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E4" w:rsidRPr="00AC0114" w:rsidRDefault="00743BE4" w:rsidP="00743BE4">
      <w:pPr>
        <w:rPr>
          <w:sz w:val="28"/>
          <w:szCs w:val="28"/>
        </w:rPr>
      </w:pPr>
    </w:p>
    <w:p w:rsidR="005046A1" w:rsidRPr="007224AE" w:rsidRDefault="005046A1" w:rsidP="00743BE4">
      <w:pPr>
        <w:pStyle w:val="Heading3"/>
        <w:rPr>
          <w:sz w:val="27"/>
          <w:szCs w:val="28"/>
        </w:rPr>
      </w:pPr>
      <w:r w:rsidRPr="007224AE">
        <w:rPr>
          <w:sz w:val="27"/>
          <w:szCs w:val="28"/>
        </w:rPr>
        <w:t>UZZIŅA</w:t>
      </w:r>
    </w:p>
    <w:p w:rsidR="005046A1" w:rsidRPr="007224AE" w:rsidRDefault="005046A1" w:rsidP="005046A1">
      <w:pPr>
        <w:rPr>
          <w:sz w:val="27"/>
          <w:szCs w:val="28"/>
          <w:lang w:eastAsia="en-US"/>
        </w:rPr>
      </w:pPr>
    </w:p>
    <w:p w:rsidR="00743BE4" w:rsidRPr="007224AE" w:rsidRDefault="00743BE4" w:rsidP="00743BE4">
      <w:pPr>
        <w:pStyle w:val="Heading3"/>
        <w:rPr>
          <w:sz w:val="27"/>
          <w:szCs w:val="28"/>
        </w:rPr>
      </w:pPr>
      <w:r w:rsidRPr="007224AE">
        <w:rPr>
          <w:sz w:val="27"/>
          <w:szCs w:val="28"/>
        </w:rPr>
        <w:t>Rīgā</w:t>
      </w:r>
    </w:p>
    <w:p w:rsidR="00743BE4" w:rsidRPr="007224AE" w:rsidRDefault="00743BE4" w:rsidP="00743BE4">
      <w:pPr>
        <w:rPr>
          <w:sz w:val="27"/>
          <w:szCs w:val="28"/>
        </w:rPr>
      </w:pPr>
    </w:p>
    <w:p w:rsidR="00F77772" w:rsidRPr="007224AE" w:rsidRDefault="00303E63" w:rsidP="00F77772">
      <w:pPr>
        <w:rPr>
          <w:sz w:val="27"/>
          <w:szCs w:val="28"/>
        </w:rPr>
      </w:pPr>
      <w:r w:rsidRPr="007224AE">
        <w:rPr>
          <w:sz w:val="27"/>
          <w:szCs w:val="28"/>
          <w:lang w:eastAsia="en-US"/>
        </w:rPr>
        <w:t xml:space="preserve">   </w:t>
      </w:r>
      <w:r w:rsidR="00226EB7">
        <w:rPr>
          <w:sz w:val="27"/>
          <w:szCs w:val="28"/>
          <w:lang w:eastAsia="en-US"/>
        </w:rPr>
        <w:t xml:space="preserve"> </w:t>
      </w:r>
      <w:r w:rsidRPr="007224AE">
        <w:rPr>
          <w:sz w:val="27"/>
          <w:szCs w:val="28"/>
          <w:lang w:eastAsia="en-US"/>
        </w:rPr>
        <w:t xml:space="preserve">  </w:t>
      </w:r>
      <w:r w:rsidR="00226EB7">
        <w:rPr>
          <w:sz w:val="27"/>
          <w:szCs w:val="28"/>
          <w:lang w:eastAsia="en-US"/>
        </w:rPr>
        <w:t>06</w:t>
      </w:r>
      <w:r w:rsidR="00693061" w:rsidRPr="007224AE">
        <w:rPr>
          <w:sz w:val="27"/>
          <w:szCs w:val="28"/>
          <w:lang w:eastAsia="en-US"/>
        </w:rPr>
        <w:t>.</w:t>
      </w:r>
      <w:r w:rsidR="009623AC" w:rsidRPr="007224AE">
        <w:rPr>
          <w:sz w:val="27"/>
          <w:szCs w:val="28"/>
          <w:lang w:eastAsia="en-US"/>
        </w:rPr>
        <w:t>06</w:t>
      </w:r>
      <w:r w:rsidRPr="007224AE">
        <w:rPr>
          <w:sz w:val="27"/>
          <w:szCs w:val="28"/>
          <w:lang w:eastAsia="en-US"/>
        </w:rPr>
        <w:t>.2013.</w:t>
      </w:r>
      <w:r w:rsidRPr="007224AE">
        <w:rPr>
          <w:sz w:val="27"/>
          <w:szCs w:val="28"/>
          <w:lang w:eastAsia="en-US"/>
        </w:rPr>
        <w:tab/>
      </w:r>
    </w:p>
    <w:p w:rsidR="002F09E1" w:rsidRPr="007224AE" w:rsidRDefault="002F09E1" w:rsidP="00690D9C">
      <w:pPr>
        <w:rPr>
          <w:sz w:val="27"/>
          <w:szCs w:val="28"/>
        </w:rPr>
      </w:pPr>
    </w:p>
    <w:p w:rsidR="00C1364D" w:rsidRPr="007224AE" w:rsidRDefault="00C1364D" w:rsidP="00AC32EB">
      <w:pPr>
        <w:ind w:firstLine="709"/>
        <w:jc w:val="right"/>
        <w:rPr>
          <w:sz w:val="27"/>
          <w:szCs w:val="26"/>
        </w:rPr>
      </w:pPr>
    </w:p>
    <w:p w:rsidR="00302226" w:rsidRPr="007224AE" w:rsidRDefault="00410237" w:rsidP="00AC32EB">
      <w:pPr>
        <w:ind w:firstLine="709"/>
        <w:jc w:val="right"/>
        <w:rPr>
          <w:sz w:val="27"/>
          <w:szCs w:val="28"/>
          <w:lang w:eastAsia="en-US"/>
        </w:rPr>
      </w:pPr>
      <w:r w:rsidRPr="007224AE">
        <w:rPr>
          <w:sz w:val="27"/>
          <w:szCs w:val="28"/>
        </w:rPr>
        <w:t>Dzīvokļu īpašnieku biedrība</w:t>
      </w:r>
      <w:r w:rsidR="00C1364D" w:rsidRPr="007224AE">
        <w:rPr>
          <w:sz w:val="27"/>
          <w:szCs w:val="28"/>
        </w:rPr>
        <w:t>i</w:t>
      </w:r>
      <w:r w:rsidRPr="007224AE">
        <w:rPr>
          <w:sz w:val="27"/>
          <w:szCs w:val="28"/>
        </w:rPr>
        <w:t xml:space="preserve"> „Z”</w:t>
      </w:r>
    </w:p>
    <w:p w:rsidR="00743BE4" w:rsidRPr="007224AE" w:rsidRDefault="00743BE4" w:rsidP="00247CED">
      <w:pPr>
        <w:jc w:val="both"/>
        <w:rPr>
          <w:sz w:val="27"/>
          <w:szCs w:val="28"/>
        </w:rPr>
      </w:pPr>
      <w:r w:rsidRPr="007224AE">
        <w:rPr>
          <w:sz w:val="27"/>
          <w:szCs w:val="28"/>
        </w:rPr>
        <w:t xml:space="preserve">Par </w:t>
      </w:r>
      <w:r w:rsidR="003972D3" w:rsidRPr="007224AE">
        <w:rPr>
          <w:sz w:val="27"/>
          <w:szCs w:val="28"/>
        </w:rPr>
        <w:t>uzziņas</w:t>
      </w:r>
      <w:r w:rsidR="00302226" w:rsidRPr="007224AE">
        <w:rPr>
          <w:sz w:val="27"/>
          <w:szCs w:val="28"/>
        </w:rPr>
        <w:t xml:space="preserve"> sniegšanu</w:t>
      </w:r>
    </w:p>
    <w:p w:rsidR="00743BE4" w:rsidRPr="007224AE" w:rsidRDefault="00743BE4" w:rsidP="00AC32EB">
      <w:pPr>
        <w:ind w:firstLine="709"/>
        <w:jc w:val="both"/>
        <w:rPr>
          <w:sz w:val="27"/>
          <w:szCs w:val="28"/>
        </w:rPr>
      </w:pPr>
    </w:p>
    <w:p w:rsidR="00311513" w:rsidRPr="007224AE" w:rsidRDefault="00E82696" w:rsidP="00311513">
      <w:pPr>
        <w:ind w:firstLine="684"/>
        <w:jc w:val="both"/>
        <w:rPr>
          <w:sz w:val="27"/>
          <w:szCs w:val="28"/>
        </w:rPr>
      </w:pPr>
      <w:r w:rsidRPr="007224AE">
        <w:rPr>
          <w:sz w:val="27"/>
          <w:szCs w:val="28"/>
        </w:rPr>
        <w:t xml:space="preserve">Valsts ieņēmumu dienests ir izskatījis Dzīvokļu īpašnieku biedrības „Z”, </w:t>
      </w:r>
      <w:proofErr w:type="spellStart"/>
      <w:r w:rsidRPr="007224AE">
        <w:rPr>
          <w:sz w:val="27"/>
          <w:szCs w:val="28"/>
        </w:rPr>
        <w:t>reģ</w:t>
      </w:r>
      <w:proofErr w:type="spellEnd"/>
      <w:r w:rsidRPr="007224AE">
        <w:rPr>
          <w:sz w:val="27"/>
          <w:szCs w:val="28"/>
        </w:rPr>
        <w:t xml:space="preserve">. </w:t>
      </w:r>
      <w:proofErr w:type="spellStart"/>
      <w:r w:rsidRPr="007224AE">
        <w:rPr>
          <w:sz w:val="27"/>
          <w:szCs w:val="28"/>
        </w:rPr>
        <w:t>Nr</w:t>
      </w:r>
      <w:proofErr w:type="spellEnd"/>
      <w:r w:rsidRPr="007224AE">
        <w:rPr>
          <w:sz w:val="27"/>
          <w:szCs w:val="28"/>
        </w:rPr>
        <w:t>.</w:t>
      </w:r>
      <w:r w:rsidR="00F77772">
        <w:rPr>
          <w:sz w:val="27"/>
          <w:szCs w:val="28"/>
        </w:rPr>
        <w:t>(…)</w:t>
      </w:r>
      <w:r w:rsidRPr="007224AE">
        <w:rPr>
          <w:sz w:val="27"/>
          <w:szCs w:val="28"/>
        </w:rPr>
        <w:t xml:space="preserve"> (turpmāk − Iesniedzējs), 2013.gada 14.maija iesniegumu par uzziņas sniegšanu (turpmāk – iesniegums) un sniedz šādu uzziņu</w:t>
      </w:r>
      <w:r w:rsidR="00311513" w:rsidRPr="007224AE">
        <w:rPr>
          <w:sz w:val="27"/>
          <w:szCs w:val="28"/>
        </w:rPr>
        <w:t>.</w:t>
      </w:r>
    </w:p>
    <w:p w:rsidR="00311513" w:rsidRPr="007224AE" w:rsidRDefault="00E82696" w:rsidP="00680274">
      <w:pPr>
        <w:ind w:firstLine="709"/>
        <w:jc w:val="both"/>
        <w:rPr>
          <w:sz w:val="27"/>
          <w:szCs w:val="28"/>
        </w:rPr>
      </w:pPr>
      <w:r w:rsidRPr="007224AE">
        <w:rPr>
          <w:sz w:val="27"/>
          <w:szCs w:val="28"/>
        </w:rPr>
        <w:t>Iesniedzēj</w:t>
      </w:r>
      <w:r w:rsidR="00A337CB" w:rsidRPr="007224AE">
        <w:rPr>
          <w:sz w:val="27"/>
          <w:szCs w:val="28"/>
        </w:rPr>
        <w:t>s</w:t>
      </w:r>
      <w:r w:rsidRPr="007224AE">
        <w:rPr>
          <w:sz w:val="27"/>
          <w:szCs w:val="28"/>
        </w:rPr>
        <w:t xml:space="preserve"> iesniegumā sniedz šādu faktu aprakstu</w:t>
      </w:r>
      <w:r w:rsidR="00311513" w:rsidRPr="007224AE">
        <w:rPr>
          <w:sz w:val="27"/>
          <w:szCs w:val="28"/>
        </w:rPr>
        <w:t>.</w:t>
      </w:r>
    </w:p>
    <w:p w:rsidR="009A5BE0" w:rsidRPr="007224AE" w:rsidRDefault="00E82696" w:rsidP="00311513">
      <w:pPr>
        <w:ind w:firstLine="709"/>
        <w:jc w:val="both"/>
        <w:rPr>
          <w:sz w:val="27"/>
          <w:szCs w:val="28"/>
        </w:rPr>
      </w:pPr>
      <w:bookmarkStart w:id="0" w:name="p1"/>
      <w:bookmarkEnd w:id="0"/>
      <w:r w:rsidRPr="007224AE">
        <w:rPr>
          <w:sz w:val="27"/>
          <w:szCs w:val="28"/>
        </w:rPr>
        <w:t xml:space="preserve">Saskaņā ar Biedrību un nodibinājumu likumu un Iesniedzēja statūtiem </w:t>
      </w:r>
      <w:r w:rsidR="00A337CB" w:rsidRPr="007224AE">
        <w:rPr>
          <w:sz w:val="27"/>
          <w:szCs w:val="28"/>
        </w:rPr>
        <w:t xml:space="preserve">biedrības </w:t>
      </w:r>
      <w:r w:rsidRPr="007224AE">
        <w:rPr>
          <w:sz w:val="27"/>
          <w:szCs w:val="28"/>
        </w:rPr>
        <w:t xml:space="preserve">izpildinstitūcija ir valdes priekšsēdētājs un valdes locekļi, kuri ievēlēti </w:t>
      </w:r>
      <w:r w:rsidR="00A337CB" w:rsidRPr="007224AE">
        <w:rPr>
          <w:sz w:val="27"/>
          <w:szCs w:val="28"/>
        </w:rPr>
        <w:t>b</w:t>
      </w:r>
      <w:r w:rsidRPr="007224AE">
        <w:rPr>
          <w:sz w:val="27"/>
          <w:szCs w:val="28"/>
        </w:rPr>
        <w:t xml:space="preserve">iedrības biedru sapulcē uz </w:t>
      </w:r>
      <w:r w:rsidR="00A337CB" w:rsidRPr="007224AE">
        <w:rPr>
          <w:sz w:val="27"/>
          <w:szCs w:val="28"/>
        </w:rPr>
        <w:t xml:space="preserve">diviem </w:t>
      </w:r>
      <w:r w:rsidRPr="007224AE">
        <w:rPr>
          <w:sz w:val="27"/>
          <w:szCs w:val="28"/>
        </w:rPr>
        <w:t xml:space="preserve">gadiem un reģistrēti LR Uzņēmumu Reģistrā (Biedrību un nodibinājumu reģistrā). </w:t>
      </w:r>
      <w:r w:rsidR="00A337CB" w:rsidRPr="007224AE">
        <w:rPr>
          <w:sz w:val="27"/>
          <w:szCs w:val="28"/>
        </w:rPr>
        <w:t xml:space="preserve">Biedrības </w:t>
      </w:r>
      <w:r w:rsidRPr="007224AE">
        <w:rPr>
          <w:sz w:val="27"/>
          <w:szCs w:val="28"/>
        </w:rPr>
        <w:t>valde pilda savus pienākumus saskaņā ar Iesniedzēja statūtiem un atlīdzības izmaksu saņem</w:t>
      </w:r>
      <w:r w:rsidR="009A5BE0" w:rsidRPr="007224AE">
        <w:rPr>
          <w:sz w:val="27"/>
          <w:szCs w:val="28"/>
        </w:rPr>
        <w:t xml:space="preserve"> reizi gadā. Lēmumu par valdes locekļu atlīdzību pieņem biedru sapulce, kurai saskaņā ar statūtiem ir tiesības akceptēt vai neakceptēt atalgojuma izmaksu valdes locekļiem.</w:t>
      </w:r>
    </w:p>
    <w:p w:rsidR="009A5BE0" w:rsidRPr="007224AE" w:rsidRDefault="009A5BE0" w:rsidP="00311513">
      <w:pPr>
        <w:ind w:firstLine="709"/>
        <w:jc w:val="both"/>
        <w:rPr>
          <w:sz w:val="27"/>
          <w:szCs w:val="28"/>
        </w:rPr>
      </w:pPr>
      <w:r w:rsidRPr="007224AE">
        <w:rPr>
          <w:sz w:val="27"/>
          <w:szCs w:val="28"/>
        </w:rPr>
        <w:t>Saskaņā ar likuma „Par valsts sociālo apdrošināšanu” 14.</w:t>
      </w:r>
      <w:r w:rsidR="001645CE" w:rsidRPr="007224AE">
        <w:rPr>
          <w:sz w:val="27"/>
          <w:szCs w:val="28"/>
        </w:rPr>
        <w:t>panta pirmās daļas</w:t>
      </w:r>
      <w:r w:rsidRPr="007224AE">
        <w:rPr>
          <w:sz w:val="27"/>
          <w:szCs w:val="28"/>
        </w:rPr>
        <w:t xml:space="preserve"> nosacījumiem, Iesniedzēja valdes loceklis, ar kuru nav noslēgts darba līgums un kuram nav faktiski noteikts atalgojums, nav atzīstams par darba ņēmēju šī likuma izpratnē.</w:t>
      </w:r>
    </w:p>
    <w:p w:rsidR="0012752D" w:rsidRPr="007224AE" w:rsidRDefault="0012752D" w:rsidP="00311513">
      <w:pPr>
        <w:ind w:firstLine="709"/>
        <w:jc w:val="both"/>
        <w:rPr>
          <w:sz w:val="27"/>
          <w:szCs w:val="28"/>
        </w:rPr>
      </w:pPr>
      <w:r w:rsidRPr="007224AE">
        <w:rPr>
          <w:sz w:val="27"/>
          <w:szCs w:val="28"/>
        </w:rPr>
        <w:t>Iesniedzējs ir brīvprātīga dzīvokļu īpašnieku apvienība, kura nav komercsabiedrība un pēc statūtu noteikumiem ir bezpeļņas organizācija.</w:t>
      </w:r>
    </w:p>
    <w:p w:rsidR="0020759A" w:rsidRPr="007224AE" w:rsidRDefault="0012752D" w:rsidP="00311513">
      <w:pPr>
        <w:ind w:firstLine="709"/>
        <w:jc w:val="both"/>
        <w:rPr>
          <w:sz w:val="27"/>
          <w:szCs w:val="28"/>
        </w:rPr>
      </w:pPr>
      <w:r w:rsidRPr="007224AE">
        <w:rPr>
          <w:sz w:val="27"/>
          <w:szCs w:val="28"/>
        </w:rPr>
        <w:t>Par izmaksāto atlīdzību tiek maksāts iedzīvotāju ienākuma nodoklis un tiek norādīts, ienākuma veida kods 1018 „</w:t>
      </w:r>
      <w:r w:rsidR="0020759A" w:rsidRPr="007224AE">
        <w:rPr>
          <w:sz w:val="27"/>
          <w:szCs w:val="28"/>
        </w:rPr>
        <w:t>Ienākumi no pienākumu pildīšanas padomē vai valdē”.</w:t>
      </w:r>
    </w:p>
    <w:p w:rsidR="00413A58" w:rsidRPr="007224AE" w:rsidRDefault="0020759A" w:rsidP="00311513">
      <w:pPr>
        <w:ind w:firstLine="709"/>
        <w:jc w:val="both"/>
        <w:rPr>
          <w:sz w:val="27"/>
          <w:szCs w:val="28"/>
        </w:rPr>
      </w:pPr>
      <w:r w:rsidRPr="007224AE">
        <w:rPr>
          <w:sz w:val="27"/>
          <w:szCs w:val="28"/>
        </w:rPr>
        <w:t>Iesniedzējs lūdz paskaidrot, vai, ja valdes loceklim tiek izmaksāta atlīdzība, ir jāveic valsts sociālās apdrošināšanas obligātās iemaksas.</w:t>
      </w:r>
      <w:r w:rsidR="00413A58" w:rsidRPr="007224AE">
        <w:rPr>
          <w:sz w:val="27"/>
          <w:szCs w:val="28"/>
        </w:rPr>
        <w:t xml:space="preserve"> </w:t>
      </w:r>
    </w:p>
    <w:p w:rsidR="002006CD" w:rsidRPr="007224AE" w:rsidRDefault="00AC759B" w:rsidP="003D5262">
      <w:pPr>
        <w:ind w:firstLine="709"/>
        <w:jc w:val="both"/>
        <w:rPr>
          <w:b/>
          <w:bCs/>
          <w:sz w:val="27"/>
          <w:szCs w:val="28"/>
          <w:lang w:eastAsia="en-US"/>
        </w:rPr>
      </w:pPr>
      <w:r w:rsidRPr="007224AE">
        <w:rPr>
          <w:sz w:val="27"/>
          <w:szCs w:val="28"/>
          <w:lang w:eastAsia="en-US"/>
        </w:rPr>
        <w:t>Valsts ieņēmumu dienests, izvērtējot iesniegumā ietverto faktu aprakstu un no minētajiem faktiem izrietošu konkrētu jautājumu, sniedz šādu uzziņu</w:t>
      </w:r>
      <w:r w:rsidR="003F1F07" w:rsidRPr="007224AE">
        <w:rPr>
          <w:sz w:val="27"/>
          <w:szCs w:val="28"/>
          <w:lang w:eastAsia="en-US"/>
        </w:rPr>
        <w:t>.</w:t>
      </w:r>
    </w:p>
    <w:p w:rsidR="00451406" w:rsidRPr="007224AE" w:rsidRDefault="00451406" w:rsidP="003D5262">
      <w:pPr>
        <w:ind w:firstLine="720"/>
        <w:jc w:val="both"/>
        <w:rPr>
          <w:sz w:val="27"/>
          <w:szCs w:val="28"/>
          <w:lang w:eastAsia="en-US"/>
        </w:rPr>
      </w:pPr>
      <w:r w:rsidRPr="007224AE">
        <w:rPr>
          <w:sz w:val="27"/>
          <w:szCs w:val="28"/>
          <w:lang w:eastAsia="en-US"/>
        </w:rPr>
        <w:t xml:space="preserve">Likuma „Par valsts sociālo apdrošināšanu” 1.panta 2.punkta „c” apakšpunktā ir noteikts, ka darba ņēmējs ir </w:t>
      </w:r>
      <w:r w:rsidR="00930276" w:rsidRPr="007224AE">
        <w:rPr>
          <w:sz w:val="27"/>
          <w:szCs w:val="28"/>
          <w:lang w:eastAsia="en-US"/>
        </w:rPr>
        <w:t xml:space="preserve">Saeimas deputāts, pašvaldības deputāts, Ministru kabineta loceklis, komercsabiedrības valdes, padomes loceklis, prokūrists, kontrolieris, Valsts probācijas dienesta brīvprātīgais probācijas darbinieks, </w:t>
      </w:r>
      <w:r w:rsidRPr="007224AE">
        <w:rPr>
          <w:sz w:val="27"/>
          <w:szCs w:val="28"/>
          <w:lang w:eastAsia="en-US"/>
        </w:rPr>
        <w:t>arī cita persona, kura ieņem amatu, kas dod tiesības uz atlīdzību, ja atlīdzība ir faktiski noteikta.</w:t>
      </w:r>
    </w:p>
    <w:p w:rsidR="003F1F07" w:rsidRPr="007224AE" w:rsidRDefault="00CC1E38" w:rsidP="00451406">
      <w:pPr>
        <w:pStyle w:val="tv20787921"/>
        <w:spacing w:after="0" w:line="240" w:lineRule="auto"/>
        <w:ind w:firstLine="720"/>
        <w:jc w:val="both"/>
        <w:rPr>
          <w:rFonts w:ascii="Times New Roman" w:hAnsi="Times New Roman"/>
          <w:b w:val="0"/>
          <w:bCs w:val="0"/>
          <w:sz w:val="27"/>
          <w:lang w:eastAsia="en-US"/>
        </w:rPr>
      </w:pPr>
      <w:r w:rsidRPr="007224AE">
        <w:rPr>
          <w:rFonts w:ascii="Times New Roman" w:hAnsi="Times New Roman"/>
          <w:b w:val="0"/>
          <w:bCs w:val="0"/>
          <w:sz w:val="27"/>
          <w:lang w:eastAsia="en-US"/>
        </w:rPr>
        <w:lastRenderedPageBreak/>
        <w:t>Saskaņā ar</w:t>
      </w:r>
      <w:r w:rsidR="00451406" w:rsidRPr="007224AE">
        <w:rPr>
          <w:rFonts w:ascii="Times New Roman" w:hAnsi="Times New Roman"/>
          <w:b w:val="0"/>
          <w:bCs w:val="0"/>
          <w:sz w:val="27"/>
          <w:lang w:eastAsia="en-US"/>
        </w:rPr>
        <w:t xml:space="preserve"> likuma „Par valsts sociālo apdrošināšanu” 14.panta divpadsmit</w:t>
      </w:r>
      <w:r w:rsidRPr="007224AE">
        <w:rPr>
          <w:rFonts w:ascii="Times New Roman" w:hAnsi="Times New Roman"/>
          <w:b w:val="0"/>
          <w:bCs w:val="0"/>
          <w:sz w:val="27"/>
          <w:lang w:eastAsia="en-US"/>
        </w:rPr>
        <w:t>o</w:t>
      </w:r>
      <w:r w:rsidR="00451406" w:rsidRPr="007224AE">
        <w:rPr>
          <w:rFonts w:ascii="Times New Roman" w:hAnsi="Times New Roman"/>
          <w:b w:val="0"/>
          <w:bCs w:val="0"/>
          <w:sz w:val="27"/>
          <w:lang w:eastAsia="en-US"/>
        </w:rPr>
        <w:t xml:space="preserve"> daļ</w:t>
      </w:r>
      <w:r w:rsidRPr="007224AE">
        <w:rPr>
          <w:rFonts w:ascii="Times New Roman" w:hAnsi="Times New Roman"/>
          <w:b w:val="0"/>
          <w:bCs w:val="0"/>
          <w:sz w:val="27"/>
          <w:lang w:eastAsia="en-US"/>
        </w:rPr>
        <w:t>u</w:t>
      </w:r>
      <w:r w:rsidR="00451406" w:rsidRPr="007224AE">
        <w:rPr>
          <w:rFonts w:ascii="Times New Roman" w:hAnsi="Times New Roman"/>
          <w:b w:val="0"/>
          <w:bCs w:val="0"/>
          <w:sz w:val="27"/>
          <w:lang w:eastAsia="en-US"/>
        </w:rPr>
        <w:t xml:space="preserve"> </w:t>
      </w:r>
      <w:r w:rsidR="005621BA" w:rsidRPr="007224AE">
        <w:rPr>
          <w:rFonts w:ascii="Times New Roman" w:hAnsi="Times New Roman"/>
          <w:b w:val="0"/>
          <w:bCs w:val="0"/>
          <w:sz w:val="27"/>
          <w:lang w:eastAsia="en-US"/>
        </w:rPr>
        <w:t xml:space="preserve">Saeimas deputātam, pašvaldības deputātam, Ministru kabineta loceklim, komercsabiedrības valdes loceklim, padomes loceklim, prokūristam, kontrolierim, Valsts probācijas dienesta brīvprātīgajam probācijas darbiniekam, kā arī </w:t>
      </w:r>
      <w:r w:rsidR="00451406" w:rsidRPr="007224AE">
        <w:rPr>
          <w:rFonts w:ascii="Times New Roman" w:hAnsi="Times New Roman"/>
          <w:b w:val="0"/>
          <w:bCs w:val="0"/>
          <w:sz w:val="27"/>
          <w:lang w:eastAsia="en-US"/>
        </w:rPr>
        <w:t>citām personām, kuras ieņem amatu, kas dod tiesības uz atlīdzību, obligāto iemaksu objekts ir noteiktā atlīdzība.</w:t>
      </w:r>
    </w:p>
    <w:p w:rsidR="00BA6414" w:rsidRPr="007224AE" w:rsidRDefault="00BA6414" w:rsidP="00BA6414">
      <w:pPr>
        <w:ind w:right="-99" w:firstLine="709"/>
        <w:jc w:val="both"/>
        <w:rPr>
          <w:sz w:val="27"/>
          <w:szCs w:val="28"/>
          <w:lang w:eastAsia="en-US"/>
        </w:rPr>
      </w:pPr>
      <w:r w:rsidRPr="007224AE">
        <w:rPr>
          <w:sz w:val="27"/>
          <w:szCs w:val="28"/>
          <w:lang w:eastAsia="en-US"/>
        </w:rPr>
        <w:t>Atbilstoši Biedrību un nodibinājumu likuma 42.panta pirmajai un otrajai daļai valde vada un pārstāv biedrību, valdē var būt viens loceklis vai vairāki locekļi.</w:t>
      </w:r>
    </w:p>
    <w:p w:rsidR="00BA6414" w:rsidRPr="007224AE" w:rsidRDefault="00413A58" w:rsidP="00BA6414">
      <w:pPr>
        <w:ind w:right="-99" w:firstLine="709"/>
        <w:jc w:val="both"/>
        <w:rPr>
          <w:sz w:val="27"/>
          <w:szCs w:val="28"/>
          <w:lang w:eastAsia="en-US"/>
        </w:rPr>
      </w:pPr>
      <w:r w:rsidRPr="007224AE">
        <w:rPr>
          <w:sz w:val="27"/>
          <w:szCs w:val="28"/>
          <w:lang w:eastAsia="en-US"/>
        </w:rPr>
        <w:t>Biedrību un nodibinājumu</w:t>
      </w:r>
      <w:r w:rsidR="00BA6414" w:rsidRPr="007224AE">
        <w:rPr>
          <w:sz w:val="27"/>
          <w:szCs w:val="28"/>
          <w:lang w:eastAsia="en-US"/>
        </w:rPr>
        <w:t xml:space="preserve"> likuma 43.panta pirmā un otrā daļa nosaka, ka valde pārzina un vada biedrības lietas. Tā pārvalda biedrības mantu un rīkojas ar tās līdzekļiem atbilstoši likumiem, statūtiem, biedru sapulces vai citu institūciju lēmumiem. Valde organizē biedrības grāmatvedības uzskaiti saskaņā ar normatīvajiem aktiem un veic citus pienākumus saskaņā ar statūtos noteikto kompetenci.</w:t>
      </w:r>
    </w:p>
    <w:p w:rsidR="00451406" w:rsidRPr="007224AE" w:rsidRDefault="00BA6414" w:rsidP="00451406">
      <w:pPr>
        <w:pStyle w:val="tv20787921"/>
        <w:spacing w:after="0" w:line="240" w:lineRule="auto"/>
        <w:ind w:firstLine="720"/>
        <w:jc w:val="both"/>
        <w:rPr>
          <w:rFonts w:ascii="Times New Roman" w:hAnsi="Times New Roman"/>
          <w:b w:val="0"/>
          <w:bCs w:val="0"/>
          <w:sz w:val="27"/>
          <w:lang w:eastAsia="en-US"/>
        </w:rPr>
      </w:pPr>
      <w:r w:rsidRPr="007224AE">
        <w:rPr>
          <w:rFonts w:ascii="Times New Roman" w:hAnsi="Times New Roman"/>
          <w:b w:val="0"/>
          <w:bCs w:val="0"/>
          <w:sz w:val="27"/>
          <w:lang w:eastAsia="en-US"/>
        </w:rPr>
        <w:t>Saskaņā ar Biedrību un nodibinājumu likuma 47.panta pirmo daļu valdes loceklis pilda savus pienākumus bez atlīdzības, ja statūtos nav noteikts citādi</w:t>
      </w:r>
      <w:r w:rsidR="000B09ED" w:rsidRPr="007224AE">
        <w:rPr>
          <w:rFonts w:ascii="Times New Roman" w:hAnsi="Times New Roman"/>
          <w:b w:val="0"/>
          <w:bCs w:val="0"/>
          <w:sz w:val="27"/>
          <w:lang w:eastAsia="en-US"/>
        </w:rPr>
        <w:t>, turklāt</w:t>
      </w:r>
      <w:r w:rsidRPr="007224AE">
        <w:rPr>
          <w:rFonts w:ascii="Times New Roman" w:hAnsi="Times New Roman"/>
          <w:b w:val="0"/>
          <w:bCs w:val="0"/>
          <w:sz w:val="27"/>
          <w:lang w:eastAsia="en-US"/>
        </w:rPr>
        <w:t xml:space="preserve"> minētā panta </w:t>
      </w:r>
      <w:r w:rsidR="00421162" w:rsidRPr="007224AE">
        <w:rPr>
          <w:rFonts w:ascii="Times New Roman" w:hAnsi="Times New Roman"/>
          <w:b w:val="0"/>
          <w:bCs w:val="0"/>
          <w:sz w:val="27"/>
          <w:lang w:eastAsia="en-US"/>
        </w:rPr>
        <w:t>otrajā</w:t>
      </w:r>
      <w:r w:rsidRPr="007224AE">
        <w:rPr>
          <w:rFonts w:ascii="Times New Roman" w:hAnsi="Times New Roman"/>
          <w:b w:val="0"/>
          <w:bCs w:val="0"/>
          <w:sz w:val="27"/>
          <w:lang w:eastAsia="en-US"/>
        </w:rPr>
        <w:t xml:space="preserve"> daļā ir noteikts, ka, ja statūtos paredzētas valdes locekļa tiesības saņemt atlīdzību, tās apmēru un izmaksas kārtību nosaka ar biedru sapulces lēmumu, ja statūtos nav noteikts citādi.</w:t>
      </w:r>
    </w:p>
    <w:p w:rsidR="003F1F07" w:rsidRPr="007224AE" w:rsidRDefault="00A51159" w:rsidP="002006CD">
      <w:pPr>
        <w:pStyle w:val="tv20787921"/>
        <w:spacing w:after="0" w:line="240" w:lineRule="auto"/>
        <w:ind w:firstLine="720"/>
        <w:jc w:val="both"/>
        <w:rPr>
          <w:rFonts w:ascii="Times New Roman" w:hAnsi="Times New Roman"/>
          <w:b w:val="0"/>
          <w:bCs w:val="0"/>
          <w:sz w:val="27"/>
          <w:lang w:eastAsia="en-US"/>
        </w:rPr>
      </w:pPr>
      <w:r w:rsidRPr="007224AE">
        <w:rPr>
          <w:rFonts w:ascii="Times New Roman" w:hAnsi="Times New Roman"/>
          <w:b w:val="0"/>
          <w:bCs w:val="0"/>
          <w:sz w:val="27"/>
          <w:lang w:eastAsia="en-US"/>
        </w:rPr>
        <w:t xml:space="preserve">Atbildot uz Iesniedzēja uzdoto jautājumu paskaidrojam, ka atbilstoši iesniegumā norādītajai tiesiskajai situācijai, </w:t>
      </w:r>
      <w:r w:rsidR="0037556C" w:rsidRPr="007224AE">
        <w:rPr>
          <w:rFonts w:ascii="Times New Roman" w:hAnsi="Times New Roman"/>
          <w:b w:val="0"/>
          <w:bCs w:val="0"/>
          <w:sz w:val="27"/>
          <w:lang w:eastAsia="en-US"/>
        </w:rPr>
        <w:t xml:space="preserve">saskaņā ar </w:t>
      </w:r>
      <w:r w:rsidRPr="007224AE">
        <w:rPr>
          <w:rFonts w:ascii="Times New Roman" w:hAnsi="Times New Roman"/>
          <w:b w:val="0"/>
          <w:bCs w:val="0"/>
          <w:sz w:val="27"/>
          <w:lang w:eastAsia="en-US"/>
        </w:rPr>
        <w:t xml:space="preserve">Iesniedzēja </w:t>
      </w:r>
      <w:r w:rsidR="0037556C" w:rsidRPr="007224AE">
        <w:rPr>
          <w:rFonts w:ascii="Times New Roman" w:hAnsi="Times New Roman"/>
          <w:b w:val="0"/>
          <w:bCs w:val="0"/>
          <w:sz w:val="27"/>
          <w:lang w:eastAsia="en-US"/>
        </w:rPr>
        <w:t xml:space="preserve">statūtiem valdes locekļiem ir noteikta atlīdzība par pienākumu pildīšanu, </w:t>
      </w:r>
      <w:r w:rsidRPr="007224AE">
        <w:rPr>
          <w:rFonts w:ascii="Times New Roman" w:hAnsi="Times New Roman"/>
          <w:b w:val="0"/>
          <w:bCs w:val="0"/>
          <w:sz w:val="27"/>
          <w:lang w:eastAsia="en-US"/>
        </w:rPr>
        <w:t xml:space="preserve">tādējādi </w:t>
      </w:r>
      <w:r w:rsidR="00CC1E38" w:rsidRPr="007224AE">
        <w:rPr>
          <w:rFonts w:ascii="Times New Roman" w:hAnsi="Times New Roman"/>
          <w:b w:val="0"/>
          <w:bCs w:val="0"/>
          <w:sz w:val="27"/>
          <w:lang w:eastAsia="en-US"/>
        </w:rPr>
        <w:t xml:space="preserve">secināms, </w:t>
      </w:r>
      <w:r w:rsidR="0037556C" w:rsidRPr="007224AE">
        <w:rPr>
          <w:rFonts w:ascii="Times New Roman" w:hAnsi="Times New Roman"/>
          <w:b w:val="0"/>
          <w:bCs w:val="0"/>
          <w:sz w:val="27"/>
          <w:lang w:eastAsia="en-US"/>
        </w:rPr>
        <w:t>ka</w:t>
      </w:r>
      <w:r w:rsidR="00CC1E38" w:rsidRPr="007224AE">
        <w:rPr>
          <w:rFonts w:ascii="Times New Roman" w:hAnsi="Times New Roman"/>
          <w:b w:val="0"/>
          <w:bCs w:val="0"/>
          <w:sz w:val="27"/>
          <w:lang w:eastAsia="en-US"/>
        </w:rPr>
        <w:t xml:space="preserve"> </w:t>
      </w:r>
      <w:r w:rsidR="000B09ED" w:rsidRPr="007224AE">
        <w:rPr>
          <w:rFonts w:ascii="Times New Roman" w:hAnsi="Times New Roman"/>
          <w:b w:val="0"/>
          <w:bCs w:val="0"/>
          <w:sz w:val="27"/>
          <w:lang w:eastAsia="en-US"/>
        </w:rPr>
        <w:t>atbilstoši likuma „Par valsts sociālo apdrošināšanu” 14.panta divpad</w:t>
      </w:r>
      <w:r w:rsidR="004424DC" w:rsidRPr="007224AE">
        <w:rPr>
          <w:rFonts w:ascii="Times New Roman" w:hAnsi="Times New Roman"/>
          <w:b w:val="0"/>
          <w:bCs w:val="0"/>
          <w:sz w:val="27"/>
          <w:lang w:eastAsia="en-US"/>
        </w:rPr>
        <w:t>smitajai</w:t>
      </w:r>
      <w:r w:rsidR="000B09ED" w:rsidRPr="007224AE">
        <w:rPr>
          <w:rFonts w:ascii="Times New Roman" w:hAnsi="Times New Roman"/>
          <w:b w:val="0"/>
          <w:bCs w:val="0"/>
          <w:sz w:val="27"/>
          <w:lang w:eastAsia="en-US"/>
        </w:rPr>
        <w:t xml:space="preserve"> daļai </w:t>
      </w:r>
      <w:r w:rsidR="00685608" w:rsidRPr="007224AE">
        <w:rPr>
          <w:rFonts w:ascii="Times New Roman" w:hAnsi="Times New Roman"/>
          <w:b w:val="0"/>
          <w:bCs w:val="0"/>
          <w:sz w:val="27"/>
          <w:lang w:eastAsia="en-US"/>
        </w:rPr>
        <w:t xml:space="preserve">valsts sociālās apdrošināšanas obligāto iemaksu objekts ir </w:t>
      </w:r>
      <w:r w:rsidR="009A702F" w:rsidRPr="007224AE">
        <w:rPr>
          <w:rFonts w:ascii="Times New Roman" w:hAnsi="Times New Roman"/>
          <w:b w:val="0"/>
          <w:bCs w:val="0"/>
          <w:sz w:val="27"/>
          <w:lang w:eastAsia="en-US"/>
        </w:rPr>
        <w:t xml:space="preserve">ar biedru sapulces lēmumu valdes locekļiem </w:t>
      </w:r>
      <w:r w:rsidR="000B09ED" w:rsidRPr="007224AE">
        <w:rPr>
          <w:rFonts w:ascii="Times New Roman" w:hAnsi="Times New Roman"/>
          <w:b w:val="0"/>
          <w:bCs w:val="0"/>
          <w:sz w:val="27"/>
          <w:lang w:eastAsia="en-US"/>
        </w:rPr>
        <w:t xml:space="preserve">noteiktais </w:t>
      </w:r>
      <w:r w:rsidR="00685608" w:rsidRPr="007224AE">
        <w:rPr>
          <w:rFonts w:ascii="Times New Roman" w:hAnsi="Times New Roman"/>
          <w:b w:val="0"/>
          <w:bCs w:val="0"/>
          <w:sz w:val="27"/>
          <w:lang w:eastAsia="en-US"/>
        </w:rPr>
        <w:t xml:space="preserve">atalgojums, no kura ir jāveic valsts sociālās apdrošināšanas </w:t>
      </w:r>
      <w:r w:rsidR="00C71EF0" w:rsidRPr="007224AE">
        <w:rPr>
          <w:rFonts w:ascii="Times New Roman" w:hAnsi="Times New Roman"/>
          <w:b w:val="0"/>
          <w:bCs w:val="0"/>
          <w:sz w:val="27"/>
          <w:lang w:eastAsia="en-US"/>
        </w:rPr>
        <w:t xml:space="preserve">obligātās </w:t>
      </w:r>
      <w:r w:rsidR="00685608" w:rsidRPr="007224AE">
        <w:rPr>
          <w:rFonts w:ascii="Times New Roman" w:hAnsi="Times New Roman"/>
          <w:b w:val="0"/>
          <w:bCs w:val="0"/>
          <w:sz w:val="27"/>
          <w:lang w:eastAsia="en-US"/>
        </w:rPr>
        <w:t xml:space="preserve">iemaksas. </w:t>
      </w:r>
    </w:p>
    <w:p w:rsidR="00685608" w:rsidRPr="007224AE" w:rsidRDefault="00685608" w:rsidP="002006CD">
      <w:pPr>
        <w:pStyle w:val="tv20787921"/>
        <w:spacing w:after="0" w:line="240" w:lineRule="auto"/>
        <w:ind w:firstLine="720"/>
        <w:jc w:val="both"/>
        <w:rPr>
          <w:rFonts w:ascii="Times New Roman" w:hAnsi="Times New Roman"/>
          <w:b w:val="0"/>
          <w:bCs w:val="0"/>
          <w:sz w:val="27"/>
          <w:lang w:eastAsia="en-US"/>
        </w:rPr>
      </w:pPr>
    </w:p>
    <w:p w:rsidR="003F1F07" w:rsidRPr="007224AE" w:rsidRDefault="003F1F07" w:rsidP="003F1F07">
      <w:pPr>
        <w:tabs>
          <w:tab w:val="left" w:pos="4820"/>
        </w:tabs>
        <w:ind w:firstLine="720"/>
        <w:jc w:val="both"/>
        <w:rPr>
          <w:bCs/>
          <w:iCs/>
          <w:sz w:val="27"/>
          <w:szCs w:val="28"/>
        </w:rPr>
      </w:pPr>
      <w:r w:rsidRPr="007224AE">
        <w:rPr>
          <w:bCs/>
          <w:iCs/>
          <w:sz w:val="27"/>
          <w:szCs w:val="28"/>
        </w:rPr>
        <w:t xml:space="preserve">Sniedzot uzziņu, tika izmantotas šādas tiesību normas: </w:t>
      </w:r>
      <w:r w:rsidR="00685608" w:rsidRPr="007224AE">
        <w:rPr>
          <w:bCs/>
          <w:iCs/>
          <w:sz w:val="27"/>
          <w:szCs w:val="28"/>
        </w:rPr>
        <w:t xml:space="preserve">likuma </w:t>
      </w:r>
      <w:r w:rsidR="00685608" w:rsidRPr="007224AE">
        <w:rPr>
          <w:sz w:val="27"/>
          <w:szCs w:val="28"/>
          <w:lang w:eastAsia="en-US"/>
        </w:rPr>
        <w:t>„Par valsts sociālo apdrošināšanu” 1.panta 2.punkta „c” apakšpunkt</w:t>
      </w:r>
      <w:r w:rsidR="00D30E73" w:rsidRPr="007224AE">
        <w:rPr>
          <w:sz w:val="27"/>
          <w:szCs w:val="28"/>
          <w:lang w:eastAsia="en-US"/>
        </w:rPr>
        <w:t>s, 14.panta divpadsmitā daļa</w:t>
      </w:r>
      <w:r w:rsidRPr="007224AE">
        <w:rPr>
          <w:sz w:val="27"/>
          <w:szCs w:val="28"/>
        </w:rPr>
        <w:t>;</w:t>
      </w:r>
      <w:r w:rsidRPr="007224AE">
        <w:rPr>
          <w:color w:val="FF0000"/>
          <w:sz w:val="27"/>
          <w:szCs w:val="28"/>
        </w:rPr>
        <w:t xml:space="preserve"> </w:t>
      </w:r>
      <w:r w:rsidR="00D30E73" w:rsidRPr="007224AE">
        <w:rPr>
          <w:sz w:val="27"/>
          <w:szCs w:val="28"/>
          <w:lang w:eastAsia="en-US"/>
        </w:rPr>
        <w:t>Biedrību un nodibinājumu likuma 42.panta pirmā un otrā daļa, 43.panta pirmā un otrā daļa, 47.panta pirmā un otrā daļa</w:t>
      </w:r>
      <w:r w:rsidRPr="007224AE">
        <w:rPr>
          <w:sz w:val="27"/>
          <w:szCs w:val="28"/>
        </w:rPr>
        <w:t xml:space="preserve">. </w:t>
      </w:r>
    </w:p>
    <w:p w:rsidR="00B94B55" w:rsidRPr="007224AE" w:rsidRDefault="003F1F07" w:rsidP="003F1F07">
      <w:pPr>
        <w:ind w:firstLine="709"/>
        <w:jc w:val="both"/>
        <w:rPr>
          <w:sz w:val="27"/>
          <w:szCs w:val="28"/>
          <w:lang w:eastAsia="en-US"/>
        </w:rPr>
      </w:pPr>
      <w:r w:rsidRPr="007224AE">
        <w:rPr>
          <w:bCs/>
          <w:iCs/>
          <w:sz w:val="27"/>
          <w:szCs w:val="28"/>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B669EA" w:rsidRPr="007224AE" w:rsidRDefault="00B669EA" w:rsidP="00743BE4">
      <w:pPr>
        <w:ind w:firstLine="720"/>
        <w:jc w:val="both"/>
        <w:rPr>
          <w:sz w:val="27"/>
          <w:szCs w:val="28"/>
        </w:rPr>
      </w:pPr>
    </w:p>
    <w:p w:rsidR="009F1DA8" w:rsidRPr="007224AE" w:rsidRDefault="009F1DA8" w:rsidP="00743BE4">
      <w:pPr>
        <w:ind w:firstLine="720"/>
        <w:jc w:val="both"/>
        <w:rPr>
          <w:sz w:val="27"/>
          <w:szCs w:val="28"/>
        </w:rPr>
      </w:pPr>
    </w:p>
    <w:p w:rsidR="00644139" w:rsidRPr="007224AE" w:rsidRDefault="000E2A71" w:rsidP="00644139">
      <w:pPr>
        <w:pStyle w:val="Header"/>
        <w:tabs>
          <w:tab w:val="left" w:pos="720"/>
        </w:tabs>
        <w:rPr>
          <w:sz w:val="27"/>
          <w:szCs w:val="28"/>
          <w:lang w:val="lv-LV"/>
        </w:rPr>
      </w:pPr>
      <w:r w:rsidRPr="007224AE">
        <w:rPr>
          <w:sz w:val="27"/>
          <w:szCs w:val="28"/>
          <w:lang w:val="lv-LV"/>
        </w:rPr>
        <w:t>Ģenerāldirektora</w:t>
      </w:r>
      <w:r w:rsidR="00644139" w:rsidRPr="007224AE">
        <w:rPr>
          <w:sz w:val="27"/>
          <w:szCs w:val="28"/>
          <w:lang w:val="lv-LV"/>
        </w:rPr>
        <w:t xml:space="preserve"> </w:t>
      </w:r>
      <w:proofErr w:type="spellStart"/>
      <w:r w:rsidR="00A322DE" w:rsidRPr="007224AE">
        <w:rPr>
          <w:sz w:val="27"/>
          <w:szCs w:val="28"/>
          <w:lang w:val="lv-LV"/>
        </w:rPr>
        <w:t>p.i</w:t>
      </w:r>
      <w:proofErr w:type="spellEnd"/>
      <w:r w:rsidR="00A322DE" w:rsidRPr="007224AE">
        <w:rPr>
          <w:sz w:val="27"/>
          <w:szCs w:val="28"/>
          <w:lang w:val="lv-LV"/>
        </w:rPr>
        <w:t xml:space="preserve">                                                                 </w:t>
      </w:r>
      <w:r w:rsidRPr="007224AE">
        <w:rPr>
          <w:sz w:val="27"/>
          <w:szCs w:val="28"/>
          <w:lang w:val="lv-LV"/>
        </w:rPr>
        <w:tab/>
      </w:r>
      <w:proofErr w:type="spellStart"/>
      <w:r w:rsidR="00A322DE" w:rsidRPr="007224AE">
        <w:rPr>
          <w:sz w:val="27"/>
          <w:szCs w:val="28"/>
          <w:lang w:val="lv-LV"/>
        </w:rPr>
        <w:t>T.Kravalis</w:t>
      </w:r>
      <w:proofErr w:type="spellEnd"/>
    </w:p>
    <w:p w:rsidR="00644139" w:rsidRDefault="00644139" w:rsidP="00644139">
      <w:pPr>
        <w:pStyle w:val="Header"/>
        <w:tabs>
          <w:tab w:val="left" w:pos="720"/>
        </w:tabs>
        <w:rPr>
          <w:sz w:val="27"/>
          <w:szCs w:val="28"/>
          <w:lang w:val="lv-LV"/>
        </w:rPr>
      </w:pPr>
    </w:p>
    <w:p w:rsidR="007224AE" w:rsidRDefault="007224AE" w:rsidP="00644139">
      <w:pPr>
        <w:pStyle w:val="Header"/>
        <w:tabs>
          <w:tab w:val="left" w:pos="720"/>
        </w:tabs>
        <w:rPr>
          <w:sz w:val="27"/>
          <w:szCs w:val="28"/>
          <w:lang w:val="lv-LV"/>
        </w:rPr>
      </w:pPr>
      <w:bookmarkStart w:id="1" w:name="_GoBack"/>
      <w:bookmarkEnd w:id="1"/>
    </w:p>
    <w:sectPr w:rsidR="007224AE" w:rsidSect="007224AE">
      <w:headerReference w:type="even" r:id="rId9"/>
      <w:headerReference w:type="default" r:id="rId10"/>
      <w:headerReference w:type="first" r:id="rId11"/>
      <w:pgSz w:w="11906" w:h="16838"/>
      <w:pgMar w:top="1418" w:right="1021" w:bottom="96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1A" w:rsidRDefault="00C5791A" w:rsidP="00CF0369">
      <w:r>
        <w:separator/>
      </w:r>
    </w:p>
  </w:endnote>
  <w:endnote w:type="continuationSeparator" w:id="0">
    <w:p w:rsidR="00C5791A" w:rsidRDefault="00C5791A" w:rsidP="00C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1A" w:rsidRDefault="00C5791A" w:rsidP="00CF0369">
      <w:r>
        <w:separator/>
      </w:r>
    </w:p>
  </w:footnote>
  <w:footnote w:type="continuationSeparator" w:id="0">
    <w:p w:rsidR="00C5791A" w:rsidRDefault="00C5791A" w:rsidP="00CF0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72" w:rsidRDefault="00FA0D2A" w:rsidP="002155F6">
    <w:pPr>
      <w:pStyle w:val="Header"/>
      <w:framePr w:wrap="around" w:vAnchor="text" w:hAnchor="margin" w:xAlign="center" w:y="1"/>
      <w:rPr>
        <w:rStyle w:val="PageNumber"/>
      </w:rPr>
    </w:pPr>
    <w:r>
      <w:rPr>
        <w:rStyle w:val="PageNumber"/>
      </w:rPr>
      <w:fldChar w:fldCharType="begin"/>
    </w:r>
    <w:r w:rsidR="00743BE4">
      <w:rPr>
        <w:rStyle w:val="PageNumber"/>
      </w:rPr>
      <w:instrText xml:space="preserve">PAGE  </w:instrText>
    </w:r>
    <w:r>
      <w:rPr>
        <w:rStyle w:val="PageNumber"/>
      </w:rPr>
      <w:fldChar w:fldCharType="end"/>
    </w:r>
  </w:p>
  <w:p w:rsidR="004C7672" w:rsidRDefault="00C57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72" w:rsidRPr="00B35537" w:rsidRDefault="00FA0D2A" w:rsidP="002155F6">
    <w:pPr>
      <w:pStyle w:val="Header"/>
      <w:framePr w:wrap="around" w:vAnchor="text" w:hAnchor="margin" w:xAlign="center" w:y="1"/>
      <w:rPr>
        <w:rStyle w:val="PageNumber"/>
        <w:sz w:val="24"/>
        <w:szCs w:val="24"/>
      </w:rPr>
    </w:pPr>
    <w:r w:rsidRPr="00B35537">
      <w:rPr>
        <w:rStyle w:val="PageNumber"/>
        <w:sz w:val="24"/>
        <w:szCs w:val="24"/>
      </w:rPr>
      <w:fldChar w:fldCharType="begin"/>
    </w:r>
    <w:r w:rsidR="00743BE4" w:rsidRPr="00B35537">
      <w:rPr>
        <w:rStyle w:val="PageNumber"/>
        <w:sz w:val="24"/>
        <w:szCs w:val="24"/>
      </w:rPr>
      <w:instrText xml:space="preserve">PAGE  </w:instrText>
    </w:r>
    <w:r w:rsidRPr="00B35537">
      <w:rPr>
        <w:rStyle w:val="PageNumber"/>
        <w:sz w:val="24"/>
        <w:szCs w:val="24"/>
      </w:rPr>
      <w:fldChar w:fldCharType="separate"/>
    </w:r>
    <w:r w:rsidR="00F77772">
      <w:rPr>
        <w:rStyle w:val="PageNumber"/>
        <w:noProof/>
        <w:sz w:val="24"/>
        <w:szCs w:val="24"/>
      </w:rPr>
      <w:t>2</w:t>
    </w:r>
    <w:r w:rsidRPr="00B35537">
      <w:rPr>
        <w:rStyle w:val="PageNumber"/>
        <w:sz w:val="24"/>
        <w:szCs w:val="24"/>
      </w:rPr>
      <w:fldChar w:fldCharType="end"/>
    </w:r>
  </w:p>
  <w:p w:rsidR="004C7672" w:rsidRDefault="00C5791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72" w:rsidRDefault="00743BE4" w:rsidP="002155F6">
    <w:pPr>
      <w:framePr w:w="1155" w:h="1140" w:hSpace="180" w:wrap="auto" w:vAnchor="page" w:hAnchor="page" w:x="5700" w:y="567"/>
      <w:ind w:right="44"/>
      <w:rPr>
        <w:noProof/>
      </w:rPr>
    </w:pPr>
    <w:r>
      <w:rPr>
        <w:noProof/>
      </w:rPr>
      <w:drawing>
        <wp:inline distT="0" distB="0" distL="0" distR="0" wp14:anchorId="2679A500" wp14:editId="23BBC020">
          <wp:extent cx="73342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3425" cy="723900"/>
                  </a:xfrm>
                  <a:prstGeom prst="rect">
                    <a:avLst/>
                  </a:prstGeom>
                  <a:noFill/>
                  <a:ln w="9525">
                    <a:noFill/>
                    <a:miter lim="800000"/>
                    <a:headEnd/>
                    <a:tailEnd/>
                  </a:ln>
                </pic:spPr>
              </pic:pic>
            </a:graphicData>
          </a:graphic>
        </wp:inline>
      </w:drawing>
    </w:r>
  </w:p>
  <w:p w:rsidR="004C7672" w:rsidRDefault="00C5791A" w:rsidP="002155F6">
    <w:pPr>
      <w:framePr w:w="1155" w:h="1140" w:hSpace="180" w:wrap="auto" w:vAnchor="page" w:hAnchor="page" w:x="5662" w:y="545"/>
      <w:rPr>
        <w:noProof/>
      </w:rPr>
    </w:pPr>
  </w:p>
  <w:p w:rsidR="004C7672" w:rsidRDefault="00C5791A" w:rsidP="002155F6">
    <w:pPr>
      <w:jc w:val="center"/>
      <w:rPr>
        <w:noProof/>
      </w:rPr>
    </w:pPr>
  </w:p>
  <w:p w:rsidR="004C7672" w:rsidRDefault="00C5791A" w:rsidP="002155F6">
    <w:pPr>
      <w:jc w:val="center"/>
      <w:rPr>
        <w:sz w:val="16"/>
      </w:rPr>
    </w:pPr>
  </w:p>
  <w:p w:rsidR="004C7672" w:rsidRDefault="00C5791A" w:rsidP="002155F6">
    <w:pPr>
      <w:jc w:val="center"/>
      <w:rPr>
        <w:sz w:val="16"/>
      </w:rPr>
    </w:pPr>
  </w:p>
  <w:p w:rsidR="004C7672" w:rsidRDefault="00C5791A" w:rsidP="002155F6">
    <w:pPr>
      <w:spacing w:before="120"/>
      <w:jc w:val="center"/>
      <w:rPr>
        <w:sz w:val="24"/>
        <w:lang w:val="de-DE"/>
      </w:rPr>
    </w:pPr>
  </w:p>
  <w:p w:rsidR="004C7672" w:rsidRPr="009418C4" w:rsidRDefault="00743BE4" w:rsidP="002155F6">
    <w:pPr>
      <w:spacing w:before="120"/>
      <w:jc w:val="center"/>
      <w:rPr>
        <w:sz w:val="24"/>
        <w:lang w:val="de-DE"/>
      </w:rPr>
    </w:pPr>
    <w:r w:rsidRPr="009418C4">
      <w:rPr>
        <w:sz w:val="24"/>
        <w:lang w:val="de-DE"/>
      </w:rPr>
      <w:t xml:space="preserve">LATVIJAS REPUBLIKA </w:t>
    </w:r>
  </w:p>
  <w:p w:rsidR="004C7672" w:rsidRPr="009418C4" w:rsidRDefault="00743BE4" w:rsidP="002155F6">
    <w:pPr>
      <w:spacing w:before="120"/>
      <w:jc w:val="center"/>
      <w:rPr>
        <w:b/>
        <w:sz w:val="36"/>
        <w:lang w:val="de-DE"/>
      </w:rPr>
    </w:pPr>
    <w:r w:rsidRPr="009418C4">
      <w:rPr>
        <w:b/>
        <w:sz w:val="36"/>
        <w:lang w:val="de-DE"/>
      </w:rPr>
      <w:t>VALSTS IEŅĒMUMU DIENESTS</w:t>
    </w:r>
  </w:p>
  <w:p w:rsidR="004C7672" w:rsidRPr="009418C4" w:rsidRDefault="00C5791A" w:rsidP="002155F6">
    <w:pPr>
      <w:pBdr>
        <w:bottom w:val="single" w:sz="18" w:space="1" w:color="auto"/>
      </w:pBdr>
      <w:ind w:right="-97"/>
      <w:rPr>
        <w:b/>
        <w:sz w:val="4"/>
        <w:szCs w:val="4"/>
        <w:lang w:val="de-DE"/>
      </w:rPr>
    </w:pPr>
  </w:p>
  <w:p w:rsidR="004C7672" w:rsidRPr="002155F6" w:rsidRDefault="00743BE4" w:rsidP="002155F6">
    <w:pPr>
      <w:pBdr>
        <w:bottom w:val="single" w:sz="6" w:space="1" w:color="auto"/>
      </w:pBdr>
      <w:spacing w:line="20" w:lineRule="exact"/>
      <w:ind w:right="-97"/>
      <w:jc w:val="center"/>
      <w:rPr>
        <w:b/>
        <w:sz w:val="10"/>
        <w:lang w:val="de-DE"/>
      </w:rPr>
    </w:pPr>
    <w:r w:rsidRPr="002155F6">
      <w:rPr>
        <w:b/>
        <w:sz w:val="10"/>
        <w:lang w:val="de-DE"/>
      </w:rPr>
      <w:t xml:space="preserve">   </w:t>
    </w:r>
  </w:p>
  <w:p w:rsidR="004C7672" w:rsidRPr="00EA3D46" w:rsidRDefault="00743BE4" w:rsidP="002155F6">
    <w:pPr>
      <w:spacing w:before="60"/>
      <w:jc w:val="center"/>
      <w:rPr>
        <w:sz w:val="16"/>
      </w:rPr>
    </w:pPr>
    <w:r w:rsidRPr="002155F6">
      <w:rPr>
        <w:sz w:val="16"/>
        <w:lang w:val="de-DE"/>
      </w:rPr>
      <w:t xml:space="preserve">Reģ. Nr.90000069281, Smilšu iela 1, Rīga, LV-1978, tālr. </w:t>
    </w:r>
    <w:r w:rsidRPr="00EA3D46">
      <w:rPr>
        <w:sz w:val="16"/>
      </w:rPr>
      <w:t>6</w:t>
    </w:r>
    <w:r>
      <w:rPr>
        <w:sz w:val="16"/>
      </w:rPr>
      <w:t xml:space="preserve">7028703, </w:t>
    </w:r>
    <w:proofErr w:type="spellStart"/>
    <w:r>
      <w:rPr>
        <w:sz w:val="16"/>
      </w:rPr>
      <w:t>tālr</w:t>
    </w:r>
    <w:proofErr w:type="spellEnd"/>
    <w:r w:rsidRPr="00EA3D46">
      <w:rPr>
        <w:sz w:val="16"/>
      </w:rPr>
      <w:t>./fakss 67028704</w:t>
    </w:r>
    <w:r>
      <w:rPr>
        <w:sz w:val="16"/>
      </w:rPr>
      <w:t xml:space="preserve">, e-pasts </w:t>
    </w:r>
    <w:proofErr w:type="spellStart"/>
    <w:r>
      <w:rPr>
        <w:sz w:val="16"/>
      </w:rPr>
      <w:t>vid</w:t>
    </w:r>
    <w:hyperlink r:id="rId2" w:history="1">
      <w:r w:rsidRPr="00783AAE">
        <w:rPr>
          <w:rStyle w:val="Hyperlink"/>
          <w:sz w:val="16"/>
        </w:rPr>
        <w:t>@vid.gov.lv</w:t>
      </w:r>
      <w:proofErr w:type="spellEnd"/>
    </w:hyperlink>
    <w:r w:rsidRPr="000C119B">
      <w:rPr>
        <w:sz w:val="16"/>
      </w:rPr>
      <w:t xml:space="preserve">, </w:t>
    </w:r>
    <w:hyperlink r:id="rId3" w:history="1">
      <w:r w:rsidRPr="000C119B">
        <w:rPr>
          <w:rStyle w:val="Hyperlink"/>
          <w:sz w:val="16"/>
        </w:rPr>
        <w:t>www.vid.gov.lv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7734"/>
    <w:multiLevelType w:val="hybridMultilevel"/>
    <w:tmpl w:val="3AD203CC"/>
    <w:lvl w:ilvl="0" w:tplc="0CAC6AE4">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E4"/>
    <w:rsid w:val="00000735"/>
    <w:rsid w:val="0000187A"/>
    <w:rsid w:val="00012124"/>
    <w:rsid w:val="00032AB1"/>
    <w:rsid w:val="00036494"/>
    <w:rsid w:val="000474C9"/>
    <w:rsid w:val="00051FC6"/>
    <w:rsid w:val="000747CB"/>
    <w:rsid w:val="0008264A"/>
    <w:rsid w:val="000840A4"/>
    <w:rsid w:val="000949B0"/>
    <w:rsid w:val="000B09ED"/>
    <w:rsid w:val="000E2A71"/>
    <w:rsid w:val="0012752D"/>
    <w:rsid w:val="00137994"/>
    <w:rsid w:val="00152BAB"/>
    <w:rsid w:val="001645CE"/>
    <w:rsid w:val="001761FB"/>
    <w:rsid w:val="001A428E"/>
    <w:rsid w:val="002006CD"/>
    <w:rsid w:val="0020759A"/>
    <w:rsid w:val="00211704"/>
    <w:rsid w:val="00220357"/>
    <w:rsid w:val="00226EB7"/>
    <w:rsid w:val="00243898"/>
    <w:rsid w:val="00247CED"/>
    <w:rsid w:val="002512E4"/>
    <w:rsid w:val="00254909"/>
    <w:rsid w:val="0028219D"/>
    <w:rsid w:val="002F09E1"/>
    <w:rsid w:val="00302226"/>
    <w:rsid w:val="00303E63"/>
    <w:rsid w:val="00311513"/>
    <w:rsid w:val="003137F1"/>
    <w:rsid w:val="00331FF4"/>
    <w:rsid w:val="0034667F"/>
    <w:rsid w:val="00362680"/>
    <w:rsid w:val="00367AC0"/>
    <w:rsid w:val="0037556C"/>
    <w:rsid w:val="00381E75"/>
    <w:rsid w:val="00387CC3"/>
    <w:rsid w:val="003972D3"/>
    <w:rsid w:val="003A481F"/>
    <w:rsid w:val="003B5017"/>
    <w:rsid w:val="003D5262"/>
    <w:rsid w:val="003F1F07"/>
    <w:rsid w:val="004077EA"/>
    <w:rsid w:val="00410237"/>
    <w:rsid w:val="00413A58"/>
    <w:rsid w:val="0041513F"/>
    <w:rsid w:val="004158E8"/>
    <w:rsid w:val="00421162"/>
    <w:rsid w:val="00425538"/>
    <w:rsid w:val="004424DC"/>
    <w:rsid w:val="0044768C"/>
    <w:rsid w:val="00451406"/>
    <w:rsid w:val="00452BB9"/>
    <w:rsid w:val="004645F4"/>
    <w:rsid w:val="004B6DD4"/>
    <w:rsid w:val="004D3E1B"/>
    <w:rsid w:val="005046A1"/>
    <w:rsid w:val="0051575C"/>
    <w:rsid w:val="00520325"/>
    <w:rsid w:val="005621BA"/>
    <w:rsid w:val="005A40BE"/>
    <w:rsid w:val="005E426B"/>
    <w:rsid w:val="005F2CC4"/>
    <w:rsid w:val="005F5D0F"/>
    <w:rsid w:val="00614029"/>
    <w:rsid w:val="00621817"/>
    <w:rsid w:val="00627C77"/>
    <w:rsid w:val="00644139"/>
    <w:rsid w:val="00653E5F"/>
    <w:rsid w:val="00654680"/>
    <w:rsid w:val="00655B16"/>
    <w:rsid w:val="006641C5"/>
    <w:rsid w:val="00674C75"/>
    <w:rsid w:val="00677240"/>
    <w:rsid w:val="00680274"/>
    <w:rsid w:val="00685608"/>
    <w:rsid w:val="0069040D"/>
    <w:rsid w:val="00690D9C"/>
    <w:rsid w:val="00693061"/>
    <w:rsid w:val="00693282"/>
    <w:rsid w:val="006A71E9"/>
    <w:rsid w:val="006D7800"/>
    <w:rsid w:val="006E74E2"/>
    <w:rsid w:val="007031A5"/>
    <w:rsid w:val="007043A2"/>
    <w:rsid w:val="0071611F"/>
    <w:rsid w:val="007215DE"/>
    <w:rsid w:val="007224AE"/>
    <w:rsid w:val="00725A70"/>
    <w:rsid w:val="00731303"/>
    <w:rsid w:val="00741D98"/>
    <w:rsid w:val="00743BE4"/>
    <w:rsid w:val="007B04CD"/>
    <w:rsid w:val="007C33E0"/>
    <w:rsid w:val="007F6915"/>
    <w:rsid w:val="00804C8A"/>
    <w:rsid w:val="00807AF8"/>
    <w:rsid w:val="00812CE2"/>
    <w:rsid w:val="00813BAD"/>
    <w:rsid w:val="0085447F"/>
    <w:rsid w:val="00874740"/>
    <w:rsid w:val="0088746C"/>
    <w:rsid w:val="008C21E4"/>
    <w:rsid w:val="008E6CB0"/>
    <w:rsid w:val="008F4650"/>
    <w:rsid w:val="00902958"/>
    <w:rsid w:val="00913D03"/>
    <w:rsid w:val="00930276"/>
    <w:rsid w:val="00934FC8"/>
    <w:rsid w:val="00943993"/>
    <w:rsid w:val="009459DB"/>
    <w:rsid w:val="0094651F"/>
    <w:rsid w:val="009623AC"/>
    <w:rsid w:val="0096770B"/>
    <w:rsid w:val="009A2A60"/>
    <w:rsid w:val="009A5BE0"/>
    <w:rsid w:val="009A702F"/>
    <w:rsid w:val="009A7838"/>
    <w:rsid w:val="009B4B65"/>
    <w:rsid w:val="009C4709"/>
    <w:rsid w:val="009F1453"/>
    <w:rsid w:val="009F1DA8"/>
    <w:rsid w:val="00A04D3E"/>
    <w:rsid w:val="00A24EDB"/>
    <w:rsid w:val="00A322DE"/>
    <w:rsid w:val="00A337CB"/>
    <w:rsid w:val="00A35282"/>
    <w:rsid w:val="00A51159"/>
    <w:rsid w:val="00A51DAF"/>
    <w:rsid w:val="00A5615B"/>
    <w:rsid w:val="00A57E71"/>
    <w:rsid w:val="00A87084"/>
    <w:rsid w:val="00AB5223"/>
    <w:rsid w:val="00AB6959"/>
    <w:rsid w:val="00AB7B40"/>
    <w:rsid w:val="00AC32EB"/>
    <w:rsid w:val="00AC759B"/>
    <w:rsid w:val="00AE0E21"/>
    <w:rsid w:val="00B05450"/>
    <w:rsid w:val="00B07D09"/>
    <w:rsid w:val="00B46761"/>
    <w:rsid w:val="00B611CE"/>
    <w:rsid w:val="00B669EA"/>
    <w:rsid w:val="00B670BA"/>
    <w:rsid w:val="00B87E6F"/>
    <w:rsid w:val="00B94B55"/>
    <w:rsid w:val="00BA6414"/>
    <w:rsid w:val="00BB2E19"/>
    <w:rsid w:val="00BE64AF"/>
    <w:rsid w:val="00BF01BA"/>
    <w:rsid w:val="00C1364D"/>
    <w:rsid w:val="00C2407A"/>
    <w:rsid w:val="00C3133A"/>
    <w:rsid w:val="00C31FE6"/>
    <w:rsid w:val="00C42FB4"/>
    <w:rsid w:val="00C520E2"/>
    <w:rsid w:val="00C56789"/>
    <w:rsid w:val="00C5791A"/>
    <w:rsid w:val="00C71EF0"/>
    <w:rsid w:val="00C936A5"/>
    <w:rsid w:val="00CA706A"/>
    <w:rsid w:val="00CB2133"/>
    <w:rsid w:val="00CC1E38"/>
    <w:rsid w:val="00CC63CA"/>
    <w:rsid w:val="00CF0369"/>
    <w:rsid w:val="00D0166F"/>
    <w:rsid w:val="00D13E51"/>
    <w:rsid w:val="00D2411E"/>
    <w:rsid w:val="00D30E73"/>
    <w:rsid w:val="00D52D4A"/>
    <w:rsid w:val="00D756FC"/>
    <w:rsid w:val="00D82E93"/>
    <w:rsid w:val="00DB1369"/>
    <w:rsid w:val="00DD2BDF"/>
    <w:rsid w:val="00DE0F07"/>
    <w:rsid w:val="00DF7D61"/>
    <w:rsid w:val="00E35F3E"/>
    <w:rsid w:val="00E4454F"/>
    <w:rsid w:val="00E5283A"/>
    <w:rsid w:val="00E72CF9"/>
    <w:rsid w:val="00E74A86"/>
    <w:rsid w:val="00E813BE"/>
    <w:rsid w:val="00E82696"/>
    <w:rsid w:val="00E83A6B"/>
    <w:rsid w:val="00E864E1"/>
    <w:rsid w:val="00EA6D1F"/>
    <w:rsid w:val="00EC54DF"/>
    <w:rsid w:val="00EF340D"/>
    <w:rsid w:val="00EF5E79"/>
    <w:rsid w:val="00F10E86"/>
    <w:rsid w:val="00F10FD2"/>
    <w:rsid w:val="00F62189"/>
    <w:rsid w:val="00F70775"/>
    <w:rsid w:val="00F72C34"/>
    <w:rsid w:val="00F75CAE"/>
    <w:rsid w:val="00F77772"/>
    <w:rsid w:val="00F8258B"/>
    <w:rsid w:val="00F91F45"/>
    <w:rsid w:val="00FA0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ind w:firstLine="3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E4"/>
    <w:pPr>
      <w:ind w:firstLine="0"/>
      <w:jc w:val="left"/>
    </w:pPr>
    <w:rPr>
      <w:rFonts w:eastAsia="Times New Roman" w:cs="Times New Roman"/>
      <w:sz w:val="20"/>
      <w:szCs w:val="20"/>
      <w:lang w:eastAsia="lv-LV"/>
    </w:rPr>
  </w:style>
  <w:style w:type="paragraph" w:styleId="Heading3">
    <w:name w:val="heading 3"/>
    <w:basedOn w:val="Normal"/>
    <w:next w:val="Normal"/>
    <w:link w:val="Heading3Char"/>
    <w:qFormat/>
    <w:rsid w:val="00743BE4"/>
    <w:pPr>
      <w:keepNext/>
      <w:jc w:val="center"/>
      <w:outlineLvl w:val="2"/>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3BE4"/>
    <w:rPr>
      <w:rFonts w:eastAsia="Times New Roman" w:cs="Times New Roman"/>
      <w:sz w:val="28"/>
      <w:szCs w:val="20"/>
    </w:rPr>
  </w:style>
  <w:style w:type="paragraph" w:styleId="Header">
    <w:name w:val="header"/>
    <w:basedOn w:val="Normal"/>
    <w:link w:val="HeaderChar"/>
    <w:rsid w:val="00743BE4"/>
    <w:pPr>
      <w:tabs>
        <w:tab w:val="center" w:pos="4153"/>
        <w:tab w:val="right" w:pos="8306"/>
      </w:tabs>
    </w:pPr>
    <w:rPr>
      <w:sz w:val="28"/>
      <w:lang w:val="en-GB" w:eastAsia="en-US"/>
    </w:rPr>
  </w:style>
  <w:style w:type="character" w:customStyle="1" w:styleId="HeaderChar">
    <w:name w:val="Header Char"/>
    <w:basedOn w:val="DefaultParagraphFont"/>
    <w:link w:val="Header"/>
    <w:rsid w:val="00743BE4"/>
    <w:rPr>
      <w:rFonts w:eastAsia="Times New Roman" w:cs="Times New Roman"/>
      <w:sz w:val="28"/>
      <w:szCs w:val="20"/>
      <w:lang w:val="en-GB"/>
    </w:rPr>
  </w:style>
  <w:style w:type="character" w:styleId="PageNumber">
    <w:name w:val="page number"/>
    <w:basedOn w:val="DefaultParagraphFont"/>
    <w:rsid w:val="00743BE4"/>
  </w:style>
  <w:style w:type="character" w:styleId="Hyperlink">
    <w:name w:val="Hyperlink"/>
    <w:basedOn w:val="DefaultParagraphFont"/>
    <w:rsid w:val="00743BE4"/>
    <w:rPr>
      <w:color w:val="0000FF"/>
      <w:u w:val="single"/>
    </w:rPr>
  </w:style>
  <w:style w:type="paragraph" w:styleId="BalloonText">
    <w:name w:val="Balloon Text"/>
    <w:basedOn w:val="Normal"/>
    <w:link w:val="BalloonTextChar"/>
    <w:uiPriority w:val="99"/>
    <w:semiHidden/>
    <w:unhideWhenUsed/>
    <w:rsid w:val="00743BE4"/>
    <w:rPr>
      <w:rFonts w:ascii="Tahoma" w:hAnsi="Tahoma" w:cs="Tahoma"/>
      <w:sz w:val="16"/>
      <w:szCs w:val="16"/>
    </w:rPr>
  </w:style>
  <w:style w:type="character" w:customStyle="1" w:styleId="BalloonTextChar">
    <w:name w:val="Balloon Text Char"/>
    <w:basedOn w:val="DefaultParagraphFont"/>
    <w:link w:val="BalloonText"/>
    <w:uiPriority w:val="99"/>
    <w:semiHidden/>
    <w:rsid w:val="00743BE4"/>
    <w:rPr>
      <w:rFonts w:ascii="Tahoma" w:eastAsia="Times New Roman" w:hAnsi="Tahoma" w:cs="Tahoma"/>
      <w:sz w:val="16"/>
      <w:szCs w:val="16"/>
      <w:lang w:eastAsia="lv-LV"/>
    </w:rPr>
  </w:style>
  <w:style w:type="paragraph" w:styleId="NormalWeb">
    <w:name w:val="Normal (Web)"/>
    <w:basedOn w:val="Normal"/>
    <w:uiPriority w:val="99"/>
    <w:semiHidden/>
    <w:unhideWhenUsed/>
    <w:rsid w:val="00E35F3E"/>
    <w:pPr>
      <w:spacing w:before="100" w:beforeAutospacing="1" w:after="100" w:afterAutospacing="1"/>
    </w:pPr>
    <w:rPr>
      <w:sz w:val="24"/>
      <w:szCs w:val="24"/>
    </w:rPr>
  </w:style>
  <w:style w:type="paragraph" w:styleId="ListParagraph">
    <w:name w:val="List Paragraph"/>
    <w:basedOn w:val="Normal"/>
    <w:uiPriority w:val="34"/>
    <w:qFormat/>
    <w:rsid w:val="00621817"/>
    <w:pPr>
      <w:ind w:left="720"/>
      <w:contextualSpacing/>
    </w:pPr>
  </w:style>
  <w:style w:type="paragraph" w:customStyle="1" w:styleId="tv2131">
    <w:name w:val="tv2131"/>
    <w:basedOn w:val="Normal"/>
    <w:rsid w:val="00243898"/>
    <w:pPr>
      <w:spacing w:before="240" w:line="360" w:lineRule="auto"/>
      <w:ind w:firstLine="300"/>
      <w:jc w:val="both"/>
    </w:pPr>
    <w:rPr>
      <w:rFonts w:ascii="Verdana" w:hAnsi="Verdana"/>
      <w:sz w:val="18"/>
      <w:szCs w:val="18"/>
    </w:rPr>
  </w:style>
  <w:style w:type="paragraph" w:styleId="FootnoteText">
    <w:name w:val="footnote text"/>
    <w:basedOn w:val="Normal"/>
    <w:link w:val="FootnoteTextChar"/>
    <w:uiPriority w:val="99"/>
    <w:semiHidden/>
    <w:unhideWhenUsed/>
    <w:rsid w:val="00152BAB"/>
  </w:style>
  <w:style w:type="character" w:customStyle="1" w:styleId="FootnoteTextChar">
    <w:name w:val="Footnote Text Char"/>
    <w:basedOn w:val="DefaultParagraphFont"/>
    <w:link w:val="FootnoteText"/>
    <w:uiPriority w:val="99"/>
    <w:semiHidden/>
    <w:rsid w:val="00152BAB"/>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152BAB"/>
    <w:rPr>
      <w:vertAlign w:val="superscript"/>
    </w:rPr>
  </w:style>
  <w:style w:type="paragraph" w:styleId="EndnoteText">
    <w:name w:val="endnote text"/>
    <w:basedOn w:val="Normal"/>
    <w:link w:val="EndnoteTextChar"/>
    <w:uiPriority w:val="99"/>
    <w:semiHidden/>
    <w:unhideWhenUsed/>
    <w:rsid w:val="00032AB1"/>
  </w:style>
  <w:style w:type="character" w:customStyle="1" w:styleId="EndnoteTextChar">
    <w:name w:val="Endnote Text Char"/>
    <w:basedOn w:val="DefaultParagraphFont"/>
    <w:link w:val="EndnoteText"/>
    <w:uiPriority w:val="99"/>
    <w:semiHidden/>
    <w:rsid w:val="00032AB1"/>
    <w:rPr>
      <w:rFonts w:eastAsia="Times New Roman" w:cs="Times New Roman"/>
      <w:sz w:val="20"/>
      <w:szCs w:val="20"/>
      <w:lang w:eastAsia="lv-LV"/>
    </w:rPr>
  </w:style>
  <w:style w:type="character" w:styleId="EndnoteReference">
    <w:name w:val="endnote reference"/>
    <w:basedOn w:val="DefaultParagraphFont"/>
    <w:uiPriority w:val="99"/>
    <w:semiHidden/>
    <w:unhideWhenUsed/>
    <w:rsid w:val="00032AB1"/>
    <w:rPr>
      <w:vertAlign w:val="superscript"/>
    </w:rPr>
  </w:style>
  <w:style w:type="paragraph" w:customStyle="1" w:styleId="tv2071">
    <w:name w:val="tv2071"/>
    <w:basedOn w:val="Normal"/>
    <w:rsid w:val="00311513"/>
    <w:pPr>
      <w:spacing w:after="567" w:line="360" w:lineRule="auto"/>
      <w:jc w:val="center"/>
    </w:pPr>
    <w:rPr>
      <w:rFonts w:ascii="Verdana" w:hAnsi="Verdana"/>
      <w:b/>
      <w:bCs/>
      <w:sz w:val="27"/>
      <w:szCs w:val="27"/>
    </w:rPr>
  </w:style>
  <w:style w:type="paragraph" w:customStyle="1" w:styleId="tv20687921">
    <w:name w:val="tv206_87_921"/>
    <w:basedOn w:val="Normal"/>
    <w:rsid w:val="00AB7B40"/>
    <w:pPr>
      <w:spacing w:before="480" w:after="240" w:line="360" w:lineRule="auto"/>
      <w:ind w:firstLine="300"/>
      <w:jc w:val="right"/>
    </w:pPr>
    <w:rPr>
      <w:rFonts w:ascii="Verdana" w:hAnsi="Verdana"/>
      <w:sz w:val="18"/>
      <w:szCs w:val="18"/>
    </w:rPr>
  </w:style>
  <w:style w:type="paragraph" w:customStyle="1" w:styleId="tv20787921">
    <w:name w:val="tv207_87_921"/>
    <w:basedOn w:val="Normal"/>
    <w:rsid w:val="00AB7B40"/>
    <w:pPr>
      <w:spacing w:after="567" w:line="360" w:lineRule="auto"/>
      <w:jc w:val="center"/>
    </w:pPr>
    <w:rPr>
      <w:rFonts w:ascii="Verdana" w:hAnsi="Verdana"/>
      <w:b/>
      <w:bCs/>
      <w:sz w:val="28"/>
      <w:szCs w:val="28"/>
    </w:rPr>
  </w:style>
  <w:style w:type="paragraph" w:styleId="CommentText">
    <w:name w:val="annotation text"/>
    <w:basedOn w:val="Normal"/>
    <w:link w:val="CommentTextChar"/>
    <w:uiPriority w:val="99"/>
    <w:semiHidden/>
    <w:unhideWhenUsed/>
    <w:rsid w:val="00451406"/>
  </w:style>
  <w:style w:type="character" w:customStyle="1" w:styleId="CommentTextChar">
    <w:name w:val="Comment Text Char"/>
    <w:basedOn w:val="DefaultParagraphFont"/>
    <w:link w:val="CommentText"/>
    <w:uiPriority w:val="99"/>
    <w:semiHidden/>
    <w:rsid w:val="004514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rsid w:val="00451406"/>
    <w:rPr>
      <w:b/>
      <w:bCs/>
      <w:lang w:eastAsia="en-US"/>
    </w:rPr>
  </w:style>
  <w:style w:type="character" w:customStyle="1" w:styleId="CommentSubjectChar">
    <w:name w:val="Comment Subject Char"/>
    <w:basedOn w:val="CommentTextChar"/>
    <w:link w:val="CommentSubject"/>
    <w:uiPriority w:val="99"/>
    <w:rsid w:val="00451406"/>
    <w:rPr>
      <w:rFonts w:eastAsia="Times New Roman" w:cs="Times New Roman"/>
      <w:b/>
      <w:bC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ind w:firstLine="3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BE4"/>
    <w:pPr>
      <w:ind w:firstLine="0"/>
      <w:jc w:val="left"/>
    </w:pPr>
    <w:rPr>
      <w:rFonts w:eastAsia="Times New Roman" w:cs="Times New Roman"/>
      <w:sz w:val="20"/>
      <w:szCs w:val="20"/>
      <w:lang w:eastAsia="lv-LV"/>
    </w:rPr>
  </w:style>
  <w:style w:type="paragraph" w:styleId="Heading3">
    <w:name w:val="heading 3"/>
    <w:basedOn w:val="Normal"/>
    <w:next w:val="Normal"/>
    <w:link w:val="Heading3Char"/>
    <w:qFormat/>
    <w:rsid w:val="00743BE4"/>
    <w:pPr>
      <w:keepNext/>
      <w:jc w:val="center"/>
      <w:outlineLvl w:val="2"/>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3BE4"/>
    <w:rPr>
      <w:rFonts w:eastAsia="Times New Roman" w:cs="Times New Roman"/>
      <w:sz w:val="28"/>
      <w:szCs w:val="20"/>
    </w:rPr>
  </w:style>
  <w:style w:type="paragraph" w:styleId="Header">
    <w:name w:val="header"/>
    <w:basedOn w:val="Normal"/>
    <w:link w:val="HeaderChar"/>
    <w:rsid w:val="00743BE4"/>
    <w:pPr>
      <w:tabs>
        <w:tab w:val="center" w:pos="4153"/>
        <w:tab w:val="right" w:pos="8306"/>
      </w:tabs>
    </w:pPr>
    <w:rPr>
      <w:sz w:val="28"/>
      <w:lang w:val="en-GB" w:eastAsia="en-US"/>
    </w:rPr>
  </w:style>
  <w:style w:type="character" w:customStyle="1" w:styleId="HeaderChar">
    <w:name w:val="Header Char"/>
    <w:basedOn w:val="DefaultParagraphFont"/>
    <w:link w:val="Header"/>
    <w:rsid w:val="00743BE4"/>
    <w:rPr>
      <w:rFonts w:eastAsia="Times New Roman" w:cs="Times New Roman"/>
      <w:sz w:val="28"/>
      <w:szCs w:val="20"/>
      <w:lang w:val="en-GB"/>
    </w:rPr>
  </w:style>
  <w:style w:type="character" w:styleId="PageNumber">
    <w:name w:val="page number"/>
    <w:basedOn w:val="DefaultParagraphFont"/>
    <w:rsid w:val="00743BE4"/>
  </w:style>
  <w:style w:type="character" w:styleId="Hyperlink">
    <w:name w:val="Hyperlink"/>
    <w:basedOn w:val="DefaultParagraphFont"/>
    <w:rsid w:val="00743BE4"/>
    <w:rPr>
      <w:color w:val="0000FF"/>
      <w:u w:val="single"/>
    </w:rPr>
  </w:style>
  <w:style w:type="paragraph" w:styleId="BalloonText">
    <w:name w:val="Balloon Text"/>
    <w:basedOn w:val="Normal"/>
    <w:link w:val="BalloonTextChar"/>
    <w:uiPriority w:val="99"/>
    <w:semiHidden/>
    <w:unhideWhenUsed/>
    <w:rsid w:val="00743BE4"/>
    <w:rPr>
      <w:rFonts w:ascii="Tahoma" w:hAnsi="Tahoma" w:cs="Tahoma"/>
      <w:sz w:val="16"/>
      <w:szCs w:val="16"/>
    </w:rPr>
  </w:style>
  <w:style w:type="character" w:customStyle="1" w:styleId="BalloonTextChar">
    <w:name w:val="Balloon Text Char"/>
    <w:basedOn w:val="DefaultParagraphFont"/>
    <w:link w:val="BalloonText"/>
    <w:uiPriority w:val="99"/>
    <w:semiHidden/>
    <w:rsid w:val="00743BE4"/>
    <w:rPr>
      <w:rFonts w:ascii="Tahoma" w:eastAsia="Times New Roman" w:hAnsi="Tahoma" w:cs="Tahoma"/>
      <w:sz w:val="16"/>
      <w:szCs w:val="16"/>
      <w:lang w:eastAsia="lv-LV"/>
    </w:rPr>
  </w:style>
  <w:style w:type="paragraph" w:styleId="NormalWeb">
    <w:name w:val="Normal (Web)"/>
    <w:basedOn w:val="Normal"/>
    <w:uiPriority w:val="99"/>
    <w:semiHidden/>
    <w:unhideWhenUsed/>
    <w:rsid w:val="00E35F3E"/>
    <w:pPr>
      <w:spacing w:before="100" w:beforeAutospacing="1" w:after="100" w:afterAutospacing="1"/>
    </w:pPr>
    <w:rPr>
      <w:sz w:val="24"/>
      <w:szCs w:val="24"/>
    </w:rPr>
  </w:style>
  <w:style w:type="paragraph" w:styleId="ListParagraph">
    <w:name w:val="List Paragraph"/>
    <w:basedOn w:val="Normal"/>
    <w:uiPriority w:val="34"/>
    <w:qFormat/>
    <w:rsid w:val="00621817"/>
    <w:pPr>
      <w:ind w:left="720"/>
      <w:contextualSpacing/>
    </w:pPr>
  </w:style>
  <w:style w:type="paragraph" w:customStyle="1" w:styleId="tv2131">
    <w:name w:val="tv2131"/>
    <w:basedOn w:val="Normal"/>
    <w:rsid w:val="00243898"/>
    <w:pPr>
      <w:spacing w:before="240" w:line="360" w:lineRule="auto"/>
      <w:ind w:firstLine="300"/>
      <w:jc w:val="both"/>
    </w:pPr>
    <w:rPr>
      <w:rFonts w:ascii="Verdana" w:hAnsi="Verdana"/>
      <w:sz w:val="18"/>
      <w:szCs w:val="18"/>
    </w:rPr>
  </w:style>
  <w:style w:type="paragraph" w:styleId="FootnoteText">
    <w:name w:val="footnote text"/>
    <w:basedOn w:val="Normal"/>
    <w:link w:val="FootnoteTextChar"/>
    <w:uiPriority w:val="99"/>
    <w:semiHidden/>
    <w:unhideWhenUsed/>
    <w:rsid w:val="00152BAB"/>
  </w:style>
  <w:style w:type="character" w:customStyle="1" w:styleId="FootnoteTextChar">
    <w:name w:val="Footnote Text Char"/>
    <w:basedOn w:val="DefaultParagraphFont"/>
    <w:link w:val="FootnoteText"/>
    <w:uiPriority w:val="99"/>
    <w:semiHidden/>
    <w:rsid w:val="00152BAB"/>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152BAB"/>
    <w:rPr>
      <w:vertAlign w:val="superscript"/>
    </w:rPr>
  </w:style>
  <w:style w:type="paragraph" w:styleId="EndnoteText">
    <w:name w:val="endnote text"/>
    <w:basedOn w:val="Normal"/>
    <w:link w:val="EndnoteTextChar"/>
    <w:uiPriority w:val="99"/>
    <w:semiHidden/>
    <w:unhideWhenUsed/>
    <w:rsid w:val="00032AB1"/>
  </w:style>
  <w:style w:type="character" w:customStyle="1" w:styleId="EndnoteTextChar">
    <w:name w:val="Endnote Text Char"/>
    <w:basedOn w:val="DefaultParagraphFont"/>
    <w:link w:val="EndnoteText"/>
    <w:uiPriority w:val="99"/>
    <w:semiHidden/>
    <w:rsid w:val="00032AB1"/>
    <w:rPr>
      <w:rFonts w:eastAsia="Times New Roman" w:cs="Times New Roman"/>
      <w:sz w:val="20"/>
      <w:szCs w:val="20"/>
      <w:lang w:eastAsia="lv-LV"/>
    </w:rPr>
  </w:style>
  <w:style w:type="character" w:styleId="EndnoteReference">
    <w:name w:val="endnote reference"/>
    <w:basedOn w:val="DefaultParagraphFont"/>
    <w:uiPriority w:val="99"/>
    <w:semiHidden/>
    <w:unhideWhenUsed/>
    <w:rsid w:val="00032AB1"/>
    <w:rPr>
      <w:vertAlign w:val="superscript"/>
    </w:rPr>
  </w:style>
  <w:style w:type="paragraph" w:customStyle="1" w:styleId="tv2071">
    <w:name w:val="tv2071"/>
    <w:basedOn w:val="Normal"/>
    <w:rsid w:val="00311513"/>
    <w:pPr>
      <w:spacing w:after="567" w:line="360" w:lineRule="auto"/>
      <w:jc w:val="center"/>
    </w:pPr>
    <w:rPr>
      <w:rFonts w:ascii="Verdana" w:hAnsi="Verdana"/>
      <w:b/>
      <w:bCs/>
      <w:sz w:val="27"/>
      <w:szCs w:val="27"/>
    </w:rPr>
  </w:style>
  <w:style w:type="paragraph" w:customStyle="1" w:styleId="tv20687921">
    <w:name w:val="tv206_87_921"/>
    <w:basedOn w:val="Normal"/>
    <w:rsid w:val="00AB7B40"/>
    <w:pPr>
      <w:spacing w:before="480" w:after="240" w:line="360" w:lineRule="auto"/>
      <w:ind w:firstLine="300"/>
      <w:jc w:val="right"/>
    </w:pPr>
    <w:rPr>
      <w:rFonts w:ascii="Verdana" w:hAnsi="Verdana"/>
      <w:sz w:val="18"/>
      <w:szCs w:val="18"/>
    </w:rPr>
  </w:style>
  <w:style w:type="paragraph" w:customStyle="1" w:styleId="tv20787921">
    <w:name w:val="tv207_87_921"/>
    <w:basedOn w:val="Normal"/>
    <w:rsid w:val="00AB7B40"/>
    <w:pPr>
      <w:spacing w:after="567" w:line="360" w:lineRule="auto"/>
      <w:jc w:val="center"/>
    </w:pPr>
    <w:rPr>
      <w:rFonts w:ascii="Verdana" w:hAnsi="Verdana"/>
      <w:b/>
      <w:bCs/>
      <w:sz w:val="28"/>
      <w:szCs w:val="28"/>
    </w:rPr>
  </w:style>
  <w:style w:type="paragraph" w:styleId="CommentText">
    <w:name w:val="annotation text"/>
    <w:basedOn w:val="Normal"/>
    <w:link w:val="CommentTextChar"/>
    <w:uiPriority w:val="99"/>
    <w:semiHidden/>
    <w:unhideWhenUsed/>
    <w:rsid w:val="00451406"/>
  </w:style>
  <w:style w:type="character" w:customStyle="1" w:styleId="CommentTextChar">
    <w:name w:val="Comment Text Char"/>
    <w:basedOn w:val="DefaultParagraphFont"/>
    <w:link w:val="CommentText"/>
    <w:uiPriority w:val="99"/>
    <w:semiHidden/>
    <w:rsid w:val="0045140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rsid w:val="00451406"/>
    <w:rPr>
      <w:b/>
      <w:bCs/>
      <w:lang w:eastAsia="en-US"/>
    </w:rPr>
  </w:style>
  <w:style w:type="character" w:customStyle="1" w:styleId="CommentSubjectChar">
    <w:name w:val="Comment Subject Char"/>
    <w:basedOn w:val="CommentTextChar"/>
    <w:link w:val="CommentSubject"/>
    <w:uiPriority w:val="99"/>
    <w:rsid w:val="00451406"/>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7608">
      <w:bodyDiv w:val="1"/>
      <w:marLeft w:val="400"/>
      <w:marRight w:val="400"/>
      <w:marTop w:val="40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sChild>
        <w:div w:id="1998028004">
          <w:marLeft w:val="0"/>
          <w:marRight w:val="0"/>
          <w:marTop w:val="100"/>
          <w:marBottom w:val="100"/>
          <w:divBdr>
            <w:top w:val="none" w:sz="0" w:space="0" w:color="auto"/>
            <w:left w:val="none" w:sz="0" w:space="0" w:color="auto"/>
            <w:bottom w:val="none" w:sz="0" w:space="0" w:color="auto"/>
            <w:right w:val="none" w:sz="0" w:space="0" w:color="auto"/>
          </w:divBdr>
          <w:divsChild>
            <w:div w:id="396633774">
              <w:marLeft w:val="300"/>
              <w:marRight w:val="0"/>
              <w:marTop w:val="0"/>
              <w:marBottom w:val="0"/>
              <w:divBdr>
                <w:top w:val="none" w:sz="0" w:space="0" w:color="auto"/>
                <w:left w:val="none" w:sz="0" w:space="0" w:color="auto"/>
                <w:bottom w:val="none" w:sz="0" w:space="0" w:color="auto"/>
                <w:right w:val="none" w:sz="0" w:space="0" w:color="auto"/>
              </w:divBdr>
              <w:divsChild>
                <w:div w:id="7496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www.vid.gov.lv" TargetMode="External"/><Relationship Id="rId2" Type="http://schemas.openxmlformats.org/officeDocument/2006/relationships/hyperlink" Target="http://@vid.gov.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426C-1E35-4945-BA1F-6F5B5BC3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3135</Words>
  <Characters>1787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Veisa</dc:creator>
  <cp:lastModifiedBy>Diāna Boldiševica</cp:lastModifiedBy>
  <cp:revision>3</cp:revision>
  <cp:lastPrinted>2012-03-08T13:48:00Z</cp:lastPrinted>
  <dcterms:created xsi:type="dcterms:W3CDTF">2013-06-07T06:36:00Z</dcterms:created>
  <dcterms:modified xsi:type="dcterms:W3CDTF">2013-06-11T07:42:00Z</dcterms:modified>
</cp:coreProperties>
</file>