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C9175A" w:rsidRDefault="00E86B03" w:rsidP="00D01AAD">
      <w:pPr>
        <w:jc w:val="center"/>
        <w:rPr>
          <w:rFonts w:cs="Times New Roman"/>
          <w:b/>
          <w:sz w:val="28"/>
          <w:szCs w:val="28"/>
        </w:rPr>
      </w:pPr>
      <w:bookmarkStart w:id="0" w:name="_Hlk100133598"/>
      <w:bookmarkEnd w:id="0"/>
      <w:r w:rsidRPr="00C9175A">
        <w:rPr>
          <w:rFonts w:eastAsia="Times New Roman" w:cs="Times New Roman"/>
          <w:b/>
          <w:sz w:val="28"/>
          <w:szCs w:val="28"/>
          <w:lang w:eastAsia="lv-LV"/>
        </w:rPr>
        <w:t>PIEDĀVĀJUMS</w:t>
      </w:r>
    </w:p>
    <w:p w14:paraId="1DCF0F2B" w14:textId="77777777" w:rsidR="00D47AA0" w:rsidRPr="00C9175A" w:rsidRDefault="00E86B03" w:rsidP="00052652">
      <w:pPr>
        <w:jc w:val="center"/>
        <w:rPr>
          <w:rFonts w:eastAsia="Times New Roman" w:cs="Times New Roman"/>
          <w:b/>
          <w:sz w:val="26"/>
          <w:szCs w:val="26"/>
        </w:rPr>
      </w:pPr>
      <w:r w:rsidRPr="00C9175A">
        <w:rPr>
          <w:rFonts w:eastAsia="Times New Roman" w:cs="Times New Roman"/>
          <w:b/>
          <w:sz w:val="26"/>
          <w:szCs w:val="26"/>
        </w:rPr>
        <w:t>Valsts ieņēmumu dienesta rīkotaja</w:t>
      </w:r>
      <w:r w:rsidR="00052652" w:rsidRPr="00C9175A">
        <w:rPr>
          <w:rFonts w:eastAsia="Times New Roman" w:cs="Times New Roman"/>
          <w:b/>
          <w:sz w:val="26"/>
          <w:szCs w:val="26"/>
        </w:rPr>
        <w:t xml:space="preserve">i cenu aptaujai </w:t>
      </w:r>
    </w:p>
    <w:p w14:paraId="74304135" w14:textId="08B834D2" w:rsidR="00E86B03" w:rsidRPr="00C9175A" w:rsidRDefault="00052652" w:rsidP="00052652">
      <w:pPr>
        <w:jc w:val="center"/>
        <w:rPr>
          <w:rFonts w:eastAsia="Times New Roman" w:cs="Times New Roman"/>
          <w:b/>
          <w:sz w:val="26"/>
          <w:szCs w:val="26"/>
        </w:rPr>
      </w:pPr>
      <w:r w:rsidRPr="00C9175A">
        <w:rPr>
          <w:rFonts w:eastAsia="Times New Roman" w:cs="Times New Roman"/>
          <w:b/>
          <w:sz w:val="26"/>
          <w:szCs w:val="26"/>
        </w:rPr>
        <w:t xml:space="preserve">par </w:t>
      </w:r>
      <w:r w:rsidRPr="00C9175A">
        <w:rPr>
          <w:rFonts w:cs="Times New Roman"/>
          <w:b/>
          <w:sz w:val="26"/>
          <w:szCs w:val="26"/>
        </w:rPr>
        <w:t>valstij piekritīg</w:t>
      </w:r>
      <w:r w:rsidR="004A3A47" w:rsidRPr="00C9175A">
        <w:rPr>
          <w:rFonts w:cs="Times New Roman"/>
          <w:b/>
          <w:sz w:val="26"/>
          <w:szCs w:val="26"/>
        </w:rPr>
        <w:t>ās</w:t>
      </w:r>
      <w:r w:rsidRPr="00C9175A">
        <w:rPr>
          <w:rFonts w:cs="Times New Roman"/>
          <w:b/>
          <w:sz w:val="26"/>
          <w:szCs w:val="26"/>
        </w:rPr>
        <w:t xml:space="preserve"> mant</w:t>
      </w:r>
      <w:r w:rsidR="004A3A47" w:rsidRPr="00C9175A">
        <w:rPr>
          <w:rFonts w:cs="Times New Roman"/>
          <w:b/>
          <w:sz w:val="26"/>
          <w:szCs w:val="26"/>
        </w:rPr>
        <w:t>as realizāciju</w:t>
      </w:r>
      <w:r w:rsidRPr="00C9175A">
        <w:rPr>
          <w:rFonts w:cs="Times New Roman"/>
          <w:b/>
          <w:sz w:val="26"/>
          <w:szCs w:val="26"/>
        </w:rPr>
        <w:t xml:space="preserve">  </w:t>
      </w:r>
    </w:p>
    <w:p w14:paraId="20A034DD" w14:textId="77777777" w:rsidR="00B674E6" w:rsidRPr="00C9175A" w:rsidRDefault="00B674E6" w:rsidP="00B674E6">
      <w:pPr>
        <w:ind w:firstLine="709"/>
        <w:jc w:val="both"/>
        <w:rPr>
          <w:rFonts w:cs="Times New Roman"/>
          <w:sz w:val="26"/>
          <w:szCs w:val="26"/>
        </w:rPr>
      </w:pPr>
    </w:p>
    <w:p w14:paraId="7D446F2A" w14:textId="1B9FE287" w:rsidR="00B674E6" w:rsidRPr="00C9175A" w:rsidRDefault="001E0490" w:rsidP="008E65E7">
      <w:pPr>
        <w:jc w:val="both"/>
        <w:rPr>
          <w:rFonts w:cs="Times New Roman"/>
          <w:sz w:val="26"/>
          <w:szCs w:val="26"/>
        </w:rPr>
      </w:pPr>
      <w:r w:rsidRPr="00C9175A">
        <w:rPr>
          <w:rFonts w:cs="Times New Roman"/>
          <w:sz w:val="26"/>
          <w:szCs w:val="26"/>
        </w:rPr>
        <w:t>Juridiska</w:t>
      </w:r>
      <w:r w:rsidR="00032B4E" w:rsidRPr="00C9175A">
        <w:rPr>
          <w:rFonts w:cs="Times New Roman"/>
          <w:sz w:val="26"/>
          <w:szCs w:val="26"/>
        </w:rPr>
        <w:t xml:space="preserve"> persona/ fi</w:t>
      </w:r>
      <w:r w:rsidR="00C20316" w:rsidRPr="00C9175A">
        <w:rPr>
          <w:rFonts w:cs="Times New Roman"/>
          <w:sz w:val="26"/>
          <w:szCs w:val="26"/>
        </w:rPr>
        <w:t>zi</w:t>
      </w:r>
      <w:r w:rsidR="00032B4E" w:rsidRPr="00C9175A">
        <w:rPr>
          <w:rFonts w:cs="Times New Roman"/>
          <w:sz w:val="26"/>
          <w:szCs w:val="26"/>
        </w:rPr>
        <w:t>ska persona</w:t>
      </w:r>
      <w:r w:rsidRPr="00C9175A">
        <w:rPr>
          <w:rFonts w:cs="Times New Roman"/>
          <w:sz w:val="26"/>
          <w:szCs w:val="26"/>
        </w:rPr>
        <w:t xml:space="preserve"> </w:t>
      </w:r>
      <w:r w:rsidR="00B674E6" w:rsidRPr="00C9175A">
        <w:rPr>
          <w:rFonts w:cs="Times New Roman"/>
          <w:sz w:val="26"/>
          <w:szCs w:val="26"/>
        </w:rPr>
        <w:t>______________________, reģistrācijas Nr.</w:t>
      </w:r>
      <w:r w:rsidR="00032B4E" w:rsidRPr="00C9175A">
        <w:rPr>
          <w:rFonts w:cs="Times New Roman"/>
          <w:sz w:val="26"/>
          <w:szCs w:val="26"/>
        </w:rPr>
        <w:t>/ personas kods</w:t>
      </w:r>
      <w:r w:rsidR="00B674E6" w:rsidRPr="00C9175A">
        <w:rPr>
          <w:rFonts w:cs="Times New Roman"/>
          <w:sz w:val="26"/>
          <w:szCs w:val="26"/>
        </w:rPr>
        <w:t xml:space="preserve">_____________, parakstot piedāvājumu, apliecina, ka </w:t>
      </w:r>
      <w:r w:rsidR="003F3662" w:rsidRPr="00C9175A">
        <w:rPr>
          <w:rFonts w:cs="Times New Roman"/>
          <w:sz w:val="26"/>
          <w:szCs w:val="26"/>
        </w:rPr>
        <w:t xml:space="preserve">piekrīt </w:t>
      </w:r>
      <w:r w:rsidR="00052652" w:rsidRPr="00C9175A">
        <w:rPr>
          <w:rFonts w:cs="Times New Roman"/>
          <w:sz w:val="26"/>
          <w:szCs w:val="26"/>
        </w:rPr>
        <w:t>valstij piekritīg</w:t>
      </w:r>
      <w:r w:rsidR="003F3662" w:rsidRPr="00C9175A">
        <w:rPr>
          <w:rFonts w:cs="Times New Roman"/>
          <w:sz w:val="26"/>
          <w:szCs w:val="26"/>
        </w:rPr>
        <w:t>ās</w:t>
      </w:r>
      <w:r w:rsidR="00052652" w:rsidRPr="00C9175A">
        <w:rPr>
          <w:rFonts w:cs="Times New Roman"/>
          <w:sz w:val="26"/>
          <w:szCs w:val="26"/>
        </w:rPr>
        <w:t xml:space="preserve"> mant</w:t>
      </w:r>
      <w:r w:rsidR="003F3662" w:rsidRPr="00C9175A">
        <w:rPr>
          <w:rFonts w:cs="Times New Roman"/>
          <w:sz w:val="26"/>
          <w:szCs w:val="26"/>
        </w:rPr>
        <w:t>as iegādei</w:t>
      </w:r>
      <w:r w:rsidR="00052652" w:rsidRPr="00C9175A">
        <w:rPr>
          <w:rFonts w:cs="Times New Roman"/>
          <w:sz w:val="26"/>
          <w:szCs w:val="26"/>
        </w:rPr>
        <w:t xml:space="preserve"> </w:t>
      </w:r>
      <w:r w:rsidR="00B674E6" w:rsidRPr="00C9175A">
        <w:rPr>
          <w:rFonts w:cs="Times New Roman"/>
          <w:sz w:val="26"/>
          <w:szCs w:val="26"/>
        </w:rPr>
        <w:t xml:space="preserve"> atbilstoši šādām </w:t>
      </w:r>
      <w:r w:rsidR="00B674E6" w:rsidRPr="00C9175A">
        <w:rPr>
          <w:rFonts w:cs="Times New Roman"/>
          <w:bCs/>
          <w:sz w:val="26"/>
          <w:szCs w:val="26"/>
        </w:rPr>
        <w:t>prasībām un finanšu piedāvājumā noteiktajām cenām:</w:t>
      </w:r>
    </w:p>
    <w:p w14:paraId="7A4274D4" w14:textId="77777777" w:rsidR="00E86B03" w:rsidRPr="00C9175A" w:rsidRDefault="00E86B03" w:rsidP="00D01AAD">
      <w:pPr>
        <w:jc w:val="center"/>
        <w:rPr>
          <w:rFonts w:eastAsia="Times New Roman" w:cs="Times New Roman"/>
          <w:b/>
          <w:sz w:val="26"/>
          <w:szCs w:val="26"/>
          <w:lang w:eastAsia="lv-LV"/>
        </w:rPr>
      </w:pPr>
    </w:p>
    <w:p w14:paraId="6288DC7A" w14:textId="77777777" w:rsidR="00E86B03" w:rsidRPr="00C9175A" w:rsidRDefault="00E86B03" w:rsidP="00D01AAD">
      <w:pPr>
        <w:numPr>
          <w:ilvl w:val="0"/>
          <w:numId w:val="1"/>
        </w:numPr>
        <w:ind w:left="426"/>
        <w:contextualSpacing/>
        <w:jc w:val="center"/>
        <w:rPr>
          <w:rFonts w:eastAsia="Times New Roman" w:cs="Times New Roman"/>
          <w:b/>
          <w:caps/>
          <w:sz w:val="28"/>
          <w:szCs w:val="28"/>
          <w:lang w:eastAsia="lv-LV"/>
        </w:rPr>
      </w:pPr>
      <w:r w:rsidRPr="00C9175A">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5954"/>
        <w:gridCol w:w="2545"/>
      </w:tblGrid>
      <w:tr w:rsidR="00336BE2" w:rsidRPr="00C9175A" w14:paraId="592DCC3C" w14:textId="77777777" w:rsidTr="00336BE2">
        <w:trPr>
          <w:trHeight w:val="123"/>
          <w:tblHeader/>
        </w:trPr>
        <w:tc>
          <w:tcPr>
            <w:tcW w:w="452" w:type="pct"/>
            <w:shd w:val="clear" w:color="auto" w:fill="BFBFBF" w:themeFill="background1" w:themeFillShade="BF"/>
            <w:vAlign w:val="center"/>
          </w:tcPr>
          <w:p w14:paraId="4FCEB11D" w14:textId="77777777" w:rsidR="00336BE2" w:rsidRPr="00C9175A" w:rsidRDefault="00336BE2" w:rsidP="004D2AC6">
            <w:pPr>
              <w:jc w:val="center"/>
              <w:rPr>
                <w:rFonts w:eastAsia="Times New Roman" w:cs="Times New Roman"/>
                <w:b/>
                <w:szCs w:val="24"/>
                <w:lang w:eastAsia="lv-LV"/>
              </w:rPr>
            </w:pPr>
            <w:r w:rsidRPr="00C9175A">
              <w:rPr>
                <w:rFonts w:eastAsia="Times New Roman" w:cs="Times New Roman"/>
                <w:b/>
                <w:szCs w:val="24"/>
                <w:lang w:eastAsia="lv-LV"/>
              </w:rPr>
              <w:t>Nr. p.k.</w:t>
            </w:r>
          </w:p>
        </w:tc>
        <w:tc>
          <w:tcPr>
            <w:tcW w:w="4548" w:type="pct"/>
            <w:gridSpan w:val="2"/>
            <w:shd w:val="clear" w:color="auto" w:fill="BFBFBF" w:themeFill="background1" w:themeFillShade="BF"/>
            <w:vAlign w:val="center"/>
          </w:tcPr>
          <w:p w14:paraId="454091FF" w14:textId="71642AAC" w:rsidR="00336BE2" w:rsidRPr="00C9175A" w:rsidRDefault="00336BE2" w:rsidP="00AF17BB">
            <w:pPr>
              <w:jc w:val="center"/>
              <w:rPr>
                <w:rFonts w:cs="Times New Roman"/>
                <w:i/>
                <w:sz w:val="20"/>
                <w:szCs w:val="20"/>
                <w:u w:val="single"/>
              </w:rPr>
            </w:pPr>
            <w:r w:rsidRPr="00C9175A">
              <w:rPr>
                <w:rFonts w:eastAsia="Times New Roman" w:cs="Times New Roman"/>
                <w:b/>
                <w:szCs w:val="24"/>
                <w:lang w:eastAsia="lv-LV"/>
              </w:rPr>
              <w:t>Prasības</w:t>
            </w:r>
          </w:p>
        </w:tc>
      </w:tr>
      <w:tr w:rsidR="00E86B03" w:rsidRPr="00C9175A"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C9175A"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C9175A" w:rsidRDefault="00052652" w:rsidP="00F61D38">
            <w:pPr>
              <w:jc w:val="center"/>
              <w:rPr>
                <w:rFonts w:eastAsia="Times New Roman" w:cs="Times New Roman"/>
                <w:szCs w:val="24"/>
                <w:lang w:eastAsia="lv-LV"/>
              </w:rPr>
            </w:pPr>
            <w:r w:rsidRPr="00C9175A">
              <w:rPr>
                <w:rFonts w:eastAsia="Times New Roman" w:cs="Times New Roman"/>
                <w:b/>
                <w:bCs/>
                <w:szCs w:val="24"/>
                <w:lang w:eastAsia="lv-LV"/>
              </w:rPr>
              <w:t xml:space="preserve">Cenu aptaujas </w:t>
            </w:r>
            <w:r w:rsidR="00E86B03" w:rsidRPr="00C9175A">
              <w:rPr>
                <w:rFonts w:eastAsia="Times New Roman" w:cs="Times New Roman"/>
                <w:b/>
                <w:bCs/>
                <w:szCs w:val="24"/>
                <w:lang w:eastAsia="lv-LV"/>
              </w:rPr>
              <w:t>priekšmets</w:t>
            </w:r>
          </w:p>
        </w:tc>
      </w:tr>
      <w:tr w:rsidR="00E86B03" w:rsidRPr="00C9175A"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C9175A"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7EBD0EA5" w:rsidR="00600510" w:rsidRPr="00C9175A" w:rsidRDefault="003F3662" w:rsidP="003E58B8">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C9175A">
              <w:rPr>
                <w:rFonts w:eastAsia="Times New Roman" w:cs="Times New Roman"/>
                <w:lang w:eastAsia="lv-LV"/>
              </w:rPr>
              <w:t>Valstij piekritīg</w:t>
            </w:r>
            <w:r w:rsidR="00702CF4" w:rsidRPr="00C9175A">
              <w:rPr>
                <w:rFonts w:eastAsia="Times New Roman" w:cs="Times New Roman"/>
                <w:lang w:eastAsia="lv-LV"/>
              </w:rPr>
              <w:t>ā</w:t>
            </w:r>
            <w:r w:rsidRPr="00C9175A">
              <w:rPr>
                <w:rFonts w:eastAsia="Times New Roman" w:cs="Times New Roman"/>
                <w:lang w:eastAsia="lv-LV"/>
              </w:rPr>
              <w:t>s manta</w:t>
            </w:r>
            <w:r w:rsidR="002D22DB" w:rsidRPr="00C9175A">
              <w:rPr>
                <w:rFonts w:eastAsia="Times New Roman" w:cs="Times New Roman"/>
                <w:lang w:eastAsia="lv-LV"/>
              </w:rPr>
              <w:t xml:space="preserve">s </w:t>
            </w:r>
            <w:r w:rsidR="00E130D1" w:rsidRPr="00C9175A">
              <w:rPr>
                <w:rFonts w:eastAsia="Times New Roman" w:cs="Times New Roman"/>
                <w:lang w:eastAsia="lv-LV"/>
              </w:rPr>
              <w:t xml:space="preserve">– </w:t>
            </w:r>
            <w:r w:rsidR="003E58B8" w:rsidRPr="00C9175A">
              <w:rPr>
                <w:rFonts w:eastAsia="Times New Roman" w:cs="Times New Roman"/>
                <w:lang w:eastAsia="lv-LV"/>
              </w:rPr>
              <w:t>juvelierizstrādājumu</w:t>
            </w:r>
            <w:r w:rsidR="00080991" w:rsidRPr="00C9175A">
              <w:rPr>
                <w:rFonts w:eastAsia="Times New Roman" w:cs="Times New Roman"/>
                <w:bCs/>
                <w:szCs w:val="24"/>
                <w:lang w:eastAsia="lv-LV"/>
              </w:rPr>
              <w:t xml:space="preserve"> </w:t>
            </w:r>
            <w:r w:rsidR="00B246AB" w:rsidRPr="00C9175A">
              <w:rPr>
                <w:rFonts w:eastAsia="Times New Roman" w:cs="Times New Roman"/>
                <w:lang w:eastAsia="lv-LV"/>
              </w:rPr>
              <w:t>(turpmāk – Manta)</w:t>
            </w:r>
            <w:r w:rsidR="00BB1995" w:rsidRPr="00C9175A">
              <w:rPr>
                <w:rFonts w:eastAsia="Times New Roman" w:cs="Times New Roman"/>
                <w:lang w:eastAsia="lv-LV"/>
              </w:rPr>
              <w:t xml:space="preserve"> </w:t>
            </w:r>
            <w:r w:rsidR="00D21BBF" w:rsidRPr="00C9175A">
              <w:rPr>
                <w:rFonts w:eastAsia="Times New Roman" w:cs="Times New Roman"/>
                <w:color w:val="000000"/>
                <w:lang w:eastAsia="lv-LV" w:bidi="lv-LV"/>
              </w:rPr>
              <w:t xml:space="preserve">realizācija saskaņā ar Valsts ieņēmumu dienesta (turpmāk – VID) </w:t>
            </w:r>
            <w:r w:rsidR="001E1ACB" w:rsidRPr="00C9175A">
              <w:rPr>
                <w:rFonts w:eastAsia="Times New Roman" w:cs="Times New Roman"/>
                <w:color w:val="000000"/>
                <w:lang w:eastAsia="lv-LV" w:bidi="lv-LV"/>
              </w:rPr>
              <w:t xml:space="preserve"> </w:t>
            </w:r>
            <w:r w:rsidRPr="00C9175A">
              <w:rPr>
                <w:rFonts w:eastAsia="Times New Roman" w:cs="Times New Roman"/>
                <w:color w:val="000000"/>
                <w:lang w:eastAsia="lv-LV" w:bidi="lv-LV"/>
              </w:rPr>
              <w:t>izvirzītajām prasībām.</w:t>
            </w:r>
          </w:p>
        </w:tc>
      </w:tr>
      <w:tr w:rsidR="00A720AC" w:rsidRPr="00C9175A"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C9175A"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20992466" w14:textId="3387CD8D" w:rsidR="00A720AC" w:rsidRPr="00862824"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862824">
              <w:rPr>
                <w:rFonts w:eastAsia="Times New Roman" w:cs="Times New Roman"/>
                <w:b/>
                <w:bCs/>
                <w:lang w:eastAsia="lv-LV"/>
              </w:rPr>
              <w:t>Valstij piekritīgā</w:t>
            </w:r>
            <w:r w:rsidR="00A720AC" w:rsidRPr="00862824">
              <w:rPr>
                <w:rFonts w:eastAsia="Times New Roman" w:cs="Times New Roman"/>
                <w:b/>
                <w:bCs/>
                <w:lang w:eastAsia="lv-LV"/>
              </w:rPr>
              <w:t xml:space="preserve"> manta un tās apjoms</w:t>
            </w:r>
          </w:p>
        </w:tc>
      </w:tr>
      <w:tr w:rsidR="00336BE2" w:rsidRPr="00C9175A" w14:paraId="3B434F57" w14:textId="77777777" w:rsidTr="00336BE2">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336BE2" w:rsidRPr="00C9175A" w:rsidRDefault="00336BE2" w:rsidP="00F46CE6">
            <w:pPr>
              <w:pStyle w:val="ListParagraph"/>
              <w:numPr>
                <w:ilvl w:val="1"/>
                <w:numId w:val="2"/>
              </w:numPr>
              <w:ind w:left="142" w:right="567" w:firstLine="0"/>
              <w:jc w:val="center"/>
              <w:rPr>
                <w:rFonts w:eastAsia="Times New Roman" w:cs="Times New Roman"/>
                <w:b/>
                <w:szCs w:val="24"/>
                <w:lang w:eastAsia="lv-LV"/>
              </w:rPr>
            </w:pPr>
            <w:bookmarkStart w:id="1" w:name="_Hlk100131290"/>
            <w:bookmarkStart w:id="2" w:name="_Hlk41290665"/>
          </w:p>
        </w:tc>
        <w:tc>
          <w:tcPr>
            <w:tcW w:w="3186" w:type="pct"/>
            <w:tcBorders>
              <w:top w:val="single" w:sz="4" w:space="0" w:color="auto"/>
              <w:left w:val="single" w:sz="4" w:space="0" w:color="auto"/>
              <w:bottom w:val="single" w:sz="4" w:space="0" w:color="auto"/>
            </w:tcBorders>
          </w:tcPr>
          <w:p w14:paraId="5B7B21FE" w14:textId="2AD1992F" w:rsidR="00FF17D9" w:rsidRPr="00862824" w:rsidRDefault="00880E64" w:rsidP="00FF17D9">
            <w:pPr>
              <w:pStyle w:val="Style9"/>
              <w:shd w:val="clear" w:color="auto" w:fill="auto"/>
              <w:tabs>
                <w:tab w:val="left" w:pos="1499"/>
              </w:tabs>
              <w:spacing w:before="0" w:after="0"/>
              <w:ind w:left="108" w:right="130" w:firstLine="0"/>
              <w:jc w:val="both"/>
              <w:rPr>
                <w:rFonts w:eastAsia="Times New Roman" w:cs="Times New Roman"/>
                <w:iCs/>
                <w:lang w:eastAsia="lv-LV"/>
              </w:rPr>
            </w:pPr>
            <w:r w:rsidRPr="00862824">
              <w:rPr>
                <w:rFonts w:eastAsia="Times New Roman" w:cs="Times New Roman"/>
                <w:bCs/>
                <w:szCs w:val="24"/>
                <w:lang w:eastAsia="lv-LV"/>
              </w:rPr>
              <w:t xml:space="preserve">Juvelierizstrādājumu </w:t>
            </w:r>
            <w:r w:rsidRPr="00862824">
              <w:rPr>
                <w:rFonts w:eastAsia="Times New Roman" w:cs="Times New Roman"/>
                <w:color w:val="000000"/>
                <w:szCs w:val="24"/>
                <w:lang w:eastAsia="lv-LV" w:bidi="lv-LV"/>
              </w:rPr>
              <w:t>realizācija</w:t>
            </w:r>
            <w:r w:rsidR="00336BE2" w:rsidRPr="00862824">
              <w:rPr>
                <w:rFonts w:eastAsia="Times New Roman" w:cs="Times New Roman"/>
                <w:iCs/>
                <w:lang w:eastAsia="lv-LV"/>
              </w:rPr>
              <w:t xml:space="preserve"> atbilstoši</w:t>
            </w:r>
            <w:r w:rsidR="006110BA" w:rsidRPr="00862824">
              <w:rPr>
                <w:rFonts w:eastAsia="Times New Roman" w:cs="Times New Roman"/>
                <w:iCs/>
                <w:lang w:eastAsia="lv-LV"/>
              </w:rPr>
              <w:t xml:space="preserve"> </w:t>
            </w:r>
            <w:r w:rsidR="00336BE2" w:rsidRPr="00862824">
              <w:rPr>
                <w:rFonts w:eastAsia="Times New Roman" w:cs="Times New Roman"/>
                <w:iCs/>
                <w:lang w:eastAsia="lv-LV"/>
              </w:rPr>
              <w:t>Finanšu piedāvājum</w:t>
            </w:r>
            <w:r w:rsidR="00FF17D9" w:rsidRPr="00862824">
              <w:rPr>
                <w:rFonts w:eastAsia="Times New Roman" w:cs="Times New Roman"/>
                <w:iCs/>
                <w:lang w:eastAsia="lv-LV"/>
              </w:rPr>
              <w:t>s norādītajam aprakstam un specifikācijai</w:t>
            </w:r>
            <w:r w:rsidR="00736197" w:rsidRPr="00862824">
              <w:rPr>
                <w:rFonts w:eastAsia="Times New Roman" w:cs="Times New Roman"/>
                <w:iCs/>
                <w:lang w:eastAsia="lv-LV"/>
              </w:rPr>
              <w:t>.</w:t>
            </w:r>
            <w:r w:rsidR="00336BE2" w:rsidRPr="00862824">
              <w:rPr>
                <w:rFonts w:eastAsia="Times New Roman" w:cs="Times New Roman"/>
                <w:iCs/>
                <w:lang w:eastAsia="lv-LV"/>
              </w:rPr>
              <w:t xml:space="preserve"> </w:t>
            </w:r>
          </w:p>
          <w:p w14:paraId="038409C5" w14:textId="0E9A53DA" w:rsidR="00336BE2" w:rsidRPr="00862824" w:rsidRDefault="00336BE2" w:rsidP="00702CF4">
            <w:pPr>
              <w:pStyle w:val="Style9"/>
              <w:shd w:val="clear" w:color="auto" w:fill="auto"/>
              <w:tabs>
                <w:tab w:val="left" w:pos="1499"/>
              </w:tabs>
              <w:spacing w:before="0" w:after="0"/>
              <w:ind w:left="108" w:right="130" w:firstLine="0"/>
              <w:jc w:val="both"/>
              <w:rPr>
                <w:rFonts w:eastAsia="Times New Roman" w:cs="Times New Roman"/>
                <w:iCs/>
                <w:lang w:eastAsia="lv-LV"/>
              </w:rPr>
            </w:pPr>
          </w:p>
        </w:tc>
        <w:tc>
          <w:tcPr>
            <w:tcW w:w="1362" w:type="pct"/>
            <w:tcBorders>
              <w:top w:val="single" w:sz="4" w:space="0" w:color="auto"/>
              <w:left w:val="single" w:sz="4" w:space="0" w:color="auto"/>
              <w:bottom w:val="single" w:sz="4" w:space="0" w:color="auto"/>
            </w:tcBorders>
          </w:tcPr>
          <w:p w14:paraId="11C12F61" w14:textId="279D645F" w:rsidR="00336BE2" w:rsidRPr="00862824" w:rsidRDefault="00B57B59"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862824">
              <w:rPr>
                <w:rFonts w:eastAsia="Times New Roman" w:cs="Times New Roman"/>
                <w:bCs/>
                <w:szCs w:val="24"/>
                <w:lang w:eastAsia="lv-LV"/>
              </w:rPr>
              <w:t>5</w:t>
            </w:r>
            <w:r w:rsidR="003E58B8" w:rsidRPr="00862824">
              <w:rPr>
                <w:rFonts w:eastAsia="Times New Roman" w:cs="Times New Roman"/>
                <w:bCs/>
                <w:szCs w:val="24"/>
                <w:lang w:eastAsia="lv-LV"/>
              </w:rPr>
              <w:t xml:space="preserve"> </w:t>
            </w:r>
            <w:r w:rsidRPr="00862824">
              <w:rPr>
                <w:rFonts w:eastAsia="Times New Roman" w:cs="Times New Roman"/>
                <w:bCs/>
                <w:szCs w:val="24"/>
                <w:lang w:eastAsia="lv-LV"/>
              </w:rPr>
              <w:t>pozīcijas</w:t>
            </w:r>
          </w:p>
        </w:tc>
      </w:tr>
      <w:tr w:rsidR="00BE51AB" w:rsidRPr="00C9175A" w14:paraId="258E5738" w14:textId="77777777" w:rsidTr="00BE51A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3157E0F" w14:textId="77777777" w:rsidR="00BE51AB" w:rsidRPr="00C9175A" w:rsidRDefault="00BE51AB"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3AB3FA19" w14:textId="453BE4DA" w:rsidR="00BE51AB" w:rsidRPr="00862824" w:rsidRDefault="00BE51AB"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862824">
              <w:rPr>
                <w:rFonts w:eastAsia="Times New Roman" w:cs="Times New Roman"/>
                <w:bCs/>
                <w:szCs w:val="24"/>
                <w:lang w:eastAsia="lv-LV"/>
              </w:rPr>
              <w:t xml:space="preserve">Finanšu piedāvājumā </w:t>
            </w:r>
            <w:r w:rsidR="00096CF1" w:rsidRPr="00862824">
              <w:rPr>
                <w:rFonts w:eastAsia="Times New Roman" w:cs="Times New Roman"/>
                <w:bCs/>
                <w:szCs w:val="24"/>
                <w:lang w:eastAsia="lv-LV"/>
              </w:rPr>
              <w:t>norādītā</w:t>
            </w:r>
            <w:r w:rsidR="00096CF1" w:rsidRPr="00862824">
              <w:rPr>
                <w:rFonts w:eastAsia="Times New Roman" w:cs="Times New Roman"/>
                <w:b/>
                <w:szCs w:val="24"/>
              </w:rPr>
              <w:t xml:space="preserve"> </w:t>
            </w:r>
            <w:r w:rsidR="00096CF1" w:rsidRPr="00862824">
              <w:rPr>
                <w:rFonts w:eastAsia="Times New Roman" w:cs="Times New Roman"/>
                <w:szCs w:val="24"/>
              </w:rPr>
              <w:t>minimālā materiāla vērtība par vienību</w:t>
            </w:r>
            <w:r w:rsidR="00096CF1" w:rsidRPr="00862824">
              <w:rPr>
                <w:rFonts w:eastAsia="Times New Roman" w:cs="Times New Roman"/>
                <w:bCs/>
                <w:szCs w:val="24"/>
                <w:lang w:eastAsia="lv-LV"/>
              </w:rPr>
              <w:t xml:space="preserve"> </w:t>
            </w:r>
            <w:r w:rsidRPr="00862824">
              <w:rPr>
                <w:rFonts w:eastAsia="Times New Roman" w:cs="Times New Roman"/>
                <w:bCs/>
                <w:szCs w:val="24"/>
                <w:lang w:eastAsia="lv-LV"/>
              </w:rPr>
              <w:t>katrā pozīcijā ir norādīta saskaņā ar VSIA “Latvijas Proves birojs” sniegto ekspertīzes aktu.</w:t>
            </w:r>
          </w:p>
        </w:tc>
      </w:tr>
      <w:bookmarkEnd w:id="1"/>
      <w:tr w:rsidR="00823BB8" w:rsidRPr="00C9175A" w14:paraId="596AEC23"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C9175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05383C38" w14:textId="6A432E8D" w:rsidR="00823BB8" w:rsidRPr="00862824" w:rsidRDefault="00F63949" w:rsidP="003E58B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62824">
              <w:rPr>
                <w:rFonts w:cs="Times New Roman"/>
                <w:bCs/>
                <w:color w:val="000000"/>
                <w:szCs w:val="24"/>
              </w:rPr>
              <w:t xml:space="preserve">Juridiska vai fiziska persona (turpmāk – </w:t>
            </w:r>
            <w:r w:rsidR="006C73CA" w:rsidRPr="00862824">
              <w:rPr>
                <w:rFonts w:cs="Times New Roman"/>
                <w:bCs/>
                <w:color w:val="000000"/>
                <w:szCs w:val="24"/>
              </w:rPr>
              <w:t>p</w:t>
            </w:r>
            <w:r w:rsidRPr="00862824">
              <w:rPr>
                <w:rFonts w:cs="Times New Roman"/>
                <w:bCs/>
                <w:color w:val="000000"/>
                <w:szCs w:val="24"/>
              </w:rPr>
              <w:t xml:space="preserve">ersona) </w:t>
            </w:r>
            <w:r w:rsidR="00BB1995" w:rsidRPr="00862824">
              <w:rPr>
                <w:rFonts w:cs="Times New Roman"/>
                <w:bCs/>
                <w:color w:val="000000"/>
                <w:szCs w:val="24"/>
              </w:rPr>
              <w:t>drīkst pieteikties</w:t>
            </w:r>
            <w:r w:rsidR="00FF17D9" w:rsidRPr="00862824">
              <w:rPr>
                <w:rFonts w:cs="Times New Roman"/>
                <w:bCs/>
                <w:color w:val="000000"/>
                <w:szCs w:val="24"/>
              </w:rPr>
              <w:t xml:space="preserve"> katrā pozīcijā atsevišķi,</w:t>
            </w:r>
            <w:r w:rsidR="00080991" w:rsidRPr="00862824">
              <w:rPr>
                <w:rFonts w:cs="Times New Roman"/>
                <w:bCs/>
                <w:color w:val="000000"/>
                <w:szCs w:val="24"/>
              </w:rPr>
              <w:t xml:space="preserve"> </w:t>
            </w:r>
            <w:r w:rsidR="00FF17D9" w:rsidRPr="00862824">
              <w:rPr>
                <w:rFonts w:cs="Times New Roman"/>
                <w:bCs/>
                <w:color w:val="000000"/>
                <w:szCs w:val="24"/>
              </w:rPr>
              <w:t xml:space="preserve">kas norādīta Finanšu </w:t>
            </w:r>
            <w:r w:rsidR="00BB1995" w:rsidRPr="00862824">
              <w:rPr>
                <w:rFonts w:cs="Times New Roman"/>
                <w:bCs/>
                <w:color w:val="000000"/>
                <w:szCs w:val="24"/>
              </w:rPr>
              <w:t>piedāvājuma 1. –</w:t>
            </w:r>
            <w:r w:rsidR="003E58B8" w:rsidRPr="00862824">
              <w:rPr>
                <w:rFonts w:cs="Times New Roman"/>
                <w:bCs/>
                <w:color w:val="000000"/>
                <w:szCs w:val="24"/>
              </w:rPr>
              <w:t xml:space="preserve"> </w:t>
            </w:r>
            <w:r w:rsidR="000D402D" w:rsidRPr="00862824">
              <w:rPr>
                <w:rFonts w:cs="Times New Roman"/>
                <w:bCs/>
                <w:color w:val="000000"/>
                <w:szCs w:val="24"/>
              </w:rPr>
              <w:t>5</w:t>
            </w:r>
            <w:r w:rsidR="00BB1995" w:rsidRPr="00862824">
              <w:rPr>
                <w:rFonts w:cs="Times New Roman"/>
                <w:bCs/>
                <w:color w:val="000000"/>
                <w:szCs w:val="24"/>
              </w:rPr>
              <w:t>. punktā, vai vis</w:t>
            </w:r>
            <w:r w:rsidR="00FF17D9" w:rsidRPr="00862824">
              <w:rPr>
                <w:rFonts w:cs="Times New Roman"/>
                <w:bCs/>
                <w:color w:val="000000"/>
                <w:szCs w:val="24"/>
              </w:rPr>
              <w:t>ai</w:t>
            </w:r>
            <w:r w:rsidR="00BB1995" w:rsidRPr="00862824">
              <w:rPr>
                <w:rFonts w:cs="Times New Roman"/>
                <w:bCs/>
                <w:color w:val="000000"/>
                <w:szCs w:val="24"/>
              </w:rPr>
              <w:t xml:space="preserve"> norādīt</w:t>
            </w:r>
            <w:r w:rsidR="00FF17D9" w:rsidRPr="00862824">
              <w:rPr>
                <w:rFonts w:cs="Times New Roman"/>
                <w:bCs/>
                <w:color w:val="000000"/>
                <w:szCs w:val="24"/>
              </w:rPr>
              <w:t>ajai</w:t>
            </w:r>
            <w:r w:rsidR="00BB1995" w:rsidRPr="00862824">
              <w:rPr>
                <w:rFonts w:cs="Times New Roman"/>
                <w:bCs/>
                <w:color w:val="000000"/>
                <w:szCs w:val="24"/>
              </w:rPr>
              <w:t xml:space="preserve"> valstij piekritīg</w:t>
            </w:r>
            <w:r w:rsidR="00FF17D9" w:rsidRPr="00862824">
              <w:rPr>
                <w:rFonts w:cs="Times New Roman"/>
                <w:bCs/>
                <w:color w:val="000000"/>
                <w:szCs w:val="24"/>
              </w:rPr>
              <w:t>ai</w:t>
            </w:r>
            <w:r w:rsidR="00BB1995" w:rsidRPr="00862824">
              <w:rPr>
                <w:rFonts w:cs="Times New Roman"/>
                <w:bCs/>
                <w:color w:val="000000"/>
                <w:szCs w:val="24"/>
              </w:rPr>
              <w:t xml:space="preserve"> mant</w:t>
            </w:r>
            <w:r w:rsidR="00FF17D9" w:rsidRPr="00862824">
              <w:rPr>
                <w:rFonts w:cs="Times New Roman"/>
                <w:bCs/>
                <w:color w:val="000000"/>
                <w:szCs w:val="24"/>
              </w:rPr>
              <w:t>ai</w:t>
            </w:r>
            <w:r w:rsidR="00BB1995" w:rsidRPr="00862824">
              <w:rPr>
                <w:rFonts w:cs="Times New Roman"/>
                <w:bCs/>
                <w:color w:val="000000"/>
                <w:szCs w:val="24"/>
              </w:rPr>
              <w:t xml:space="preserve"> kopā</w:t>
            </w:r>
            <w:r w:rsidR="00FF17D9" w:rsidRPr="00862824">
              <w:rPr>
                <w:rFonts w:cs="Times New Roman"/>
                <w:bCs/>
                <w:color w:val="000000"/>
                <w:szCs w:val="24"/>
              </w:rPr>
              <w:t xml:space="preserve">, norādot cenu katrā pozīcijā atsevišķi, </w:t>
            </w:r>
            <w:r w:rsidR="00FF17D9" w:rsidRPr="00862824">
              <w:rPr>
                <w:rFonts w:cs="Times New Roman"/>
                <w:b/>
                <w:color w:val="000000"/>
                <w:szCs w:val="24"/>
              </w:rPr>
              <w:t xml:space="preserve">kas nav mazāka par </w:t>
            </w:r>
            <w:r w:rsidR="00CE7362" w:rsidRPr="00862824">
              <w:rPr>
                <w:rFonts w:cs="Times New Roman"/>
                <w:b/>
                <w:color w:val="000000"/>
                <w:szCs w:val="24"/>
              </w:rPr>
              <w:t xml:space="preserve">Finanšu piedāvājumā </w:t>
            </w:r>
            <w:r w:rsidR="00FF17D9" w:rsidRPr="00862824">
              <w:rPr>
                <w:rFonts w:cs="Times New Roman"/>
                <w:b/>
                <w:color w:val="000000"/>
                <w:szCs w:val="24"/>
              </w:rPr>
              <w:t xml:space="preserve">norādīto </w:t>
            </w:r>
            <w:r w:rsidR="00CE7362" w:rsidRPr="00862824">
              <w:rPr>
                <w:rFonts w:cs="Times New Roman"/>
                <w:b/>
                <w:color w:val="000000"/>
                <w:szCs w:val="24"/>
              </w:rPr>
              <w:t xml:space="preserve">minimālo </w:t>
            </w:r>
            <w:r w:rsidR="00FF17D9" w:rsidRPr="00862824">
              <w:rPr>
                <w:rFonts w:cs="Times New Roman"/>
                <w:b/>
                <w:color w:val="000000"/>
                <w:szCs w:val="24"/>
              </w:rPr>
              <w:t>materiāla vērtību</w:t>
            </w:r>
            <w:r w:rsidR="00BB1995" w:rsidRPr="00862824">
              <w:rPr>
                <w:rFonts w:cs="Times New Roman"/>
                <w:b/>
                <w:color w:val="000000"/>
                <w:szCs w:val="24"/>
              </w:rPr>
              <w:t>.</w:t>
            </w:r>
          </w:p>
        </w:tc>
      </w:tr>
      <w:bookmarkEnd w:id="2"/>
      <w:tr w:rsidR="00A720AC" w:rsidRPr="00C9175A"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C9175A"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212AFE4C" w14:textId="5DA4407C" w:rsidR="00A720AC" w:rsidRPr="00C9175A" w:rsidRDefault="00053AD3" w:rsidP="00A720AC">
            <w:pPr>
              <w:ind w:left="-6"/>
              <w:jc w:val="center"/>
              <w:rPr>
                <w:rFonts w:eastAsia="Times New Roman" w:cs="Times New Roman"/>
                <w:b/>
                <w:szCs w:val="24"/>
                <w:lang w:eastAsia="lv-LV"/>
              </w:rPr>
            </w:pPr>
            <w:r w:rsidRPr="00C9175A">
              <w:rPr>
                <w:rFonts w:eastAsia="Times New Roman" w:cs="Times New Roman"/>
                <w:b/>
                <w:szCs w:val="24"/>
                <w:lang w:eastAsia="lv-LV"/>
              </w:rPr>
              <w:t xml:space="preserve">Realizējamās mantas apskates vieta un </w:t>
            </w:r>
            <w:r w:rsidR="00A720AC" w:rsidRPr="00C9175A">
              <w:rPr>
                <w:rFonts w:eastAsia="Times New Roman" w:cs="Times New Roman"/>
                <w:b/>
                <w:szCs w:val="24"/>
                <w:lang w:eastAsia="lv-LV"/>
              </w:rPr>
              <w:t>kontaktpersona</w:t>
            </w:r>
          </w:p>
        </w:tc>
      </w:tr>
      <w:tr w:rsidR="00E31B77" w:rsidRPr="00C9175A" w14:paraId="47050900" w14:textId="77777777" w:rsidTr="00702CF4">
        <w:trPr>
          <w:trHeight w:val="310"/>
        </w:trPr>
        <w:tc>
          <w:tcPr>
            <w:tcW w:w="452" w:type="pct"/>
            <w:tcBorders>
              <w:top w:val="single" w:sz="4" w:space="0" w:color="auto"/>
            </w:tcBorders>
            <w:vAlign w:val="center"/>
          </w:tcPr>
          <w:p w14:paraId="10888837" w14:textId="77777777" w:rsidR="00E31B77" w:rsidRPr="00C9175A"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tcBorders>
          </w:tcPr>
          <w:p w14:paraId="4CAA9438" w14:textId="14680218" w:rsidR="00E31B77" w:rsidRPr="00C9175A" w:rsidRDefault="00E31B77" w:rsidP="00702CF4">
            <w:pPr>
              <w:ind w:left="140" w:right="130"/>
              <w:jc w:val="both"/>
              <w:rPr>
                <w:rFonts w:eastAsia="Times New Roman" w:cs="Times New Roman"/>
                <w:szCs w:val="24"/>
                <w:lang w:eastAsia="lv-LV"/>
              </w:rPr>
            </w:pPr>
            <w:r w:rsidRPr="00C9175A">
              <w:rPr>
                <w:rFonts w:eastAsia="Times New Roman" w:cs="Times New Roman"/>
                <w:szCs w:val="24"/>
                <w:lang w:eastAsia="lv-LV"/>
              </w:rPr>
              <w:t>Realizējamās Mantas atrašanās vieta –</w:t>
            </w:r>
            <w:r w:rsidR="00723788" w:rsidRPr="00C9175A">
              <w:rPr>
                <w:rFonts w:eastAsia="Times New Roman" w:cs="Times New Roman"/>
                <w:szCs w:val="24"/>
                <w:lang w:eastAsia="lv-LV"/>
              </w:rPr>
              <w:t xml:space="preserve"> </w:t>
            </w:r>
            <w:r w:rsidR="00867D49" w:rsidRPr="00C9175A">
              <w:rPr>
                <w:rFonts w:eastAsia="Times New Roman" w:cs="Times New Roman"/>
                <w:szCs w:val="24"/>
                <w:lang w:eastAsia="lv-LV"/>
              </w:rPr>
              <w:t>Talejas ielā 1, Rīgā</w:t>
            </w:r>
            <w:r w:rsidR="006C73CA" w:rsidRPr="00C9175A">
              <w:rPr>
                <w:rFonts w:eastAsia="Times New Roman" w:cs="Times New Roman"/>
                <w:szCs w:val="24"/>
                <w:lang w:eastAsia="lv-LV"/>
              </w:rPr>
              <w:t>.</w:t>
            </w:r>
            <w:r w:rsidRPr="00C9175A">
              <w:rPr>
                <w:rFonts w:eastAsia="Times New Roman" w:cs="Times New Roman"/>
                <w:szCs w:val="24"/>
                <w:lang w:eastAsia="lv-LV"/>
              </w:rPr>
              <w:t xml:space="preserve"> </w:t>
            </w:r>
          </w:p>
        </w:tc>
      </w:tr>
      <w:tr w:rsidR="00E31B77" w:rsidRPr="00C9175A"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C9175A"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34493193" w14:textId="7B8FEBB5" w:rsidR="00BB1995" w:rsidRPr="00C9175A" w:rsidRDefault="00F63949" w:rsidP="00BB1995">
            <w:pPr>
              <w:tabs>
                <w:tab w:val="left" w:pos="1108"/>
              </w:tabs>
              <w:ind w:left="135" w:right="83"/>
              <w:jc w:val="both"/>
              <w:rPr>
                <w:rFonts w:eastAsia="Times New Roman" w:cs="Times New Roman"/>
                <w:szCs w:val="24"/>
                <w:lang w:eastAsia="lv-LV"/>
              </w:rPr>
            </w:pPr>
            <w:r w:rsidRPr="00C9175A">
              <w:rPr>
                <w:rFonts w:eastAsia="Times New Roman" w:cs="Times New Roman"/>
                <w:szCs w:val="24"/>
                <w:lang w:eastAsia="lv-LV"/>
              </w:rPr>
              <w:t xml:space="preserve">Persona </w:t>
            </w:r>
            <w:r w:rsidR="00BB1995" w:rsidRPr="00C9175A">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BB1995" w:rsidRPr="00C9175A">
              <w:rPr>
                <w:rFonts w:eastAsia="Times New Roman" w:cs="Times New Roman"/>
                <w:b/>
                <w:szCs w:val="24"/>
                <w:lang w:eastAsia="lv-LV"/>
              </w:rPr>
              <w:t>rakstveidā</w:t>
            </w:r>
            <w:r w:rsidR="00BB1995" w:rsidRPr="00C9175A">
              <w:rPr>
                <w:rFonts w:eastAsia="Times New Roman" w:cs="Times New Roman"/>
                <w:szCs w:val="24"/>
                <w:lang w:eastAsia="lv-LV"/>
              </w:rPr>
              <w:t xml:space="preserve">, </w:t>
            </w:r>
            <w:r w:rsidR="00BB1995" w:rsidRPr="00C9175A">
              <w:rPr>
                <w:rFonts w:eastAsia="Times New Roman" w:cs="Times New Roman"/>
                <w:b/>
                <w:szCs w:val="24"/>
                <w:lang w:eastAsia="lv-LV"/>
              </w:rPr>
              <w:t xml:space="preserve">jautājumu nosūtot uz e-pasta adresi </w:t>
            </w:r>
            <w:hyperlink r:id="rId11" w:history="1">
              <w:r w:rsidR="00BB1995" w:rsidRPr="00C9175A">
                <w:rPr>
                  <w:rStyle w:val="Hyperlink"/>
                  <w:rFonts w:eastAsia="Times New Roman" w:cs="Times New Roman"/>
                  <w:b/>
                  <w:szCs w:val="24"/>
                  <w:lang w:eastAsia="lv-LV"/>
                </w:rPr>
                <w:t>VPM.lietvediba@vid.gov.lv</w:t>
              </w:r>
            </w:hyperlink>
            <w:r w:rsidR="00BB1995" w:rsidRPr="00C9175A">
              <w:rPr>
                <w:rFonts w:eastAsia="Times New Roman" w:cs="Times New Roman"/>
                <w:b/>
                <w:szCs w:val="24"/>
                <w:lang w:eastAsia="lv-LV"/>
              </w:rPr>
              <w:t>.</w:t>
            </w:r>
          </w:p>
          <w:p w14:paraId="38B2723F" w14:textId="5B5284CD" w:rsidR="00E31B77" w:rsidRPr="00C9175A" w:rsidRDefault="00BB1995" w:rsidP="00BB1995">
            <w:pPr>
              <w:ind w:left="140" w:right="130"/>
              <w:jc w:val="both"/>
              <w:rPr>
                <w:rFonts w:eastAsia="Times New Roman" w:cs="Times New Roman"/>
                <w:szCs w:val="24"/>
                <w:lang w:eastAsia="lv-LV"/>
              </w:rPr>
            </w:pPr>
            <w:r w:rsidRPr="00C9175A">
              <w:rPr>
                <w:rFonts w:eastAsia="Times New Roman" w:cs="Times New Roman"/>
                <w:szCs w:val="24"/>
                <w:lang w:eastAsia="lv-LV"/>
              </w:rPr>
              <w:t xml:space="preserve">Komisija atbildi uz jautājumu </w:t>
            </w:r>
            <w:r w:rsidR="006C73CA" w:rsidRPr="00C9175A">
              <w:rPr>
                <w:rFonts w:eastAsia="Times New Roman" w:cs="Times New Roman"/>
                <w:szCs w:val="24"/>
                <w:lang w:eastAsia="lv-LV"/>
              </w:rPr>
              <w:t>p</w:t>
            </w:r>
            <w:r w:rsidR="00F63949" w:rsidRPr="00C9175A">
              <w:rPr>
                <w:rFonts w:eastAsia="Times New Roman" w:cs="Times New Roman"/>
                <w:szCs w:val="24"/>
                <w:lang w:eastAsia="lv-LV"/>
              </w:rPr>
              <w:t xml:space="preserve">ersonai </w:t>
            </w:r>
            <w:r w:rsidRPr="00C9175A">
              <w:rPr>
                <w:rFonts w:eastAsia="Times New Roman" w:cs="Times New Roman"/>
                <w:szCs w:val="24"/>
                <w:lang w:eastAsia="lv-LV"/>
              </w:rPr>
              <w:t>sniegs e-pastā. Mutvārdos sniegtā informācija nav saistoša.</w:t>
            </w:r>
          </w:p>
        </w:tc>
      </w:tr>
      <w:tr w:rsidR="00E31B77" w:rsidRPr="00C9175A"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C9175A"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181A8343" w14:textId="3BCAFEEA" w:rsidR="00BB1995" w:rsidRPr="00C9175A" w:rsidRDefault="00BB1995" w:rsidP="00BB1995">
            <w:pPr>
              <w:ind w:left="140" w:right="130"/>
              <w:jc w:val="both"/>
              <w:rPr>
                <w:rFonts w:cs="Times New Roman"/>
              </w:rPr>
            </w:pPr>
            <w:r w:rsidRPr="00C9175A">
              <w:rPr>
                <w:rFonts w:eastAsia="Times New Roman" w:cs="Times New Roman"/>
                <w:szCs w:val="24"/>
                <w:lang w:eastAsia="lv-LV"/>
              </w:rPr>
              <w:t xml:space="preserve">Vienoties par Mantas </w:t>
            </w:r>
            <w:r w:rsidRPr="00C9175A">
              <w:rPr>
                <w:rFonts w:eastAsia="Times New Roman" w:cs="Times New Roman"/>
                <w:b/>
                <w:szCs w:val="24"/>
                <w:lang w:eastAsia="lv-LV"/>
              </w:rPr>
              <w:t>apskates laiku un vietu</w:t>
            </w:r>
            <w:r w:rsidRPr="00C9175A">
              <w:rPr>
                <w:rFonts w:eastAsia="Times New Roman" w:cs="Times New Roman"/>
                <w:szCs w:val="24"/>
                <w:lang w:eastAsia="lv-LV"/>
              </w:rPr>
              <w:t xml:space="preserve"> iespējams iepriekš elektroniski sazinoties ar VID Finanšu pārvaldes Iepirkumu un valstij piekritīgās mantas daļas vecāko speciālist</w:t>
            </w:r>
            <w:r w:rsidR="00867D49" w:rsidRPr="00C9175A">
              <w:rPr>
                <w:rFonts w:eastAsia="Times New Roman" w:cs="Times New Roman"/>
                <w:szCs w:val="24"/>
                <w:lang w:eastAsia="lv-LV"/>
              </w:rPr>
              <w:t>i</w:t>
            </w:r>
            <w:r w:rsidRPr="00C9175A">
              <w:rPr>
                <w:rFonts w:eastAsia="Times New Roman" w:cs="Times New Roman"/>
                <w:szCs w:val="24"/>
                <w:lang w:eastAsia="lv-LV"/>
              </w:rPr>
              <w:t xml:space="preserve"> valstij piekritīgo mantu darbības jomā </w:t>
            </w:r>
            <w:r w:rsidR="003E58B8" w:rsidRPr="00C9175A">
              <w:rPr>
                <w:rFonts w:eastAsia="Times New Roman" w:cs="Times New Roman"/>
                <w:szCs w:val="24"/>
                <w:lang w:eastAsia="lv-LV"/>
              </w:rPr>
              <w:t>Ingunu Rubīni</w:t>
            </w:r>
            <w:r w:rsidRPr="00C9175A">
              <w:rPr>
                <w:rFonts w:eastAsia="Times New Roman" w:cs="Times New Roman"/>
                <w:szCs w:val="24"/>
                <w:lang w:eastAsia="lv-LV"/>
              </w:rPr>
              <w:t xml:space="preserve">, e-pasta adrese: </w:t>
            </w:r>
            <w:hyperlink r:id="rId12" w:history="1">
              <w:r w:rsidR="003E58B8" w:rsidRPr="00C9175A">
                <w:rPr>
                  <w:rStyle w:val="Hyperlink"/>
                  <w:rFonts w:eastAsia="Times New Roman" w:cs="Times New Roman"/>
                  <w:szCs w:val="24"/>
                  <w:lang w:eastAsia="lv-LV"/>
                </w:rPr>
                <w:t>inguna.rubine@vid.gov.lv</w:t>
              </w:r>
            </w:hyperlink>
            <w:r w:rsidRPr="00C9175A">
              <w:rPr>
                <w:rFonts w:cs="Times New Roman"/>
              </w:rPr>
              <w:t xml:space="preserve">. </w:t>
            </w:r>
          </w:p>
          <w:p w14:paraId="1F692FE4" w14:textId="4C2A623A" w:rsidR="002A529A" w:rsidRPr="00C9175A" w:rsidRDefault="00BB1995" w:rsidP="00BB1995">
            <w:pPr>
              <w:ind w:left="140" w:right="130"/>
              <w:jc w:val="both"/>
              <w:rPr>
                <w:rFonts w:eastAsia="Times New Roman" w:cs="Times New Roman"/>
                <w:i/>
                <w:sz w:val="22"/>
                <w:lang w:eastAsia="lv-LV"/>
              </w:rPr>
            </w:pPr>
            <w:r w:rsidRPr="00C9175A">
              <w:rPr>
                <w:rFonts w:cs="Times New Roman"/>
              </w:rPr>
              <w:t>Kontaktpersona nesniedz atbildes uz citiem jautājumiem.</w:t>
            </w:r>
          </w:p>
        </w:tc>
      </w:tr>
      <w:tr w:rsidR="0022742D" w:rsidRPr="00C9175A"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C9175A"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bottom w:val="single" w:sz="4" w:space="0" w:color="auto"/>
            </w:tcBorders>
            <w:shd w:val="clear" w:color="auto" w:fill="D9D9D9" w:themeFill="background1" w:themeFillShade="D9"/>
          </w:tcPr>
          <w:p w14:paraId="53B6C1C8" w14:textId="5FC020F3" w:rsidR="0022742D" w:rsidRPr="00C9175A" w:rsidRDefault="0022742D" w:rsidP="006A6B70">
            <w:pPr>
              <w:ind w:left="-6"/>
              <w:jc w:val="center"/>
              <w:rPr>
                <w:rFonts w:eastAsia="Times New Roman" w:cs="Times New Roman"/>
                <w:b/>
                <w:szCs w:val="24"/>
                <w:lang w:eastAsia="lv-LV"/>
              </w:rPr>
            </w:pPr>
            <w:r w:rsidRPr="00C9175A">
              <w:rPr>
                <w:rFonts w:eastAsia="Times New Roman" w:cs="Times New Roman"/>
                <w:b/>
                <w:szCs w:val="24"/>
                <w:lang w:eastAsia="lv-LV"/>
              </w:rPr>
              <w:t xml:space="preserve">Būtiskie </w:t>
            </w:r>
            <w:r w:rsidR="00723788" w:rsidRPr="00C9175A">
              <w:rPr>
                <w:rFonts w:eastAsia="Times New Roman" w:cs="Times New Roman"/>
                <w:b/>
                <w:szCs w:val="24"/>
                <w:lang w:eastAsia="lv-LV"/>
              </w:rPr>
              <w:t xml:space="preserve">Mantas realizācijas </w:t>
            </w:r>
            <w:r w:rsidRPr="00C9175A">
              <w:rPr>
                <w:rFonts w:eastAsia="Times New Roman" w:cs="Times New Roman"/>
                <w:b/>
                <w:szCs w:val="24"/>
                <w:lang w:eastAsia="lv-LV"/>
              </w:rPr>
              <w:t>nosacījumi</w:t>
            </w:r>
            <w:r w:rsidR="00336BE2" w:rsidRPr="00C9175A">
              <w:rPr>
                <w:rStyle w:val="FootnoteReference"/>
                <w:rFonts w:eastAsia="Times New Roman" w:cs="Times New Roman"/>
                <w:b/>
                <w:bCs/>
                <w:lang w:eastAsia="lv-LV"/>
              </w:rPr>
              <w:footnoteReference w:id="2"/>
            </w:r>
          </w:p>
        </w:tc>
      </w:tr>
      <w:tr w:rsidR="00B330EB" w:rsidRPr="00C9175A"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C9175A"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7373A4E2" w14:textId="55A74799" w:rsidR="0022742D" w:rsidRPr="00C9175A" w:rsidRDefault="0022742D">
            <w:pPr>
              <w:tabs>
                <w:tab w:val="left" w:pos="1108"/>
              </w:tabs>
              <w:ind w:left="135" w:right="83"/>
              <w:jc w:val="both"/>
              <w:rPr>
                <w:rFonts w:eastAsia="Times New Roman" w:cs="Times New Roman"/>
                <w:lang w:eastAsia="lv-LV"/>
              </w:rPr>
            </w:pPr>
            <w:r w:rsidRPr="00C9175A">
              <w:rPr>
                <w:rFonts w:eastAsia="Times New Roman" w:cs="Times New Roman"/>
                <w:lang w:eastAsia="lv-LV"/>
              </w:rPr>
              <w:t xml:space="preserve">Priekšapmaksa </w:t>
            </w:r>
            <w:r w:rsidR="00E31B77" w:rsidRPr="00C9175A">
              <w:rPr>
                <w:rFonts w:eastAsia="Times New Roman" w:cs="Times New Roman"/>
                <w:lang w:eastAsia="lv-LV"/>
              </w:rPr>
              <w:t>100% apmērā</w:t>
            </w:r>
            <w:r w:rsidR="006C13D8" w:rsidRPr="00C9175A">
              <w:rPr>
                <w:rFonts w:eastAsia="Times New Roman" w:cs="Times New Roman"/>
                <w:lang w:eastAsia="lv-LV"/>
              </w:rPr>
              <w:t xml:space="preserve"> personai</w:t>
            </w:r>
            <w:r w:rsidR="00E31B77" w:rsidRPr="00C9175A">
              <w:rPr>
                <w:rFonts w:eastAsia="Times New Roman" w:cs="Times New Roman"/>
                <w:lang w:eastAsia="lv-LV"/>
              </w:rPr>
              <w:t xml:space="preserve"> </w:t>
            </w:r>
            <w:r w:rsidR="006A6B70" w:rsidRPr="00C9175A">
              <w:rPr>
                <w:rFonts w:eastAsia="Times New Roman" w:cs="Times New Roman"/>
                <w:lang w:eastAsia="lv-LV"/>
              </w:rPr>
              <w:t xml:space="preserve">jāveic </w:t>
            </w:r>
            <w:r w:rsidRPr="00C9175A">
              <w:rPr>
                <w:rFonts w:eastAsia="Times New Roman" w:cs="Times New Roman"/>
                <w:lang w:eastAsia="lv-LV"/>
              </w:rPr>
              <w:t>5 (piecu)</w:t>
            </w:r>
            <w:r w:rsidR="006B14E1" w:rsidRPr="00C9175A">
              <w:rPr>
                <w:rFonts w:eastAsia="Times New Roman" w:cs="Times New Roman"/>
                <w:lang w:eastAsia="lv-LV"/>
              </w:rPr>
              <w:t xml:space="preserve"> darba</w:t>
            </w:r>
            <w:r w:rsidRPr="00C9175A">
              <w:rPr>
                <w:rFonts w:eastAsia="Times New Roman" w:cs="Times New Roman"/>
                <w:lang w:eastAsia="lv-LV"/>
              </w:rPr>
              <w:t xml:space="preserve"> dienu laikā no</w:t>
            </w:r>
            <w:r w:rsidR="006C13D8" w:rsidRPr="00C9175A">
              <w:rPr>
                <w:rFonts w:eastAsia="Times New Roman" w:cs="Times New Roman"/>
                <w:lang w:eastAsia="lv-LV"/>
              </w:rPr>
              <w:t xml:space="preserve"> dienas, kad</w:t>
            </w:r>
            <w:r w:rsidRPr="00C9175A">
              <w:rPr>
                <w:rFonts w:eastAsia="Times New Roman" w:cs="Times New Roman"/>
                <w:lang w:eastAsia="lv-LV"/>
              </w:rPr>
              <w:t xml:space="preserve"> </w:t>
            </w:r>
            <w:r w:rsidR="00723788" w:rsidRPr="00C9175A">
              <w:rPr>
                <w:rFonts w:eastAsia="Times New Roman" w:cs="Times New Roman"/>
                <w:lang w:eastAsia="lv-LV"/>
              </w:rPr>
              <w:t xml:space="preserve">VID </w:t>
            </w:r>
            <w:r w:rsidR="003718FA" w:rsidRPr="00C9175A">
              <w:rPr>
                <w:rFonts w:eastAsia="Times New Roman" w:cs="Times New Roman"/>
                <w:lang w:eastAsia="lv-LV"/>
              </w:rPr>
              <w:t>pārstāv</w:t>
            </w:r>
            <w:r w:rsidR="006C13D8" w:rsidRPr="00C9175A">
              <w:rPr>
                <w:rFonts w:eastAsia="Times New Roman" w:cs="Times New Roman"/>
                <w:lang w:eastAsia="lv-LV"/>
              </w:rPr>
              <w:t>is</w:t>
            </w:r>
            <w:r w:rsidR="003718FA" w:rsidRPr="00C9175A">
              <w:rPr>
                <w:rFonts w:eastAsia="Times New Roman" w:cs="Times New Roman"/>
                <w:lang w:eastAsia="lv-LV"/>
              </w:rPr>
              <w:t xml:space="preserve"> </w:t>
            </w:r>
            <w:r w:rsidR="006C13D8" w:rsidRPr="00C9175A">
              <w:rPr>
                <w:rFonts w:eastAsia="Times New Roman" w:cs="Times New Roman"/>
                <w:lang w:eastAsia="lv-LV"/>
              </w:rPr>
              <w:t>nosūtījis rēķinu</w:t>
            </w:r>
            <w:r w:rsidRPr="00C9175A">
              <w:rPr>
                <w:rFonts w:eastAsia="Times New Roman" w:cs="Times New Roman"/>
                <w:lang w:eastAsia="lv-LV"/>
              </w:rPr>
              <w:t>.</w:t>
            </w:r>
            <w:r w:rsidR="00EA3D30" w:rsidRPr="00C9175A">
              <w:rPr>
                <w:rFonts w:eastAsia="Times New Roman" w:cs="Times New Roman"/>
                <w:lang w:eastAsia="lv-LV"/>
              </w:rPr>
              <w:t xml:space="preserve"> Ja priekšapmaksa netiek veikta noteiktajā termiņā, </w:t>
            </w:r>
            <w:r w:rsidR="000A670E" w:rsidRPr="00C9175A">
              <w:rPr>
                <w:rFonts w:eastAsia="Times New Roman" w:cs="Times New Roman"/>
                <w:lang w:eastAsia="lv-LV"/>
              </w:rPr>
              <w:t xml:space="preserve">VID ir tiesības </w:t>
            </w:r>
            <w:r w:rsidR="003718FA" w:rsidRPr="00C9175A">
              <w:rPr>
                <w:rFonts w:eastAsia="Times New Roman" w:cs="Times New Roman"/>
                <w:lang w:eastAsia="lv-LV"/>
              </w:rPr>
              <w:t xml:space="preserve">Mantu </w:t>
            </w:r>
            <w:r w:rsidR="006C13D8" w:rsidRPr="00C9175A">
              <w:rPr>
                <w:rFonts w:eastAsia="Times New Roman" w:cs="Times New Roman"/>
                <w:lang w:eastAsia="lv-LV"/>
              </w:rPr>
              <w:t xml:space="preserve">personai </w:t>
            </w:r>
            <w:r w:rsidR="003718FA" w:rsidRPr="00C9175A">
              <w:rPr>
                <w:rFonts w:eastAsia="Times New Roman" w:cs="Times New Roman"/>
                <w:lang w:eastAsia="lv-LV"/>
              </w:rPr>
              <w:t>nerealizēt</w:t>
            </w:r>
            <w:r w:rsidR="004B215E" w:rsidRPr="00C9175A">
              <w:rPr>
                <w:rFonts w:eastAsia="Times New Roman" w:cs="Times New Roman"/>
                <w:lang w:eastAsia="lv-LV"/>
              </w:rPr>
              <w:t>.</w:t>
            </w:r>
            <w:r w:rsidR="00EA3D30" w:rsidRPr="00C9175A">
              <w:rPr>
                <w:rFonts w:eastAsia="Times New Roman" w:cs="Times New Roman"/>
                <w:lang w:eastAsia="lv-LV"/>
              </w:rPr>
              <w:t xml:space="preserve"> </w:t>
            </w:r>
          </w:p>
        </w:tc>
        <w:tc>
          <w:tcPr>
            <w:tcW w:w="1362" w:type="pct"/>
          </w:tcPr>
          <w:p w14:paraId="368960EC" w14:textId="77777777" w:rsidR="0022742D" w:rsidRPr="00C9175A" w:rsidRDefault="0022742D" w:rsidP="008A22B3">
            <w:pPr>
              <w:ind w:left="-6"/>
              <w:jc w:val="both"/>
              <w:rPr>
                <w:rFonts w:eastAsia="Times New Roman" w:cs="Times New Roman"/>
                <w:szCs w:val="24"/>
                <w:lang w:eastAsia="lv-LV"/>
              </w:rPr>
            </w:pPr>
          </w:p>
        </w:tc>
      </w:tr>
      <w:tr w:rsidR="00B330EB" w:rsidRPr="00C9175A"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C9175A"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4CF91713" w14:textId="1464B089" w:rsidR="0022742D" w:rsidRPr="00C9175A" w:rsidRDefault="0033614E" w:rsidP="008A22B3">
            <w:pPr>
              <w:tabs>
                <w:tab w:val="left" w:pos="1108"/>
              </w:tabs>
              <w:ind w:left="135" w:right="83"/>
              <w:jc w:val="both"/>
              <w:rPr>
                <w:rFonts w:eastAsia="Times New Roman" w:cs="Times New Roman"/>
                <w:szCs w:val="24"/>
                <w:lang w:eastAsia="lv-LV"/>
              </w:rPr>
            </w:pPr>
            <w:r w:rsidRPr="00C9175A">
              <w:rPr>
                <w:rFonts w:eastAsia="Times New Roman" w:cs="Times New Roman"/>
                <w:szCs w:val="24"/>
                <w:lang w:eastAsia="lv-LV"/>
              </w:rPr>
              <w:t xml:space="preserve">Ja VID </w:t>
            </w:r>
            <w:r w:rsidR="004B215E" w:rsidRPr="00C9175A">
              <w:rPr>
                <w:rFonts w:eastAsia="Times New Roman" w:cs="Times New Roman"/>
                <w:szCs w:val="24"/>
                <w:lang w:eastAsia="lv-LV"/>
              </w:rPr>
              <w:t>pieņem lēmumu nerealizēt Mantu personai</w:t>
            </w:r>
            <w:r w:rsidRPr="00C9175A">
              <w:rPr>
                <w:rFonts w:eastAsia="Times New Roman" w:cs="Times New Roman"/>
                <w:szCs w:val="24"/>
                <w:lang w:eastAsia="lv-LV"/>
              </w:rPr>
              <w:t xml:space="preserve"> </w:t>
            </w:r>
            <w:r w:rsidR="006A6B70" w:rsidRPr="00C9175A">
              <w:rPr>
                <w:rFonts w:eastAsia="Times New Roman" w:cs="Times New Roman"/>
                <w:szCs w:val="24"/>
                <w:lang w:eastAsia="lv-LV"/>
              </w:rPr>
              <w:t xml:space="preserve">Tehniskā piedāvājuma </w:t>
            </w:r>
            <w:r w:rsidR="007C2416" w:rsidRPr="00C9175A">
              <w:rPr>
                <w:rFonts w:eastAsia="Times New Roman" w:cs="Times New Roman"/>
                <w:szCs w:val="24"/>
                <w:lang w:eastAsia="lv-LV"/>
              </w:rPr>
              <w:t>4</w:t>
            </w:r>
            <w:r w:rsidRPr="00C9175A">
              <w:rPr>
                <w:rFonts w:eastAsia="Times New Roman" w:cs="Times New Roman"/>
                <w:szCs w:val="24"/>
                <w:lang w:eastAsia="lv-LV"/>
              </w:rPr>
              <w:t xml:space="preserve">.1.apakšpunktā noteiktajā gadījumā, tad tiesības </w:t>
            </w:r>
            <w:r w:rsidR="004B215E" w:rsidRPr="00C9175A">
              <w:rPr>
                <w:rFonts w:eastAsia="Times New Roman" w:cs="Times New Roman"/>
                <w:szCs w:val="24"/>
                <w:lang w:eastAsia="lv-LV"/>
              </w:rPr>
              <w:t>iegādāties Mantu</w:t>
            </w:r>
            <w:r w:rsidRPr="00C9175A">
              <w:rPr>
                <w:rFonts w:eastAsia="Times New Roman" w:cs="Times New Roman"/>
                <w:szCs w:val="24"/>
                <w:lang w:eastAsia="lv-LV"/>
              </w:rPr>
              <w:t xml:space="preserve"> piekrīt nākošaja</w:t>
            </w:r>
            <w:r w:rsidR="00F63949" w:rsidRPr="00C9175A">
              <w:rPr>
                <w:rFonts w:eastAsia="Times New Roman" w:cs="Times New Roman"/>
                <w:szCs w:val="24"/>
                <w:lang w:eastAsia="lv-LV"/>
              </w:rPr>
              <w:t>i</w:t>
            </w:r>
            <w:r w:rsidRPr="00C9175A">
              <w:rPr>
                <w:rFonts w:eastAsia="Times New Roman" w:cs="Times New Roman"/>
                <w:szCs w:val="24"/>
                <w:lang w:eastAsia="lv-LV"/>
              </w:rPr>
              <w:t xml:space="preserve"> </w:t>
            </w:r>
            <w:r w:rsidR="006C73CA" w:rsidRPr="00C9175A">
              <w:rPr>
                <w:rFonts w:eastAsia="Times New Roman" w:cs="Times New Roman"/>
                <w:szCs w:val="24"/>
                <w:lang w:eastAsia="lv-LV"/>
              </w:rPr>
              <w:t>p</w:t>
            </w:r>
            <w:r w:rsidR="00F63949" w:rsidRPr="00C9175A">
              <w:rPr>
                <w:rFonts w:eastAsia="Times New Roman" w:cs="Times New Roman"/>
                <w:szCs w:val="24"/>
                <w:lang w:eastAsia="lv-LV"/>
              </w:rPr>
              <w:t>ersonai</w:t>
            </w:r>
            <w:r w:rsidRPr="00C9175A">
              <w:rPr>
                <w:rFonts w:eastAsia="Times New Roman" w:cs="Times New Roman"/>
                <w:szCs w:val="24"/>
                <w:lang w:eastAsia="lv-LV"/>
              </w:rPr>
              <w:t>, kur</w:t>
            </w:r>
            <w:r w:rsidR="00F63949" w:rsidRPr="00C9175A">
              <w:rPr>
                <w:rFonts w:eastAsia="Times New Roman" w:cs="Times New Roman"/>
                <w:szCs w:val="24"/>
                <w:lang w:eastAsia="lv-LV"/>
              </w:rPr>
              <w:t>a</w:t>
            </w:r>
            <w:r w:rsidRPr="00C9175A">
              <w:rPr>
                <w:rFonts w:eastAsia="Times New Roman" w:cs="Times New Roman"/>
                <w:szCs w:val="24"/>
                <w:lang w:eastAsia="lv-LV"/>
              </w:rPr>
              <w:t xml:space="preserve"> ir </w:t>
            </w:r>
            <w:r w:rsidR="00F63949" w:rsidRPr="00C9175A">
              <w:rPr>
                <w:rFonts w:eastAsia="Times New Roman" w:cs="Times New Roman"/>
                <w:szCs w:val="24"/>
                <w:lang w:eastAsia="lv-LV"/>
              </w:rPr>
              <w:t xml:space="preserve">iesniegusi </w:t>
            </w:r>
            <w:r w:rsidRPr="00C9175A">
              <w:rPr>
                <w:rFonts w:eastAsia="Times New Roman" w:cs="Times New Roman"/>
                <w:szCs w:val="24"/>
                <w:lang w:eastAsia="lv-LV"/>
              </w:rPr>
              <w:t>piedāvājumu ar augstāku cenu</w:t>
            </w:r>
            <w:r w:rsidR="006A6B70" w:rsidRPr="00C9175A">
              <w:rPr>
                <w:rFonts w:eastAsia="Times New Roman" w:cs="Times New Roman"/>
                <w:szCs w:val="24"/>
                <w:lang w:eastAsia="lv-LV"/>
              </w:rPr>
              <w:t>,</w:t>
            </w:r>
            <w:r w:rsidRPr="00C9175A">
              <w:rPr>
                <w:rFonts w:eastAsia="Times New Roman" w:cs="Times New Roman"/>
                <w:szCs w:val="24"/>
                <w:lang w:eastAsia="lv-LV"/>
              </w:rPr>
              <w:t xml:space="preserve"> vai gadījumā, ja cenas ir vienādas, </w:t>
            </w:r>
            <w:r w:rsidR="00F63949" w:rsidRPr="00C9175A">
              <w:rPr>
                <w:rFonts w:eastAsia="Times New Roman" w:cs="Times New Roman"/>
                <w:szCs w:val="24"/>
                <w:lang w:eastAsia="lv-LV"/>
              </w:rPr>
              <w:t xml:space="preserve">iesniegusi </w:t>
            </w:r>
            <w:r w:rsidRPr="00C9175A">
              <w:rPr>
                <w:rFonts w:eastAsia="Times New Roman" w:cs="Times New Roman"/>
                <w:szCs w:val="24"/>
                <w:lang w:eastAsia="lv-LV"/>
              </w:rPr>
              <w:t xml:space="preserve">piedāvājumu ātrāk. </w:t>
            </w:r>
          </w:p>
        </w:tc>
        <w:tc>
          <w:tcPr>
            <w:tcW w:w="1362" w:type="pct"/>
          </w:tcPr>
          <w:p w14:paraId="0AF70ABF" w14:textId="77777777" w:rsidR="0022742D" w:rsidRPr="00C9175A" w:rsidRDefault="0022742D" w:rsidP="008A22B3">
            <w:pPr>
              <w:ind w:left="-6"/>
              <w:jc w:val="both"/>
              <w:rPr>
                <w:rFonts w:eastAsia="Times New Roman" w:cs="Times New Roman"/>
                <w:szCs w:val="24"/>
                <w:lang w:eastAsia="lv-LV"/>
              </w:rPr>
            </w:pPr>
          </w:p>
        </w:tc>
      </w:tr>
      <w:tr w:rsidR="00B330EB" w:rsidRPr="00C9175A"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C9175A"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46900F75" w14:textId="24E0C4FF" w:rsidR="006B14E1" w:rsidRPr="00C9175A" w:rsidRDefault="003A0579" w:rsidP="008A22B3">
            <w:pPr>
              <w:tabs>
                <w:tab w:val="left" w:pos="1108"/>
              </w:tabs>
              <w:ind w:left="135" w:right="83"/>
              <w:jc w:val="both"/>
              <w:rPr>
                <w:rFonts w:eastAsia="Times New Roman" w:cs="Times New Roman"/>
                <w:szCs w:val="24"/>
                <w:lang w:eastAsia="lv-LV"/>
              </w:rPr>
            </w:pPr>
            <w:r w:rsidRPr="00C9175A">
              <w:rPr>
                <w:rFonts w:eastAsia="Times New Roman" w:cs="Times New Roman"/>
                <w:szCs w:val="24"/>
                <w:lang w:eastAsia="lv-LV"/>
              </w:rPr>
              <w:t xml:space="preserve">VID valstij piekritīgo mantu </w:t>
            </w:r>
            <w:r w:rsidR="006C73CA" w:rsidRPr="00C9175A">
              <w:rPr>
                <w:rFonts w:eastAsia="Times New Roman" w:cs="Times New Roman"/>
                <w:szCs w:val="24"/>
                <w:lang w:eastAsia="lv-LV"/>
              </w:rPr>
              <w:t>p</w:t>
            </w:r>
            <w:r w:rsidR="00F63949" w:rsidRPr="00C9175A">
              <w:rPr>
                <w:rFonts w:eastAsia="Times New Roman" w:cs="Times New Roman"/>
                <w:szCs w:val="24"/>
                <w:lang w:eastAsia="lv-LV"/>
              </w:rPr>
              <w:t xml:space="preserve">ersonai </w:t>
            </w:r>
            <w:r w:rsidRPr="00C9175A">
              <w:rPr>
                <w:rFonts w:eastAsia="Times New Roman" w:cs="Times New Roman"/>
                <w:szCs w:val="24"/>
                <w:lang w:eastAsia="lv-LV"/>
              </w:rPr>
              <w:t xml:space="preserve">nodod un </w:t>
            </w:r>
            <w:r w:rsidR="006C73CA" w:rsidRPr="00C9175A">
              <w:rPr>
                <w:rFonts w:eastAsia="Times New Roman" w:cs="Times New Roman"/>
                <w:szCs w:val="24"/>
                <w:lang w:eastAsia="lv-LV"/>
              </w:rPr>
              <w:t>p</w:t>
            </w:r>
            <w:r w:rsidR="00F63949" w:rsidRPr="00C9175A">
              <w:rPr>
                <w:rFonts w:eastAsia="Times New Roman" w:cs="Times New Roman"/>
                <w:szCs w:val="24"/>
                <w:lang w:eastAsia="lv-LV"/>
              </w:rPr>
              <w:t xml:space="preserve">ersona </w:t>
            </w:r>
            <w:r w:rsidRPr="00C9175A">
              <w:rPr>
                <w:rFonts w:eastAsia="Times New Roman" w:cs="Times New Roman"/>
                <w:szCs w:val="24"/>
                <w:lang w:eastAsia="lv-LV"/>
              </w:rPr>
              <w:t xml:space="preserve">to pieņem 10 (desmit) darba dienu laikā </w:t>
            </w:r>
            <w:r w:rsidR="002A35D3" w:rsidRPr="00C9175A">
              <w:rPr>
                <w:rFonts w:eastAsia="Times New Roman" w:cs="Times New Roman"/>
                <w:szCs w:val="24"/>
                <w:lang w:eastAsia="lv-LV"/>
              </w:rPr>
              <w:t>no</w:t>
            </w:r>
            <w:r w:rsidRPr="00C9175A">
              <w:rPr>
                <w:rFonts w:eastAsia="Times New Roman" w:cs="Times New Roman"/>
                <w:szCs w:val="24"/>
                <w:lang w:eastAsia="lv-LV"/>
              </w:rPr>
              <w:t xml:space="preserve"> Tehniskā piedāvājuma </w:t>
            </w:r>
            <w:r w:rsidR="007C2416" w:rsidRPr="00C9175A">
              <w:rPr>
                <w:rFonts w:eastAsia="Times New Roman" w:cs="Times New Roman"/>
                <w:szCs w:val="24"/>
                <w:lang w:eastAsia="lv-LV"/>
              </w:rPr>
              <w:t>4</w:t>
            </w:r>
            <w:r w:rsidRPr="00C9175A">
              <w:rPr>
                <w:rFonts w:eastAsia="Times New Roman" w:cs="Times New Roman"/>
                <w:szCs w:val="24"/>
                <w:lang w:eastAsia="lv-LV"/>
              </w:rPr>
              <w:t>.1.apakšpunktā minēto nosacījumu izpildes.</w:t>
            </w:r>
          </w:p>
        </w:tc>
        <w:tc>
          <w:tcPr>
            <w:tcW w:w="1362" w:type="pct"/>
          </w:tcPr>
          <w:p w14:paraId="1FADD0C6" w14:textId="77777777" w:rsidR="006B14E1" w:rsidRPr="00C9175A" w:rsidRDefault="006B14E1" w:rsidP="008A22B3">
            <w:pPr>
              <w:ind w:left="-6"/>
              <w:jc w:val="both"/>
              <w:rPr>
                <w:rFonts w:eastAsia="Times New Roman" w:cs="Times New Roman"/>
                <w:szCs w:val="24"/>
                <w:lang w:eastAsia="lv-LV"/>
              </w:rPr>
            </w:pPr>
          </w:p>
        </w:tc>
      </w:tr>
    </w:tbl>
    <w:p w14:paraId="59950415" w14:textId="011F7295" w:rsidR="006C2813" w:rsidRPr="00C9175A" w:rsidRDefault="006C2813" w:rsidP="000964B1">
      <w:pPr>
        <w:rPr>
          <w:rFonts w:eastAsia="Times New Roman" w:cs="Times New Roman"/>
          <w:b/>
          <w:caps/>
          <w:sz w:val="28"/>
          <w:szCs w:val="28"/>
          <w:lang w:eastAsia="lv-LV"/>
        </w:rPr>
      </w:pPr>
    </w:p>
    <w:p w14:paraId="7753D256" w14:textId="24C94CD3" w:rsidR="0037158A" w:rsidRPr="00C9175A" w:rsidRDefault="0037158A" w:rsidP="0037158A">
      <w:pPr>
        <w:pStyle w:val="ListParagraph"/>
        <w:numPr>
          <w:ilvl w:val="0"/>
          <w:numId w:val="1"/>
        </w:numPr>
        <w:jc w:val="center"/>
        <w:rPr>
          <w:rFonts w:eastAsia="Times New Roman" w:cs="Times New Roman"/>
          <w:b/>
          <w:caps/>
          <w:sz w:val="28"/>
          <w:szCs w:val="28"/>
          <w:lang w:eastAsia="lv-LV"/>
        </w:rPr>
      </w:pPr>
      <w:r w:rsidRPr="00C9175A">
        <w:rPr>
          <w:rFonts w:eastAsia="Times New Roman" w:cs="Times New Roman"/>
          <w:b/>
          <w:caps/>
          <w:sz w:val="28"/>
          <w:szCs w:val="28"/>
          <w:lang w:eastAsia="lv-LV"/>
        </w:rPr>
        <w:t>Finanšu piedāvājums</w:t>
      </w:r>
    </w:p>
    <w:p w14:paraId="48700729" w14:textId="174A05DF" w:rsidR="00A259CA" w:rsidRPr="00C9175A" w:rsidRDefault="00A259CA" w:rsidP="0037158A">
      <w:pPr>
        <w:rPr>
          <w:rFonts w:eastAsia="Times New Roman" w:cs="Times New Roman"/>
          <w:i/>
          <w:szCs w:val="24"/>
          <w:lang w:eastAsia="lv-LV"/>
        </w:rPr>
      </w:pPr>
    </w:p>
    <w:tbl>
      <w:tblPr>
        <w:tblStyle w:val="TableGrid12"/>
        <w:tblW w:w="9344" w:type="dxa"/>
        <w:jc w:val="center"/>
        <w:tblLayout w:type="fixed"/>
        <w:tblCellMar>
          <w:left w:w="0" w:type="dxa"/>
          <w:right w:w="0" w:type="dxa"/>
        </w:tblCellMar>
        <w:tblLook w:val="04A0" w:firstRow="1" w:lastRow="0" w:firstColumn="1" w:lastColumn="0" w:noHBand="0" w:noVBand="1"/>
      </w:tblPr>
      <w:tblGrid>
        <w:gridCol w:w="1129"/>
        <w:gridCol w:w="4410"/>
        <w:gridCol w:w="1064"/>
        <w:gridCol w:w="1451"/>
        <w:gridCol w:w="1290"/>
      </w:tblGrid>
      <w:tr w:rsidR="00336BE2" w:rsidRPr="00C9175A" w14:paraId="009214D1" w14:textId="16479AFA" w:rsidTr="00880E64">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336BE2" w:rsidRPr="00C9175A" w:rsidRDefault="00336BE2" w:rsidP="00880E64">
            <w:pPr>
              <w:jc w:val="center"/>
              <w:rPr>
                <w:rFonts w:ascii="Times New Roman" w:eastAsia="Times New Roman" w:hAnsi="Times New Roman" w:cs="Times New Roman"/>
                <w:b/>
                <w:sz w:val="24"/>
                <w:szCs w:val="24"/>
              </w:rPr>
            </w:pPr>
            <w:r w:rsidRPr="00C9175A">
              <w:rPr>
                <w:rFonts w:ascii="Times New Roman" w:eastAsia="Times New Roman" w:hAnsi="Times New Roman" w:cs="Times New Roman"/>
                <w:b/>
                <w:sz w:val="24"/>
                <w:szCs w:val="24"/>
              </w:rPr>
              <w:t>Nr.</w:t>
            </w:r>
          </w:p>
          <w:p w14:paraId="1A85F331" w14:textId="6359A938" w:rsidR="00336BE2" w:rsidRPr="00C9175A" w:rsidRDefault="00336BE2" w:rsidP="00880E64">
            <w:pPr>
              <w:jc w:val="center"/>
              <w:rPr>
                <w:rFonts w:ascii="Times New Roman" w:eastAsia="Times New Roman" w:hAnsi="Times New Roman" w:cs="Times New Roman"/>
                <w:b/>
                <w:sz w:val="24"/>
                <w:szCs w:val="24"/>
              </w:rPr>
            </w:pPr>
            <w:r w:rsidRPr="00C9175A">
              <w:rPr>
                <w:rFonts w:ascii="Times New Roman" w:eastAsia="Times New Roman" w:hAnsi="Times New Roman" w:cs="Times New Roman"/>
                <w:b/>
                <w:sz w:val="24"/>
                <w:szCs w:val="24"/>
              </w:rPr>
              <w:t>p.k.</w:t>
            </w:r>
          </w:p>
        </w:tc>
        <w:tc>
          <w:tcPr>
            <w:tcW w:w="4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336BE2" w:rsidRPr="00C9175A" w:rsidRDefault="00336BE2" w:rsidP="00336BE2">
            <w:pPr>
              <w:jc w:val="center"/>
              <w:rPr>
                <w:rFonts w:ascii="Times New Roman" w:eastAsia="Times New Roman" w:hAnsi="Times New Roman" w:cs="Times New Roman"/>
                <w:b/>
                <w:sz w:val="24"/>
                <w:szCs w:val="24"/>
              </w:rPr>
            </w:pPr>
            <w:r w:rsidRPr="00C9175A">
              <w:rPr>
                <w:rFonts w:ascii="Times New Roman" w:eastAsia="Times New Roman" w:hAnsi="Times New Roman" w:cs="Times New Roman"/>
                <w:b/>
                <w:sz w:val="24"/>
                <w:szCs w:val="24"/>
              </w:rPr>
              <w:t>Cenu aptaujas priekšmets</w:t>
            </w:r>
          </w:p>
        </w:tc>
        <w:tc>
          <w:tcPr>
            <w:tcW w:w="10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336BE2" w:rsidRPr="00C9175A" w:rsidRDefault="00336BE2" w:rsidP="00336BE2">
            <w:pPr>
              <w:jc w:val="center"/>
              <w:rPr>
                <w:rFonts w:ascii="Times New Roman" w:eastAsia="Times New Roman" w:hAnsi="Times New Roman" w:cs="Times New Roman"/>
                <w:b/>
                <w:sz w:val="24"/>
                <w:szCs w:val="24"/>
              </w:rPr>
            </w:pPr>
            <w:r w:rsidRPr="00C9175A">
              <w:rPr>
                <w:rFonts w:ascii="Times New Roman" w:eastAsia="Times New Roman" w:hAnsi="Times New Roman" w:cs="Times New Roman"/>
                <w:b/>
                <w:sz w:val="24"/>
                <w:szCs w:val="24"/>
              </w:rPr>
              <w:t>Vienība</w:t>
            </w:r>
          </w:p>
        </w:tc>
        <w:tc>
          <w:tcPr>
            <w:tcW w:w="1451" w:type="dxa"/>
            <w:tcBorders>
              <w:top w:val="single" w:sz="4" w:space="0" w:color="auto"/>
              <w:left w:val="single" w:sz="4" w:space="0" w:color="auto"/>
              <w:bottom w:val="single" w:sz="4" w:space="0" w:color="auto"/>
              <w:right w:val="single" w:sz="4" w:space="0" w:color="auto"/>
            </w:tcBorders>
            <w:shd w:val="clear" w:color="auto" w:fill="D9D9D9"/>
          </w:tcPr>
          <w:p w14:paraId="53F1DC02" w14:textId="5E41F2FF" w:rsidR="00336BE2" w:rsidRPr="00C9175A" w:rsidRDefault="00096CF1" w:rsidP="00336BE2">
            <w:pPr>
              <w:jc w:val="center"/>
              <w:rPr>
                <w:rFonts w:ascii="Times New Roman" w:eastAsia="Times New Roman" w:hAnsi="Times New Roman" w:cs="Times New Roman"/>
                <w:b/>
                <w:sz w:val="24"/>
                <w:szCs w:val="24"/>
              </w:rPr>
            </w:pPr>
            <w:r w:rsidRPr="00C9175A">
              <w:rPr>
                <w:rFonts w:ascii="Times New Roman" w:eastAsia="Times New Roman" w:hAnsi="Times New Roman" w:cs="Times New Roman"/>
                <w:b/>
                <w:sz w:val="24"/>
                <w:szCs w:val="24"/>
              </w:rPr>
              <w:t>Minimālā materiāla vērtība par</w:t>
            </w:r>
            <w:r w:rsidR="00336BE2" w:rsidRPr="00C9175A">
              <w:rPr>
                <w:rFonts w:ascii="Times New Roman" w:eastAsia="Times New Roman" w:hAnsi="Times New Roman" w:cs="Times New Roman"/>
                <w:b/>
                <w:sz w:val="24"/>
                <w:szCs w:val="24"/>
              </w:rPr>
              <w:t xml:space="preserve"> vienību EUR (bez PVN)</w:t>
            </w:r>
          </w:p>
        </w:tc>
        <w:tc>
          <w:tcPr>
            <w:tcW w:w="1290" w:type="dxa"/>
            <w:tcBorders>
              <w:top w:val="single" w:sz="4" w:space="0" w:color="auto"/>
              <w:left w:val="single" w:sz="4" w:space="0" w:color="auto"/>
              <w:bottom w:val="single" w:sz="4" w:space="0" w:color="auto"/>
              <w:right w:val="single" w:sz="4" w:space="0" w:color="auto"/>
            </w:tcBorders>
            <w:shd w:val="clear" w:color="auto" w:fill="D9D9D9"/>
            <w:vAlign w:val="center"/>
          </w:tcPr>
          <w:p w14:paraId="54112849" w14:textId="4EF549DC" w:rsidR="00336BE2" w:rsidRPr="00C9175A" w:rsidRDefault="00336BE2" w:rsidP="00711E56">
            <w:pPr>
              <w:jc w:val="center"/>
              <w:rPr>
                <w:rFonts w:ascii="Times New Roman" w:eastAsia="Times New Roman" w:hAnsi="Times New Roman" w:cs="Times New Roman"/>
                <w:b/>
                <w:szCs w:val="24"/>
              </w:rPr>
            </w:pPr>
            <w:r w:rsidRPr="00C9175A">
              <w:rPr>
                <w:rFonts w:ascii="Times New Roman" w:eastAsia="Times New Roman" w:hAnsi="Times New Roman" w:cs="Times New Roman"/>
                <w:b/>
                <w:szCs w:val="24"/>
                <w:lang w:eastAsia="lv-LV"/>
              </w:rPr>
              <w:t>Personas piedāvāt</w:t>
            </w:r>
            <w:r w:rsidR="00BD19A7" w:rsidRPr="00C9175A">
              <w:rPr>
                <w:rFonts w:ascii="Times New Roman" w:eastAsia="Times New Roman" w:hAnsi="Times New Roman" w:cs="Times New Roman"/>
                <w:b/>
                <w:szCs w:val="24"/>
                <w:lang w:eastAsia="lv-LV"/>
              </w:rPr>
              <w:t>ā cena</w:t>
            </w:r>
            <w:r w:rsidR="00711E56" w:rsidRPr="00C9175A">
              <w:rPr>
                <w:rFonts w:ascii="Times New Roman" w:eastAsia="Times New Roman" w:hAnsi="Times New Roman" w:cs="Times New Roman"/>
                <w:b/>
                <w:szCs w:val="24"/>
                <w:lang w:eastAsia="lv-LV"/>
              </w:rPr>
              <w:t xml:space="preserve"> EUR </w:t>
            </w:r>
            <w:r w:rsidRPr="00C9175A">
              <w:rPr>
                <w:rFonts w:ascii="Times New Roman" w:hAnsi="Times New Roman" w:cs="Times New Roman"/>
                <w:i/>
                <w:sz w:val="20"/>
                <w:szCs w:val="20"/>
              </w:rPr>
              <w:t>(p</w:t>
            </w:r>
            <w:r w:rsidRPr="00C9175A">
              <w:rPr>
                <w:rFonts w:ascii="Times New Roman" w:hAnsi="Times New Roman" w:cs="Times New Roman"/>
                <w:i/>
                <w:sz w:val="20"/>
                <w:szCs w:val="20"/>
                <w:u w:val="single"/>
              </w:rPr>
              <w:t xml:space="preserve">ersona aizpilda </w:t>
            </w:r>
            <w:r w:rsidR="008677E8" w:rsidRPr="00C9175A">
              <w:rPr>
                <w:rFonts w:ascii="Times New Roman" w:hAnsi="Times New Roman" w:cs="Times New Roman"/>
                <w:i/>
                <w:sz w:val="20"/>
                <w:szCs w:val="20"/>
                <w:u w:val="single"/>
              </w:rPr>
              <w:t>tai interesējošo pozīciju</w:t>
            </w:r>
            <w:r w:rsidRPr="00C9175A">
              <w:rPr>
                <w:rFonts w:ascii="Times New Roman" w:hAnsi="Times New Roman" w:cs="Times New Roman"/>
                <w:i/>
                <w:sz w:val="20"/>
                <w:szCs w:val="20"/>
              </w:rPr>
              <w:t>)</w:t>
            </w:r>
          </w:p>
        </w:tc>
      </w:tr>
      <w:tr w:rsidR="00880E64" w:rsidRPr="00C9175A" w14:paraId="7C0E2D78" w14:textId="77777777" w:rsidTr="00880E64">
        <w:trPr>
          <w:trHeight w:val="341"/>
          <w:jc w:val="center"/>
        </w:trPr>
        <w:tc>
          <w:tcPr>
            <w:tcW w:w="1129" w:type="dxa"/>
            <w:tcBorders>
              <w:top w:val="single" w:sz="4" w:space="0" w:color="auto"/>
              <w:left w:val="single" w:sz="4" w:space="0" w:color="auto"/>
              <w:bottom w:val="single" w:sz="4" w:space="0" w:color="auto"/>
              <w:right w:val="single" w:sz="4" w:space="0" w:color="auto"/>
            </w:tcBorders>
          </w:tcPr>
          <w:p w14:paraId="1288E82F" w14:textId="77777777" w:rsidR="00880E64" w:rsidRPr="00C9175A" w:rsidRDefault="00880E64" w:rsidP="00880E64">
            <w:pPr>
              <w:numPr>
                <w:ilvl w:val="0"/>
                <w:numId w:val="6"/>
              </w:numPr>
              <w:ind w:right="101"/>
              <w:contextualSpacing/>
              <w:jc w:val="center"/>
              <w:rPr>
                <w:rFonts w:ascii="Times New Roman" w:eastAsia="Times New Roman" w:hAnsi="Times New Roman" w:cs="Times New Roman"/>
                <w:bCs/>
                <w:szCs w:val="24"/>
                <w:lang w:eastAsia="lv-LV"/>
              </w:rPr>
            </w:pPr>
          </w:p>
        </w:tc>
        <w:tc>
          <w:tcPr>
            <w:tcW w:w="4410" w:type="dxa"/>
            <w:tcBorders>
              <w:top w:val="single" w:sz="4" w:space="0" w:color="auto"/>
              <w:left w:val="single" w:sz="4" w:space="0" w:color="auto"/>
              <w:bottom w:val="single" w:sz="4" w:space="0" w:color="auto"/>
            </w:tcBorders>
          </w:tcPr>
          <w:p w14:paraId="0A39EBA1" w14:textId="5246826C" w:rsidR="00D46B44" w:rsidRPr="00C9175A" w:rsidRDefault="00D46B44" w:rsidP="00D46B44">
            <w:pPr>
              <w:pStyle w:val="Style9"/>
              <w:shd w:val="clear" w:color="auto" w:fill="auto"/>
              <w:tabs>
                <w:tab w:val="left" w:pos="1499"/>
              </w:tabs>
              <w:spacing w:before="0" w:after="0"/>
              <w:ind w:left="108" w:right="130" w:firstLine="0"/>
              <w:jc w:val="both"/>
              <w:rPr>
                <w:rFonts w:ascii="Times New Roman" w:hAnsi="Times New Roman" w:cs="Times New Roman"/>
              </w:rPr>
            </w:pPr>
            <w:r w:rsidRPr="00C9175A">
              <w:rPr>
                <w:rFonts w:ascii="Times New Roman" w:hAnsi="Times New Roman" w:cs="Times New Roman"/>
              </w:rPr>
              <w:t>750 proves zelta gredzens, iestrādātie dārgakmeņi – briljanti, svars 6,29 g</w:t>
            </w:r>
          </w:p>
          <w:p w14:paraId="48C77C1E" w14:textId="62F01C99" w:rsidR="00377156" w:rsidRPr="00C9175A" w:rsidRDefault="00377156"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30861271" w14:textId="227E525E" w:rsidR="00377156" w:rsidRPr="00C9175A" w:rsidRDefault="00377156"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632AA767" w14:textId="766510A7" w:rsidR="00377156" w:rsidRPr="00C9175A" w:rsidRDefault="00377156"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1E3CC8A3" w14:textId="77777777" w:rsidR="00377156" w:rsidRPr="00C9175A" w:rsidRDefault="00377156"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7122EA4E" w14:textId="77777777" w:rsidR="00377156" w:rsidRPr="00C9175A" w:rsidRDefault="00377156"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293FFCBC" w14:textId="75BCE871" w:rsidR="00377156" w:rsidRPr="00C9175A" w:rsidRDefault="00377156" w:rsidP="00092059">
            <w:pPr>
              <w:pStyle w:val="Style9"/>
              <w:shd w:val="clear" w:color="auto" w:fill="auto"/>
              <w:tabs>
                <w:tab w:val="left" w:pos="1499"/>
              </w:tabs>
              <w:spacing w:before="0" w:after="0"/>
              <w:ind w:left="108" w:right="130" w:firstLine="0"/>
              <w:jc w:val="center"/>
              <w:rPr>
                <w:rFonts w:ascii="Times New Roman" w:eastAsia="Times New Roman" w:hAnsi="Times New Roman" w:cs="Times New Roman"/>
                <w:iCs/>
                <w:lang w:eastAsia="lv-LV"/>
              </w:rPr>
            </w:pPr>
            <w:r w:rsidRPr="00C9175A">
              <w:rPr>
                <w:rFonts w:cs="Times New Roman"/>
                <w:noProof/>
              </w:rPr>
              <w:drawing>
                <wp:inline distT="0" distB="0" distL="0" distR="0" wp14:anchorId="46661094" wp14:editId="588B0918">
                  <wp:extent cx="921181" cy="904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38941" cy="922321"/>
                          </a:xfrm>
                          <a:prstGeom prst="rect">
                            <a:avLst/>
                          </a:prstGeom>
                        </pic:spPr>
                      </pic:pic>
                    </a:graphicData>
                  </a:graphic>
                </wp:inline>
              </w:drawing>
            </w:r>
          </w:p>
        </w:tc>
        <w:tc>
          <w:tcPr>
            <w:tcW w:w="1064" w:type="dxa"/>
            <w:tcBorders>
              <w:top w:val="single" w:sz="4" w:space="0" w:color="auto"/>
              <w:left w:val="single" w:sz="4" w:space="0" w:color="auto"/>
              <w:bottom w:val="single" w:sz="4" w:space="0" w:color="auto"/>
            </w:tcBorders>
            <w:vAlign w:val="center"/>
          </w:tcPr>
          <w:p w14:paraId="16CF91D7" w14:textId="2BFD85F3" w:rsidR="00880E64" w:rsidRPr="00C9175A" w:rsidRDefault="00D46B44" w:rsidP="00880E64">
            <w:pPr>
              <w:jc w:val="center"/>
              <w:rPr>
                <w:rFonts w:ascii="Times New Roman" w:eastAsia="Times New Roman" w:hAnsi="Times New Roman" w:cs="Times New Roman"/>
                <w:bCs/>
                <w:szCs w:val="24"/>
                <w:lang w:eastAsia="lv-LV"/>
              </w:rPr>
            </w:pPr>
            <w:r w:rsidRPr="00C9175A">
              <w:rPr>
                <w:rFonts w:ascii="Times New Roman" w:hAnsi="Times New Roman" w:cs="Times New Roman"/>
              </w:rPr>
              <w:t>1 gab.</w:t>
            </w:r>
          </w:p>
        </w:tc>
        <w:tc>
          <w:tcPr>
            <w:tcW w:w="1451" w:type="dxa"/>
            <w:tcBorders>
              <w:top w:val="single" w:sz="4" w:space="0" w:color="auto"/>
              <w:left w:val="single" w:sz="4" w:space="0" w:color="auto"/>
              <w:bottom w:val="single" w:sz="4" w:space="0" w:color="auto"/>
            </w:tcBorders>
            <w:vAlign w:val="center"/>
          </w:tcPr>
          <w:p w14:paraId="341A9AE8" w14:textId="479E2C54" w:rsidR="00880E64" w:rsidRPr="00C9175A" w:rsidRDefault="0080672D" w:rsidP="00880E64">
            <w:pPr>
              <w:jc w:val="center"/>
              <w:rPr>
                <w:rFonts w:ascii="Times New Roman" w:eastAsia="Times New Roman" w:hAnsi="Times New Roman" w:cs="Times New Roman"/>
                <w:bCs/>
                <w:szCs w:val="24"/>
                <w:lang w:eastAsia="lv-LV"/>
              </w:rPr>
            </w:pPr>
            <w:r>
              <w:rPr>
                <w:rFonts w:ascii="Times New Roman" w:eastAsia="Times New Roman" w:hAnsi="Times New Roman" w:cs="Times New Roman"/>
                <w:bCs/>
                <w:szCs w:val="24"/>
                <w:lang w:eastAsia="lv-LV"/>
              </w:rPr>
              <w:t>45</w:t>
            </w:r>
            <w:r w:rsidR="00D46B44" w:rsidRPr="00C9175A">
              <w:rPr>
                <w:rFonts w:ascii="Times New Roman" w:eastAsia="Times New Roman" w:hAnsi="Times New Roman" w:cs="Times New Roman"/>
                <w:bCs/>
                <w:szCs w:val="24"/>
                <w:lang w:eastAsia="lv-LV"/>
              </w:rPr>
              <w:t>0,00 EUR</w:t>
            </w:r>
          </w:p>
        </w:tc>
        <w:tc>
          <w:tcPr>
            <w:tcW w:w="1290" w:type="dxa"/>
            <w:tcBorders>
              <w:top w:val="single" w:sz="4" w:space="0" w:color="auto"/>
              <w:left w:val="single" w:sz="4" w:space="0" w:color="auto"/>
              <w:bottom w:val="single" w:sz="4" w:space="0" w:color="auto"/>
            </w:tcBorders>
            <w:vAlign w:val="center"/>
          </w:tcPr>
          <w:p w14:paraId="7BB579CA" w14:textId="77777777" w:rsidR="00880E64" w:rsidRPr="00C9175A" w:rsidRDefault="00880E64" w:rsidP="00880E64">
            <w:pPr>
              <w:jc w:val="center"/>
              <w:rPr>
                <w:rFonts w:ascii="Times New Roman" w:eastAsia="Times New Roman" w:hAnsi="Times New Roman" w:cs="Times New Roman"/>
                <w:bCs/>
                <w:szCs w:val="24"/>
                <w:lang w:eastAsia="lv-LV"/>
              </w:rPr>
            </w:pPr>
          </w:p>
        </w:tc>
      </w:tr>
      <w:tr w:rsidR="00880E64" w:rsidRPr="00C9175A" w14:paraId="363E2591" w14:textId="77777777" w:rsidTr="00880E64">
        <w:trPr>
          <w:trHeight w:val="341"/>
          <w:jc w:val="center"/>
        </w:trPr>
        <w:tc>
          <w:tcPr>
            <w:tcW w:w="1129" w:type="dxa"/>
            <w:tcBorders>
              <w:top w:val="single" w:sz="4" w:space="0" w:color="auto"/>
              <w:left w:val="single" w:sz="4" w:space="0" w:color="auto"/>
              <w:bottom w:val="single" w:sz="4" w:space="0" w:color="auto"/>
              <w:right w:val="single" w:sz="4" w:space="0" w:color="auto"/>
            </w:tcBorders>
          </w:tcPr>
          <w:p w14:paraId="46F354CC" w14:textId="77777777" w:rsidR="00880E64" w:rsidRPr="00C9175A" w:rsidRDefault="00880E64" w:rsidP="00880E64">
            <w:pPr>
              <w:numPr>
                <w:ilvl w:val="0"/>
                <w:numId w:val="6"/>
              </w:numPr>
              <w:ind w:right="101"/>
              <w:contextualSpacing/>
              <w:jc w:val="center"/>
              <w:rPr>
                <w:rFonts w:ascii="Times New Roman" w:eastAsia="Times New Roman" w:hAnsi="Times New Roman" w:cs="Times New Roman"/>
                <w:bCs/>
                <w:szCs w:val="24"/>
                <w:lang w:eastAsia="lv-LV"/>
              </w:rPr>
            </w:pPr>
          </w:p>
        </w:tc>
        <w:tc>
          <w:tcPr>
            <w:tcW w:w="4410" w:type="dxa"/>
            <w:tcBorders>
              <w:top w:val="single" w:sz="4" w:space="0" w:color="auto"/>
              <w:left w:val="single" w:sz="4" w:space="0" w:color="auto"/>
              <w:bottom w:val="single" w:sz="4" w:space="0" w:color="auto"/>
            </w:tcBorders>
          </w:tcPr>
          <w:p w14:paraId="4FADB468" w14:textId="350A63AD" w:rsidR="004627D9" w:rsidRPr="00C9175A" w:rsidRDefault="004627D9" w:rsidP="004627D9">
            <w:pPr>
              <w:pStyle w:val="Style9"/>
              <w:shd w:val="clear" w:color="auto" w:fill="auto"/>
              <w:tabs>
                <w:tab w:val="left" w:pos="1499"/>
              </w:tabs>
              <w:spacing w:before="0" w:after="0"/>
              <w:ind w:left="108" w:right="130" w:firstLine="0"/>
              <w:jc w:val="both"/>
              <w:rPr>
                <w:rFonts w:ascii="Times New Roman" w:hAnsi="Times New Roman" w:cs="Times New Roman"/>
              </w:rPr>
            </w:pPr>
            <w:r w:rsidRPr="00C9175A">
              <w:rPr>
                <w:rFonts w:ascii="Times New Roman" w:hAnsi="Times New Roman" w:cs="Times New Roman"/>
              </w:rPr>
              <w:t>585 proves zelta gredzens, iestrādātie dārgakmeņi – briljanti svars 3,24 g</w:t>
            </w:r>
          </w:p>
          <w:p w14:paraId="17BAA1D4" w14:textId="79FED339" w:rsidR="00E74F84" w:rsidRPr="00C9175A" w:rsidRDefault="00E74F84"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1EE9C406" w14:textId="77777777" w:rsidR="00E74F84" w:rsidRPr="00C9175A" w:rsidRDefault="00E74F84"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0D0B20B0" w14:textId="70A3A2E1" w:rsidR="00E74F84" w:rsidRPr="00C9175A" w:rsidRDefault="00E74F84"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50AC7BFC" w14:textId="77777777" w:rsidR="00AB28CA" w:rsidRPr="00C9175A" w:rsidRDefault="00AB28CA"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18B943FA" w14:textId="08BECAC0" w:rsidR="00E74F84" w:rsidRPr="00C9175A" w:rsidRDefault="00E74F84"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0008E7DC" w14:textId="6B2E21AC" w:rsidR="00E74F84" w:rsidRPr="00C9175A" w:rsidRDefault="00E74F84" w:rsidP="00092059">
            <w:pPr>
              <w:pStyle w:val="Style9"/>
              <w:shd w:val="clear" w:color="auto" w:fill="auto"/>
              <w:tabs>
                <w:tab w:val="left" w:pos="1499"/>
              </w:tabs>
              <w:spacing w:before="0" w:after="0"/>
              <w:ind w:left="108" w:right="130" w:firstLine="0"/>
              <w:jc w:val="center"/>
              <w:rPr>
                <w:rFonts w:ascii="Times New Roman" w:eastAsia="Times New Roman" w:hAnsi="Times New Roman" w:cs="Times New Roman"/>
                <w:iCs/>
                <w:lang w:eastAsia="lv-LV"/>
              </w:rPr>
            </w:pPr>
            <w:r w:rsidRPr="00C9175A">
              <w:rPr>
                <w:rFonts w:cs="Times New Roman"/>
                <w:noProof/>
              </w:rPr>
              <w:drawing>
                <wp:inline distT="0" distB="0" distL="0" distR="0" wp14:anchorId="49C161BC" wp14:editId="1ACF3367">
                  <wp:extent cx="929597" cy="96202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38609" cy="971351"/>
                          </a:xfrm>
                          <a:prstGeom prst="rect">
                            <a:avLst/>
                          </a:prstGeom>
                        </pic:spPr>
                      </pic:pic>
                    </a:graphicData>
                  </a:graphic>
                </wp:inline>
              </w:drawing>
            </w:r>
          </w:p>
        </w:tc>
        <w:tc>
          <w:tcPr>
            <w:tcW w:w="1064" w:type="dxa"/>
            <w:tcBorders>
              <w:top w:val="single" w:sz="4" w:space="0" w:color="auto"/>
              <w:left w:val="single" w:sz="4" w:space="0" w:color="auto"/>
              <w:bottom w:val="single" w:sz="4" w:space="0" w:color="auto"/>
            </w:tcBorders>
            <w:vAlign w:val="center"/>
          </w:tcPr>
          <w:p w14:paraId="70B39CEA" w14:textId="5FB342CB" w:rsidR="00880E64" w:rsidRPr="00C9175A" w:rsidRDefault="004627D9" w:rsidP="00880E64">
            <w:pPr>
              <w:jc w:val="center"/>
              <w:rPr>
                <w:rFonts w:ascii="Times New Roman" w:eastAsia="Times New Roman" w:hAnsi="Times New Roman" w:cs="Times New Roman"/>
                <w:bCs/>
                <w:szCs w:val="24"/>
                <w:lang w:eastAsia="lv-LV"/>
              </w:rPr>
            </w:pPr>
            <w:r w:rsidRPr="00C9175A">
              <w:rPr>
                <w:rFonts w:ascii="Times New Roman" w:hAnsi="Times New Roman" w:cs="Times New Roman"/>
              </w:rPr>
              <w:t>1 gab.</w:t>
            </w:r>
          </w:p>
        </w:tc>
        <w:tc>
          <w:tcPr>
            <w:tcW w:w="1451" w:type="dxa"/>
            <w:tcBorders>
              <w:top w:val="single" w:sz="4" w:space="0" w:color="auto"/>
              <w:left w:val="single" w:sz="4" w:space="0" w:color="auto"/>
              <w:bottom w:val="single" w:sz="4" w:space="0" w:color="auto"/>
            </w:tcBorders>
            <w:vAlign w:val="center"/>
          </w:tcPr>
          <w:p w14:paraId="3597AD7A" w14:textId="195F90D8" w:rsidR="00880E64" w:rsidRPr="00C9175A" w:rsidRDefault="00B60771" w:rsidP="00880E64">
            <w:pPr>
              <w:jc w:val="center"/>
              <w:rPr>
                <w:rFonts w:ascii="Times New Roman" w:eastAsia="Times New Roman" w:hAnsi="Times New Roman" w:cs="Times New Roman"/>
                <w:bCs/>
                <w:szCs w:val="24"/>
                <w:lang w:eastAsia="lv-LV"/>
              </w:rPr>
            </w:pPr>
            <w:r>
              <w:rPr>
                <w:rFonts w:ascii="Times New Roman" w:eastAsia="Times New Roman" w:hAnsi="Times New Roman" w:cs="Times New Roman"/>
                <w:bCs/>
                <w:szCs w:val="24"/>
                <w:lang w:eastAsia="lv-LV"/>
              </w:rPr>
              <w:t>25</w:t>
            </w:r>
            <w:r w:rsidR="004627D9" w:rsidRPr="00C9175A">
              <w:rPr>
                <w:rFonts w:ascii="Times New Roman" w:eastAsia="Times New Roman" w:hAnsi="Times New Roman" w:cs="Times New Roman"/>
                <w:bCs/>
                <w:szCs w:val="24"/>
                <w:lang w:eastAsia="lv-LV"/>
              </w:rPr>
              <w:t>0,00 EUR</w:t>
            </w:r>
          </w:p>
        </w:tc>
        <w:tc>
          <w:tcPr>
            <w:tcW w:w="1290" w:type="dxa"/>
            <w:tcBorders>
              <w:top w:val="single" w:sz="4" w:space="0" w:color="auto"/>
              <w:left w:val="single" w:sz="4" w:space="0" w:color="auto"/>
              <w:bottom w:val="single" w:sz="4" w:space="0" w:color="auto"/>
            </w:tcBorders>
            <w:vAlign w:val="center"/>
          </w:tcPr>
          <w:p w14:paraId="16E6FB2A" w14:textId="77777777" w:rsidR="00880E64" w:rsidRPr="00C9175A" w:rsidRDefault="00880E64" w:rsidP="00880E64">
            <w:pPr>
              <w:jc w:val="center"/>
              <w:rPr>
                <w:rFonts w:ascii="Times New Roman" w:eastAsia="Times New Roman" w:hAnsi="Times New Roman" w:cs="Times New Roman"/>
                <w:bCs/>
                <w:szCs w:val="24"/>
                <w:lang w:eastAsia="lv-LV"/>
              </w:rPr>
            </w:pPr>
          </w:p>
        </w:tc>
      </w:tr>
      <w:tr w:rsidR="00880E64" w:rsidRPr="00C9175A" w14:paraId="3045E61F" w14:textId="77777777" w:rsidTr="00880E64">
        <w:trPr>
          <w:trHeight w:val="341"/>
          <w:jc w:val="center"/>
        </w:trPr>
        <w:tc>
          <w:tcPr>
            <w:tcW w:w="1129" w:type="dxa"/>
            <w:tcBorders>
              <w:top w:val="single" w:sz="4" w:space="0" w:color="auto"/>
              <w:left w:val="single" w:sz="4" w:space="0" w:color="auto"/>
              <w:bottom w:val="single" w:sz="4" w:space="0" w:color="auto"/>
              <w:right w:val="single" w:sz="4" w:space="0" w:color="auto"/>
            </w:tcBorders>
          </w:tcPr>
          <w:p w14:paraId="16C08152" w14:textId="77777777" w:rsidR="00880E64" w:rsidRPr="00C9175A" w:rsidRDefault="00880E64" w:rsidP="00880E64">
            <w:pPr>
              <w:numPr>
                <w:ilvl w:val="0"/>
                <w:numId w:val="6"/>
              </w:numPr>
              <w:ind w:right="101"/>
              <w:contextualSpacing/>
              <w:jc w:val="center"/>
              <w:rPr>
                <w:rFonts w:ascii="Times New Roman" w:eastAsia="Times New Roman" w:hAnsi="Times New Roman" w:cs="Times New Roman"/>
                <w:bCs/>
                <w:szCs w:val="24"/>
                <w:lang w:eastAsia="lv-LV"/>
              </w:rPr>
            </w:pPr>
          </w:p>
        </w:tc>
        <w:tc>
          <w:tcPr>
            <w:tcW w:w="4410" w:type="dxa"/>
            <w:tcBorders>
              <w:top w:val="single" w:sz="4" w:space="0" w:color="auto"/>
              <w:left w:val="single" w:sz="4" w:space="0" w:color="auto"/>
              <w:bottom w:val="single" w:sz="4" w:space="0" w:color="auto"/>
            </w:tcBorders>
          </w:tcPr>
          <w:p w14:paraId="190EDF49" w14:textId="64DAE930" w:rsidR="004627D9" w:rsidRPr="00C9175A" w:rsidRDefault="004627D9" w:rsidP="004627D9">
            <w:pPr>
              <w:pStyle w:val="Style9"/>
              <w:shd w:val="clear" w:color="auto" w:fill="auto"/>
              <w:tabs>
                <w:tab w:val="left" w:pos="1499"/>
              </w:tabs>
              <w:spacing w:before="0" w:after="0"/>
              <w:ind w:left="108" w:right="130" w:firstLine="0"/>
              <w:jc w:val="both"/>
              <w:rPr>
                <w:rFonts w:ascii="Times New Roman" w:hAnsi="Times New Roman" w:cs="Times New Roman"/>
              </w:rPr>
            </w:pPr>
            <w:r w:rsidRPr="00C9175A">
              <w:rPr>
                <w:rFonts w:ascii="Times New Roman" w:hAnsi="Times New Roman" w:cs="Times New Roman"/>
              </w:rPr>
              <w:t>585 proves zelta gredzens, svars 3,68 g</w:t>
            </w:r>
          </w:p>
          <w:p w14:paraId="6A98BFB8" w14:textId="77777777" w:rsidR="004627D9" w:rsidRPr="00C9175A" w:rsidRDefault="004627D9" w:rsidP="004627D9">
            <w:pPr>
              <w:pStyle w:val="Style9"/>
              <w:shd w:val="clear" w:color="auto" w:fill="auto"/>
              <w:tabs>
                <w:tab w:val="left" w:pos="1499"/>
              </w:tabs>
              <w:spacing w:before="0" w:after="0"/>
              <w:ind w:left="108" w:right="130" w:firstLine="0"/>
              <w:jc w:val="both"/>
              <w:rPr>
                <w:rFonts w:ascii="Times New Roman" w:hAnsi="Times New Roman" w:cs="Times New Roman"/>
              </w:rPr>
            </w:pPr>
          </w:p>
          <w:p w14:paraId="337D7E06" w14:textId="77777777" w:rsidR="00AB28CA" w:rsidRPr="00C9175A" w:rsidRDefault="00AB28CA"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0BCA45A5" w14:textId="77777777" w:rsidR="00AB28CA" w:rsidRPr="00C9175A" w:rsidRDefault="00AB28CA"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15CD35C1" w14:textId="77777777" w:rsidR="00AB28CA" w:rsidRPr="00C9175A" w:rsidRDefault="00AB28CA"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5396EA6F" w14:textId="77777777" w:rsidR="00AB28CA" w:rsidRPr="00C9175A" w:rsidRDefault="00AB28CA"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722DF7B5" w14:textId="6DD400EB" w:rsidR="00AB28CA" w:rsidRPr="00C9175A" w:rsidRDefault="00AB28CA" w:rsidP="00AB28CA">
            <w:pPr>
              <w:pStyle w:val="Style9"/>
              <w:shd w:val="clear" w:color="auto" w:fill="auto"/>
              <w:tabs>
                <w:tab w:val="left" w:pos="1499"/>
              </w:tabs>
              <w:spacing w:before="0" w:after="0"/>
              <w:ind w:left="108" w:right="130" w:firstLine="0"/>
              <w:jc w:val="center"/>
              <w:rPr>
                <w:rFonts w:ascii="Times New Roman" w:eastAsia="Times New Roman" w:hAnsi="Times New Roman" w:cs="Times New Roman"/>
                <w:iCs/>
                <w:lang w:eastAsia="lv-LV"/>
              </w:rPr>
            </w:pPr>
            <w:r w:rsidRPr="00C9175A">
              <w:rPr>
                <w:rFonts w:cs="Times New Roman"/>
                <w:noProof/>
              </w:rPr>
              <w:drawing>
                <wp:inline distT="0" distB="0" distL="0" distR="0" wp14:anchorId="79341927" wp14:editId="35B5DD63">
                  <wp:extent cx="972597" cy="876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83506" cy="886129"/>
                          </a:xfrm>
                          <a:prstGeom prst="rect">
                            <a:avLst/>
                          </a:prstGeom>
                        </pic:spPr>
                      </pic:pic>
                    </a:graphicData>
                  </a:graphic>
                </wp:inline>
              </w:drawing>
            </w:r>
          </w:p>
        </w:tc>
        <w:tc>
          <w:tcPr>
            <w:tcW w:w="1064" w:type="dxa"/>
            <w:tcBorders>
              <w:top w:val="single" w:sz="4" w:space="0" w:color="auto"/>
              <w:left w:val="single" w:sz="4" w:space="0" w:color="auto"/>
              <w:bottom w:val="single" w:sz="4" w:space="0" w:color="auto"/>
            </w:tcBorders>
            <w:vAlign w:val="center"/>
          </w:tcPr>
          <w:p w14:paraId="6884E18C" w14:textId="7ED82A3C" w:rsidR="00880E64" w:rsidRPr="00C9175A" w:rsidRDefault="004627D9"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1 gab.</w:t>
            </w:r>
          </w:p>
        </w:tc>
        <w:tc>
          <w:tcPr>
            <w:tcW w:w="1451" w:type="dxa"/>
            <w:tcBorders>
              <w:top w:val="single" w:sz="4" w:space="0" w:color="auto"/>
              <w:left w:val="single" w:sz="4" w:space="0" w:color="auto"/>
              <w:bottom w:val="single" w:sz="4" w:space="0" w:color="auto"/>
            </w:tcBorders>
            <w:vAlign w:val="center"/>
          </w:tcPr>
          <w:p w14:paraId="4CCDAF5F" w14:textId="7782B90F" w:rsidR="00880E64" w:rsidRPr="00C9175A" w:rsidRDefault="004627D9"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1</w:t>
            </w:r>
            <w:r w:rsidR="0080672D">
              <w:rPr>
                <w:rFonts w:ascii="Times New Roman" w:eastAsia="Times New Roman" w:hAnsi="Times New Roman" w:cs="Times New Roman"/>
                <w:bCs/>
                <w:szCs w:val="24"/>
                <w:lang w:eastAsia="lv-LV"/>
              </w:rPr>
              <w:t>2</w:t>
            </w:r>
            <w:r w:rsidRPr="00C9175A">
              <w:rPr>
                <w:rFonts w:ascii="Times New Roman" w:eastAsia="Times New Roman" w:hAnsi="Times New Roman" w:cs="Times New Roman"/>
                <w:bCs/>
                <w:szCs w:val="24"/>
                <w:lang w:eastAsia="lv-LV"/>
              </w:rPr>
              <w:t>0,00 EUR</w:t>
            </w:r>
          </w:p>
        </w:tc>
        <w:tc>
          <w:tcPr>
            <w:tcW w:w="1290" w:type="dxa"/>
            <w:tcBorders>
              <w:top w:val="single" w:sz="4" w:space="0" w:color="auto"/>
              <w:left w:val="single" w:sz="4" w:space="0" w:color="auto"/>
              <w:bottom w:val="single" w:sz="4" w:space="0" w:color="auto"/>
            </w:tcBorders>
            <w:vAlign w:val="center"/>
          </w:tcPr>
          <w:p w14:paraId="09CD9E7D" w14:textId="77777777" w:rsidR="00880E64" w:rsidRPr="00C9175A" w:rsidRDefault="00880E64" w:rsidP="00880E64">
            <w:pPr>
              <w:jc w:val="center"/>
              <w:rPr>
                <w:rFonts w:ascii="Times New Roman" w:eastAsia="Times New Roman" w:hAnsi="Times New Roman" w:cs="Times New Roman"/>
                <w:bCs/>
                <w:szCs w:val="24"/>
                <w:lang w:eastAsia="lv-LV"/>
              </w:rPr>
            </w:pPr>
          </w:p>
        </w:tc>
      </w:tr>
      <w:tr w:rsidR="00880E64" w:rsidRPr="00C9175A" w14:paraId="5B9CA45D" w14:textId="77777777" w:rsidTr="00880E64">
        <w:trPr>
          <w:trHeight w:val="341"/>
          <w:jc w:val="center"/>
        </w:trPr>
        <w:tc>
          <w:tcPr>
            <w:tcW w:w="1129" w:type="dxa"/>
            <w:tcBorders>
              <w:top w:val="single" w:sz="4" w:space="0" w:color="auto"/>
              <w:left w:val="single" w:sz="4" w:space="0" w:color="auto"/>
              <w:bottom w:val="single" w:sz="4" w:space="0" w:color="auto"/>
              <w:right w:val="single" w:sz="4" w:space="0" w:color="auto"/>
            </w:tcBorders>
          </w:tcPr>
          <w:p w14:paraId="77FB4240" w14:textId="77777777" w:rsidR="00880E64" w:rsidRPr="00C9175A" w:rsidRDefault="00880E64" w:rsidP="00880E64">
            <w:pPr>
              <w:numPr>
                <w:ilvl w:val="0"/>
                <w:numId w:val="6"/>
              </w:numPr>
              <w:ind w:right="101"/>
              <w:contextualSpacing/>
              <w:jc w:val="center"/>
              <w:rPr>
                <w:rFonts w:ascii="Times New Roman" w:eastAsia="Times New Roman" w:hAnsi="Times New Roman" w:cs="Times New Roman"/>
                <w:bCs/>
                <w:szCs w:val="24"/>
                <w:lang w:eastAsia="lv-LV"/>
              </w:rPr>
            </w:pPr>
          </w:p>
        </w:tc>
        <w:tc>
          <w:tcPr>
            <w:tcW w:w="4410" w:type="dxa"/>
            <w:tcBorders>
              <w:top w:val="single" w:sz="4" w:space="0" w:color="auto"/>
              <w:left w:val="single" w:sz="4" w:space="0" w:color="auto"/>
              <w:bottom w:val="single" w:sz="4" w:space="0" w:color="auto"/>
            </w:tcBorders>
          </w:tcPr>
          <w:p w14:paraId="1933BD8A" w14:textId="4A3A4AD9" w:rsidR="00837CE2" w:rsidRPr="00C9175A" w:rsidRDefault="00837CE2" w:rsidP="00837CE2">
            <w:pPr>
              <w:pStyle w:val="Style9"/>
              <w:shd w:val="clear" w:color="auto" w:fill="auto"/>
              <w:tabs>
                <w:tab w:val="left" w:pos="1499"/>
              </w:tabs>
              <w:spacing w:before="0" w:after="0"/>
              <w:ind w:left="108" w:right="130" w:firstLine="0"/>
              <w:jc w:val="both"/>
              <w:rPr>
                <w:rFonts w:ascii="Times New Roman" w:hAnsi="Times New Roman" w:cs="Times New Roman"/>
              </w:rPr>
            </w:pPr>
            <w:r w:rsidRPr="00C9175A">
              <w:rPr>
                <w:rFonts w:ascii="Times New Roman" w:hAnsi="Times New Roman" w:cs="Times New Roman"/>
              </w:rPr>
              <w:t>585 proves zelta gredzens, svars 7,96 g</w:t>
            </w:r>
          </w:p>
          <w:p w14:paraId="4B392EEC" w14:textId="579D44DF" w:rsidR="00B646B9" w:rsidRPr="00C9175A" w:rsidRDefault="00B646B9"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4767FF98" w14:textId="72219A2E" w:rsidR="00B646B9" w:rsidRPr="00C9175A" w:rsidRDefault="00B646B9"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0E24C5C2" w14:textId="33C35E72" w:rsidR="00B646B9" w:rsidRPr="00C9175A" w:rsidRDefault="00B646B9"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690B1361" w14:textId="68F35384" w:rsidR="00B646B9" w:rsidRPr="00C9175A" w:rsidRDefault="00B646B9"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59D7E2A4" w14:textId="77777777" w:rsidR="00B646B9" w:rsidRPr="00C9175A" w:rsidRDefault="00B646B9"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3FBF8EA4" w14:textId="77777777" w:rsidR="00B646B9" w:rsidRPr="00C9175A" w:rsidRDefault="00B646B9"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3C227689" w14:textId="77777777" w:rsidR="00B646B9" w:rsidRPr="00C9175A" w:rsidRDefault="00B646B9"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7D29805E" w14:textId="68FACE04" w:rsidR="00B646B9" w:rsidRPr="00C9175A" w:rsidRDefault="00B646B9" w:rsidP="00B646B9">
            <w:pPr>
              <w:pStyle w:val="Style9"/>
              <w:shd w:val="clear" w:color="auto" w:fill="auto"/>
              <w:tabs>
                <w:tab w:val="left" w:pos="1499"/>
              </w:tabs>
              <w:spacing w:before="0" w:after="0"/>
              <w:ind w:left="108" w:right="130" w:firstLine="0"/>
              <w:jc w:val="center"/>
              <w:rPr>
                <w:rFonts w:ascii="Times New Roman" w:eastAsia="Times New Roman" w:hAnsi="Times New Roman" w:cs="Times New Roman"/>
                <w:iCs/>
                <w:lang w:eastAsia="lv-LV"/>
              </w:rPr>
            </w:pPr>
            <w:r w:rsidRPr="00C9175A">
              <w:rPr>
                <w:rFonts w:cs="Times New Roman"/>
                <w:noProof/>
              </w:rPr>
              <w:drawing>
                <wp:inline distT="0" distB="0" distL="0" distR="0" wp14:anchorId="78BE6191" wp14:editId="16D15B4D">
                  <wp:extent cx="1166853" cy="12185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66853" cy="1218565"/>
                          </a:xfrm>
                          <a:prstGeom prst="rect">
                            <a:avLst/>
                          </a:prstGeom>
                        </pic:spPr>
                      </pic:pic>
                    </a:graphicData>
                  </a:graphic>
                </wp:inline>
              </w:drawing>
            </w:r>
          </w:p>
        </w:tc>
        <w:tc>
          <w:tcPr>
            <w:tcW w:w="1064" w:type="dxa"/>
            <w:tcBorders>
              <w:top w:val="single" w:sz="4" w:space="0" w:color="auto"/>
              <w:left w:val="single" w:sz="4" w:space="0" w:color="auto"/>
              <w:bottom w:val="single" w:sz="4" w:space="0" w:color="auto"/>
            </w:tcBorders>
            <w:vAlign w:val="center"/>
          </w:tcPr>
          <w:p w14:paraId="3C2E7E60" w14:textId="5CEB86B5" w:rsidR="00880E64" w:rsidRPr="00C9175A" w:rsidRDefault="00837CE2"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1 gab.</w:t>
            </w:r>
          </w:p>
        </w:tc>
        <w:tc>
          <w:tcPr>
            <w:tcW w:w="1451" w:type="dxa"/>
            <w:tcBorders>
              <w:top w:val="single" w:sz="4" w:space="0" w:color="auto"/>
              <w:left w:val="single" w:sz="4" w:space="0" w:color="auto"/>
              <w:bottom w:val="single" w:sz="4" w:space="0" w:color="auto"/>
            </w:tcBorders>
            <w:vAlign w:val="center"/>
          </w:tcPr>
          <w:p w14:paraId="5EB2F5D3" w14:textId="2BFCC8D4" w:rsidR="00880E64" w:rsidRPr="00C9175A" w:rsidRDefault="00837CE2" w:rsidP="00880E64">
            <w:pPr>
              <w:jc w:val="center"/>
              <w:rPr>
                <w:rFonts w:ascii="Times New Roman" w:eastAsia="Times New Roman" w:hAnsi="Times New Roman" w:cs="Times New Roman"/>
                <w:bCs/>
                <w:szCs w:val="24"/>
                <w:lang w:val="en-US" w:eastAsia="lv-LV"/>
              </w:rPr>
            </w:pPr>
            <w:r w:rsidRPr="00C9175A">
              <w:rPr>
                <w:rFonts w:ascii="Times New Roman" w:eastAsia="Times New Roman" w:hAnsi="Times New Roman" w:cs="Times New Roman"/>
                <w:bCs/>
                <w:szCs w:val="24"/>
                <w:lang w:eastAsia="lv-LV"/>
              </w:rPr>
              <w:t>2</w:t>
            </w:r>
            <w:r w:rsidR="0080672D">
              <w:rPr>
                <w:rFonts w:ascii="Times New Roman" w:eastAsia="Times New Roman" w:hAnsi="Times New Roman" w:cs="Times New Roman"/>
                <w:bCs/>
                <w:szCs w:val="24"/>
                <w:lang w:eastAsia="lv-LV"/>
              </w:rPr>
              <w:t>1</w:t>
            </w:r>
            <w:r w:rsidRPr="00C9175A">
              <w:rPr>
                <w:rFonts w:ascii="Times New Roman" w:eastAsia="Times New Roman" w:hAnsi="Times New Roman" w:cs="Times New Roman"/>
                <w:bCs/>
                <w:szCs w:val="24"/>
                <w:lang w:eastAsia="lv-LV"/>
              </w:rPr>
              <w:t>0,00 EU</w:t>
            </w:r>
            <w:r w:rsidR="00F40217" w:rsidRPr="00C9175A">
              <w:rPr>
                <w:rFonts w:ascii="Times New Roman" w:eastAsia="Times New Roman" w:hAnsi="Times New Roman" w:cs="Times New Roman"/>
                <w:bCs/>
                <w:szCs w:val="24"/>
                <w:lang w:eastAsia="lv-LV"/>
              </w:rPr>
              <w:t>R</w:t>
            </w:r>
          </w:p>
        </w:tc>
        <w:tc>
          <w:tcPr>
            <w:tcW w:w="1290" w:type="dxa"/>
            <w:tcBorders>
              <w:top w:val="single" w:sz="4" w:space="0" w:color="auto"/>
              <w:left w:val="single" w:sz="4" w:space="0" w:color="auto"/>
              <w:bottom w:val="single" w:sz="4" w:space="0" w:color="auto"/>
            </w:tcBorders>
            <w:vAlign w:val="center"/>
          </w:tcPr>
          <w:p w14:paraId="128D8E66" w14:textId="77777777" w:rsidR="00880E64" w:rsidRPr="00C9175A" w:rsidRDefault="00880E64" w:rsidP="00880E64">
            <w:pPr>
              <w:jc w:val="center"/>
              <w:rPr>
                <w:rFonts w:ascii="Times New Roman" w:eastAsia="Times New Roman" w:hAnsi="Times New Roman" w:cs="Times New Roman"/>
                <w:bCs/>
                <w:szCs w:val="24"/>
                <w:lang w:eastAsia="lv-LV"/>
              </w:rPr>
            </w:pPr>
          </w:p>
        </w:tc>
      </w:tr>
      <w:tr w:rsidR="00F40217" w:rsidRPr="00C9175A" w14:paraId="347B931B" w14:textId="77777777" w:rsidTr="00A75BF0">
        <w:trPr>
          <w:trHeight w:val="1379"/>
          <w:jc w:val="center"/>
        </w:trPr>
        <w:tc>
          <w:tcPr>
            <w:tcW w:w="1129" w:type="dxa"/>
            <w:tcBorders>
              <w:top w:val="single" w:sz="4" w:space="0" w:color="auto"/>
              <w:left w:val="single" w:sz="4" w:space="0" w:color="auto"/>
              <w:bottom w:val="single" w:sz="4" w:space="0" w:color="auto"/>
              <w:right w:val="single" w:sz="4" w:space="0" w:color="auto"/>
            </w:tcBorders>
          </w:tcPr>
          <w:p w14:paraId="32A2D127" w14:textId="77777777" w:rsidR="00F40217" w:rsidRPr="00C9175A" w:rsidRDefault="00F40217" w:rsidP="00880E64">
            <w:pPr>
              <w:numPr>
                <w:ilvl w:val="0"/>
                <w:numId w:val="6"/>
              </w:numPr>
              <w:ind w:right="101"/>
              <w:contextualSpacing/>
              <w:jc w:val="center"/>
              <w:rPr>
                <w:rFonts w:ascii="Times New Roman" w:eastAsia="Times New Roman" w:hAnsi="Times New Roman" w:cs="Times New Roman"/>
                <w:bCs/>
                <w:szCs w:val="24"/>
                <w:lang w:eastAsia="lv-LV"/>
              </w:rPr>
            </w:pPr>
          </w:p>
        </w:tc>
        <w:tc>
          <w:tcPr>
            <w:tcW w:w="4410" w:type="dxa"/>
            <w:tcBorders>
              <w:top w:val="single" w:sz="4" w:space="0" w:color="auto"/>
              <w:left w:val="single" w:sz="4" w:space="0" w:color="auto"/>
              <w:bottom w:val="single" w:sz="4" w:space="0" w:color="auto"/>
            </w:tcBorders>
          </w:tcPr>
          <w:p w14:paraId="52D915AE" w14:textId="03A7B146" w:rsidR="00582D89" w:rsidRPr="00C9175A" w:rsidRDefault="00582D89" w:rsidP="00582D89">
            <w:pPr>
              <w:widowControl w:val="0"/>
              <w:tabs>
                <w:tab w:val="left" w:pos="1499"/>
              </w:tabs>
              <w:spacing w:line="274" w:lineRule="exact"/>
              <w:ind w:left="108" w:right="130"/>
              <w:jc w:val="both"/>
              <w:rPr>
                <w:rFonts w:ascii="Times New Roman" w:eastAsia="Times New Roman" w:hAnsi="Times New Roman" w:cs="Times New Roman"/>
                <w:iCs/>
                <w:lang w:eastAsia="lv-LV"/>
              </w:rPr>
            </w:pPr>
            <w:r w:rsidRPr="00C9175A">
              <w:rPr>
                <w:rFonts w:ascii="Times New Roman" w:hAnsi="Times New Roman" w:cs="Times New Roman"/>
              </w:rPr>
              <w:t>585 proves zelta auskari, svars 1,61 g (defekts-viens auskars bez ķepiņas).</w:t>
            </w:r>
          </w:p>
          <w:p w14:paraId="0CFD0EB3" w14:textId="788C56F8" w:rsidR="00F40217" w:rsidRPr="00C9175A" w:rsidRDefault="00F40217" w:rsidP="00837CE2">
            <w:pPr>
              <w:pStyle w:val="Style9"/>
              <w:shd w:val="clear" w:color="auto" w:fill="auto"/>
              <w:tabs>
                <w:tab w:val="left" w:pos="1499"/>
              </w:tabs>
              <w:spacing w:before="0" w:after="0"/>
              <w:ind w:left="108" w:right="130" w:firstLine="0"/>
              <w:jc w:val="both"/>
              <w:rPr>
                <w:rFonts w:ascii="Times New Roman" w:hAnsi="Times New Roman" w:cs="Times New Roman"/>
              </w:rPr>
            </w:pPr>
          </w:p>
          <w:p w14:paraId="6472CB7A" w14:textId="77777777" w:rsidR="00F40217" w:rsidRPr="00C9175A" w:rsidRDefault="00F40217" w:rsidP="00837CE2">
            <w:pPr>
              <w:pStyle w:val="Style9"/>
              <w:shd w:val="clear" w:color="auto" w:fill="auto"/>
              <w:tabs>
                <w:tab w:val="left" w:pos="1499"/>
              </w:tabs>
              <w:spacing w:before="0" w:after="0"/>
              <w:ind w:left="108" w:right="130" w:firstLine="0"/>
              <w:jc w:val="both"/>
              <w:rPr>
                <w:rFonts w:ascii="Times New Roman" w:hAnsi="Times New Roman" w:cs="Times New Roman"/>
              </w:rPr>
            </w:pPr>
          </w:p>
          <w:p w14:paraId="295D1D53" w14:textId="6AA2BEE1" w:rsidR="00F40217" w:rsidRPr="00C9175A" w:rsidRDefault="00F40217" w:rsidP="00837CE2">
            <w:pPr>
              <w:pStyle w:val="Style9"/>
              <w:shd w:val="clear" w:color="auto" w:fill="auto"/>
              <w:tabs>
                <w:tab w:val="left" w:pos="1499"/>
              </w:tabs>
              <w:spacing w:before="0" w:after="0"/>
              <w:ind w:left="108" w:right="130" w:firstLine="0"/>
              <w:jc w:val="both"/>
              <w:rPr>
                <w:rFonts w:ascii="Times New Roman" w:hAnsi="Times New Roman" w:cs="Times New Roman"/>
              </w:rPr>
            </w:pPr>
          </w:p>
          <w:p w14:paraId="0CEE8C48" w14:textId="1EC5D695" w:rsidR="00F40217" w:rsidRPr="00C9175A" w:rsidRDefault="00A75BF0" w:rsidP="00D85C59">
            <w:pPr>
              <w:pStyle w:val="Style9"/>
              <w:shd w:val="clear" w:color="auto" w:fill="auto"/>
              <w:tabs>
                <w:tab w:val="left" w:pos="1499"/>
              </w:tabs>
              <w:spacing w:before="0" w:after="0"/>
              <w:ind w:left="108" w:right="130" w:firstLine="0"/>
              <w:jc w:val="center"/>
              <w:rPr>
                <w:rFonts w:ascii="Times New Roman" w:hAnsi="Times New Roman" w:cs="Times New Roman"/>
              </w:rPr>
            </w:pPr>
            <w:r w:rsidRPr="00C9175A">
              <w:rPr>
                <w:rFonts w:cs="Times New Roman"/>
                <w:noProof/>
              </w:rPr>
              <w:drawing>
                <wp:inline distT="0" distB="0" distL="0" distR="0" wp14:anchorId="26C5C36F" wp14:editId="18968BC2">
                  <wp:extent cx="838200" cy="649605"/>
                  <wp:effectExtent l="0" t="0" r="381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38200" cy="649605"/>
                          </a:xfrm>
                          <a:prstGeom prst="rect">
                            <a:avLst/>
                          </a:prstGeom>
                        </pic:spPr>
                      </pic:pic>
                    </a:graphicData>
                  </a:graphic>
                </wp:inline>
              </w:drawing>
            </w:r>
          </w:p>
          <w:p w14:paraId="2B3E8F20" w14:textId="3C58BF77" w:rsidR="00F40217" w:rsidRPr="00C9175A" w:rsidRDefault="00F40217" w:rsidP="00A75BF0">
            <w:pPr>
              <w:pStyle w:val="Style9"/>
              <w:shd w:val="clear" w:color="auto" w:fill="auto"/>
              <w:tabs>
                <w:tab w:val="left" w:pos="1499"/>
              </w:tabs>
              <w:spacing w:before="0" w:after="0"/>
              <w:ind w:right="130" w:firstLine="0"/>
              <w:jc w:val="left"/>
              <w:rPr>
                <w:rFonts w:ascii="Times New Roman" w:hAnsi="Times New Roman" w:cs="Times New Roman"/>
              </w:rPr>
            </w:pPr>
          </w:p>
        </w:tc>
        <w:tc>
          <w:tcPr>
            <w:tcW w:w="1064" w:type="dxa"/>
            <w:tcBorders>
              <w:top w:val="single" w:sz="4" w:space="0" w:color="auto"/>
              <w:left w:val="single" w:sz="4" w:space="0" w:color="auto"/>
              <w:bottom w:val="single" w:sz="4" w:space="0" w:color="auto"/>
            </w:tcBorders>
            <w:vAlign w:val="center"/>
          </w:tcPr>
          <w:p w14:paraId="1A057CD1" w14:textId="3A9D069F" w:rsidR="00F40217" w:rsidRPr="00C9175A" w:rsidRDefault="00582D89"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2gab.</w:t>
            </w:r>
          </w:p>
        </w:tc>
        <w:tc>
          <w:tcPr>
            <w:tcW w:w="1451" w:type="dxa"/>
            <w:tcBorders>
              <w:top w:val="single" w:sz="4" w:space="0" w:color="auto"/>
              <w:left w:val="single" w:sz="4" w:space="0" w:color="auto"/>
              <w:bottom w:val="single" w:sz="4" w:space="0" w:color="auto"/>
            </w:tcBorders>
            <w:vAlign w:val="center"/>
          </w:tcPr>
          <w:p w14:paraId="5F922E9F" w14:textId="09EE99C3" w:rsidR="00F40217" w:rsidRPr="00C9175A" w:rsidRDefault="00582D89"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50,00 EUR</w:t>
            </w:r>
          </w:p>
        </w:tc>
        <w:tc>
          <w:tcPr>
            <w:tcW w:w="1290" w:type="dxa"/>
            <w:tcBorders>
              <w:top w:val="single" w:sz="4" w:space="0" w:color="auto"/>
              <w:left w:val="single" w:sz="4" w:space="0" w:color="auto"/>
              <w:bottom w:val="single" w:sz="4" w:space="0" w:color="auto"/>
            </w:tcBorders>
            <w:vAlign w:val="center"/>
          </w:tcPr>
          <w:p w14:paraId="06137BA8" w14:textId="77777777" w:rsidR="00F40217" w:rsidRPr="00C9175A" w:rsidRDefault="00F40217" w:rsidP="00880E64">
            <w:pPr>
              <w:jc w:val="center"/>
              <w:rPr>
                <w:rFonts w:ascii="Times New Roman" w:eastAsia="Times New Roman" w:hAnsi="Times New Roman" w:cs="Times New Roman"/>
                <w:bCs/>
                <w:szCs w:val="24"/>
                <w:lang w:eastAsia="lv-LV"/>
              </w:rPr>
            </w:pPr>
          </w:p>
        </w:tc>
      </w:tr>
    </w:tbl>
    <w:p w14:paraId="26FB285E" w14:textId="1F0A017E" w:rsidR="00BE4B8A" w:rsidRPr="00C9175A" w:rsidRDefault="00BE4B8A" w:rsidP="00D01AAD">
      <w:pPr>
        <w:ind w:left="360"/>
        <w:jc w:val="right"/>
        <w:rPr>
          <w:rFonts w:eastAsia="Times New Roman" w:cs="Times New Roman"/>
          <w:szCs w:val="24"/>
          <w:lang w:eastAsia="lv-LV"/>
        </w:rPr>
      </w:pPr>
    </w:p>
    <w:p w14:paraId="520AF1DA" w14:textId="77777777" w:rsidR="00C9175A" w:rsidRPr="00C9175A" w:rsidRDefault="00C9175A" w:rsidP="00C9175A">
      <w:pPr>
        <w:pStyle w:val="ListParagraph"/>
        <w:numPr>
          <w:ilvl w:val="0"/>
          <w:numId w:val="1"/>
        </w:numPr>
        <w:jc w:val="center"/>
        <w:rPr>
          <w:rFonts w:cs="Times New Roman"/>
          <w:sz w:val="28"/>
          <w:szCs w:val="28"/>
        </w:rPr>
      </w:pPr>
      <w:bookmarkStart w:id="3" w:name="_Hlk67929058"/>
      <w:r w:rsidRPr="00C9175A">
        <w:rPr>
          <w:rFonts w:cs="Times New Roman"/>
          <w:b/>
          <w:sz w:val="28"/>
          <w:szCs w:val="28"/>
        </w:rPr>
        <w:t>NOSACĪJUMI PIEDĀVĀJUMA IESNIEGŠANAI</w:t>
      </w:r>
    </w:p>
    <w:p w14:paraId="08ED0C0B" w14:textId="77777777" w:rsidR="00C9175A" w:rsidRPr="00C9175A" w:rsidRDefault="00C9175A" w:rsidP="00C9175A">
      <w:pPr>
        <w:tabs>
          <w:tab w:val="left" w:pos="993"/>
        </w:tabs>
        <w:jc w:val="both"/>
        <w:rPr>
          <w:rFonts w:eastAsia="Times New Roman" w:cs="Times New Roman"/>
          <w:sz w:val="16"/>
          <w:szCs w:val="16"/>
          <w:lang w:eastAsia="lv-LV"/>
        </w:rPr>
      </w:pPr>
    </w:p>
    <w:p w14:paraId="08F3BF4B" w14:textId="77777777" w:rsidR="00C9175A" w:rsidRPr="00C9175A" w:rsidRDefault="00C9175A" w:rsidP="00C9175A">
      <w:pPr>
        <w:tabs>
          <w:tab w:val="left" w:pos="993"/>
        </w:tabs>
        <w:jc w:val="both"/>
        <w:rPr>
          <w:rFonts w:eastAsia="Times New Roman" w:cs="Times New Roman"/>
          <w:sz w:val="16"/>
          <w:szCs w:val="16"/>
          <w:lang w:eastAsia="lv-LV"/>
        </w:rPr>
      </w:pPr>
    </w:p>
    <w:p w14:paraId="09FE43B1" w14:textId="2A835C69" w:rsidR="00C9175A" w:rsidRPr="00C9175A" w:rsidRDefault="00C9175A" w:rsidP="00C9175A">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9175A">
        <w:rPr>
          <w:rFonts w:eastAsia="Times New Roman" w:cs="Times New Roman"/>
          <w:sz w:val="26"/>
          <w:szCs w:val="26"/>
          <w:lang w:eastAsia="lv-LV"/>
        </w:rPr>
        <w:t xml:space="preserve"> Piedāvājums parakstīts ar drošu elektronisko parakstu vai parakstīts pašrocīgi un ieskenēts jāiesniedz līdz </w:t>
      </w:r>
      <w:r w:rsidRPr="00C9175A">
        <w:rPr>
          <w:rFonts w:eastAsia="Times New Roman" w:cs="Times New Roman"/>
          <w:b/>
          <w:bCs/>
          <w:sz w:val="26"/>
          <w:szCs w:val="26"/>
          <w:lang w:eastAsia="lv-LV"/>
        </w:rPr>
        <w:t>202</w:t>
      </w:r>
      <w:r w:rsidR="00FD3ACD">
        <w:rPr>
          <w:rFonts w:eastAsia="Times New Roman" w:cs="Times New Roman"/>
          <w:b/>
          <w:bCs/>
          <w:sz w:val="26"/>
          <w:szCs w:val="26"/>
          <w:lang w:eastAsia="lv-LV"/>
        </w:rPr>
        <w:t>3</w:t>
      </w:r>
      <w:r w:rsidRPr="00C9175A">
        <w:rPr>
          <w:rFonts w:eastAsia="Times New Roman" w:cs="Times New Roman"/>
          <w:b/>
          <w:bCs/>
          <w:sz w:val="26"/>
          <w:szCs w:val="26"/>
          <w:lang w:eastAsia="lv-LV"/>
        </w:rPr>
        <w:t>.gada</w:t>
      </w:r>
      <w:r w:rsidR="00671195">
        <w:rPr>
          <w:rFonts w:eastAsia="Times New Roman" w:cs="Times New Roman"/>
          <w:b/>
          <w:bCs/>
          <w:sz w:val="26"/>
          <w:szCs w:val="26"/>
          <w:lang w:eastAsia="lv-LV"/>
        </w:rPr>
        <w:t xml:space="preserve"> 2</w:t>
      </w:r>
      <w:r w:rsidRPr="00C9175A">
        <w:rPr>
          <w:rFonts w:eastAsia="Times New Roman" w:cs="Times New Roman"/>
          <w:b/>
          <w:bCs/>
          <w:sz w:val="26"/>
          <w:szCs w:val="26"/>
          <w:lang w:eastAsia="lv-LV"/>
        </w:rPr>
        <w:t>.</w:t>
      </w:r>
      <w:r w:rsidR="00671195">
        <w:rPr>
          <w:rFonts w:eastAsia="Times New Roman" w:cs="Times New Roman"/>
          <w:b/>
          <w:bCs/>
          <w:sz w:val="26"/>
          <w:szCs w:val="26"/>
          <w:lang w:eastAsia="lv-LV"/>
        </w:rPr>
        <w:t>janvārim</w:t>
      </w:r>
      <w:r w:rsidRPr="00C9175A">
        <w:rPr>
          <w:rFonts w:eastAsia="Times New Roman" w:cs="Times New Roman"/>
          <w:b/>
          <w:bCs/>
          <w:sz w:val="26"/>
          <w:szCs w:val="26"/>
          <w:lang w:eastAsia="lv-LV"/>
        </w:rPr>
        <w:t>,</w:t>
      </w:r>
      <w:r w:rsidRPr="00C9175A">
        <w:rPr>
          <w:rFonts w:eastAsia="Times New Roman" w:cs="Times New Roman"/>
          <w:sz w:val="26"/>
          <w:szCs w:val="26"/>
          <w:lang w:eastAsia="lv-LV"/>
        </w:rPr>
        <w:t xml:space="preserve"> nosūtot uz e-pastu </w:t>
      </w:r>
      <w:bookmarkStart w:id="4" w:name="_Hlk67904065"/>
      <w:r w:rsidRPr="00C9175A">
        <w:rPr>
          <w:rFonts w:eastAsia="Times New Roman" w:cs="Times New Roman"/>
          <w:sz w:val="26"/>
          <w:szCs w:val="26"/>
          <w:lang w:eastAsia="lv-LV"/>
        </w:rPr>
        <w:fldChar w:fldCharType="begin"/>
      </w:r>
      <w:r w:rsidRPr="00C9175A">
        <w:rPr>
          <w:rFonts w:eastAsia="Times New Roman" w:cs="Times New Roman"/>
          <w:sz w:val="26"/>
          <w:szCs w:val="26"/>
          <w:lang w:eastAsia="lv-LV"/>
        </w:rPr>
        <w:instrText xml:space="preserve"> HYPERLINK "mailto:VPM.lietvediba@vid.gov.lv" </w:instrText>
      </w:r>
      <w:r w:rsidRPr="00C9175A">
        <w:rPr>
          <w:rFonts w:eastAsia="Times New Roman" w:cs="Times New Roman"/>
          <w:sz w:val="26"/>
          <w:szCs w:val="26"/>
          <w:lang w:eastAsia="lv-LV"/>
        </w:rPr>
        <w:fldChar w:fldCharType="separate"/>
      </w:r>
      <w:r w:rsidRPr="00C9175A">
        <w:rPr>
          <w:rStyle w:val="Hyperlink"/>
          <w:rFonts w:eastAsia="Times New Roman" w:cs="Times New Roman"/>
          <w:sz w:val="26"/>
          <w:szCs w:val="26"/>
          <w:lang w:eastAsia="lv-LV"/>
        </w:rPr>
        <w:t>VPM.lietvediba@vid.gov.lv</w:t>
      </w:r>
      <w:r w:rsidRPr="00C9175A">
        <w:rPr>
          <w:rFonts w:eastAsia="Times New Roman" w:cs="Times New Roman"/>
          <w:sz w:val="26"/>
          <w:szCs w:val="26"/>
          <w:lang w:eastAsia="lv-LV"/>
        </w:rPr>
        <w:fldChar w:fldCharType="end"/>
      </w:r>
      <w:bookmarkEnd w:id="4"/>
      <w:r w:rsidRPr="00C9175A">
        <w:rPr>
          <w:rStyle w:val="Hyperlink"/>
          <w:sz w:val="26"/>
          <w:szCs w:val="26"/>
        </w:rPr>
        <w:t>.</w:t>
      </w:r>
    </w:p>
    <w:p w14:paraId="7A778D8D" w14:textId="77777777" w:rsidR="00C9175A" w:rsidRPr="00C9175A" w:rsidRDefault="00C9175A" w:rsidP="00C9175A">
      <w:pPr>
        <w:pStyle w:val="ListParagraph"/>
        <w:numPr>
          <w:ilvl w:val="0"/>
          <w:numId w:val="3"/>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 Persona nedrīkst iesniegt vairākus piedāvājuma variantus.</w:t>
      </w:r>
    </w:p>
    <w:p w14:paraId="577E5986" w14:textId="77777777" w:rsidR="00C9175A" w:rsidRPr="00C9175A" w:rsidRDefault="00C9175A" w:rsidP="00C9175A">
      <w:pPr>
        <w:pStyle w:val="ListParagraph"/>
        <w:numPr>
          <w:ilvl w:val="0"/>
          <w:numId w:val="3"/>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 Finanšu piedāvājumā cenām jābūt norādītām EUR (bez PVN), norādot ne vairāk kā 2 (divas) zīmes aiz komata.</w:t>
      </w:r>
    </w:p>
    <w:p w14:paraId="253D5AE6" w14:textId="080DD0B8" w:rsidR="00C9175A" w:rsidRPr="00C9175A" w:rsidRDefault="00C9175A" w:rsidP="00C9175A">
      <w:pPr>
        <w:pStyle w:val="ListParagraph"/>
        <w:numPr>
          <w:ilvl w:val="0"/>
          <w:numId w:val="3"/>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 Finanšu piedāvājumā </w:t>
      </w:r>
      <w:r w:rsidRPr="00C9175A">
        <w:rPr>
          <w:rFonts w:eastAsia="Times New Roman" w:cs="Times New Roman"/>
          <w:i/>
          <w:iCs/>
          <w:sz w:val="26"/>
          <w:szCs w:val="26"/>
          <w:lang w:eastAsia="lv-LV"/>
        </w:rPr>
        <w:t xml:space="preserve">norādītā cena </w:t>
      </w:r>
      <w:r w:rsidRPr="00C9175A">
        <w:rPr>
          <w:rFonts w:eastAsia="Times New Roman" w:cs="Times New Roman"/>
          <w:sz w:val="26"/>
          <w:szCs w:val="26"/>
          <w:lang w:eastAsia="lv-LV"/>
        </w:rPr>
        <w:t xml:space="preserve"> EUR (bez PVN) tiks izmantota piedāvājuma ar visaugstāko </w:t>
      </w:r>
      <w:bookmarkStart w:id="5" w:name="_Hlk110500788"/>
      <w:r w:rsidRPr="00C9175A">
        <w:rPr>
          <w:rFonts w:eastAsia="Times New Roman" w:cs="Times New Roman"/>
          <w:i/>
          <w:iCs/>
          <w:sz w:val="26"/>
          <w:szCs w:val="26"/>
          <w:lang w:eastAsia="lv-LV"/>
        </w:rPr>
        <w:t>cenu noteikšanai katrai pozīcijai</w:t>
      </w:r>
      <w:r w:rsidRPr="00C9175A">
        <w:rPr>
          <w:rFonts w:eastAsia="Times New Roman" w:cs="Times New Roman"/>
          <w:sz w:val="26"/>
          <w:szCs w:val="26"/>
          <w:lang w:eastAsia="lv-LV"/>
        </w:rPr>
        <w:t>.</w:t>
      </w:r>
      <w:bookmarkEnd w:id="5"/>
    </w:p>
    <w:p w14:paraId="3DD4EEA4" w14:textId="77777777" w:rsidR="00C9175A" w:rsidRPr="00C9175A" w:rsidRDefault="00C9175A" w:rsidP="00C9175A">
      <w:pPr>
        <w:pStyle w:val="ListParagraph"/>
        <w:numPr>
          <w:ilvl w:val="0"/>
          <w:numId w:val="3"/>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Lai piedāvājums tiktu saņemts VID, lūdzam personas piedāvājumu iesniegšanai izmantot e-pastu:</w:t>
      </w:r>
    </w:p>
    <w:p w14:paraId="2CD3CF30" w14:textId="77777777" w:rsidR="00C9175A" w:rsidRPr="00C9175A" w:rsidRDefault="00C9175A" w:rsidP="00C9175A">
      <w:pPr>
        <w:tabs>
          <w:tab w:val="left" w:pos="993"/>
        </w:tabs>
        <w:ind w:firstLine="567"/>
        <w:jc w:val="both"/>
        <w:rPr>
          <w:rFonts w:eastAsia="Times New Roman" w:cs="Times New Roman"/>
          <w:sz w:val="26"/>
          <w:szCs w:val="26"/>
          <w:lang w:eastAsia="lv-LV"/>
        </w:rPr>
      </w:pPr>
      <w:r w:rsidRPr="00C9175A">
        <w:rPr>
          <w:rFonts w:eastAsia="Times New Roman" w:cs="Times New Roman"/>
          <w:sz w:val="26"/>
          <w:szCs w:val="26"/>
          <w:lang w:eastAsia="lv-LV"/>
        </w:rPr>
        <w:t>3.5.1. kura sūtījuma FROM adreses domēns sakrīt ar faktiskā sūtītāja domēnu*;</w:t>
      </w:r>
    </w:p>
    <w:p w14:paraId="54C03476" w14:textId="77777777" w:rsidR="00C9175A" w:rsidRPr="00C9175A" w:rsidRDefault="00C9175A" w:rsidP="00C9175A">
      <w:pPr>
        <w:tabs>
          <w:tab w:val="left" w:pos="993"/>
        </w:tabs>
        <w:ind w:firstLine="567"/>
        <w:jc w:val="both"/>
        <w:rPr>
          <w:rFonts w:eastAsia="Times New Roman" w:cs="Times New Roman"/>
          <w:sz w:val="26"/>
          <w:szCs w:val="26"/>
          <w:lang w:eastAsia="lv-LV"/>
        </w:rPr>
      </w:pPr>
      <w:r w:rsidRPr="00C9175A">
        <w:rPr>
          <w:rFonts w:eastAsia="Times New Roman" w:cs="Times New Roman"/>
          <w:bCs/>
          <w:sz w:val="26"/>
          <w:szCs w:val="26"/>
          <w:lang w:eastAsia="lv-LV"/>
        </w:rPr>
        <w:t xml:space="preserve">3.5.2. kas neatbilst arī citām viltota e-pasta pazīmēm. </w:t>
      </w:r>
    </w:p>
    <w:p w14:paraId="6CA96C67" w14:textId="77777777" w:rsidR="00C9175A" w:rsidRPr="00C9175A" w:rsidRDefault="00C9175A" w:rsidP="00C9175A">
      <w:pPr>
        <w:pStyle w:val="ListParagraph"/>
        <w:numPr>
          <w:ilvl w:val="0"/>
          <w:numId w:val="3"/>
        </w:numPr>
        <w:tabs>
          <w:tab w:val="left" w:pos="993"/>
        </w:tabs>
        <w:ind w:left="0" w:firstLine="0"/>
        <w:jc w:val="both"/>
        <w:rPr>
          <w:rFonts w:eastAsia="Times New Roman" w:cs="Times New Roman"/>
          <w:sz w:val="26"/>
          <w:szCs w:val="26"/>
          <w:lang w:eastAsia="lv-LV"/>
        </w:rPr>
      </w:pPr>
      <w:r w:rsidRPr="00C9175A">
        <w:rPr>
          <w:sz w:val="26"/>
          <w:szCs w:val="26"/>
        </w:rPr>
        <w:t xml:space="preserve">Personas aicinātas pēc piedāvājumu nosūtīšanas uz e-pastu </w:t>
      </w:r>
      <w:hyperlink r:id="rId18" w:history="1">
        <w:r w:rsidRPr="00C9175A">
          <w:rPr>
            <w:rStyle w:val="Hyperlink"/>
            <w:sz w:val="26"/>
            <w:szCs w:val="26"/>
          </w:rPr>
          <w:t>VPM.lietvediba@vid.gov.lv</w:t>
        </w:r>
      </w:hyperlink>
      <w:r w:rsidRPr="00C9175A">
        <w:rPr>
          <w:sz w:val="26"/>
          <w:szCs w:val="26"/>
        </w:rPr>
        <w:t xml:space="preserve"> pārliecināties, vai tiek saņemta automātiska atbilde, </w:t>
      </w:r>
      <w:r w:rsidRPr="00C9175A">
        <w:rPr>
          <w:iCs/>
          <w:sz w:val="26"/>
          <w:szCs w:val="26"/>
        </w:rPr>
        <w:t>kas apliecina personas piedāvājuma saņemšanu.</w:t>
      </w:r>
    </w:p>
    <w:p w14:paraId="3AB0ADF2" w14:textId="77777777" w:rsidR="00C9175A" w:rsidRPr="00C9175A" w:rsidRDefault="00C9175A" w:rsidP="00C9175A">
      <w:pPr>
        <w:tabs>
          <w:tab w:val="left" w:pos="993"/>
        </w:tabs>
        <w:jc w:val="both"/>
        <w:rPr>
          <w:rFonts w:eastAsia="Times New Roman" w:cs="Times New Roman"/>
          <w:sz w:val="26"/>
          <w:szCs w:val="26"/>
          <w:lang w:eastAsia="lv-LV"/>
        </w:rPr>
      </w:pPr>
    </w:p>
    <w:p w14:paraId="270DE093" w14:textId="77777777" w:rsidR="00C9175A" w:rsidRPr="00C9175A" w:rsidRDefault="00C9175A" w:rsidP="00C9175A">
      <w:pPr>
        <w:tabs>
          <w:tab w:val="left" w:pos="993"/>
        </w:tabs>
        <w:jc w:val="both"/>
        <w:rPr>
          <w:rFonts w:eastAsia="Times New Roman" w:cs="Times New Roman"/>
          <w:bCs/>
          <w:i/>
          <w:sz w:val="22"/>
          <w:lang w:eastAsia="lv-LV"/>
        </w:rPr>
      </w:pPr>
      <w:r w:rsidRPr="00C9175A">
        <w:rPr>
          <w:rFonts w:eastAsia="Times New Roman" w:cs="Times New Roman"/>
          <w:sz w:val="22"/>
          <w:lang w:eastAsia="lv-LV"/>
        </w:rPr>
        <w:t>*</w:t>
      </w:r>
      <w:r w:rsidRPr="00C9175A">
        <w:rPr>
          <w:rFonts w:asciiTheme="minorHAnsi" w:hAnsiTheme="minorHAnsi"/>
          <w:sz w:val="22"/>
        </w:rPr>
        <w:t xml:space="preserve"> </w:t>
      </w:r>
      <w:r w:rsidRPr="00C9175A">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C9175A">
        <w:rPr>
          <w:rFonts w:eastAsia="Times New Roman" w:cs="Times New Roman"/>
          <w:i/>
          <w:sz w:val="22"/>
          <w:lang w:eastAsia="lv-LV"/>
        </w:rPr>
        <w:t xml:space="preserve">e-pastu </w:t>
      </w:r>
      <w:bookmarkEnd w:id="6"/>
      <w:r w:rsidRPr="00C9175A">
        <w:rPr>
          <w:rFonts w:eastAsia="Times New Roman" w:cs="Times New Roman"/>
          <w:i/>
          <w:sz w:val="22"/>
          <w:lang w:eastAsia="lv-LV"/>
        </w:rPr>
        <w:t>pārbaude izmantojot autentifikācijas protokolu (DMARC), kas ietver sevī arī sūtītāja identifikatora (SENDERID) pārbaudi.</w:t>
      </w:r>
      <w:r w:rsidRPr="00C9175A">
        <w:rPr>
          <w:rFonts w:asciiTheme="minorHAnsi" w:hAnsiTheme="minorHAnsi"/>
          <w:bCs/>
          <w:sz w:val="22"/>
        </w:rPr>
        <w:t xml:space="preserve"> </w:t>
      </w:r>
      <w:r w:rsidRPr="00C9175A">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5A6D4210" w14:textId="77777777" w:rsidR="00C9175A" w:rsidRPr="00C9175A" w:rsidRDefault="00C9175A" w:rsidP="00C9175A">
      <w:pPr>
        <w:tabs>
          <w:tab w:val="left" w:pos="993"/>
        </w:tabs>
        <w:jc w:val="both"/>
        <w:rPr>
          <w:rFonts w:eastAsia="Times New Roman" w:cs="Times New Roman"/>
          <w:sz w:val="22"/>
          <w:lang w:eastAsia="lv-LV"/>
        </w:rPr>
      </w:pPr>
    </w:p>
    <w:p w14:paraId="2C8C57C6" w14:textId="77777777" w:rsidR="00C9175A" w:rsidRPr="00C9175A" w:rsidRDefault="00C9175A" w:rsidP="00C9175A">
      <w:pPr>
        <w:tabs>
          <w:tab w:val="left" w:pos="993"/>
        </w:tabs>
        <w:ind w:left="360"/>
        <w:jc w:val="both"/>
        <w:rPr>
          <w:rFonts w:eastAsia="Times New Roman" w:cs="Times New Roman"/>
          <w:sz w:val="16"/>
          <w:szCs w:val="16"/>
          <w:lang w:eastAsia="lv-LV"/>
        </w:rPr>
      </w:pPr>
    </w:p>
    <w:p w14:paraId="1F10195A" w14:textId="77777777" w:rsidR="00C9175A" w:rsidRPr="00C9175A" w:rsidRDefault="00C9175A" w:rsidP="00C9175A">
      <w:pPr>
        <w:pStyle w:val="ListParagraph"/>
        <w:numPr>
          <w:ilvl w:val="0"/>
          <w:numId w:val="1"/>
        </w:numPr>
        <w:jc w:val="center"/>
        <w:rPr>
          <w:rFonts w:cs="Times New Roman"/>
          <w:sz w:val="28"/>
          <w:szCs w:val="28"/>
        </w:rPr>
      </w:pPr>
      <w:r w:rsidRPr="00C9175A">
        <w:rPr>
          <w:rFonts w:cs="Times New Roman"/>
          <w:b/>
          <w:sz w:val="28"/>
          <w:szCs w:val="28"/>
        </w:rPr>
        <w:t>NOSACĪJUMI VALSTIJ PIEKRITĪGĀS MANTAS IEGĀDES TIESĪBU PIEŠĶIRŠANAI</w:t>
      </w:r>
    </w:p>
    <w:p w14:paraId="47A9640B" w14:textId="77777777" w:rsidR="00C9175A" w:rsidRPr="00C9175A" w:rsidRDefault="00C9175A" w:rsidP="00C9175A">
      <w:pPr>
        <w:jc w:val="both"/>
        <w:rPr>
          <w:rFonts w:cs="Times New Roman"/>
          <w:sz w:val="26"/>
          <w:szCs w:val="26"/>
        </w:rPr>
      </w:pPr>
    </w:p>
    <w:p w14:paraId="486FC560" w14:textId="7ACD5516"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 Tiesības iegādāties valstij piekritīgo mantu tiks piešķirtas personai, kura piedāvās </w:t>
      </w:r>
      <w:r w:rsidRPr="00C9175A">
        <w:rPr>
          <w:rFonts w:eastAsia="Times New Roman" w:cs="Times New Roman"/>
          <w:i/>
          <w:sz w:val="26"/>
          <w:szCs w:val="26"/>
          <w:lang w:eastAsia="lv-LV"/>
        </w:rPr>
        <w:t xml:space="preserve">visaugstāko cenu </w:t>
      </w:r>
      <w:bookmarkStart w:id="7" w:name="_Hlk49184192"/>
      <w:r w:rsidRPr="00C9175A">
        <w:rPr>
          <w:rFonts w:eastAsia="Times New Roman" w:cs="Times New Roman"/>
          <w:i/>
          <w:sz w:val="26"/>
          <w:szCs w:val="26"/>
          <w:lang w:eastAsia="lv-LV"/>
        </w:rPr>
        <w:t>par konkrēto Mantu katrā pozīcijā</w:t>
      </w:r>
      <w:bookmarkEnd w:id="7"/>
      <w:r w:rsidRPr="00C9175A">
        <w:rPr>
          <w:rFonts w:cs="Times New Roman"/>
          <w:color w:val="000000"/>
          <w:sz w:val="27"/>
          <w:szCs w:val="27"/>
        </w:rPr>
        <w:t>.</w:t>
      </w:r>
    </w:p>
    <w:p w14:paraId="02F3C361"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 </w:t>
      </w:r>
      <w:bookmarkStart w:id="8" w:name="_Hlk40358050"/>
      <w:r w:rsidRPr="00C9175A">
        <w:rPr>
          <w:rFonts w:eastAsia="Times New Roman" w:cs="Times New Roman"/>
          <w:sz w:val="26"/>
          <w:szCs w:val="26"/>
          <w:lang w:eastAsia="lv-LV"/>
        </w:rPr>
        <w:t>Personai uz piedāvājuma iesniegšanas dienu</w:t>
      </w:r>
      <w:r w:rsidRPr="00C9175A" w:rsidDel="00EA3D30">
        <w:rPr>
          <w:rFonts w:eastAsia="Times New Roman" w:cs="Times New Roman"/>
          <w:sz w:val="26"/>
          <w:szCs w:val="26"/>
          <w:lang w:eastAsia="lv-LV"/>
        </w:rPr>
        <w:t xml:space="preserve"> </w:t>
      </w:r>
      <w:bookmarkStart w:id="9" w:name="_Hlk40358326"/>
      <w:bookmarkEnd w:id="8"/>
      <w:r w:rsidRPr="00C9175A">
        <w:rPr>
          <w:rFonts w:eastAsia="Times New Roman" w:cs="Times New Roman"/>
          <w:sz w:val="26"/>
          <w:szCs w:val="26"/>
          <w:lang w:eastAsia="lv-LV"/>
        </w:rPr>
        <w:t>VID administrēto nodokļu (nodevu) parāds nedrīkst pārsniegt 150,00 EUR</w:t>
      </w:r>
      <w:bookmarkEnd w:id="9"/>
      <w:r w:rsidRPr="00C9175A">
        <w:rPr>
          <w:rFonts w:eastAsia="Times New Roman" w:cs="Times New Roman"/>
          <w:sz w:val="26"/>
          <w:szCs w:val="26"/>
          <w:lang w:eastAsia="lv-LV"/>
        </w:rPr>
        <w:t>.</w:t>
      </w:r>
    </w:p>
    <w:p w14:paraId="5C9B08FF"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 Personai uz piedāvājumu iesniegšanas dienu</w:t>
      </w:r>
      <w:r w:rsidRPr="00C9175A" w:rsidDel="00EA3D30">
        <w:rPr>
          <w:rFonts w:eastAsia="Times New Roman" w:cs="Times New Roman"/>
          <w:sz w:val="26"/>
          <w:szCs w:val="26"/>
          <w:lang w:eastAsia="lv-LV"/>
        </w:rPr>
        <w:t xml:space="preserve"> </w:t>
      </w:r>
      <w:r w:rsidRPr="00C9175A">
        <w:rPr>
          <w:rFonts w:eastAsia="Times New Roman" w:cs="Times New Roman"/>
          <w:sz w:val="26"/>
          <w:szCs w:val="26"/>
          <w:lang w:eastAsia="lv-LV"/>
        </w:rPr>
        <w:t xml:space="preserve"> ar tiesas nolēmumu nedrīkst būt pasludināts maksātnespējas process.</w:t>
      </w:r>
    </w:p>
    <w:p w14:paraId="42B517A6"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 Ja tiks iesniegti līdzvērtīgi piedāvājumi, priekšroka būs tai personai, kura pieteikusies </w:t>
      </w:r>
      <w:r w:rsidRPr="00C9175A">
        <w:rPr>
          <w:rFonts w:eastAsia="Times New Roman" w:cs="Times New Roman"/>
          <w:i/>
          <w:iCs/>
          <w:sz w:val="26"/>
          <w:szCs w:val="26"/>
          <w:lang w:eastAsia="lv-LV"/>
        </w:rPr>
        <w:t>(piedāvājumu iesniegusi)</w:t>
      </w:r>
      <w:r w:rsidRPr="00C9175A">
        <w:rPr>
          <w:rFonts w:eastAsia="Times New Roman" w:cs="Times New Roman"/>
          <w:sz w:val="26"/>
          <w:szCs w:val="26"/>
          <w:lang w:eastAsia="lv-LV"/>
        </w:rPr>
        <w:t xml:space="preserve"> pirmā.</w:t>
      </w:r>
    </w:p>
    <w:p w14:paraId="38591332"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4.2. un 4.3.apakšpunktos noteiktās informācijas pārbaudi komisija veic uz piedāvājumu iesniegšanas dienu. </w:t>
      </w:r>
    </w:p>
    <w:p w14:paraId="4C42417A"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4.2.apakšpunktā noteikto informāciju komisija </w:t>
      </w:r>
      <w:bookmarkStart w:id="10" w:name="_Hlk40358022"/>
      <w:r w:rsidRPr="00C9175A">
        <w:rPr>
          <w:rFonts w:eastAsia="Times New Roman" w:cs="Times New Roman"/>
          <w:sz w:val="26"/>
          <w:szCs w:val="26"/>
          <w:lang w:eastAsia="lv-LV"/>
        </w:rPr>
        <w:t xml:space="preserve">iegūst </w:t>
      </w:r>
      <w:bookmarkStart w:id="11" w:name="_Hlk82162863"/>
      <w:r w:rsidRPr="00C9175A">
        <w:rPr>
          <w:rFonts w:eastAsia="Times New Roman" w:cs="Times New Roman"/>
          <w:sz w:val="26"/>
          <w:szCs w:val="26"/>
          <w:lang w:eastAsia="lv-LV"/>
        </w:rPr>
        <w:t>no VID publiski pieejamās datubāzes</w:t>
      </w:r>
      <w:bookmarkEnd w:id="10"/>
      <w:bookmarkEnd w:id="11"/>
      <w:r w:rsidRPr="00C9175A">
        <w:rPr>
          <w:rFonts w:eastAsia="Times New Roman" w:cs="Times New Roman"/>
          <w:sz w:val="26"/>
          <w:szCs w:val="26"/>
          <w:lang w:eastAsia="lv-LV"/>
        </w:rPr>
        <w:t>.</w:t>
      </w:r>
    </w:p>
    <w:p w14:paraId="24D6B6C5"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4.3.apakšpunktā noteikto informāciju komisija iegūst Latvijas Republikas Uzņēmumu reģistra vestajā Maksātnespējas reģistrā.</w:t>
      </w:r>
    </w:p>
    <w:p w14:paraId="5C2E680D" w14:textId="0DCB265D"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Komisija lūdz 2 (divu) darba dienu laikā iesniegt izdruku no VID elektroniskās deklarēšanas sistēmas par to, ka personai uz piedāvājumu iesniegšanas dienu</w:t>
      </w:r>
      <w:r w:rsidRPr="00C9175A" w:rsidDel="00EA3D30">
        <w:rPr>
          <w:rFonts w:eastAsia="Times New Roman" w:cs="Times New Roman"/>
          <w:sz w:val="26"/>
          <w:szCs w:val="26"/>
          <w:lang w:eastAsia="lv-LV"/>
        </w:rPr>
        <w:t xml:space="preserve"> </w:t>
      </w:r>
      <w:r w:rsidRPr="00C9175A">
        <w:rPr>
          <w:rFonts w:eastAsia="Times New Roman" w:cs="Times New Roman"/>
          <w:sz w:val="26"/>
          <w:szCs w:val="26"/>
          <w:lang w:eastAsia="lv-LV"/>
        </w:rPr>
        <w:t>nav VID administrēto nodokļu (nodevu) parāds, kas pārsniedz 150,00 EUR, gadījumā:</w:t>
      </w:r>
    </w:p>
    <w:p w14:paraId="7B5A954F" w14:textId="77777777" w:rsidR="00C9175A" w:rsidRPr="00C9175A" w:rsidRDefault="00C9175A" w:rsidP="00C9175A">
      <w:pPr>
        <w:pStyle w:val="ListParagraph"/>
        <w:numPr>
          <w:ilvl w:val="0"/>
          <w:numId w:val="11"/>
        </w:numPr>
        <w:tabs>
          <w:tab w:val="left" w:pos="993"/>
        </w:tabs>
        <w:jc w:val="both"/>
        <w:rPr>
          <w:rFonts w:eastAsia="Times New Roman" w:cs="Times New Roman"/>
          <w:sz w:val="26"/>
          <w:szCs w:val="26"/>
          <w:lang w:eastAsia="lv-LV"/>
        </w:rPr>
      </w:pPr>
      <w:r w:rsidRPr="00C9175A">
        <w:rPr>
          <w:rFonts w:eastAsia="Times New Roman" w:cs="Times New Roman"/>
          <w:sz w:val="26"/>
          <w:szCs w:val="26"/>
          <w:lang w:eastAsia="lv-LV"/>
        </w:rPr>
        <w:lastRenderedPageBreak/>
        <w:t xml:space="preserve"> ja saskaņā ar iegūto informāciju no VID publiski pieejamās datubāzes personai uz piedāvājuma iesniegšanas dienu ir VID administrēto nodokļu (nodevu) parāds, kas pārsniedz 150 EUR;</w:t>
      </w:r>
    </w:p>
    <w:p w14:paraId="5D1EE8B1" w14:textId="77777777" w:rsidR="00C9175A" w:rsidRPr="00C9175A" w:rsidRDefault="00C9175A" w:rsidP="00C9175A">
      <w:pPr>
        <w:pStyle w:val="ListParagraph"/>
        <w:numPr>
          <w:ilvl w:val="0"/>
          <w:numId w:val="11"/>
        </w:numPr>
        <w:tabs>
          <w:tab w:val="left" w:pos="993"/>
        </w:tabs>
        <w:jc w:val="both"/>
        <w:rPr>
          <w:rFonts w:eastAsia="Times New Roman" w:cs="Times New Roman"/>
          <w:sz w:val="26"/>
          <w:szCs w:val="26"/>
          <w:lang w:eastAsia="lv-LV"/>
        </w:rPr>
      </w:pPr>
      <w:r w:rsidRPr="00C9175A">
        <w:rPr>
          <w:rFonts w:eastAsia="Times New Roman" w:cs="Times New Roman"/>
          <w:sz w:val="26"/>
          <w:szCs w:val="26"/>
          <w:lang w:eastAsia="lv-LV"/>
        </w:rPr>
        <w:t>ja informācija par personu nav iegūstama no VID publiski pieejamās datubāzes (tā nav saimnieciskās darbības veicējs).</w:t>
      </w:r>
    </w:p>
    <w:p w14:paraId="05D1A4D9"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Ja 4.8.apakšpunktā noteiktajā termiņā izdruka netiek iesniegta, persona tiek izslēgta no dalības cenu aptaujā. </w:t>
      </w:r>
    </w:p>
    <w:p w14:paraId="56ADC470"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Pirms lēmuma pieņemšanas par uzvarētāja noteikšanu cenu aptaujā un  rēķina izrakstīšanas dienā Komisija par personu </w:t>
      </w:r>
      <w:r w:rsidRPr="00C9175A">
        <w:rPr>
          <w:rFonts w:eastAsia="Times New Roman" w:cs="Times New Roman"/>
          <w:i/>
          <w:iCs/>
          <w:sz w:val="26"/>
          <w:szCs w:val="26"/>
          <w:lang w:eastAsia="lv-LV"/>
        </w:rPr>
        <w:t>Lursoft</w:t>
      </w:r>
      <w:r w:rsidRPr="00C9175A">
        <w:rPr>
          <w:rFonts w:eastAsia="Times New Roman" w:cs="Times New Roman"/>
          <w:sz w:val="26"/>
          <w:szCs w:val="26"/>
          <w:lang w:eastAsia="lv-LV"/>
        </w:rPr>
        <w:t xml:space="preserve"> vietnē Sankciju saraksti </w:t>
      </w:r>
      <w:hyperlink r:id="rId19" w:history="1">
        <w:r w:rsidRPr="00C9175A">
          <w:rPr>
            <w:rStyle w:val="Hyperlink"/>
            <w:rFonts w:eastAsia="Times New Roman" w:cs="Times New Roman"/>
            <w:sz w:val="26"/>
            <w:szCs w:val="26"/>
            <w:lang w:eastAsia="lv-LV"/>
          </w:rPr>
          <w:t>https://sankcijas.lursoft.lv/</w:t>
        </w:r>
      </w:hyperlink>
      <w:r w:rsidRPr="00C9175A">
        <w:rPr>
          <w:rFonts w:eastAsia="Times New Roman" w:cs="Times New Roman"/>
          <w:sz w:val="26"/>
          <w:szCs w:val="26"/>
          <w:lang w:eastAsia="lv-LV"/>
        </w:rPr>
        <w:t xml:space="preserve">, kur apkopota sankciju sarakstu informācija, </w:t>
      </w:r>
      <w:r w:rsidRPr="00C9175A">
        <w:rPr>
          <w:rFonts w:eastAsia="Times New Roman" w:cs="Times New Roman"/>
          <w:bCs/>
          <w:iCs/>
          <w:sz w:val="26"/>
          <w:szCs w:val="26"/>
          <w:lang w:eastAsia="lv-LV"/>
        </w:rPr>
        <w:t xml:space="preserve">veic </w:t>
      </w:r>
      <w:r w:rsidRPr="00C9175A">
        <w:rPr>
          <w:rFonts w:eastAsia="Times New Roman" w:cs="Times New Roman"/>
          <w:sz w:val="26"/>
          <w:szCs w:val="26"/>
          <w:lang w:eastAsia="lv-LV"/>
        </w:rPr>
        <w:t>pārbaudi, vai uz personu</w:t>
      </w:r>
      <w:r w:rsidRPr="00C9175A">
        <w:rPr>
          <w:rFonts w:eastAsia="Times New Roman" w:cs="Times New Roman"/>
          <w:color w:val="000000" w:themeColor="text1"/>
          <w:sz w:val="26"/>
          <w:szCs w:val="26"/>
          <w:lang w:eastAsia="lv-LV"/>
        </w:rPr>
        <w:t xml:space="preserve"> nav </w:t>
      </w:r>
      <w:r w:rsidRPr="00C9175A">
        <w:rPr>
          <w:rFonts w:eastAsia="Times New Roman" w:cs="Times New Roman"/>
          <w:sz w:val="26"/>
          <w:szCs w:val="26"/>
          <w:lang w:eastAsia="lv-LV"/>
        </w:rPr>
        <w:t>noteiktas starptautiskās vai Latvijas Republikas nacionālās sankcijas. Attiecībā uz juridisku personu pārbaude tiks veikta arī par tās dalībnieku, valdes un padomes locekļiem, patieso labuma guvēju, pārstāvēttiesīgo personu vai prokūristu (</w:t>
      </w:r>
      <w:r w:rsidRPr="00C9175A">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C9175A">
        <w:rPr>
          <w:rFonts w:eastAsia="Times New Roman" w:cs="Times New Roman"/>
          <w:sz w:val="26"/>
          <w:szCs w:val="26"/>
          <w:lang w:eastAsia="lv-LV"/>
        </w:rPr>
        <w:t xml:space="preserve">. </w:t>
      </w:r>
    </w:p>
    <w:p w14:paraId="6355F1F3" w14:textId="458B7575" w:rsidR="00C9175A" w:rsidRPr="00C9175A" w:rsidRDefault="00C9175A" w:rsidP="00C9175A">
      <w:pPr>
        <w:pStyle w:val="ListParagraph"/>
        <w:numPr>
          <w:ilvl w:val="0"/>
          <w:numId w:val="4"/>
        </w:numPr>
        <w:tabs>
          <w:tab w:val="left" w:pos="993"/>
        </w:tabs>
        <w:ind w:left="0" w:firstLine="0"/>
        <w:jc w:val="both"/>
        <w:rPr>
          <w:rFonts w:eastAsia="Times New Roman" w:cs="Times New Roman"/>
          <w:b/>
          <w:sz w:val="26"/>
          <w:szCs w:val="26"/>
          <w:lang w:eastAsia="lv-LV"/>
        </w:rPr>
      </w:pPr>
      <w:r w:rsidRPr="00C9175A">
        <w:rPr>
          <w:b/>
          <w:color w:val="000000"/>
          <w:sz w:val="26"/>
          <w:szCs w:val="26"/>
        </w:rPr>
        <w:t>Komisija pēc cenu aptaujas izvērtēšanas sazināsies tikai ar to personu, kura tiks atzīta par cenu aptaujas uzvarētāju, un informāciju par pieņemto lēmumu publicēs VID tīmekļvietnē paziņojumā par cenu aptauju.</w:t>
      </w:r>
    </w:p>
    <w:p w14:paraId="732FDB61"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iCs/>
          <w:sz w:val="26"/>
          <w:szCs w:val="26"/>
          <w:lang w:eastAsia="lv-LV"/>
        </w:rPr>
        <w:t xml:space="preserve">Fiziska persona, parakstot piedāvājumu, vienlaikus apliecina, ka piekrīt tās personas datu izmantošanai </w:t>
      </w:r>
      <w:r w:rsidRPr="00C9175A">
        <w:rPr>
          <w:rFonts w:eastAsia="Times New Roman" w:cs="Times New Roman"/>
          <w:sz w:val="26"/>
          <w:szCs w:val="26"/>
          <w:lang w:eastAsia="lv-LV"/>
        </w:rPr>
        <w:t>VID administrēto nodokļu (nodevu) parāda, maksātnespējas procesa pārbaudē, veiktā maksājuma pārbaudē un</w:t>
      </w:r>
      <w:r w:rsidRPr="00C9175A" w:rsidDel="00011D4D">
        <w:rPr>
          <w:rFonts w:eastAsia="Times New Roman" w:cs="Times New Roman"/>
          <w:sz w:val="26"/>
          <w:szCs w:val="26"/>
          <w:lang w:eastAsia="lv-LV"/>
        </w:rPr>
        <w:t xml:space="preserve"> </w:t>
      </w:r>
      <w:r w:rsidRPr="00C9175A">
        <w:rPr>
          <w:rFonts w:eastAsia="Times New Roman" w:cs="Times New Roman"/>
          <w:sz w:val="26"/>
          <w:szCs w:val="26"/>
          <w:lang w:eastAsia="lv-LV"/>
        </w:rPr>
        <w:t>saistību izpildes nodrošināšanā.*</w:t>
      </w:r>
    </w:p>
    <w:p w14:paraId="0E000BDB" w14:textId="77777777" w:rsidR="00C9175A" w:rsidRPr="00C9175A" w:rsidRDefault="00C9175A" w:rsidP="00C9175A">
      <w:pPr>
        <w:tabs>
          <w:tab w:val="left" w:pos="993"/>
        </w:tabs>
        <w:jc w:val="both"/>
        <w:rPr>
          <w:rFonts w:eastAsia="Times New Roman" w:cs="Times New Roman"/>
          <w:sz w:val="16"/>
          <w:szCs w:val="16"/>
          <w:lang w:eastAsia="lv-LV"/>
        </w:rPr>
      </w:pPr>
    </w:p>
    <w:bookmarkEnd w:id="3"/>
    <w:p w14:paraId="32D38E87" w14:textId="77777777" w:rsidR="00C9175A" w:rsidRPr="00C9175A" w:rsidRDefault="00C9175A" w:rsidP="00C9175A">
      <w:pPr>
        <w:pStyle w:val="ListParagraph"/>
        <w:tabs>
          <w:tab w:val="left" w:pos="993"/>
        </w:tabs>
        <w:ind w:left="0"/>
        <w:jc w:val="both"/>
        <w:rPr>
          <w:rFonts w:eastAsia="Times New Roman" w:cs="Times New Roman"/>
          <w:sz w:val="22"/>
          <w:lang w:eastAsia="lv-LV"/>
        </w:rPr>
      </w:pPr>
      <w:r w:rsidRPr="00C9175A">
        <w:rPr>
          <w:rFonts w:eastAsia="Times New Roman" w:cs="Times New Roman"/>
          <w:i/>
          <w:sz w:val="22"/>
          <w:lang w:eastAsia="lv-LV"/>
        </w:rPr>
        <w:t xml:space="preserve">*Piedāvājumā norādītie personas dati tiks apstrādāti un izmantoti minētā mērķa sasniegšanai. Personas datu pārzinis: Valsts ieņēmumu dienests, reģ. Nr. 90000069281, Talejas iela 1, Rīga, LV-1919, tālrunis: +371-67122689, e-pasts: </w:t>
      </w:r>
      <w:hyperlink r:id="rId20" w:history="1">
        <w:r w:rsidRPr="00C9175A">
          <w:rPr>
            <w:rStyle w:val="Hyperlink"/>
            <w:rFonts w:eastAsia="Times New Roman" w:cs="Times New Roman"/>
            <w:i/>
            <w:sz w:val="22"/>
            <w:lang w:eastAsia="lv-LV"/>
          </w:rPr>
          <w:t>vid@vid.gov.lv</w:t>
        </w:r>
      </w:hyperlink>
      <w:r w:rsidRPr="00C9175A">
        <w:rPr>
          <w:rFonts w:eastAsia="Times New Roman" w:cs="Times New Roman"/>
          <w:i/>
          <w:sz w:val="22"/>
          <w:lang w:eastAsia="lv-LV"/>
        </w:rPr>
        <w:t>. Papildu informāciju par personas datu apstrādi VID var iegūt VID tīmekļvietnē (</w:t>
      </w:r>
      <w:hyperlink r:id="rId21" w:history="1">
        <w:r w:rsidRPr="00C9175A">
          <w:rPr>
            <w:rStyle w:val="Hyperlink"/>
            <w:rFonts w:eastAsia="Times New Roman" w:cs="Times New Roman"/>
            <w:i/>
            <w:sz w:val="22"/>
            <w:lang w:eastAsia="lv-LV"/>
          </w:rPr>
          <w:t>https://www.vid.gov.lv/lv/personas-datu-apstrade-vid</w:t>
        </w:r>
      </w:hyperlink>
      <w:r w:rsidRPr="00C9175A">
        <w:rPr>
          <w:rFonts w:eastAsia="Times New Roman" w:cs="Times New Roman"/>
          <w:i/>
          <w:sz w:val="22"/>
          <w:lang w:eastAsia="lv-LV"/>
        </w:rPr>
        <w:t>).</w:t>
      </w:r>
    </w:p>
    <w:p w14:paraId="790F8CD5" w14:textId="77777777" w:rsidR="00C9175A" w:rsidRPr="00C9175A" w:rsidRDefault="00C9175A" w:rsidP="00C9175A">
      <w:pPr>
        <w:tabs>
          <w:tab w:val="left" w:pos="993"/>
        </w:tabs>
        <w:jc w:val="both"/>
        <w:rPr>
          <w:rFonts w:eastAsia="Times New Roman" w:cs="Times New Roman"/>
          <w:sz w:val="16"/>
          <w:szCs w:val="16"/>
          <w:lang w:eastAsia="lv-LV"/>
        </w:rPr>
      </w:pPr>
    </w:p>
    <w:p w14:paraId="649AC5A2" w14:textId="77777777" w:rsidR="00C9175A" w:rsidRPr="00C9175A" w:rsidRDefault="00C9175A" w:rsidP="00C9175A">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C9175A" w:rsidRPr="00C9175A" w14:paraId="4D74CE21" w14:textId="77777777" w:rsidTr="00D24B1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9CB43E" w14:textId="77777777" w:rsidR="00C9175A" w:rsidRPr="00C9175A" w:rsidRDefault="00C9175A" w:rsidP="00D24B18">
            <w:pPr>
              <w:widowControl w:val="0"/>
              <w:spacing w:before="120"/>
              <w:rPr>
                <w:rFonts w:cs="Times New Roman"/>
                <w:b/>
                <w:sz w:val="24"/>
                <w:szCs w:val="24"/>
              </w:rPr>
            </w:pPr>
            <w:r w:rsidRPr="00C9175A">
              <w:rPr>
                <w:rFonts w:ascii="Times New Roman" w:hAnsi="Times New Roman" w:cs="Times New Roman"/>
                <w:b/>
                <w:sz w:val="24"/>
                <w:szCs w:val="24"/>
              </w:rPr>
              <w:t xml:space="preserve">Juridiskas personas nosaukums/ Fiziskas personas vārds, uzvārds: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36BB6094" w14:textId="77777777" w:rsidR="00C9175A" w:rsidRPr="00C9175A" w:rsidRDefault="00C9175A" w:rsidP="00D24B18">
            <w:pPr>
              <w:widowControl w:val="0"/>
              <w:spacing w:before="120"/>
              <w:rPr>
                <w:rFonts w:cs="Times New Roman"/>
                <w:b/>
                <w:sz w:val="24"/>
                <w:szCs w:val="24"/>
              </w:rPr>
            </w:pPr>
          </w:p>
        </w:tc>
      </w:tr>
      <w:tr w:rsidR="00C9175A" w:rsidRPr="00C9175A" w14:paraId="75CD54AF" w14:textId="77777777" w:rsidTr="00D24B1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14A2F4" w14:textId="77777777" w:rsidR="00C9175A" w:rsidRPr="00C9175A" w:rsidRDefault="00C9175A" w:rsidP="00D24B18">
            <w:pPr>
              <w:widowControl w:val="0"/>
              <w:spacing w:before="120"/>
              <w:rPr>
                <w:rFonts w:cs="Times New Roman"/>
                <w:sz w:val="24"/>
                <w:szCs w:val="24"/>
              </w:rPr>
            </w:pPr>
            <w:bookmarkStart w:id="12" w:name="_Hlk85787281"/>
            <w:r w:rsidRPr="00C9175A">
              <w:rPr>
                <w:rFonts w:ascii="Times New Roman" w:hAnsi="Times New Roman" w:cs="Times New Roman"/>
                <w:sz w:val="24"/>
                <w:szCs w:val="24"/>
              </w:rPr>
              <w:t xml:space="preserve">Reģistrācijas Nr./ personas kods: </w:t>
            </w:r>
          </w:p>
        </w:tc>
        <w:tc>
          <w:tcPr>
            <w:tcW w:w="6231" w:type="dxa"/>
            <w:tcBorders>
              <w:left w:val="single" w:sz="4" w:space="0" w:color="FFFFFF" w:themeColor="background1"/>
              <w:right w:val="single" w:sz="4" w:space="0" w:color="FFFFFF" w:themeColor="background1"/>
            </w:tcBorders>
          </w:tcPr>
          <w:p w14:paraId="53BC31BF" w14:textId="77777777" w:rsidR="00C9175A" w:rsidRPr="00C9175A" w:rsidRDefault="00C9175A" w:rsidP="00D24B18">
            <w:pPr>
              <w:widowControl w:val="0"/>
              <w:spacing w:before="120"/>
              <w:rPr>
                <w:rFonts w:cs="Times New Roman"/>
                <w:sz w:val="24"/>
                <w:szCs w:val="24"/>
              </w:rPr>
            </w:pPr>
          </w:p>
        </w:tc>
      </w:tr>
      <w:tr w:rsidR="00C9175A" w:rsidRPr="00C9175A" w14:paraId="186641BE" w14:textId="77777777" w:rsidTr="00D24B1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36B7C8" w14:textId="77777777" w:rsidR="00C9175A" w:rsidRPr="00C9175A" w:rsidRDefault="00C9175A" w:rsidP="00D24B18">
            <w:pPr>
              <w:widowControl w:val="0"/>
              <w:spacing w:before="120"/>
              <w:rPr>
                <w:rFonts w:cs="Times New Roman"/>
                <w:szCs w:val="24"/>
              </w:rPr>
            </w:pPr>
            <w:r w:rsidRPr="00C9175A">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0B355764" w14:textId="77777777" w:rsidR="00C9175A" w:rsidRPr="00C9175A" w:rsidRDefault="00C9175A" w:rsidP="00D24B18">
            <w:pPr>
              <w:widowControl w:val="0"/>
              <w:spacing w:before="120"/>
              <w:rPr>
                <w:rFonts w:cs="Times New Roman"/>
                <w:szCs w:val="24"/>
              </w:rPr>
            </w:pPr>
          </w:p>
        </w:tc>
      </w:tr>
      <w:bookmarkEnd w:id="12"/>
      <w:tr w:rsidR="00C9175A" w:rsidRPr="00C9175A" w14:paraId="7B55B916" w14:textId="77777777" w:rsidTr="00D24B1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F4C228" w14:textId="77777777" w:rsidR="00C9175A" w:rsidRPr="00C9175A" w:rsidRDefault="00C9175A" w:rsidP="00D24B18">
            <w:pPr>
              <w:widowControl w:val="0"/>
              <w:spacing w:before="120"/>
              <w:rPr>
                <w:rFonts w:cs="Times New Roman"/>
                <w:sz w:val="24"/>
                <w:szCs w:val="24"/>
              </w:rPr>
            </w:pPr>
            <w:r w:rsidRPr="00C9175A">
              <w:rPr>
                <w:rFonts w:ascii="Times New Roman" w:hAnsi="Times New Roman" w:cs="Times New Roman"/>
                <w:sz w:val="24"/>
                <w:szCs w:val="24"/>
              </w:rPr>
              <w:t>Juridiskā un faktiskā/deklarētā adrese:</w:t>
            </w:r>
          </w:p>
        </w:tc>
        <w:tc>
          <w:tcPr>
            <w:tcW w:w="6231" w:type="dxa"/>
            <w:tcBorders>
              <w:left w:val="single" w:sz="4" w:space="0" w:color="FFFFFF" w:themeColor="background1"/>
              <w:right w:val="single" w:sz="4" w:space="0" w:color="FFFFFF" w:themeColor="background1"/>
            </w:tcBorders>
          </w:tcPr>
          <w:p w14:paraId="39C951D9" w14:textId="77777777" w:rsidR="00C9175A" w:rsidRPr="00C9175A" w:rsidRDefault="00C9175A" w:rsidP="00D24B18">
            <w:pPr>
              <w:widowControl w:val="0"/>
              <w:spacing w:before="120"/>
              <w:rPr>
                <w:rFonts w:cs="Times New Roman"/>
                <w:sz w:val="24"/>
                <w:szCs w:val="24"/>
              </w:rPr>
            </w:pPr>
          </w:p>
        </w:tc>
      </w:tr>
      <w:tr w:rsidR="00C9175A" w:rsidRPr="00C9175A" w14:paraId="02D4A36B" w14:textId="77777777" w:rsidTr="00D24B1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AA773B" w14:textId="77777777" w:rsidR="00C9175A" w:rsidRPr="00C9175A" w:rsidRDefault="00C9175A" w:rsidP="00D24B18">
            <w:pPr>
              <w:widowControl w:val="0"/>
              <w:spacing w:before="120"/>
              <w:rPr>
                <w:rFonts w:ascii="Times New Roman" w:hAnsi="Times New Roman" w:cs="Times New Roman"/>
                <w:sz w:val="24"/>
                <w:szCs w:val="24"/>
              </w:rPr>
            </w:pPr>
            <w:bookmarkStart w:id="13" w:name="_Hlk85787362"/>
            <w:r w:rsidRPr="00C9175A">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00ACDE31" w14:textId="77777777" w:rsidR="00C9175A" w:rsidRPr="00C9175A" w:rsidRDefault="00C9175A" w:rsidP="00D24B18">
            <w:pPr>
              <w:widowControl w:val="0"/>
              <w:spacing w:before="120"/>
              <w:rPr>
                <w:rFonts w:ascii="Times New Roman" w:hAnsi="Times New Roman" w:cs="Times New Roman"/>
                <w:sz w:val="24"/>
                <w:szCs w:val="24"/>
              </w:rPr>
            </w:pPr>
          </w:p>
        </w:tc>
      </w:tr>
      <w:bookmarkEnd w:id="13"/>
      <w:tr w:rsidR="00C9175A" w:rsidRPr="00C9175A" w14:paraId="1FEC599F" w14:textId="77777777" w:rsidTr="00D24B1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DFA64" w14:textId="77777777" w:rsidR="00C9175A" w:rsidRPr="00C9175A" w:rsidRDefault="00C9175A" w:rsidP="00D24B18">
            <w:pPr>
              <w:widowControl w:val="0"/>
              <w:spacing w:before="120"/>
              <w:rPr>
                <w:rFonts w:ascii="Times New Roman" w:hAnsi="Times New Roman" w:cs="Times New Roman"/>
                <w:sz w:val="24"/>
                <w:szCs w:val="24"/>
              </w:rPr>
            </w:pPr>
            <w:r w:rsidRPr="00C9175A">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0BCBAE5A" w14:textId="77777777" w:rsidR="00C9175A" w:rsidRPr="00C9175A" w:rsidRDefault="00C9175A" w:rsidP="00D24B18">
            <w:pPr>
              <w:widowControl w:val="0"/>
              <w:spacing w:before="120"/>
              <w:rPr>
                <w:rFonts w:ascii="Times New Roman" w:hAnsi="Times New Roman" w:cs="Times New Roman"/>
                <w:sz w:val="24"/>
                <w:szCs w:val="24"/>
              </w:rPr>
            </w:pPr>
          </w:p>
        </w:tc>
      </w:tr>
      <w:tr w:rsidR="00C9175A" w:rsidRPr="00C9175A" w14:paraId="03732076" w14:textId="77777777" w:rsidTr="00D24B1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36FD51" w14:textId="77777777" w:rsidR="00C9175A" w:rsidRPr="00C9175A" w:rsidRDefault="00C9175A" w:rsidP="00D24B18">
            <w:pPr>
              <w:widowControl w:val="0"/>
              <w:spacing w:before="120"/>
              <w:rPr>
                <w:rFonts w:ascii="Times New Roman" w:hAnsi="Times New Roman" w:cs="Times New Roman"/>
                <w:sz w:val="24"/>
                <w:szCs w:val="24"/>
              </w:rPr>
            </w:pPr>
            <w:r w:rsidRPr="00C9175A">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DA0F8BC" w14:textId="77777777" w:rsidR="00C9175A" w:rsidRPr="00C9175A" w:rsidRDefault="00C9175A" w:rsidP="00D24B18">
            <w:pPr>
              <w:widowControl w:val="0"/>
              <w:spacing w:before="120"/>
              <w:rPr>
                <w:rFonts w:ascii="Times New Roman" w:hAnsi="Times New Roman" w:cs="Times New Roman"/>
                <w:sz w:val="24"/>
                <w:szCs w:val="24"/>
              </w:rPr>
            </w:pPr>
          </w:p>
        </w:tc>
      </w:tr>
      <w:tr w:rsidR="00C9175A" w:rsidRPr="00C9175A" w14:paraId="380EE092" w14:textId="77777777" w:rsidTr="00D24B1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B11260" w14:textId="77777777" w:rsidR="00C9175A" w:rsidRPr="00C9175A" w:rsidRDefault="00C9175A" w:rsidP="00D24B18">
            <w:pPr>
              <w:widowControl w:val="0"/>
              <w:spacing w:before="120"/>
              <w:rPr>
                <w:rFonts w:ascii="Times New Roman" w:hAnsi="Times New Roman" w:cs="Times New Roman"/>
                <w:sz w:val="24"/>
                <w:szCs w:val="24"/>
              </w:rPr>
            </w:pPr>
            <w:r w:rsidRPr="00C9175A">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0E1ADFF8" w14:textId="77777777" w:rsidR="00C9175A" w:rsidRPr="00C9175A" w:rsidRDefault="00C9175A" w:rsidP="00D24B18">
            <w:pPr>
              <w:widowControl w:val="0"/>
              <w:spacing w:before="120"/>
              <w:rPr>
                <w:rFonts w:ascii="Times New Roman" w:hAnsi="Times New Roman" w:cs="Times New Roman"/>
                <w:sz w:val="24"/>
                <w:szCs w:val="24"/>
              </w:rPr>
            </w:pPr>
          </w:p>
        </w:tc>
      </w:tr>
    </w:tbl>
    <w:p w14:paraId="2DCA12B6" w14:textId="77777777" w:rsidR="00C9175A" w:rsidRPr="00C9175A" w:rsidRDefault="00C9175A" w:rsidP="00C9175A">
      <w:pPr>
        <w:widowControl w:val="0"/>
        <w:rPr>
          <w:rFonts w:cs="Times New Roman"/>
          <w:szCs w:val="24"/>
        </w:rPr>
      </w:pPr>
    </w:p>
    <w:p w14:paraId="3C3CA982" w14:textId="77777777" w:rsidR="00C9175A" w:rsidRPr="00C9175A" w:rsidRDefault="00C9175A" w:rsidP="00C9175A">
      <w:pPr>
        <w:widowControl w:val="0"/>
        <w:rPr>
          <w:rFonts w:cs="Times New Roman"/>
          <w:szCs w:val="24"/>
        </w:rPr>
      </w:pPr>
      <w:r w:rsidRPr="00C9175A">
        <w:rPr>
          <w:rFonts w:cs="Times New Roman"/>
          <w:szCs w:val="24"/>
        </w:rPr>
        <w:t>____________________________</w:t>
      </w:r>
    </w:p>
    <w:p w14:paraId="7E3FAE73" w14:textId="77777777" w:rsidR="00C9175A" w:rsidRPr="00C9175A" w:rsidRDefault="00C9175A" w:rsidP="00C9175A">
      <w:pPr>
        <w:widowControl w:val="0"/>
        <w:rPr>
          <w:rFonts w:cs="Times New Roman"/>
          <w:sz w:val="20"/>
          <w:szCs w:val="20"/>
        </w:rPr>
      </w:pPr>
      <w:r w:rsidRPr="00C9175A">
        <w:rPr>
          <w:rFonts w:cs="Times New Roman"/>
          <w:sz w:val="20"/>
          <w:szCs w:val="20"/>
        </w:rPr>
        <w:t xml:space="preserve">Juridiskas personas pilnvarotās personas/ fiziskas personas, </w:t>
      </w:r>
    </w:p>
    <w:p w14:paraId="6C1463E4" w14:textId="77777777" w:rsidR="00C9175A" w:rsidRPr="00C9175A" w:rsidRDefault="00C9175A" w:rsidP="00C9175A">
      <w:pPr>
        <w:widowControl w:val="0"/>
        <w:rPr>
          <w:rFonts w:cs="Times New Roman"/>
          <w:sz w:val="20"/>
          <w:szCs w:val="20"/>
        </w:rPr>
      </w:pPr>
      <w:r w:rsidRPr="00C9175A">
        <w:rPr>
          <w:rFonts w:cs="Times New Roman"/>
          <w:sz w:val="20"/>
          <w:szCs w:val="20"/>
        </w:rPr>
        <w:t>paraksta atšifrējums</w:t>
      </w:r>
    </w:p>
    <w:p w14:paraId="6549143E" w14:textId="77777777" w:rsidR="00C9175A" w:rsidRPr="00C9175A" w:rsidRDefault="00C9175A" w:rsidP="00C9175A">
      <w:pPr>
        <w:widowControl w:val="0"/>
        <w:rPr>
          <w:rFonts w:cs="Times New Roman"/>
          <w:szCs w:val="24"/>
        </w:rPr>
      </w:pPr>
    </w:p>
    <w:p w14:paraId="3F9A7673" w14:textId="77777777" w:rsidR="00C9175A" w:rsidRPr="00C9175A" w:rsidRDefault="00C9175A" w:rsidP="00C9175A">
      <w:pPr>
        <w:widowControl w:val="0"/>
        <w:rPr>
          <w:rFonts w:cs="Times New Roman"/>
          <w:szCs w:val="24"/>
        </w:rPr>
      </w:pPr>
      <w:r w:rsidRPr="00C9175A">
        <w:rPr>
          <w:rFonts w:cs="Times New Roman"/>
          <w:szCs w:val="24"/>
        </w:rPr>
        <w:t>____________________________</w:t>
      </w:r>
    </w:p>
    <w:p w14:paraId="5A8F599B" w14:textId="760361D6" w:rsidR="000A1619" w:rsidRPr="00092059" w:rsidRDefault="00C9175A" w:rsidP="00C9175A">
      <w:pPr>
        <w:rPr>
          <w:rFonts w:cs="Times New Roman"/>
          <w:sz w:val="20"/>
          <w:szCs w:val="20"/>
        </w:rPr>
      </w:pPr>
      <w:r w:rsidRPr="00C9175A">
        <w:rPr>
          <w:rFonts w:cs="Times New Roman"/>
          <w:sz w:val="20"/>
          <w:szCs w:val="20"/>
        </w:rPr>
        <w:t>Datums</w:t>
      </w:r>
      <w:r w:rsidRPr="00326F16">
        <w:rPr>
          <w:rFonts w:cs="Times New Roman"/>
          <w:sz w:val="20"/>
          <w:szCs w:val="20"/>
        </w:rPr>
        <w:tab/>
      </w:r>
      <w:r w:rsidRPr="00326F16">
        <w:rPr>
          <w:rFonts w:cs="Times New Roman"/>
          <w:sz w:val="20"/>
          <w:szCs w:val="20"/>
        </w:rPr>
        <w:tab/>
      </w:r>
    </w:p>
    <w:sectPr w:rsidR="000A1619" w:rsidRPr="00092059" w:rsidSect="00BA7ACE">
      <w:headerReference w:type="even" r:id="rId22"/>
      <w:headerReference w:type="default" r:id="rId23"/>
      <w:footerReference w:type="even" r:id="rId24"/>
      <w:footerReference w:type="default" r:id="rId25"/>
      <w:headerReference w:type="first" r:id="rId26"/>
      <w:footerReference w:type="first" r:id="rId2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93753" w14:textId="77777777" w:rsidR="007023E8" w:rsidRDefault="007023E8" w:rsidP="00183526">
      <w:r>
        <w:separator/>
      </w:r>
    </w:p>
  </w:endnote>
  <w:endnote w:type="continuationSeparator" w:id="0">
    <w:p w14:paraId="133F23F9" w14:textId="77777777" w:rsidR="007023E8" w:rsidRDefault="007023E8" w:rsidP="00183526">
      <w:r>
        <w:continuationSeparator/>
      </w:r>
    </w:p>
  </w:endnote>
  <w:endnote w:type="continuationNotice" w:id="1">
    <w:p w14:paraId="3F8A90BF" w14:textId="77777777" w:rsidR="007023E8" w:rsidRDefault="00702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26CF9" w:rsidRDefault="00226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26CF9" w:rsidRDefault="00226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26CF9" w:rsidRDefault="00226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862B0" w14:textId="77777777" w:rsidR="007023E8" w:rsidRDefault="007023E8" w:rsidP="00183526">
      <w:r>
        <w:separator/>
      </w:r>
    </w:p>
  </w:footnote>
  <w:footnote w:type="continuationSeparator" w:id="0">
    <w:p w14:paraId="3082FE3C" w14:textId="77777777" w:rsidR="007023E8" w:rsidRDefault="007023E8" w:rsidP="00183526">
      <w:r>
        <w:continuationSeparator/>
      </w:r>
    </w:p>
  </w:footnote>
  <w:footnote w:type="continuationNotice" w:id="1">
    <w:p w14:paraId="7E552845" w14:textId="77777777" w:rsidR="007023E8" w:rsidRDefault="007023E8"/>
  </w:footnote>
  <w:footnote w:id="2">
    <w:p w14:paraId="68BCF174" w14:textId="77777777" w:rsidR="00336BE2" w:rsidRPr="00BD59C4" w:rsidRDefault="00336BE2" w:rsidP="00336BE2">
      <w:pPr>
        <w:pStyle w:val="FootnoteText"/>
        <w:rPr>
          <w:i/>
          <w:iCs/>
        </w:rPr>
      </w:pPr>
      <w:r w:rsidRPr="00092059">
        <w:rPr>
          <w:rStyle w:val="FootnoteReference"/>
          <w:i/>
          <w:iCs/>
        </w:rPr>
        <w:footnoteRef/>
      </w:r>
      <w:r w:rsidRPr="00092059">
        <w:rPr>
          <w:i/>
          <w:iCs/>
        </w:rPr>
        <w:t xml:space="preserve"> </w:t>
      </w:r>
      <w:r w:rsidRPr="00092059">
        <w:rPr>
          <w:i/>
          <w:iCs/>
          <w:color w:val="000000"/>
        </w:rPr>
        <w:t>Persona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26CF9" w:rsidRDefault="00226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28BCACE2" w:rsidR="00226CF9" w:rsidRDefault="00226CF9">
        <w:pPr>
          <w:pStyle w:val="Header"/>
          <w:jc w:val="center"/>
        </w:pPr>
        <w:r>
          <w:fldChar w:fldCharType="begin"/>
        </w:r>
        <w:r>
          <w:instrText xml:space="preserve"> PAGE   \* MERGEFORMAT </w:instrText>
        </w:r>
        <w:r>
          <w:fldChar w:fldCharType="separate"/>
        </w:r>
        <w:r w:rsidR="001D7184">
          <w:rPr>
            <w:noProof/>
          </w:rPr>
          <w:t>8</w:t>
        </w:r>
        <w:r>
          <w:rPr>
            <w:noProof/>
          </w:rPr>
          <w:fldChar w:fldCharType="end"/>
        </w:r>
      </w:p>
    </w:sdtContent>
  </w:sdt>
  <w:p w14:paraId="5C1C5BEC" w14:textId="77777777" w:rsidR="00226CF9" w:rsidRPr="00B13704" w:rsidRDefault="00226CF9"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26CF9" w:rsidRDefault="00226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3BA1"/>
    <w:rsid w:val="00065B1C"/>
    <w:rsid w:val="000664A4"/>
    <w:rsid w:val="00070641"/>
    <w:rsid w:val="00070B01"/>
    <w:rsid w:val="00076779"/>
    <w:rsid w:val="000776A7"/>
    <w:rsid w:val="00080991"/>
    <w:rsid w:val="000825C8"/>
    <w:rsid w:val="000847AC"/>
    <w:rsid w:val="00085B1C"/>
    <w:rsid w:val="00085BE6"/>
    <w:rsid w:val="00087D18"/>
    <w:rsid w:val="00092059"/>
    <w:rsid w:val="0009245D"/>
    <w:rsid w:val="000964B1"/>
    <w:rsid w:val="00096751"/>
    <w:rsid w:val="00096CF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402D"/>
    <w:rsid w:val="000D7490"/>
    <w:rsid w:val="000E345B"/>
    <w:rsid w:val="000E40A4"/>
    <w:rsid w:val="000E4EA9"/>
    <w:rsid w:val="000E7AD8"/>
    <w:rsid w:val="000F1ABA"/>
    <w:rsid w:val="000F3687"/>
    <w:rsid w:val="000F4217"/>
    <w:rsid w:val="000F5054"/>
    <w:rsid w:val="000F5F2C"/>
    <w:rsid w:val="000F7255"/>
    <w:rsid w:val="001026E7"/>
    <w:rsid w:val="00103A67"/>
    <w:rsid w:val="001051D6"/>
    <w:rsid w:val="0010542E"/>
    <w:rsid w:val="00105C57"/>
    <w:rsid w:val="00106881"/>
    <w:rsid w:val="001078B0"/>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3B28"/>
    <w:rsid w:val="00147A96"/>
    <w:rsid w:val="00154282"/>
    <w:rsid w:val="00154725"/>
    <w:rsid w:val="001574FD"/>
    <w:rsid w:val="0016491C"/>
    <w:rsid w:val="001667F9"/>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26F0"/>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36E8"/>
    <w:rsid w:val="001D6A6E"/>
    <w:rsid w:val="001D70AE"/>
    <w:rsid w:val="001D7184"/>
    <w:rsid w:val="001D7F8C"/>
    <w:rsid w:val="001E0490"/>
    <w:rsid w:val="001E0FC6"/>
    <w:rsid w:val="001E1ACB"/>
    <w:rsid w:val="001E1C18"/>
    <w:rsid w:val="001E22B4"/>
    <w:rsid w:val="001F1B7B"/>
    <w:rsid w:val="001F3FE6"/>
    <w:rsid w:val="001F4950"/>
    <w:rsid w:val="001F75B4"/>
    <w:rsid w:val="00202FD9"/>
    <w:rsid w:val="00207472"/>
    <w:rsid w:val="00211D3D"/>
    <w:rsid w:val="00212142"/>
    <w:rsid w:val="00212746"/>
    <w:rsid w:val="00217107"/>
    <w:rsid w:val="00217BF5"/>
    <w:rsid w:val="00221CDB"/>
    <w:rsid w:val="00224862"/>
    <w:rsid w:val="00226CF9"/>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1835"/>
    <w:rsid w:val="00273800"/>
    <w:rsid w:val="00273CE2"/>
    <w:rsid w:val="00275CE1"/>
    <w:rsid w:val="002821EA"/>
    <w:rsid w:val="002867D5"/>
    <w:rsid w:val="00286AB9"/>
    <w:rsid w:val="0029358F"/>
    <w:rsid w:val="00296152"/>
    <w:rsid w:val="002A1565"/>
    <w:rsid w:val="002A30D1"/>
    <w:rsid w:val="002A3286"/>
    <w:rsid w:val="002A35D3"/>
    <w:rsid w:val="002A529A"/>
    <w:rsid w:val="002A574D"/>
    <w:rsid w:val="002A630D"/>
    <w:rsid w:val="002A7100"/>
    <w:rsid w:val="002A72E0"/>
    <w:rsid w:val="002B0FCF"/>
    <w:rsid w:val="002B505B"/>
    <w:rsid w:val="002B79AD"/>
    <w:rsid w:val="002C345F"/>
    <w:rsid w:val="002C3CA6"/>
    <w:rsid w:val="002C5336"/>
    <w:rsid w:val="002C7D23"/>
    <w:rsid w:val="002D1681"/>
    <w:rsid w:val="002D22DB"/>
    <w:rsid w:val="002D2490"/>
    <w:rsid w:val="002D299B"/>
    <w:rsid w:val="002E1920"/>
    <w:rsid w:val="002E2E59"/>
    <w:rsid w:val="002E4F68"/>
    <w:rsid w:val="002E7319"/>
    <w:rsid w:val="002E74A7"/>
    <w:rsid w:val="002E7C5C"/>
    <w:rsid w:val="002F00DC"/>
    <w:rsid w:val="002F02C9"/>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6BE2"/>
    <w:rsid w:val="00337B84"/>
    <w:rsid w:val="0034053F"/>
    <w:rsid w:val="003435AD"/>
    <w:rsid w:val="003451A3"/>
    <w:rsid w:val="00345770"/>
    <w:rsid w:val="00354E17"/>
    <w:rsid w:val="00360B63"/>
    <w:rsid w:val="00361352"/>
    <w:rsid w:val="003615FB"/>
    <w:rsid w:val="00361DFE"/>
    <w:rsid w:val="00363CC4"/>
    <w:rsid w:val="00363DA9"/>
    <w:rsid w:val="00363E0A"/>
    <w:rsid w:val="003714D1"/>
    <w:rsid w:val="0037158A"/>
    <w:rsid w:val="003718FA"/>
    <w:rsid w:val="003723E1"/>
    <w:rsid w:val="003733E0"/>
    <w:rsid w:val="00373A15"/>
    <w:rsid w:val="00373DE8"/>
    <w:rsid w:val="00377156"/>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097E"/>
    <w:rsid w:val="003C1719"/>
    <w:rsid w:val="003C2BE6"/>
    <w:rsid w:val="003C3738"/>
    <w:rsid w:val="003C3BDC"/>
    <w:rsid w:val="003C4D20"/>
    <w:rsid w:val="003C5690"/>
    <w:rsid w:val="003D3B10"/>
    <w:rsid w:val="003D6890"/>
    <w:rsid w:val="003E0BBF"/>
    <w:rsid w:val="003E2000"/>
    <w:rsid w:val="003E20DD"/>
    <w:rsid w:val="003E3655"/>
    <w:rsid w:val="003E437F"/>
    <w:rsid w:val="003E58B8"/>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696A"/>
    <w:rsid w:val="004371C1"/>
    <w:rsid w:val="00437B95"/>
    <w:rsid w:val="00443A9C"/>
    <w:rsid w:val="00443C4E"/>
    <w:rsid w:val="00445A1A"/>
    <w:rsid w:val="00450B69"/>
    <w:rsid w:val="004553AE"/>
    <w:rsid w:val="00460E38"/>
    <w:rsid w:val="004627D9"/>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A4786"/>
    <w:rsid w:val="004B030F"/>
    <w:rsid w:val="004B215E"/>
    <w:rsid w:val="004B36DC"/>
    <w:rsid w:val="004B3C64"/>
    <w:rsid w:val="004B47CE"/>
    <w:rsid w:val="004B501C"/>
    <w:rsid w:val="004B67A8"/>
    <w:rsid w:val="004B71B3"/>
    <w:rsid w:val="004C4561"/>
    <w:rsid w:val="004D27CA"/>
    <w:rsid w:val="004D2AC6"/>
    <w:rsid w:val="004D2CB9"/>
    <w:rsid w:val="004D301A"/>
    <w:rsid w:val="004D713C"/>
    <w:rsid w:val="004D79E1"/>
    <w:rsid w:val="004E1A3C"/>
    <w:rsid w:val="004E50D7"/>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4696"/>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82D89"/>
    <w:rsid w:val="0059185E"/>
    <w:rsid w:val="00592ECD"/>
    <w:rsid w:val="005933A4"/>
    <w:rsid w:val="00593BD3"/>
    <w:rsid w:val="005961E4"/>
    <w:rsid w:val="005A1165"/>
    <w:rsid w:val="005A5107"/>
    <w:rsid w:val="005A5A27"/>
    <w:rsid w:val="005A67E1"/>
    <w:rsid w:val="005A6934"/>
    <w:rsid w:val="005A703E"/>
    <w:rsid w:val="005A7A46"/>
    <w:rsid w:val="005B15CF"/>
    <w:rsid w:val="005B24A0"/>
    <w:rsid w:val="005B2E00"/>
    <w:rsid w:val="005B5EAB"/>
    <w:rsid w:val="005C2607"/>
    <w:rsid w:val="005C2915"/>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10BA"/>
    <w:rsid w:val="00612059"/>
    <w:rsid w:val="006167EF"/>
    <w:rsid w:val="00617097"/>
    <w:rsid w:val="006170E0"/>
    <w:rsid w:val="006178AB"/>
    <w:rsid w:val="0061798A"/>
    <w:rsid w:val="00620A2F"/>
    <w:rsid w:val="006220FD"/>
    <w:rsid w:val="00624279"/>
    <w:rsid w:val="006245FA"/>
    <w:rsid w:val="0063092F"/>
    <w:rsid w:val="00631456"/>
    <w:rsid w:val="0063748D"/>
    <w:rsid w:val="00637E4B"/>
    <w:rsid w:val="006406C7"/>
    <w:rsid w:val="006414E6"/>
    <w:rsid w:val="006447C9"/>
    <w:rsid w:val="00652046"/>
    <w:rsid w:val="00654B90"/>
    <w:rsid w:val="006574C1"/>
    <w:rsid w:val="00660C1E"/>
    <w:rsid w:val="00660EAF"/>
    <w:rsid w:val="006611D4"/>
    <w:rsid w:val="00662052"/>
    <w:rsid w:val="00662A90"/>
    <w:rsid w:val="00664DB9"/>
    <w:rsid w:val="006660EF"/>
    <w:rsid w:val="00666267"/>
    <w:rsid w:val="006672A3"/>
    <w:rsid w:val="00667512"/>
    <w:rsid w:val="00667FB2"/>
    <w:rsid w:val="006703F4"/>
    <w:rsid w:val="0067109A"/>
    <w:rsid w:val="00671195"/>
    <w:rsid w:val="00671A63"/>
    <w:rsid w:val="00671BC7"/>
    <w:rsid w:val="00672879"/>
    <w:rsid w:val="00672DD4"/>
    <w:rsid w:val="00674450"/>
    <w:rsid w:val="00675333"/>
    <w:rsid w:val="006775A3"/>
    <w:rsid w:val="00683E8C"/>
    <w:rsid w:val="00683F78"/>
    <w:rsid w:val="0068672D"/>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3B5"/>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3E8"/>
    <w:rsid w:val="00702AB4"/>
    <w:rsid w:val="00702CF4"/>
    <w:rsid w:val="00706B3F"/>
    <w:rsid w:val="00711E56"/>
    <w:rsid w:val="00712069"/>
    <w:rsid w:val="00712B73"/>
    <w:rsid w:val="0071542A"/>
    <w:rsid w:val="00716500"/>
    <w:rsid w:val="00716787"/>
    <w:rsid w:val="00717370"/>
    <w:rsid w:val="007176A1"/>
    <w:rsid w:val="00720779"/>
    <w:rsid w:val="00720948"/>
    <w:rsid w:val="00723788"/>
    <w:rsid w:val="00727C85"/>
    <w:rsid w:val="007312E1"/>
    <w:rsid w:val="007315BB"/>
    <w:rsid w:val="00731AF5"/>
    <w:rsid w:val="00734107"/>
    <w:rsid w:val="00736197"/>
    <w:rsid w:val="00736C4C"/>
    <w:rsid w:val="00740C29"/>
    <w:rsid w:val="00743C1A"/>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097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672D"/>
    <w:rsid w:val="0080703E"/>
    <w:rsid w:val="00807E44"/>
    <w:rsid w:val="00812FAA"/>
    <w:rsid w:val="00813E28"/>
    <w:rsid w:val="008154C3"/>
    <w:rsid w:val="008165F8"/>
    <w:rsid w:val="00823BB8"/>
    <w:rsid w:val="00827C45"/>
    <w:rsid w:val="008342D8"/>
    <w:rsid w:val="008348FB"/>
    <w:rsid w:val="008362B7"/>
    <w:rsid w:val="008364E5"/>
    <w:rsid w:val="00837CE2"/>
    <w:rsid w:val="00842BC1"/>
    <w:rsid w:val="0084624E"/>
    <w:rsid w:val="00853001"/>
    <w:rsid w:val="00855A52"/>
    <w:rsid w:val="00862024"/>
    <w:rsid w:val="008622E9"/>
    <w:rsid w:val="00862824"/>
    <w:rsid w:val="00864BE0"/>
    <w:rsid w:val="008663EA"/>
    <w:rsid w:val="0086718C"/>
    <w:rsid w:val="008677E8"/>
    <w:rsid w:val="00867D49"/>
    <w:rsid w:val="0087071E"/>
    <w:rsid w:val="00870932"/>
    <w:rsid w:val="00872389"/>
    <w:rsid w:val="008732D2"/>
    <w:rsid w:val="00874510"/>
    <w:rsid w:val="008755DD"/>
    <w:rsid w:val="00880693"/>
    <w:rsid w:val="00880E64"/>
    <w:rsid w:val="008812D8"/>
    <w:rsid w:val="00886CCA"/>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29B1"/>
    <w:rsid w:val="008E3D35"/>
    <w:rsid w:val="008E5E90"/>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53CA"/>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54E18"/>
    <w:rsid w:val="00960CB5"/>
    <w:rsid w:val="009617C3"/>
    <w:rsid w:val="00961AE0"/>
    <w:rsid w:val="009626E8"/>
    <w:rsid w:val="0096341C"/>
    <w:rsid w:val="00965F5F"/>
    <w:rsid w:val="0096676B"/>
    <w:rsid w:val="009668BF"/>
    <w:rsid w:val="009721DC"/>
    <w:rsid w:val="009745FD"/>
    <w:rsid w:val="009761FF"/>
    <w:rsid w:val="00977382"/>
    <w:rsid w:val="009776C5"/>
    <w:rsid w:val="009809E5"/>
    <w:rsid w:val="00983AB4"/>
    <w:rsid w:val="00984DDA"/>
    <w:rsid w:val="00985191"/>
    <w:rsid w:val="009863DC"/>
    <w:rsid w:val="00990529"/>
    <w:rsid w:val="009905FC"/>
    <w:rsid w:val="0099134C"/>
    <w:rsid w:val="00994B84"/>
    <w:rsid w:val="00994D1D"/>
    <w:rsid w:val="00995391"/>
    <w:rsid w:val="00996733"/>
    <w:rsid w:val="009A0415"/>
    <w:rsid w:val="009A2A1B"/>
    <w:rsid w:val="009A5406"/>
    <w:rsid w:val="009B1F8E"/>
    <w:rsid w:val="009B2996"/>
    <w:rsid w:val="009B331E"/>
    <w:rsid w:val="009B3F68"/>
    <w:rsid w:val="009C68D3"/>
    <w:rsid w:val="009D0371"/>
    <w:rsid w:val="009D1848"/>
    <w:rsid w:val="009D3527"/>
    <w:rsid w:val="009D64DA"/>
    <w:rsid w:val="009D682F"/>
    <w:rsid w:val="009E08E9"/>
    <w:rsid w:val="009E3417"/>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66C5"/>
    <w:rsid w:val="00A178E3"/>
    <w:rsid w:val="00A2470C"/>
    <w:rsid w:val="00A24F77"/>
    <w:rsid w:val="00A259CA"/>
    <w:rsid w:val="00A25F06"/>
    <w:rsid w:val="00A3426B"/>
    <w:rsid w:val="00A41467"/>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75BF0"/>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28CA"/>
    <w:rsid w:val="00AB4E28"/>
    <w:rsid w:val="00AC06A7"/>
    <w:rsid w:val="00AC25B5"/>
    <w:rsid w:val="00AC56DA"/>
    <w:rsid w:val="00AC6559"/>
    <w:rsid w:val="00AD4496"/>
    <w:rsid w:val="00AD5768"/>
    <w:rsid w:val="00AD5900"/>
    <w:rsid w:val="00AD5B07"/>
    <w:rsid w:val="00AE1B8E"/>
    <w:rsid w:val="00AE4C00"/>
    <w:rsid w:val="00AE6031"/>
    <w:rsid w:val="00AF17BB"/>
    <w:rsid w:val="00AF1DC4"/>
    <w:rsid w:val="00AF2D56"/>
    <w:rsid w:val="00AF6B22"/>
    <w:rsid w:val="00AF6B8F"/>
    <w:rsid w:val="00B007C0"/>
    <w:rsid w:val="00B01743"/>
    <w:rsid w:val="00B126E8"/>
    <w:rsid w:val="00B127A4"/>
    <w:rsid w:val="00B13704"/>
    <w:rsid w:val="00B14152"/>
    <w:rsid w:val="00B14DD6"/>
    <w:rsid w:val="00B216D8"/>
    <w:rsid w:val="00B21CE4"/>
    <w:rsid w:val="00B2424E"/>
    <w:rsid w:val="00B246AB"/>
    <w:rsid w:val="00B31C7E"/>
    <w:rsid w:val="00B330EB"/>
    <w:rsid w:val="00B34373"/>
    <w:rsid w:val="00B358E5"/>
    <w:rsid w:val="00B4250E"/>
    <w:rsid w:val="00B42CFC"/>
    <w:rsid w:val="00B46466"/>
    <w:rsid w:val="00B47BD2"/>
    <w:rsid w:val="00B53DBB"/>
    <w:rsid w:val="00B553D5"/>
    <w:rsid w:val="00B57B59"/>
    <w:rsid w:val="00B57CC7"/>
    <w:rsid w:val="00B60556"/>
    <w:rsid w:val="00B60771"/>
    <w:rsid w:val="00B646B9"/>
    <w:rsid w:val="00B6741A"/>
    <w:rsid w:val="00B674E6"/>
    <w:rsid w:val="00B67E29"/>
    <w:rsid w:val="00B71A03"/>
    <w:rsid w:val="00B72E7E"/>
    <w:rsid w:val="00B73EA6"/>
    <w:rsid w:val="00B73F60"/>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B5C8E"/>
    <w:rsid w:val="00BC6B5A"/>
    <w:rsid w:val="00BD19A7"/>
    <w:rsid w:val="00BD4197"/>
    <w:rsid w:val="00BD4DD5"/>
    <w:rsid w:val="00BD6EEC"/>
    <w:rsid w:val="00BE0F9D"/>
    <w:rsid w:val="00BE2ECE"/>
    <w:rsid w:val="00BE32EB"/>
    <w:rsid w:val="00BE4B8A"/>
    <w:rsid w:val="00BE51AB"/>
    <w:rsid w:val="00BF1474"/>
    <w:rsid w:val="00BF315D"/>
    <w:rsid w:val="00BF40D6"/>
    <w:rsid w:val="00BF4B36"/>
    <w:rsid w:val="00BF538B"/>
    <w:rsid w:val="00BF57DA"/>
    <w:rsid w:val="00C003FC"/>
    <w:rsid w:val="00C020E3"/>
    <w:rsid w:val="00C02213"/>
    <w:rsid w:val="00C02A53"/>
    <w:rsid w:val="00C03717"/>
    <w:rsid w:val="00C050CE"/>
    <w:rsid w:val="00C0514A"/>
    <w:rsid w:val="00C102DB"/>
    <w:rsid w:val="00C14327"/>
    <w:rsid w:val="00C1541E"/>
    <w:rsid w:val="00C156B6"/>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643D6"/>
    <w:rsid w:val="00C7070B"/>
    <w:rsid w:val="00C80EE4"/>
    <w:rsid w:val="00C853DA"/>
    <w:rsid w:val="00C85F37"/>
    <w:rsid w:val="00C8707D"/>
    <w:rsid w:val="00C911BD"/>
    <w:rsid w:val="00C9175A"/>
    <w:rsid w:val="00C91E57"/>
    <w:rsid w:val="00C921B6"/>
    <w:rsid w:val="00C9233B"/>
    <w:rsid w:val="00CA0846"/>
    <w:rsid w:val="00CA2C08"/>
    <w:rsid w:val="00CA5636"/>
    <w:rsid w:val="00CA618F"/>
    <w:rsid w:val="00CB009F"/>
    <w:rsid w:val="00CB0B4B"/>
    <w:rsid w:val="00CB4A24"/>
    <w:rsid w:val="00CB7C8F"/>
    <w:rsid w:val="00CC1573"/>
    <w:rsid w:val="00CC192B"/>
    <w:rsid w:val="00CC5FAA"/>
    <w:rsid w:val="00CC5FC7"/>
    <w:rsid w:val="00CC787F"/>
    <w:rsid w:val="00CC7947"/>
    <w:rsid w:val="00CD0506"/>
    <w:rsid w:val="00CD083D"/>
    <w:rsid w:val="00CD1A57"/>
    <w:rsid w:val="00CD6A46"/>
    <w:rsid w:val="00CE0759"/>
    <w:rsid w:val="00CE0883"/>
    <w:rsid w:val="00CE4BA0"/>
    <w:rsid w:val="00CE4C2B"/>
    <w:rsid w:val="00CE6B40"/>
    <w:rsid w:val="00CE7362"/>
    <w:rsid w:val="00CF2A59"/>
    <w:rsid w:val="00CF4191"/>
    <w:rsid w:val="00CF7024"/>
    <w:rsid w:val="00D001CA"/>
    <w:rsid w:val="00D01AAD"/>
    <w:rsid w:val="00D04525"/>
    <w:rsid w:val="00D079F8"/>
    <w:rsid w:val="00D14AC3"/>
    <w:rsid w:val="00D20A2D"/>
    <w:rsid w:val="00D21BBF"/>
    <w:rsid w:val="00D23698"/>
    <w:rsid w:val="00D236FF"/>
    <w:rsid w:val="00D30726"/>
    <w:rsid w:val="00D33B51"/>
    <w:rsid w:val="00D3785B"/>
    <w:rsid w:val="00D46B44"/>
    <w:rsid w:val="00D46CAF"/>
    <w:rsid w:val="00D47AA0"/>
    <w:rsid w:val="00D50D71"/>
    <w:rsid w:val="00D560C7"/>
    <w:rsid w:val="00D57E75"/>
    <w:rsid w:val="00D601E4"/>
    <w:rsid w:val="00D60D15"/>
    <w:rsid w:val="00D622FD"/>
    <w:rsid w:val="00D65242"/>
    <w:rsid w:val="00D66B05"/>
    <w:rsid w:val="00D71476"/>
    <w:rsid w:val="00D73C42"/>
    <w:rsid w:val="00D76408"/>
    <w:rsid w:val="00D80908"/>
    <w:rsid w:val="00D81D1F"/>
    <w:rsid w:val="00D81F1E"/>
    <w:rsid w:val="00D834E2"/>
    <w:rsid w:val="00D8521E"/>
    <w:rsid w:val="00D85C59"/>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1882"/>
    <w:rsid w:val="00DE309E"/>
    <w:rsid w:val="00DE359A"/>
    <w:rsid w:val="00DE766A"/>
    <w:rsid w:val="00DF3FBD"/>
    <w:rsid w:val="00E057D8"/>
    <w:rsid w:val="00E10C60"/>
    <w:rsid w:val="00E130D1"/>
    <w:rsid w:val="00E13CE1"/>
    <w:rsid w:val="00E145C4"/>
    <w:rsid w:val="00E21016"/>
    <w:rsid w:val="00E25871"/>
    <w:rsid w:val="00E27DAE"/>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0E42"/>
    <w:rsid w:val="00E7357D"/>
    <w:rsid w:val="00E74F84"/>
    <w:rsid w:val="00E7532A"/>
    <w:rsid w:val="00E76A55"/>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C4DAE"/>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26F6"/>
    <w:rsid w:val="00F347E2"/>
    <w:rsid w:val="00F36FE5"/>
    <w:rsid w:val="00F372A7"/>
    <w:rsid w:val="00F40217"/>
    <w:rsid w:val="00F40AB6"/>
    <w:rsid w:val="00F425E9"/>
    <w:rsid w:val="00F44D3E"/>
    <w:rsid w:val="00F46CE6"/>
    <w:rsid w:val="00F50AEA"/>
    <w:rsid w:val="00F5122E"/>
    <w:rsid w:val="00F51D59"/>
    <w:rsid w:val="00F53E90"/>
    <w:rsid w:val="00F5717C"/>
    <w:rsid w:val="00F578F0"/>
    <w:rsid w:val="00F57A79"/>
    <w:rsid w:val="00F61D38"/>
    <w:rsid w:val="00F63462"/>
    <w:rsid w:val="00F63949"/>
    <w:rsid w:val="00F655B8"/>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3ACD"/>
    <w:rsid w:val="00FD5149"/>
    <w:rsid w:val="00FD649B"/>
    <w:rsid w:val="00FD683C"/>
    <w:rsid w:val="00FD7449"/>
    <w:rsid w:val="00FE4176"/>
    <w:rsid w:val="00FE5495"/>
    <w:rsid w:val="00FE61B6"/>
    <w:rsid w:val="00FF17C6"/>
    <w:rsid w:val="00FF17D9"/>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customStyle="1" w:styleId="UnresolvedMention3">
    <w:name w:val="Unresolved Mention3"/>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VPM.lietvediba@vid.gov.l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vid.gov.lv/lv/personas-datu-apstrade-vid" TargetMode="External"/><Relationship Id="rId7" Type="http://schemas.openxmlformats.org/officeDocument/2006/relationships/settings" Target="settings.xml"/><Relationship Id="rId12" Type="http://schemas.openxmlformats.org/officeDocument/2006/relationships/hyperlink" Target="mailto:inguna.rubine@vid.gov.lv"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vid@vid.gov.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ankcijas.lursoft.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E7391-26FA-4A28-962E-C91220D4E80B}">
  <ds:schemaRefs>
    <ds:schemaRef ds:uri="http://schemas.openxmlformats.org/officeDocument/2006/bibliography"/>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5535</Words>
  <Characters>3156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10</cp:revision>
  <dcterms:created xsi:type="dcterms:W3CDTF">2022-12-19T05:43:00Z</dcterms:created>
  <dcterms:modified xsi:type="dcterms:W3CDTF">2022-12-23T11:27:00Z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