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0137FED">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72196FA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E75C3D">
              <w:rPr>
                <w:rFonts w:eastAsia="Times New Roman" w:cs="Times New Roman"/>
                <w:lang w:eastAsia="lv-LV"/>
              </w:rPr>
              <w:t xml:space="preserve">4 </w:t>
            </w:r>
            <w:r w:rsidR="00D62A24">
              <w:rPr>
                <w:rFonts w:eastAsia="Times New Roman" w:cs="Times New Roman"/>
                <w:lang w:eastAsia="lv-LV"/>
              </w:rPr>
              <w:t>automašīn</w:t>
            </w:r>
            <w:r w:rsidR="00935444">
              <w:rPr>
                <w:rFonts w:eastAsia="Times New Roman" w:cs="Times New Roman"/>
                <w:lang w:eastAsia="lv-LV"/>
              </w:rPr>
              <w:t xml:space="preserve">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w:t>
            </w:r>
            <w:r w:rsidR="00E75C3D">
              <w:rPr>
                <w:rFonts w:eastAsia="Times New Roman" w:cs="Times New Roman"/>
                <w:color w:val="000000"/>
                <w:lang w:eastAsia="lv-LV" w:bidi="lv-LV"/>
              </w:rPr>
              <w:t xml:space="preserve">Ludzā </w:t>
            </w:r>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304BDA">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728A780A" w:rsidR="00137FED" w:rsidRPr="00A726B1" w:rsidRDefault="00137FED" w:rsidP="00E267B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szCs w:val="24"/>
                <w:lang w:eastAsia="lv-LV"/>
              </w:rPr>
              <w:t xml:space="preserve">Automašīna </w:t>
            </w:r>
            <w:r w:rsidR="00E4238F" w:rsidRPr="00D061A4">
              <w:rPr>
                <w:rFonts w:eastAsia="Times New Roman" w:cs="Times New Roman"/>
                <w:i/>
                <w:szCs w:val="24"/>
                <w:lang w:eastAsia="lv-LV"/>
              </w:rPr>
              <w:t>VOLVO V</w:t>
            </w:r>
            <w:r w:rsidR="005E2C58">
              <w:rPr>
                <w:rFonts w:eastAsia="Times New Roman" w:cs="Times New Roman"/>
                <w:i/>
                <w:szCs w:val="24"/>
                <w:lang w:eastAsia="lv-LV"/>
              </w:rPr>
              <w:t>5</w:t>
            </w:r>
            <w:r w:rsidR="00E4238F" w:rsidRPr="00D061A4">
              <w:rPr>
                <w:rFonts w:eastAsia="Times New Roman" w:cs="Times New Roman"/>
                <w:i/>
                <w:szCs w:val="24"/>
                <w:lang w:eastAsia="lv-LV"/>
              </w:rPr>
              <w:t>0</w:t>
            </w:r>
            <w:r w:rsidR="005E2C58">
              <w:rPr>
                <w:rFonts w:eastAsia="Times New Roman" w:cs="Times New Roman"/>
                <w:i/>
                <w:szCs w:val="24"/>
                <w:lang w:eastAsia="lv-LV"/>
              </w:rPr>
              <w:t>,</w:t>
            </w:r>
            <w:r w:rsidR="00B42341">
              <w:rPr>
                <w:rFonts w:eastAsia="Times New Roman" w:cs="Times New Roman"/>
                <w:iCs/>
                <w:szCs w:val="24"/>
                <w:lang w:eastAsia="lv-LV"/>
              </w:rPr>
              <w:t xml:space="preserve"> </w:t>
            </w:r>
            <w:r>
              <w:rPr>
                <w:rFonts w:eastAsia="Times New Roman" w:cs="Times New Roman"/>
                <w:lang w:eastAsia="lv-LV"/>
              </w:rPr>
              <w:t xml:space="preserve">valsts reģistrācija </w:t>
            </w:r>
            <w:r w:rsidR="00E4238F">
              <w:rPr>
                <w:rFonts w:eastAsia="Times New Roman" w:cs="Times New Roman"/>
                <w:lang w:eastAsia="lv-LV"/>
              </w:rPr>
              <w:t>numur</w:t>
            </w:r>
            <w:r w:rsidR="00F13358">
              <w:rPr>
                <w:rFonts w:eastAsia="Times New Roman" w:cs="Times New Roman"/>
                <w:lang w:eastAsia="lv-LV"/>
              </w:rPr>
              <w:t>s</w:t>
            </w:r>
            <w:r w:rsidR="00E4238F">
              <w:rPr>
                <w:rFonts w:eastAsia="Times New Roman" w:cs="Times New Roman"/>
                <w:lang w:eastAsia="lv-LV"/>
              </w:rPr>
              <w:t xml:space="preserve"> </w:t>
            </w:r>
            <w:r w:rsidR="005E2C58">
              <w:rPr>
                <w:rFonts w:eastAsia="Times New Roman" w:cs="Times New Roman"/>
                <w:lang w:eastAsia="lv-LV"/>
              </w:rPr>
              <w:t>LC1139</w:t>
            </w:r>
            <w:r>
              <w:rPr>
                <w:rFonts w:eastAsia="Times New Roman" w:cs="Times New Roman"/>
                <w:iCs/>
                <w:szCs w:val="24"/>
                <w:lang w:eastAsia="lv-LV"/>
              </w:rPr>
              <w:t>, 200</w:t>
            </w:r>
            <w:r w:rsidR="005E2C58">
              <w:rPr>
                <w:rFonts w:eastAsia="Times New Roman" w:cs="Times New Roman"/>
                <w:iCs/>
                <w:szCs w:val="24"/>
                <w:lang w:eastAsia="lv-LV"/>
              </w:rPr>
              <w:t>5</w:t>
            </w:r>
            <w:r>
              <w:rPr>
                <w:rFonts w:eastAsia="Times New Roman" w:cs="Times New Roman"/>
                <w:iCs/>
                <w:szCs w:val="24"/>
                <w:lang w:eastAsia="lv-LV"/>
              </w:rPr>
              <w:t xml:space="preserve">.gada </w:t>
            </w:r>
            <w:r>
              <w:t>izlaiduma,</w:t>
            </w:r>
            <w:r w:rsidR="005E2C58">
              <w:t xml:space="preserve"> </w:t>
            </w:r>
            <w:r w:rsidR="005E2C58" w:rsidRPr="005E2C58">
              <w:t>VIN YV1MW753152080289</w:t>
            </w:r>
            <w:r w:rsidR="005E2C58">
              <w:t>,</w:t>
            </w:r>
            <w:r>
              <w:t xml:space="preserve"> degvielas tips – </w:t>
            </w:r>
            <w:r w:rsidR="000B19AB">
              <w:t>dīzeļdegviela</w:t>
            </w:r>
            <w:r w:rsidR="00E4238F">
              <w:t xml:space="preserve"> </w:t>
            </w:r>
            <w:r w:rsidR="000B19AB">
              <w:t>2</w:t>
            </w:r>
            <w:r w:rsidR="003A2E67">
              <w:t>.</w:t>
            </w:r>
            <w:r w:rsidR="005E2C58">
              <w:t>0</w:t>
            </w:r>
            <w:r>
              <w:t xml:space="preserve">, transmisija </w:t>
            </w:r>
            <w:r w:rsidR="00E4238F">
              <w:t>manuāla</w:t>
            </w:r>
            <w:r>
              <w:t>,</w:t>
            </w:r>
            <w:r w:rsidR="00E4238F">
              <w:t xml:space="preserve"> </w:t>
            </w:r>
            <w:r w:rsidR="000B19AB">
              <w:t>bez</w:t>
            </w:r>
            <w:r w:rsidR="00E4238F">
              <w:t xml:space="preserve"> transportlīdzekļa reģistrācijas apliecība</w:t>
            </w:r>
            <w:r w:rsidR="000B19AB">
              <w:t>s</w:t>
            </w:r>
            <w:r w:rsidR="00E4238F">
              <w:t>,</w:t>
            </w:r>
            <w:r w:rsidR="000B19AB">
              <w:t xml:space="preserve"> tehniskā</w:t>
            </w:r>
            <w:r w:rsidR="00E75C3D">
              <w:t>s</w:t>
            </w:r>
            <w:r w:rsidR="000B19AB">
              <w:t xml:space="preserve">  apskate</w:t>
            </w:r>
            <w:r w:rsidR="005E2C58">
              <w:t>s termiņš beidz</w:t>
            </w:r>
            <w:r w:rsidR="00E75C3D">
              <w:t>ies</w:t>
            </w:r>
            <w:r w:rsidR="005E2C58">
              <w:t>, ar aizdedzes atslēgu,</w:t>
            </w:r>
            <w:r w:rsidR="000B19AB">
              <w:t xml:space="preserve"> </w:t>
            </w:r>
            <w:r>
              <w:t xml:space="preserve"> </w:t>
            </w:r>
            <w:r w:rsidR="005E2C58">
              <w:rPr>
                <w:rFonts w:eastAsia="Times New Roman" w:cs="Times New Roman"/>
                <w:iCs/>
                <w:szCs w:val="24"/>
                <w:lang w:eastAsia="lv-LV"/>
              </w:rPr>
              <w:t>aizmugurējā</w:t>
            </w:r>
            <w:r w:rsidR="00E4238F">
              <w:rPr>
                <w:rFonts w:eastAsia="Times New Roman" w:cs="Times New Roman"/>
                <w:iCs/>
                <w:szCs w:val="24"/>
                <w:lang w:eastAsia="lv-LV"/>
              </w:rPr>
              <w:t xml:space="preserve"> </w:t>
            </w:r>
            <w:r w:rsidR="000B19AB">
              <w:rPr>
                <w:rFonts w:eastAsia="Times New Roman" w:cs="Times New Roman"/>
                <w:iCs/>
                <w:szCs w:val="24"/>
                <w:lang w:eastAsia="lv-LV"/>
              </w:rPr>
              <w:t xml:space="preserve">labajā spārnā </w:t>
            </w:r>
            <w:r w:rsidR="005E2C58">
              <w:rPr>
                <w:rFonts w:eastAsia="Times New Roman" w:cs="Times New Roman"/>
                <w:iCs/>
                <w:szCs w:val="24"/>
                <w:lang w:eastAsia="lv-LV"/>
              </w:rPr>
              <w:t>un aizmugurējās pasažieru durvīs labajā pusē skrāpējums</w:t>
            </w:r>
            <w:r w:rsidR="00E4238F">
              <w:rPr>
                <w:rFonts w:eastAsia="Times New Roman" w:cs="Times New Roman"/>
                <w:iCs/>
                <w:szCs w:val="24"/>
                <w:lang w:eastAsia="lv-LV"/>
              </w:rPr>
              <w:t xml:space="preserve">, </w:t>
            </w:r>
            <w:r w:rsidR="000B19AB">
              <w:rPr>
                <w:rFonts w:eastAsia="Times New Roman" w:cs="Times New Roman"/>
                <w:iCs/>
                <w:szCs w:val="24"/>
                <w:lang w:eastAsia="lv-LV"/>
              </w:rPr>
              <w:t>sīki defekti virsbūvē</w:t>
            </w:r>
            <w:r w:rsidR="003A2E67">
              <w:rPr>
                <w:rFonts w:eastAsia="Times New Roman" w:cs="Times New Roman"/>
                <w:iCs/>
                <w:szCs w:val="24"/>
                <w:lang w:eastAsia="lv-LV"/>
              </w:rPr>
              <w:t>.</w:t>
            </w:r>
            <w:r w:rsidR="00E4238F">
              <w:rPr>
                <w:rFonts w:eastAsia="Times New Roman" w:cs="Times New Roman"/>
                <w:iCs/>
                <w:szCs w:val="24"/>
                <w:lang w:eastAsia="lv-LV"/>
              </w:rPr>
              <w:t xml:space="preserve"> </w:t>
            </w:r>
            <w:r w:rsidR="0069621E">
              <w:rPr>
                <w:rFonts w:eastAsia="Times New Roman" w:cs="Times New Roman"/>
                <w:iCs/>
                <w:szCs w:val="24"/>
                <w:lang w:eastAsia="lv-LV"/>
              </w:rPr>
              <w:t xml:space="preserve"> </w:t>
            </w:r>
            <w:r>
              <w:rPr>
                <w:rFonts w:eastAsia="Times New Roman" w:cs="Times New Roman"/>
                <w:bCs/>
                <w:i/>
                <w:szCs w:val="24"/>
                <w:lang w:eastAsia="lv-LV"/>
              </w:rPr>
              <w:t>(skatīt 1.pielikuma 1.-</w:t>
            </w:r>
            <w:r w:rsidR="005E2C58">
              <w:rPr>
                <w:rFonts w:eastAsia="Times New Roman" w:cs="Times New Roman"/>
                <w:bCs/>
                <w:i/>
                <w:szCs w:val="24"/>
                <w:lang w:eastAsia="lv-LV"/>
              </w:rPr>
              <w:t>8</w:t>
            </w:r>
            <w:r>
              <w:rPr>
                <w:rFonts w:eastAsia="Times New Roman" w:cs="Times New Roman"/>
                <w:bCs/>
                <w:i/>
                <w:szCs w:val="24"/>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6ADA08DC" w14:textId="77777777" w:rsidR="005E2C58" w:rsidRDefault="005E2C58"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4992CF57" w:rsidR="00137FED" w:rsidRPr="008E65E7" w:rsidRDefault="00137FED" w:rsidP="005E2C58">
            <w:pPr>
              <w:pStyle w:val="Style9"/>
              <w:shd w:val="clear" w:color="auto" w:fill="auto"/>
              <w:tabs>
                <w:tab w:val="left" w:pos="1499"/>
              </w:tabs>
              <w:spacing w:before="0" w:after="0"/>
              <w:ind w:right="130" w:firstLine="0"/>
              <w:jc w:val="center"/>
              <w:rPr>
                <w:rFonts w:eastAsia="Times New Roman" w:cs="Times New Roman"/>
                <w:bCs/>
                <w:i/>
                <w:szCs w:val="24"/>
                <w:lang w:eastAsia="lv-LV"/>
              </w:rPr>
            </w:pPr>
            <w:r>
              <w:rPr>
                <w:rFonts w:eastAsia="Times New Roman" w:cs="Times New Roman"/>
                <w:bCs/>
                <w:szCs w:val="24"/>
                <w:lang w:eastAsia="lv-LV"/>
              </w:rPr>
              <w:t>1 gab.</w:t>
            </w:r>
          </w:p>
        </w:tc>
      </w:tr>
      <w:tr w:rsidR="00DC43D5" w:rsidRPr="00326F16" w14:paraId="5BA979D8" w14:textId="77777777" w:rsidTr="003A2E6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6C4A60DC" w14:textId="77777777" w:rsidR="00DC43D5" w:rsidRPr="0061798A" w:rsidRDefault="00DC43D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C72B893" w14:textId="51B9CF64" w:rsidR="00DC43D5" w:rsidRDefault="005E2C58" w:rsidP="00E267B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Automašīna LAND ROVER </w:t>
            </w:r>
            <w:proofErr w:type="spellStart"/>
            <w:r>
              <w:rPr>
                <w:rFonts w:eastAsia="Times New Roman" w:cs="Times New Roman"/>
                <w:iCs/>
                <w:szCs w:val="24"/>
                <w:lang w:eastAsia="lv-LV"/>
              </w:rPr>
              <w:t>Freelender</w:t>
            </w:r>
            <w:proofErr w:type="spellEnd"/>
            <w:r>
              <w:rPr>
                <w:rFonts w:eastAsia="Times New Roman" w:cs="Times New Roman"/>
                <w:iCs/>
                <w:szCs w:val="24"/>
                <w:lang w:eastAsia="lv-LV"/>
              </w:rPr>
              <w:t xml:space="preserve"> 2, </w:t>
            </w:r>
            <w:r w:rsidRPr="005E2C58">
              <w:rPr>
                <w:rFonts w:eastAsia="Times New Roman" w:cs="Times New Roman"/>
                <w:iCs/>
                <w:szCs w:val="24"/>
                <w:lang w:eastAsia="lv-LV"/>
              </w:rPr>
              <w:t>valsts reģistrācija numurs</w:t>
            </w:r>
            <w:r>
              <w:rPr>
                <w:rFonts w:eastAsia="Times New Roman" w:cs="Times New Roman"/>
                <w:iCs/>
                <w:szCs w:val="24"/>
                <w:lang w:eastAsia="lv-LV"/>
              </w:rPr>
              <w:t xml:space="preserve"> </w:t>
            </w:r>
            <w:r w:rsidRPr="005E2C58">
              <w:rPr>
                <w:rFonts w:eastAsia="Times New Roman" w:cs="Times New Roman"/>
                <w:iCs/>
                <w:szCs w:val="24"/>
                <w:lang w:eastAsia="lv-LV"/>
              </w:rPr>
              <w:t>NC7967</w:t>
            </w:r>
            <w:r>
              <w:rPr>
                <w:rFonts w:eastAsia="Times New Roman" w:cs="Times New Roman"/>
                <w:iCs/>
                <w:szCs w:val="24"/>
                <w:lang w:eastAsia="lv-LV"/>
              </w:rPr>
              <w:t xml:space="preserve">, </w:t>
            </w:r>
            <w:r w:rsidRPr="005E2C58">
              <w:rPr>
                <w:rFonts w:eastAsia="Times New Roman" w:cs="Times New Roman"/>
                <w:iCs/>
                <w:szCs w:val="24"/>
                <w:lang w:eastAsia="lv-LV"/>
              </w:rPr>
              <w:t>200</w:t>
            </w:r>
            <w:r>
              <w:rPr>
                <w:rFonts w:eastAsia="Times New Roman" w:cs="Times New Roman"/>
                <w:iCs/>
                <w:szCs w:val="24"/>
                <w:lang w:eastAsia="lv-LV"/>
              </w:rPr>
              <w:t>7</w:t>
            </w:r>
            <w:r w:rsidRPr="005E2C58">
              <w:rPr>
                <w:rFonts w:eastAsia="Times New Roman" w:cs="Times New Roman"/>
                <w:iCs/>
                <w:szCs w:val="24"/>
                <w:lang w:eastAsia="lv-LV"/>
              </w:rPr>
              <w:t>.gada izlaiduma</w:t>
            </w:r>
            <w:r>
              <w:rPr>
                <w:rFonts w:eastAsia="Times New Roman" w:cs="Times New Roman"/>
                <w:iCs/>
                <w:szCs w:val="24"/>
                <w:lang w:eastAsia="lv-LV"/>
              </w:rPr>
              <w:t xml:space="preserve">, </w:t>
            </w:r>
            <w:r w:rsidR="0025562F" w:rsidRPr="0025562F">
              <w:rPr>
                <w:rFonts w:eastAsia="Times New Roman" w:cs="Times New Roman"/>
                <w:iCs/>
                <w:szCs w:val="24"/>
                <w:lang w:eastAsia="lv-LV"/>
              </w:rPr>
              <w:t>VIN SALFA24CX7H028173</w:t>
            </w:r>
            <w:r w:rsidR="0025562F">
              <w:rPr>
                <w:rFonts w:eastAsia="Times New Roman" w:cs="Times New Roman"/>
                <w:iCs/>
                <w:szCs w:val="24"/>
                <w:lang w:eastAsia="lv-LV"/>
              </w:rPr>
              <w:t xml:space="preserve">, </w:t>
            </w:r>
            <w:r w:rsidR="0025562F" w:rsidRPr="0025562F">
              <w:rPr>
                <w:rFonts w:eastAsia="Times New Roman" w:cs="Times New Roman"/>
                <w:iCs/>
                <w:szCs w:val="24"/>
                <w:lang w:eastAsia="lv-LV"/>
              </w:rPr>
              <w:t>degvielas tips – dīzeļdegviela</w:t>
            </w:r>
            <w:r w:rsidR="0025562F">
              <w:rPr>
                <w:rFonts w:eastAsia="Times New Roman" w:cs="Times New Roman"/>
                <w:iCs/>
                <w:szCs w:val="24"/>
                <w:lang w:eastAsia="lv-LV"/>
              </w:rPr>
              <w:t xml:space="preserve"> 2.2, </w:t>
            </w:r>
            <w:r w:rsidR="0025562F" w:rsidRPr="0025562F">
              <w:rPr>
                <w:rFonts w:eastAsia="Times New Roman" w:cs="Times New Roman"/>
                <w:iCs/>
                <w:szCs w:val="24"/>
                <w:lang w:eastAsia="lv-LV"/>
              </w:rPr>
              <w:t>transmisija automātiska, bez transportlīdzekļa reģistrācijas apliecības, tehniskā  apskate</w:t>
            </w:r>
            <w:r w:rsidR="0025562F">
              <w:rPr>
                <w:rFonts w:eastAsia="Times New Roman" w:cs="Times New Roman"/>
                <w:iCs/>
                <w:szCs w:val="24"/>
                <w:lang w:eastAsia="lv-LV"/>
              </w:rPr>
              <w:t xml:space="preserve"> līdz 09.05.2023.</w:t>
            </w:r>
            <w:r w:rsidR="0025562F" w:rsidRPr="0025562F">
              <w:rPr>
                <w:rFonts w:eastAsia="Times New Roman" w:cs="Times New Roman"/>
                <w:iCs/>
                <w:szCs w:val="24"/>
                <w:lang w:eastAsia="lv-LV"/>
              </w:rPr>
              <w:t>, ar aizdedzes atslēgu</w:t>
            </w:r>
            <w:r w:rsidR="00F2226D">
              <w:rPr>
                <w:rFonts w:eastAsia="Times New Roman" w:cs="Times New Roman"/>
                <w:iCs/>
                <w:szCs w:val="24"/>
                <w:lang w:eastAsia="lv-LV"/>
              </w:rPr>
              <w:t xml:space="preserve">. </w:t>
            </w:r>
            <w:r w:rsidR="00F2226D" w:rsidRPr="00F2226D">
              <w:rPr>
                <w:rFonts w:eastAsia="Times New Roman" w:cs="Times New Roman"/>
                <w:i/>
                <w:szCs w:val="24"/>
                <w:lang w:eastAsia="lv-LV"/>
              </w:rPr>
              <w:t xml:space="preserve">(skatīt 1.pielikuma </w:t>
            </w:r>
            <w:r w:rsidR="00F2226D">
              <w:rPr>
                <w:rFonts w:eastAsia="Times New Roman" w:cs="Times New Roman"/>
                <w:i/>
                <w:szCs w:val="24"/>
                <w:lang w:eastAsia="lv-LV"/>
              </w:rPr>
              <w:t>9</w:t>
            </w:r>
            <w:r w:rsidR="00F2226D" w:rsidRPr="00F2226D">
              <w:rPr>
                <w:rFonts w:eastAsia="Times New Roman" w:cs="Times New Roman"/>
                <w:i/>
                <w:szCs w:val="24"/>
                <w:lang w:eastAsia="lv-LV"/>
              </w:rPr>
              <w:t>.-</w:t>
            </w:r>
            <w:r w:rsidR="00F2226D">
              <w:rPr>
                <w:rFonts w:eastAsia="Times New Roman" w:cs="Times New Roman"/>
                <w:i/>
                <w:szCs w:val="24"/>
                <w:lang w:eastAsia="lv-LV"/>
              </w:rPr>
              <w:t>17</w:t>
            </w:r>
            <w:r w:rsidR="00F2226D" w:rsidRPr="00F2226D">
              <w:rPr>
                <w:rFonts w:eastAsia="Times New Roman" w:cs="Times New Roman"/>
                <w:i/>
                <w:szCs w:val="24"/>
                <w:lang w:eastAsia="lv-LV"/>
              </w:rPr>
              <w:t>.attēlus)</w:t>
            </w:r>
          </w:p>
        </w:tc>
        <w:tc>
          <w:tcPr>
            <w:tcW w:w="1437" w:type="pct"/>
            <w:gridSpan w:val="2"/>
            <w:tcBorders>
              <w:top w:val="single" w:sz="4" w:space="0" w:color="auto"/>
              <w:left w:val="single" w:sz="4" w:space="0" w:color="auto"/>
              <w:bottom w:val="single" w:sz="4" w:space="0" w:color="auto"/>
            </w:tcBorders>
            <w:vAlign w:val="center"/>
          </w:tcPr>
          <w:p w14:paraId="581FEBE4" w14:textId="2223A3D1" w:rsidR="00DC43D5" w:rsidRDefault="003A2E67"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bookmarkEnd w:id="0"/>
      <w:tr w:rsidR="00EE6D8E" w:rsidRPr="00326F16" w14:paraId="55BC2B47" w14:textId="77777777" w:rsidTr="005F68DA">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1EC9167" w14:textId="77777777" w:rsidR="00EE6D8E" w:rsidRPr="0061798A"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B92EAF1" w14:textId="3A307A66" w:rsidR="00EE6D8E" w:rsidRDefault="00EE6D8E" w:rsidP="00EE6D8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1325D8">
              <w:rPr>
                <w:rFonts w:eastAsia="Times New Roman" w:cs="Times New Roman"/>
                <w:iCs/>
                <w:szCs w:val="24"/>
                <w:lang w:eastAsia="lv-LV"/>
              </w:rPr>
              <w:t xml:space="preserve">Automašīna </w:t>
            </w:r>
            <w:r>
              <w:rPr>
                <w:rFonts w:eastAsia="Times New Roman" w:cs="Times New Roman"/>
                <w:iCs/>
                <w:szCs w:val="24"/>
                <w:lang w:eastAsia="lv-LV"/>
              </w:rPr>
              <w:t xml:space="preserve">VW </w:t>
            </w:r>
            <w:proofErr w:type="spellStart"/>
            <w:r>
              <w:rPr>
                <w:rFonts w:eastAsia="Times New Roman" w:cs="Times New Roman"/>
                <w:iCs/>
                <w:szCs w:val="24"/>
                <w:lang w:eastAsia="lv-LV"/>
              </w:rPr>
              <w:t>Passat</w:t>
            </w:r>
            <w:proofErr w:type="spellEnd"/>
            <w:r w:rsidRPr="001325D8">
              <w:rPr>
                <w:rFonts w:eastAsia="Times New Roman" w:cs="Times New Roman"/>
                <w:iCs/>
                <w:szCs w:val="24"/>
                <w:lang w:eastAsia="lv-LV"/>
              </w:rPr>
              <w:t xml:space="preserve">, valsts reģistrācija numurs </w:t>
            </w:r>
            <w:r>
              <w:rPr>
                <w:rFonts w:eastAsia="Times New Roman" w:cs="Times New Roman"/>
                <w:iCs/>
                <w:szCs w:val="24"/>
                <w:lang w:eastAsia="lv-LV"/>
              </w:rPr>
              <w:t>KU6292</w:t>
            </w:r>
            <w:r w:rsidRPr="001325D8">
              <w:rPr>
                <w:rFonts w:eastAsia="Times New Roman" w:cs="Times New Roman"/>
                <w:iCs/>
                <w:szCs w:val="24"/>
                <w:lang w:eastAsia="lv-LV"/>
              </w:rPr>
              <w:t>, 200</w:t>
            </w:r>
            <w:r>
              <w:rPr>
                <w:rFonts w:eastAsia="Times New Roman" w:cs="Times New Roman"/>
                <w:iCs/>
                <w:szCs w:val="24"/>
                <w:lang w:eastAsia="lv-LV"/>
              </w:rPr>
              <w:t>6</w:t>
            </w:r>
            <w:r w:rsidRPr="001325D8">
              <w:rPr>
                <w:rFonts w:eastAsia="Times New Roman" w:cs="Times New Roman"/>
                <w:iCs/>
                <w:szCs w:val="24"/>
                <w:lang w:eastAsia="lv-LV"/>
              </w:rPr>
              <w:t xml:space="preserve">.gada izlaiduma, VIN WVWZZZ3CZ6E217820, degvielas tips – dīzeļdegviela </w:t>
            </w:r>
            <w:r>
              <w:rPr>
                <w:rFonts w:eastAsia="Times New Roman" w:cs="Times New Roman"/>
                <w:iCs/>
                <w:szCs w:val="24"/>
                <w:lang w:eastAsia="lv-LV"/>
              </w:rPr>
              <w:t>1.9</w:t>
            </w:r>
            <w:r w:rsidRPr="001325D8">
              <w:rPr>
                <w:rFonts w:eastAsia="Times New Roman" w:cs="Times New Roman"/>
                <w:iCs/>
                <w:szCs w:val="24"/>
                <w:lang w:eastAsia="lv-LV"/>
              </w:rPr>
              <w:t>, transmisija manuāla, bez transportlīdzekļa reģistrācijas apliecības, tehniskā  apskate</w:t>
            </w:r>
            <w:r>
              <w:rPr>
                <w:rFonts w:eastAsia="Times New Roman" w:cs="Times New Roman"/>
                <w:iCs/>
                <w:szCs w:val="24"/>
                <w:lang w:eastAsia="lv-LV"/>
              </w:rPr>
              <w:t xml:space="preserve"> līdz 02.11.2023.</w:t>
            </w:r>
            <w:r w:rsidRPr="001325D8">
              <w:rPr>
                <w:rFonts w:eastAsia="Times New Roman" w:cs="Times New Roman"/>
                <w:iCs/>
                <w:szCs w:val="24"/>
                <w:lang w:eastAsia="lv-LV"/>
              </w:rPr>
              <w:t xml:space="preserve">, ar aizdedzes atslēgu,  </w:t>
            </w:r>
            <w:r>
              <w:rPr>
                <w:rFonts w:eastAsia="Times New Roman" w:cs="Times New Roman"/>
                <w:iCs/>
                <w:szCs w:val="24"/>
                <w:lang w:eastAsia="lv-LV"/>
              </w:rPr>
              <w:t>automašīnai korozija priekšējos spārnos un slieksnī vadītāja pusē</w:t>
            </w:r>
            <w:r w:rsidRPr="001325D8">
              <w:rPr>
                <w:rFonts w:eastAsia="Times New Roman" w:cs="Times New Roman"/>
                <w:iCs/>
                <w:szCs w:val="24"/>
                <w:lang w:eastAsia="lv-LV"/>
              </w:rPr>
              <w:t xml:space="preserve">.  </w:t>
            </w:r>
            <w:r w:rsidRPr="0055664D">
              <w:rPr>
                <w:rFonts w:eastAsia="Times New Roman" w:cs="Times New Roman"/>
                <w:i/>
                <w:szCs w:val="24"/>
                <w:lang w:eastAsia="lv-LV"/>
              </w:rPr>
              <w:t>(skatīt 1.pielikuma 1</w:t>
            </w:r>
            <w:r>
              <w:rPr>
                <w:rFonts w:eastAsia="Times New Roman" w:cs="Times New Roman"/>
                <w:i/>
                <w:szCs w:val="24"/>
                <w:lang w:eastAsia="lv-LV"/>
              </w:rPr>
              <w:t>8</w:t>
            </w:r>
            <w:r w:rsidRPr="0055664D">
              <w:rPr>
                <w:rFonts w:eastAsia="Times New Roman" w:cs="Times New Roman"/>
                <w:i/>
                <w:szCs w:val="24"/>
                <w:lang w:eastAsia="lv-LV"/>
              </w:rPr>
              <w:t>.-</w:t>
            </w:r>
            <w:r>
              <w:rPr>
                <w:rFonts w:eastAsia="Times New Roman" w:cs="Times New Roman"/>
                <w:i/>
                <w:szCs w:val="24"/>
                <w:lang w:eastAsia="lv-LV"/>
              </w:rPr>
              <w:t>26</w:t>
            </w:r>
            <w:r w:rsidRPr="0055664D">
              <w:rPr>
                <w:rFonts w:eastAsia="Times New Roman" w:cs="Times New Roman"/>
                <w:i/>
                <w:szCs w:val="24"/>
                <w:lang w:eastAsia="lv-LV"/>
              </w:rPr>
              <w:t>.attēlus)</w:t>
            </w:r>
          </w:p>
        </w:tc>
        <w:tc>
          <w:tcPr>
            <w:tcW w:w="1437" w:type="pct"/>
            <w:gridSpan w:val="2"/>
            <w:tcBorders>
              <w:top w:val="single" w:sz="4" w:space="0" w:color="auto"/>
              <w:left w:val="single" w:sz="4" w:space="0" w:color="auto"/>
              <w:bottom w:val="single" w:sz="4" w:space="0" w:color="auto"/>
            </w:tcBorders>
          </w:tcPr>
          <w:p w14:paraId="3FFCCA45"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5FE8869E"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76813529"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4E4C072D" w14:textId="55E156F6"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tr w:rsidR="00EE6D8E" w:rsidRPr="00326F16" w14:paraId="6732E15F" w14:textId="77777777" w:rsidTr="003A2E6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7E34406" w14:textId="77777777" w:rsidR="00EE6D8E" w:rsidRPr="0061798A"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44B58780" w14:textId="35A4E33D" w:rsidR="00EE6D8E" w:rsidRDefault="00EE6D8E" w:rsidP="00EE6D8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5E2C58">
              <w:rPr>
                <w:rFonts w:eastAsia="Times New Roman" w:cs="Times New Roman"/>
                <w:iCs/>
                <w:szCs w:val="24"/>
                <w:lang w:eastAsia="lv-LV"/>
              </w:rPr>
              <w:t xml:space="preserve">Automašīna TOYOTA </w:t>
            </w:r>
            <w:proofErr w:type="spellStart"/>
            <w:r w:rsidRPr="005E2C58">
              <w:rPr>
                <w:rFonts w:eastAsia="Times New Roman" w:cs="Times New Roman"/>
                <w:iCs/>
                <w:szCs w:val="24"/>
                <w:lang w:eastAsia="lv-LV"/>
              </w:rPr>
              <w:t>Avensis</w:t>
            </w:r>
            <w:proofErr w:type="spellEnd"/>
            <w:r w:rsidRPr="005E2C58">
              <w:rPr>
                <w:rFonts w:eastAsia="Times New Roman" w:cs="Times New Roman"/>
                <w:iCs/>
                <w:szCs w:val="24"/>
                <w:lang w:eastAsia="lv-LV"/>
              </w:rPr>
              <w:t xml:space="preserve"> valsts reģistrācijas numurs K</w:t>
            </w:r>
            <w:r>
              <w:rPr>
                <w:rFonts w:eastAsia="Times New Roman" w:cs="Times New Roman"/>
                <w:iCs/>
                <w:szCs w:val="24"/>
                <w:lang w:eastAsia="lv-LV"/>
              </w:rPr>
              <w:t>U6521</w:t>
            </w:r>
            <w:r w:rsidRPr="005E2C58">
              <w:rPr>
                <w:rFonts w:eastAsia="Times New Roman" w:cs="Times New Roman"/>
                <w:iCs/>
                <w:szCs w:val="24"/>
                <w:lang w:eastAsia="lv-LV"/>
              </w:rPr>
              <w:t>, 200</w:t>
            </w:r>
            <w:r>
              <w:rPr>
                <w:rFonts w:eastAsia="Times New Roman" w:cs="Times New Roman"/>
                <w:iCs/>
                <w:szCs w:val="24"/>
                <w:lang w:eastAsia="lv-LV"/>
              </w:rPr>
              <w:t>5</w:t>
            </w:r>
            <w:r w:rsidRPr="005E2C58">
              <w:rPr>
                <w:rFonts w:eastAsia="Times New Roman" w:cs="Times New Roman"/>
                <w:iCs/>
                <w:szCs w:val="24"/>
                <w:lang w:eastAsia="lv-LV"/>
              </w:rPr>
              <w:t>.gada izlaiduma,</w:t>
            </w:r>
            <w:r>
              <w:t xml:space="preserve"> </w:t>
            </w:r>
            <w:r w:rsidRPr="000249DD">
              <w:rPr>
                <w:rFonts w:eastAsia="Times New Roman" w:cs="Times New Roman"/>
                <w:iCs/>
                <w:szCs w:val="24"/>
                <w:lang w:eastAsia="lv-LV"/>
              </w:rPr>
              <w:t>VIN SB1ER56L60E135520</w:t>
            </w:r>
            <w:r>
              <w:rPr>
                <w:rFonts w:eastAsia="Times New Roman" w:cs="Times New Roman"/>
                <w:iCs/>
                <w:szCs w:val="24"/>
                <w:lang w:eastAsia="lv-LV"/>
              </w:rPr>
              <w:t>,</w:t>
            </w:r>
            <w:r w:rsidRPr="005E2C58">
              <w:rPr>
                <w:rFonts w:eastAsia="Times New Roman" w:cs="Times New Roman"/>
                <w:iCs/>
                <w:szCs w:val="24"/>
                <w:lang w:eastAsia="lv-LV"/>
              </w:rPr>
              <w:t xml:space="preserve"> degvielas tips – </w:t>
            </w:r>
            <w:r>
              <w:rPr>
                <w:rFonts w:eastAsia="Times New Roman" w:cs="Times New Roman"/>
                <w:iCs/>
                <w:szCs w:val="24"/>
                <w:lang w:eastAsia="lv-LV"/>
              </w:rPr>
              <w:t>benzīns</w:t>
            </w:r>
            <w:r w:rsidRPr="005E2C58">
              <w:rPr>
                <w:rFonts w:eastAsia="Times New Roman" w:cs="Times New Roman"/>
                <w:iCs/>
                <w:szCs w:val="24"/>
                <w:lang w:eastAsia="lv-LV"/>
              </w:rPr>
              <w:t xml:space="preserve"> </w:t>
            </w:r>
            <w:r>
              <w:rPr>
                <w:rFonts w:eastAsia="Times New Roman" w:cs="Times New Roman"/>
                <w:iCs/>
                <w:szCs w:val="24"/>
                <w:lang w:eastAsia="lv-LV"/>
              </w:rPr>
              <w:t>1.8</w:t>
            </w:r>
            <w:r w:rsidRPr="005E2C58">
              <w:rPr>
                <w:rFonts w:eastAsia="Times New Roman" w:cs="Times New Roman"/>
                <w:iCs/>
                <w:szCs w:val="24"/>
                <w:lang w:eastAsia="lv-LV"/>
              </w:rPr>
              <w:t xml:space="preserve">, transmisija manuāla, bez transportlīdzekļa reģistrācijas apliecības, tehniskā  apskate līdz </w:t>
            </w:r>
            <w:r>
              <w:rPr>
                <w:rFonts w:eastAsia="Times New Roman" w:cs="Times New Roman"/>
                <w:iCs/>
                <w:szCs w:val="24"/>
                <w:lang w:eastAsia="lv-LV"/>
              </w:rPr>
              <w:t>06</w:t>
            </w:r>
            <w:r w:rsidRPr="005E2C58">
              <w:rPr>
                <w:rFonts w:eastAsia="Times New Roman" w:cs="Times New Roman"/>
                <w:iCs/>
                <w:szCs w:val="24"/>
                <w:lang w:eastAsia="lv-LV"/>
              </w:rPr>
              <w:t>.0</w:t>
            </w:r>
            <w:r>
              <w:rPr>
                <w:rFonts w:eastAsia="Times New Roman" w:cs="Times New Roman"/>
                <w:iCs/>
                <w:szCs w:val="24"/>
                <w:lang w:eastAsia="lv-LV"/>
              </w:rPr>
              <w:t>1</w:t>
            </w:r>
            <w:r w:rsidRPr="005E2C58">
              <w:rPr>
                <w:rFonts w:eastAsia="Times New Roman" w:cs="Times New Roman"/>
                <w:iCs/>
                <w:szCs w:val="24"/>
                <w:lang w:eastAsia="lv-LV"/>
              </w:rPr>
              <w:t>.2023.</w:t>
            </w:r>
            <w:r>
              <w:rPr>
                <w:rFonts w:eastAsia="Times New Roman" w:cs="Times New Roman"/>
                <w:iCs/>
                <w:szCs w:val="24"/>
                <w:lang w:eastAsia="lv-LV"/>
              </w:rPr>
              <w:t xml:space="preserve"> automašīnai bojāts priekšējais bamperis, lukturis priekšā kreisajā pusē, kreisais spārns priekšā, labajā pusē durvīs skrāpējums un ieliekums, ar aizdedzes atslēgu. </w:t>
            </w:r>
            <w:r w:rsidRPr="005E2C58">
              <w:rPr>
                <w:rFonts w:eastAsia="Times New Roman" w:cs="Times New Roman"/>
                <w:iCs/>
                <w:szCs w:val="24"/>
                <w:lang w:eastAsia="lv-LV"/>
              </w:rPr>
              <w:t xml:space="preserve"> </w:t>
            </w:r>
            <w:r w:rsidRPr="00DE7985">
              <w:rPr>
                <w:rFonts w:eastAsia="Times New Roman" w:cs="Times New Roman"/>
                <w:i/>
                <w:szCs w:val="24"/>
                <w:lang w:eastAsia="lv-LV"/>
              </w:rPr>
              <w:t>(skatīt 1.pielikuma 27.-34.attēlus)</w:t>
            </w:r>
          </w:p>
        </w:tc>
        <w:tc>
          <w:tcPr>
            <w:tcW w:w="1437" w:type="pct"/>
            <w:gridSpan w:val="2"/>
            <w:tcBorders>
              <w:top w:val="single" w:sz="4" w:space="0" w:color="auto"/>
              <w:left w:val="single" w:sz="4" w:space="0" w:color="auto"/>
              <w:bottom w:val="single" w:sz="4" w:space="0" w:color="auto"/>
            </w:tcBorders>
            <w:vAlign w:val="center"/>
          </w:tcPr>
          <w:p w14:paraId="031C13DE" w14:textId="40D1F8F4"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tr w:rsidR="00EE6D8E" w:rsidRPr="00326F16" w14:paraId="41F11BBB"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5D3CA7B" w14:textId="77777777" w:rsidR="00EE6D8E" w:rsidRPr="0061798A"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390BB2FE" w14:textId="15C847C1" w:rsidR="00EE6D8E" w:rsidRDefault="00EE6D8E" w:rsidP="00EE6D8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C43D5">
              <w:rPr>
                <w:rFonts w:eastAsia="Times New Roman" w:cs="Times New Roman"/>
                <w:iCs/>
                <w:szCs w:val="24"/>
                <w:lang w:eastAsia="lv-LV"/>
              </w:rPr>
              <w:t>Juridiska vai fiziska persona (turpmāk – persona) drīkst pieteikties uz Tehniskā piedāvājuma 2.1. – 2.</w:t>
            </w:r>
            <w:r>
              <w:rPr>
                <w:rFonts w:eastAsia="Times New Roman" w:cs="Times New Roman"/>
                <w:iCs/>
                <w:szCs w:val="24"/>
                <w:lang w:eastAsia="lv-LV"/>
              </w:rPr>
              <w:t>4</w:t>
            </w:r>
            <w:r w:rsidRPr="00DC43D5">
              <w:rPr>
                <w:rFonts w:eastAsia="Times New Roman" w:cs="Times New Roman"/>
                <w:iCs/>
                <w:szCs w:val="24"/>
                <w:lang w:eastAsia="lv-LV"/>
              </w:rPr>
              <w:t xml:space="preserve">.apakšpunktā norādīto valstij piekritīgo mantu, kas norādīta katrā pozīcijā atsevišķi, vai </w:t>
            </w:r>
            <w:r w:rsidR="003D6174">
              <w:rPr>
                <w:rFonts w:eastAsia="Times New Roman" w:cs="Times New Roman"/>
                <w:iCs/>
                <w:szCs w:val="24"/>
                <w:lang w:eastAsia="lv-LV"/>
              </w:rPr>
              <w:t xml:space="preserve">uz </w:t>
            </w:r>
            <w:r w:rsidRPr="00DC43D5">
              <w:rPr>
                <w:rFonts w:eastAsia="Times New Roman" w:cs="Times New Roman"/>
                <w:iCs/>
                <w:szCs w:val="24"/>
                <w:lang w:eastAsia="lv-LV"/>
              </w:rPr>
              <w:t>visu norādīto valstij piekritīgo mantu kopā.</w:t>
            </w:r>
          </w:p>
        </w:tc>
        <w:tc>
          <w:tcPr>
            <w:tcW w:w="1437" w:type="pct"/>
            <w:gridSpan w:val="2"/>
            <w:tcBorders>
              <w:top w:val="single" w:sz="4" w:space="0" w:color="auto"/>
              <w:left w:val="single" w:sz="4" w:space="0" w:color="auto"/>
              <w:bottom w:val="single" w:sz="4" w:space="0" w:color="auto"/>
            </w:tcBorders>
          </w:tcPr>
          <w:p w14:paraId="10DE79BE"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EE6D8E"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EE6D8E" w:rsidRPr="00600510" w:rsidRDefault="00EE6D8E" w:rsidP="00EE6D8E">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EE6D8E" w:rsidRPr="00053AD3" w:rsidRDefault="00EE6D8E" w:rsidP="00EE6D8E">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EE6D8E" w:rsidRPr="00326F16" w14:paraId="47050900" w14:textId="77777777" w:rsidTr="00D62A24">
        <w:trPr>
          <w:trHeight w:val="310"/>
        </w:trPr>
        <w:tc>
          <w:tcPr>
            <w:tcW w:w="454" w:type="pct"/>
            <w:tcBorders>
              <w:top w:val="single" w:sz="4" w:space="0" w:color="auto"/>
            </w:tcBorders>
            <w:vAlign w:val="center"/>
          </w:tcPr>
          <w:p w14:paraId="10888837"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165FA048" w:rsidR="00EE6D8E" w:rsidRPr="00326F16" w:rsidRDefault="00EE6D8E" w:rsidP="00EE6D8E">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 Nodrošinājuma valsts aģentūra Liepājas iel</w:t>
            </w:r>
            <w:r w:rsidR="009B5F3C">
              <w:rPr>
                <w:rFonts w:eastAsia="Times New Roman" w:cs="Times New Roman"/>
                <w:szCs w:val="24"/>
                <w:lang w:eastAsia="lv-LV"/>
              </w:rPr>
              <w:t>ā</w:t>
            </w:r>
            <w:r>
              <w:rPr>
                <w:rFonts w:eastAsia="Times New Roman" w:cs="Times New Roman"/>
                <w:szCs w:val="24"/>
                <w:lang w:eastAsia="lv-LV"/>
              </w:rPr>
              <w:t xml:space="preserve"> 2b, Ludzā.</w:t>
            </w:r>
          </w:p>
        </w:tc>
      </w:tr>
      <w:tr w:rsidR="00EE6D8E"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8B2723F" w14:textId="65EC1FB9" w:rsidR="00EE6D8E" w:rsidRPr="00326F16" w:rsidRDefault="00EE6D8E" w:rsidP="00EE6D8E">
            <w:pPr>
              <w:ind w:left="140" w:right="130"/>
              <w:jc w:val="both"/>
              <w:rPr>
                <w:rFonts w:eastAsia="Times New Roman" w:cs="Times New Roman"/>
                <w:szCs w:val="24"/>
                <w:lang w:eastAsia="lv-LV"/>
              </w:rPr>
            </w:pPr>
            <w:r w:rsidRPr="004D479E">
              <w:rPr>
                <w:rFonts w:eastAsia="Times New Roman" w:cs="Times New Roman"/>
                <w:szCs w:val="24"/>
                <w:lang w:eastAsia="lv-LV"/>
              </w:rPr>
              <w:t>Mantas apskati var veikt 2023.gada 1</w:t>
            </w:r>
            <w:r>
              <w:rPr>
                <w:rFonts w:eastAsia="Times New Roman" w:cs="Times New Roman"/>
                <w:szCs w:val="24"/>
                <w:lang w:eastAsia="lv-LV"/>
              </w:rPr>
              <w:t>1</w:t>
            </w:r>
            <w:r w:rsidRPr="004D479E">
              <w:rPr>
                <w:rFonts w:eastAsia="Times New Roman" w:cs="Times New Roman"/>
                <w:szCs w:val="24"/>
                <w:lang w:eastAsia="lv-LV"/>
              </w:rPr>
              <w:t>.janvārī plkst.1</w:t>
            </w:r>
            <w:r>
              <w:rPr>
                <w:rFonts w:eastAsia="Times New Roman" w:cs="Times New Roman"/>
                <w:szCs w:val="24"/>
                <w:lang w:eastAsia="lv-LV"/>
              </w:rPr>
              <w:t>0</w:t>
            </w:r>
            <w:r w:rsidRPr="004D479E">
              <w:rPr>
                <w:rFonts w:eastAsia="Times New Roman" w:cs="Times New Roman"/>
                <w:szCs w:val="24"/>
                <w:lang w:eastAsia="lv-LV"/>
              </w:rPr>
              <w:t>.</w:t>
            </w:r>
            <w:r>
              <w:rPr>
                <w:rFonts w:eastAsia="Times New Roman" w:cs="Times New Roman"/>
                <w:szCs w:val="24"/>
                <w:lang w:eastAsia="lv-LV"/>
              </w:rPr>
              <w:t>3</w:t>
            </w:r>
            <w:r w:rsidRPr="004D479E">
              <w:rPr>
                <w:rFonts w:eastAsia="Times New Roman" w:cs="Times New Roman"/>
                <w:szCs w:val="24"/>
                <w:lang w:eastAsia="lv-LV"/>
              </w:rPr>
              <w:t>0-12.00, apskati rakstiski saskaņojot ar Tehniskā piedāvājuma 3.3.apakšpunktā norādīto kontaktpersonu līdz iepriekšējās darba dienas plkst.16.00.</w:t>
            </w:r>
          </w:p>
        </w:tc>
      </w:tr>
      <w:tr w:rsidR="00EE6D8E"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47B7560B" w:rsidR="00EE6D8E" w:rsidRPr="001951E4" w:rsidRDefault="00EE6D8E" w:rsidP="00EE6D8E">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Edgars Giptors</w:t>
            </w:r>
            <w:r w:rsidRPr="001951E4">
              <w:rPr>
                <w:rFonts w:eastAsia="Times New Roman" w:cs="Times New Roman"/>
                <w:szCs w:val="24"/>
                <w:lang w:eastAsia="lv-LV"/>
              </w:rPr>
              <w:t>, e-pasta adrese:</w:t>
            </w:r>
            <w:r>
              <w:rPr>
                <w:rFonts w:eastAsia="Times New Roman" w:cs="Times New Roman"/>
                <w:szCs w:val="24"/>
                <w:lang w:eastAsia="lv-LV"/>
              </w:rPr>
              <w:t>,</w:t>
            </w:r>
            <w:r>
              <w:t xml:space="preserve"> </w:t>
            </w:r>
            <w:r>
              <w:rPr>
                <w:rFonts w:eastAsia="Times New Roman" w:cs="Times New Roman"/>
                <w:szCs w:val="24"/>
                <w:lang w:eastAsia="lv-LV"/>
              </w:rPr>
              <w:t xml:space="preserve"> </w:t>
            </w:r>
            <w:hyperlink r:id="rId11" w:history="1">
              <w:r w:rsidRPr="00CF16D8">
                <w:rPr>
                  <w:rStyle w:val="Hyperlink"/>
                </w:rPr>
                <w:t>edgars.giptors@vid.gov.lv</w:t>
              </w:r>
            </w:hyperlink>
            <w:r>
              <w:t xml:space="preserve">, </w:t>
            </w:r>
            <w:r>
              <w:rPr>
                <w:rStyle w:val="Hyperlink"/>
                <w:rFonts w:eastAsia="Times New Roman" w:cs="Times New Roman"/>
                <w:szCs w:val="24"/>
                <w:lang w:eastAsia="lv-LV"/>
              </w:rPr>
              <w:t>tālr.67123057</w:t>
            </w:r>
          </w:p>
          <w:p w14:paraId="6DB0D2D4" w14:textId="6781AE15" w:rsidR="00EE6D8E" w:rsidDel="00C17F2C" w:rsidRDefault="00EE6D8E" w:rsidP="00EE6D8E">
            <w:pPr>
              <w:ind w:left="140" w:right="130"/>
              <w:jc w:val="both"/>
              <w:rPr>
                <w:rFonts w:eastAsia="Times New Roman" w:cs="Times New Roman"/>
                <w:szCs w:val="24"/>
                <w:lang w:eastAsia="lv-LV"/>
              </w:rPr>
            </w:pPr>
            <w:r w:rsidRPr="001951E4">
              <w:t>Kontaktpersona nesniedz atbildes uz citiem jautājumiem.</w:t>
            </w:r>
          </w:p>
        </w:tc>
      </w:tr>
      <w:tr w:rsidR="00EE6D8E"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EE6D8E" w:rsidRPr="00600510" w:rsidRDefault="00EE6D8E" w:rsidP="00EE6D8E">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EE6D8E" w:rsidRPr="006A6B70" w:rsidRDefault="00EE6D8E" w:rsidP="00EE6D8E">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EE6D8E" w:rsidRPr="00326F16" w14:paraId="4F580A16" w14:textId="77777777" w:rsidTr="00137FED">
        <w:trPr>
          <w:trHeight w:val="310"/>
        </w:trPr>
        <w:tc>
          <w:tcPr>
            <w:tcW w:w="454" w:type="pct"/>
            <w:tcBorders>
              <w:top w:val="single" w:sz="4" w:space="0" w:color="auto"/>
              <w:bottom w:val="single" w:sz="4" w:space="0" w:color="auto"/>
            </w:tcBorders>
            <w:vAlign w:val="center"/>
          </w:tcPr>
          <w:p w14:paraId="4C0EEBAA"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EE6D8E" w:rsidRDefault="00EE6D8E" w:rsidP="00EE6D8E">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EE6D8E" w:rsidRPr="00702CF4" w:rsidRDefault="00EE6D8E" w:rsidP="00EE6D8E">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EE6D8E" w:rsidRPr="00326F16" w:rsidRDefault="00EE6D8E" w:rsidP="00EE6D8E">
            <w:pPr>
              <w:ind w:left="-6"/>
              <w:jc w:val="both"/>
              <w:rPr>
                <w:rFonts w:eastAsia="Times New Roman" w:cs="Times New Roman"/>
                <w:szCs w:val="24"/>
                <w:lang w:eastAsia="lv-LV"/>
              </w:rPr>
            </w:pPr>
          </w:p>
        </w:tc>
      </w:tr>
      <w:tr w:rsidR="00EE6D8E" w:rsidRPr="00326F16" w14:paraId="426408DE" w14:textId="77777777" w:rsidTr="00137FED">
        <w:trPr>
          <w:trHeight w:val="310"/>
        </w:trPr>
        <w:tc>
          <w:tcPr>
            <w:tcW w:w="454" w:type="pct"/>
            <w:tcBorders>
              <w:top w:val="single" w:sz="4" w:space="0" w:color="auto"/>
              <w:bottom w:val="single" w:sz="4" w:space="0" w:color="auto"/>
            </w:tcBorders>
            <w:vAlign w:val="center"/>
          </w:tcPr>
          <w:p w14:paraId="77FD56D5"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EE6D8E" w:rsidRDefault="00EE6D8E" w:rsidP="00EE6D8E">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EE6D8E" w:rsidRPr="00326F16" w:rsidRDefault="00EE6D8E" w:rsidP="00EE6D8E">
            <w:pPr>
              <w:ind w:left="-6"/>
              <w:jc w:val="both"/>
              <w:rPr>
                <w:rFonts w:eastAsia="Times New Roman" w:cs="Times New Roman"/>
                <w:szCs w:val="24"/>
                <w:lang w:eastAsia="lv-LV"/>
              </w:rPr>
            </w:pPr>
          </w:p>
        </w:tc>
      </w:tr>
      <w:tr w:rsidR="00EE6D8E" w:rsidRPr="00326F16" w14:paraId="6A2F0A87" w14:textId="77777777" w:rsidTr="00137FED">
        <w:trPr>
          <w:trHeight w:val="310"/>
        </w:trPr>
        <w:tc>
          <w:tcPr>
            <w:tcW w:w="454" w:type="pct"/>
            <w:tcBorders>
              <w:top w:val="single" w:sz="4" w:space="0" w:color="auto"/>
              <w:bottom w:val="single" w:sz="4" w:space="0" w:color="auto"/>
            </w:tcBorders>
            <w:vAlign w:val="center"/>
          </w:tcPr>
          <w:p w14:paraId="5B96E305"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EE6D8E" w:rsidRDefault="00EE6D8E" w:rsidP="00EE6D8E">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EE6D8E" w:rsidRPr="00326F16" w:rsidRDefault="00EE6D8E" w:rsidP="00EE6D8E">
            <w:pPr>
              <w:ind w:left="-6"/>
              <w:jc w:val="both"/>
              <w:rPr>
                <w:rFonts w:eastAsia="Times New Roman" w:cs="Times New Roman"/>
                <w:szCs w:val="24"/>
                <w:lang w:eastAsia="lv-LV"/>
              </w:rPr>
            </w:pPr>
          </w:p>
        </w:tc>
      </w:tr>
      <w:tr w:rsidR="00EE6D8E" w:rsidRPr="00326F16" w14:paraId="64AB5C28" w14:textId="77777777" w:rsidTr="00137FED">
        <w:trPr>
          <w:trHeight w:val="310"/>
        </w:trPr>
        <w:tc>
          <w:tcPr>
            <w:tcW w:w="454" w:type="pct"/>
            <w:tcBorders>
              <w:top w:val="single" w:sz="4" w:space="0" w:color="auto"/>
              <w:bottom w:val="single" w:sz="4" w:space="0" w:color="auto"/>
            </w:tcBorders>
            <w:vAlign w:val="center"/>
          </w:tcPr>
          <w:p w14:paraId="6A050946"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EE6D8E" w:rsidRDefault="00EE6D8E" w:rsidP="00EE6D8E">
            <w:pPr>
              <w:tabs>
                <w:tab w:val="left" w:pos="1108"/>
              </w:tabs>
              <w:ind w:left="135" w:right="83"/>
              <w:jc w:val="both"/>
              <w:rPr>
                <w:rFonts w:eastAsia="Times New Roman" w:cs="Times New Roman"/>
                <w:szCs w:val="24"/>
                <w:lang w:eastAsia="lv-LV"/>
              </w:rPr>
            </w:pPr>
            <w:r w:rsidRPr="008B28C1">
              <w:rPr>
                <w:rFonts w:eastAsia="Times New Roman" w:cs="Times New Roman"/>
                <w:szCs w:val="24"/>
                <w:lang w:eastAsia="lv-LV"/>
              </w:rPr>
              <w:t>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w:t>
            </w:r>
          </w:p>
        </w:tc>
        <w:tc>
          <w:tcPr>
            <w:tcW w:w="1361" w:type="pct"/>
          </w:tcPr>
          <w:p w14:paraId="1AFFDC19" w14:textId="77777777" w:rsidR="00EE6D8E" w:rsidRPr="00326F16" w:rsidRDefault="00EE6D8E" w:rsidP="00EE6D8E">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0FFA6C0"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r w:rsidR="003D6174">
              <w:rPr>
                <w:rStyle w:val="FootnoteReference"/>
                <w:rFonts w:ascii="Times New Roman" w:eastAsia="Times New Roman" w:hAnsi="Times New Roman" w:cs="Times New Roman"/>
                <w:b/>
                <w:bCs/>
                <w:sz w:val="24"/>
                <w:szCs w:val="24"/>
              </w:rPr>
              <w:t xml:space="preserve"> </w:t>
            </w:r>
            <w:r w:rsidR="003D6174">
              <w:rPr>
                <w:rStyle w:val="FootnoteReference"/>
                <w:rFonts w:ascii="Times New Roman" w:eastAsia="Times New Roman" w:hAnsi="Times New Roman" w:cs="Times New Roman"/>
                <w:b/>
                <w:bCs/>
                <w:sz w:val="24"/>
                <w:szCs w:val="24"/>
              </w:rPr>
              <w:footnoteReference w:id="3"/>
            </w:r>
          </w:p>
        </w:tc>
      </w:tr>
      <w:tr w:rsidR="00EE6D8E" w:rsidRPr="00BB1995" w14:paraId="5A65957D"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EE6D8E" w:rsidRPr="00195873" w:rsidRDefault="00EE6D8E" w:rsidP="00EE6D8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7ADA4646" w:rsidR="00EE6D8E" w:rsidRPr="009B5F3C" w:rsidRDefault="00195873" w:rsidP="00EE6D8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B5F3C">
              <w:rPr>
                <w:rFonts w:ascii="Times New Roman" w:eastAsia="Times New Roman" w:hAnsi="Times New Roman" w:cs="Times New Roman"/>
                <w:iCs/>
                <w:sz w:val="24"/>
                <w:szCs w:val="24"/>
                <w:lang w:eastAsia="lv-LV"/>
              </w:rPr>
              <w:t xml:space="preserve">Automašīna </w:t>
            </w:r>
            <w:r w:rsidRPr="009B5F3C">
              <w:rPr>
                <w:rFonts w:ascii="Times New Roman" w:eastAsia="Times New Roman" w:hAnsi="Times New Roman" w:cs="Times New Roman"/>
                <w:i/>
                <w:sz w:val="24"/>
                <w:szCs w:val="24"/>
                <w:lang w:eastAsia="lv-LV"/>
              </w:rPr>
              <w:t>VOLVO V50,</w:t>
            </w:r>
            <w:r w:rsidRPr="009B5F3C">
              <w:rPr>
                <w:rFonts w:ascii="Times New Roman" w:eastAsia="Times New Roman" w:hAnsi="Times New Roman" w:cs="Times New Roman"/>
                <w:iCs/>
                <w:sz w:val="24"/>
                <w:szCs w:val="24"/>
                <w:lang w:eastAsia="lv-LV"/>
              </w:rPr>
              <w:t xml:space="preserve"> </w:t>
            </w:r>
            <w:r w:rsidRPr="009B5F3C">
              <w:rPr>
                <w:rFonts w:ascii="Times New Roman" w:eastAsia="Times New Roman" w:hAnsi="Times New Roman" w:cs="Times New Roman"/>
                <w:sz w:val="24"/>
                <w:szCs w:val="24"/>
                <w:lang w:eastAsia="lv-LV"/>
              </w:rPr>
              <w:t>valsts reģistrācija numurs LC1139</w:t>
            </w:r>
            <w:r w:rsidRPr="009B5F3C">
              <w:rPr>
                <w:rFonts w:ascii="Times New Roman" w:eastAsia="Times New Roman" w:hAnsi="Times New Roman" w:cs="Times New Roman"/>
                <w:iCs/>
                <w:sz w:val="24"/>
                <w:szCs w:val="24"/>
                <w:lang w:eastAsia="lv-LV"/>
              </w:rPr>
              <w:t xml:space="preserve">, 2005.gada </w:t>
            </w:r>
            <w:r w:rsidRPr="009B5F3C">
              <w:rPr>
                <w:rFonts w:ascii="Times New Roman" w:hAnsi="Times New Roman" w:cs="Times New Roman"/>
                <w:sz w:val="24"/>
                <w:szCs w:val="24"/>
              </w:rPr>
              <w:t xml:space="preserve">izlaiduma, VIN YV1MW753152080289, degvielas tips – dīzeļdegviela 2.0, transmisija manuāla, bez transportlīdzekļa reģistrācijas apliecības, tehniskās  apskates termiņš beidzies, ar aizdedzes atslēgu,  </w:t>
            </w:r>
            <w:r w:rsidRPr="009B5F3C">
              <w:rPr>
                <w:rFonts w:ascii="Times New Roman" w:eastAsia="Times New Roman" w:hAnsi="Times New Roman" w:cs="Times New Roman"/>
                <w:iCs/>
                <w:sz w:val="24"/>
                <w:szCs w:val="24"/>
                <w:lang w:eastAsia="lv-LV"/>
              </w:rPr>
              <w:t xml:space="preserve">aizmugurējā labajā spārnā un aizmugurējās pasažieru durvīs labajā pusē skrāpējums, sīki </w:t>
            </w:r>
            <w:r w:rsidRPr="009B5F3C">
              <w:rPr>
                <w:rFonts w:ascii="Times New Roman" w:eastAsia="Times New Roman" w:hAnsi="Times New Roman" w:cs="Times New Roman"/>
                <w:iCs/>
                <w:sz w:val="24"/>
                <w:szCs w:val="24"/>
                <w:lang w:eastAsia="lv-LV"/>
              </w:rPr>
              <w:lastRenderedPageBreak/>
              <w:t xml:space="preserve">defekti virsbūvē.  </w:t>
            </w:r>
            <w:r w:rsidRPr="009B5F3C">
              <w:rPr>
                <w:rFonts w:ascii="Times New Roman" w:eastAsia="Times New Roman" w:hAnsi="Times New Roman" w:cs="Times New Roman"/>
                <w:bCs/>
                <w:i/>
                <w:sz w:val="24"/>
                <w:szCs w:val="24"/>
                <w:lang w:eastAsia="lv-LV"/>
              </w:rPr>
              <w:t>(skatīt 1.pielikuma 1.-8.attēlus)</w:t>
            </w:r>
          </w:p>
        </w:tc>
        <w:tc>
          <w:tcPr>
            <w:tcW w:w="1340" w:type="dxa"/>
            <w:tcBorders>
              <w:top w:val="single" w:sz="4" w:space="0" w:color="auto"/>
              <w:left w:val="single" w:sz="4" w:space="0" w:color="auto"/>
              <w:bottom w:val="single" w:sz="4" w:space="0" w:color="auto"/>
            </w:tcBorders>
          </w:tcPr>
          <w:p w14:paraId="04A2E2F1"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7E8DC1D"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B5136F4"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3FD5220" w14:textId="35B5F034" w:rsidR="00EE6D8E" w:rsidRPr="00EE6D8E" w:rsidRDefault="00EE6D8E" w:rsidP="00EE6D8E">
            <w:pPr>
              <w:jc w:val="center"/>
              <w:rPr>
                <w:rFonts w:ascii="Times New Roman" w:eastAsia="Times New Roman" w:hAnsi="Times New Roman" w:cs="Times New Roman"/>
                <w:sz w:val="24"/>
                <w:szCs w:val="24"/>
              </w:rPr>
            </w:pPr>
            <w:r w:rsidRPr="00EE6D8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EE6D8E" w:rsidRPr="00BB1995" w:rsidRDefault="00EE6D8E" w:rsidP="00EE6D8E">
            <w:pPr>
              <w:jc w:val="center"/>
              <w:rPr>
                <w:rFonts w:ascii="Times New Roman" w:eastAsia="Times New Roman" w:hAnsi="Times New Roman" w:cs="Times New Roman"/>
                <w:bCs/>
                <w:sz w:val="24"/>
                <w:szCs w:val="24"/>
                <w:lang w:eastAsia="lv-LV"/>
              </w:rPr>
            </w:pPr>
          </w:p>
        </w:tc>
      </w:tr>
      <w:tr w:rsidR="00EE6D8E" w:rsidRPr="00BB1995" w14:paraId="14B929A8"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1D2D00" w14:textId="77777777" w:rsidR="00EE6D8E" w:rsidRPr="00BB1995" w:rsidRDefault="00EE6D8E" w:rsidP="00EE6D8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B542401" w14:textId="1FCCD242" w:rsidR="00EE6D8E" w:rsidRPr="00EE6D8E" w:rsidRDefault="00EE6D8E" w:rsidP="00EE6D8E">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EE6D8E">
              <w:rPr>
                <w:rFonts w:ascii="Times New Roman" w:eastAsia="Times New Roman" w:hAnsi="Times New Roman" w:cs="Times New Roman"/>
                <w:iCs/>
                <w:sz w:val="24"/>
                <w:szCs w:val="24"/>
                <w:lang w:eastAsia="lv-LV"/>
              </w:rPr>
              <w:t xml:space="preserve">Automašīna LAND ROVER </w:t>
            </w:r>
            <w:proofErr w:type="spellStart"/>
            <w:r w:rsidRPr="00EE6D8E">
              <w:rPr>
                <w:rFonts w:ascii="Times New Roman" w:eastAsia="Times New Roman" w:hAnsi="Times New Roman" w:cs="Times New Roman"/>
                <w:iCs/>
                <w:sz w:val="24"/>
                <w:szCs w:val="24"/>
                <w:lang w:eastAsia="lv-LV"/>
              </w:rPr>
              <w:t>Freelender</w:t>
            </w:r>
            <w:proofErr w:type="spellEnd"/>
            <w:r w:rsidRPr="00EE6D8E">
              <w:rPr>
                <w:rFonts w:ascii="Times New Roman" w:eastAsia="Times New Roman" w:hAnsi="Times New Roman" w:cs="Times New Roman"/>
                <w:iCs/>
                <w:sz w:val="24"/>
                <w:szCs w:val="24"/>
                <w:lang w:eastAsia="lv-LV"/>
              </w:rPr>
              <w:t xml:space="preserve"> 2, valsts reģistrācija numurs NC7967, 2007.gada izlaiduma, VIN SALFA24CX7H028173, degvielas tips – dīzeļdegviela 2.2, transmisija automātiska, bez transportlīdzekļa reģistrācijas apliecības, tehniskā  apskate līdz 09.05.2023., ar aizdedzes atslēgu. </w:t>
            </w:r>
            <w:r w:rsidRPr="00EE6D8E">
              <w:rPr>
                <w:rFonts w:ascii="Times New Roman" w:eastAsia="Times New Roman" w:hAnsi="Times New Roman" w:cs="Times New Roman"/>
                <w:i/>
                <w:sz w:val="24"/>
                <w:szCs w:val="24"/>
                <w:lang w:eastAsia="lv-LV"/>
              </w:rPr>
              <w:t>(skatīt 1.pielikuma 9.-17.attēlus)</w:t>
            </w:r>
          </w:p>
        </w:tc>
        <w:tc>
          <w:tcPr>
            <w:tcW w:w="1340" w:type="dxa"/>
            <w:tcBorders>
              <w:top w:val="single" w:sz="4" w:space="0" w:color="auto"/>
              <w:left w:val="single" w:sz="4" w:space="0" w:color="auto"/>
              <w:bottom w:val="single" w:sz="4" w:space="0" w:color="auto"/>
            </w:tcBorders>
            <w:vAlign w:val="center"/>
          </w:tcPr>
          <w:p w14:paraId="05F60D63" w14:textId="0FAAFFE0" w:rsidR="00EE6D8E" w:rsidRPr="00EE6D8E" w:rsidRDefault="00EE6D8E" w:rsidP="00EE6D8E">
            <w:pPr>
              <w:jc w:val="center"/>
              <w:rPr>
                <w:rFonts w:ascii="Times New Roman" w:eastAsia="Times New Roman" w:hAnsi="Times New Roman" w:cs="Times New Roman"/>
                <w:sz w:val="24"/>
                <w:szCs w:val="24"/>
              </w:rPr>
            </w:pPr>
            <w:r w:rsidRPr="00EE6D8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C4C55" w14:textId="77777777" w:rsidR="00EE6D8E" w:rsidRPr="00BB1995" w:rsidRDefault="00EE6D8E" w:rsidP="00EE6D8E">
            <w:pPr>
              <w:jc w:val="center"/>
              <w:rPr>
                <w:rFonts w:eastAsia="Times New Roman" w:cs="Times New Roman"/>
                <w:bCs/>
                <w:szCs w:val="24"/>
                <w:lang w:eastAsia="lv-LV"/>
              </w:rPr>
            </w:pPr>
          </w:p>
        </w:tc>
      </w:tr>
      <w:tr w:rsidR="00EE6D8E" w:rsidRPr="00BB1995" w14:paraId="6ED249B3"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0BBA3C" w14:textId="77777777" w:rsidR="00EE6D8E" w:rsidRPr="00BB1995" w:rsidRDefault="00EE6D8E" w:rsidP="00EE6D8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AF4369D" w14:textId="2E26FC4F" w:rsidR="00EE6D8E" w:rsidRPr="00EE6D8E" w:rsidRDefault="00EE6D8E" w:rsidP="00EE6D8E">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EE6D8E">
              <w:rPr>
                <w:rFonts w:ascii="Times New Roman" w:eastAsia="Times New Roman" w:hAnsi="Times New Roman" w:cs="Times New Roman"/>
                <w:iCs/>
                <w:sz w:val="24"/>
                <w:szCs w:val="24"/>
                <w:lang w:eastAsia="lv-LV"/>
              </w:rPr>
              <w:t xml:space="preserve">Automašīna VW </w:t>
            </w:r>
            <w:proofErr w:type="spellStart"/>
            <w:r w:rsidRPr="00EE6D8E">
              <w:rPr>
                <w:rFonts w:ascii="Times New Roman" w:eastAsia="Times New Roman" w:hAnsi="Times New Roman" w:cs="Times New Roman"/>
                <w:iCs/>
                <w:sz w:val="24"/>
                <w:szCs w:val="24"/>
                <w:lang w:eastAsia="lv-LV"/>
              </w:rPr>
              <w:t>Passat</w:t>
            </w:r>
            <w:proofErr w:type="spellEnd"/>
            <w:r w:rsidRPr="00EE6D8E">
              <w:rPr>
                <w:rFonts w:ascii="Times New Roman" w:eastAsia="Times New Roman" w:hAnsi="Times New Roman" w:cs="Times New Roman"/>
                <w:iCs/>
                <w:sz w:val="24"/>
                <w:szCs w:val="24"/>
                <w:lang w:eastAsia="lv-LV"/>
              </w:rPr>
              <w:t xml:space="preserve">, valsts reģistrācija numurs KU6292, 2006.gada izlaiduma, VIN WVWZZZ3CZ6E217820, degvielas tips – dīzeļdegviela 1.9, transmisija manuāla, bez transportlīdzekļa reģistrācijas apliecības, tehniskā  apskate līdz 02.11.2023., ar aizdedzes atslēgu,  automašīnai korozija priekšējos spārnos un slieksnī vadītāja pusē.  </w:t>
            </w:r>
            <w:r w:rsidRPr="00EE6D8E">
              <w:rPr>
                <w:rFonts w:ascii="Times New Roman" w:eastAsia="Times New Roman" w:hAnsi="Times New Roman" w:cs="Times New Roman"/>
                <w:i/>
                <w:sz w:val="24"/>
                <w:szCs w:val="24"/>
                <w:lang w:eastAsia="lv-LV"/>
              </w:rPr>
              <w:t>(skatīt 1.pielikuma 18.-26.attēlus)</w:t>
            </w:r>
          </w:p>
        </w:tc>
        <w:tc>
          <w:tcPr>
            <w:tcW w:w="1340" w:type="dxa"/>
            <w:tcBorders>
              <w:top w:val="single" w:sz="4" w:space="0" w:color="auto"/>
              <w:left w:val="single" w:sz="4" w:space="0" w:color="auto"/>
              <w:bottom w:val="single" w:sz="4" w:space="0" w:color="auto"/>
            </w:tcBorders>
          </w:tcPr>
          <w:p w14:paraId="28AA2490"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22497531"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7219A36" w14:textId="77777777" w:rsidR="00EE6D8E" w:rsidRPr="00EE6D8E" w:rsidRDefault="00EE6D8E" w:rsidP="00EE6D8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55DFDBF5" w14:textId="5F25F969" w:rsidR="00EE6D8E" w:rsidRPr="00EE6D8E" w:rsidRDefault="00EE6D8E" w:rsidP="00EE6D8E">
            <w:pPr>
              <w:jc w:val="center"/>
              <w:rPr>
                <w:rFonts w:ascii="Times New Roman" w:eastAsia="Times New Roman" w:hAnsi="Times New Roman" w:cs="Times New Roman"/>
                <w:sz w:val="24"/>
                <w:szCs w:val="24"/>
              </w:rPr>
            </w:pPr>
            <w:r w:rsidRPr="00EE6D8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062551" w14:textId="77777777" w:rsidR="00EE6D8E" w:rsidRPr="00BB1995" w:rsidRDefault="00EE6D8E" w:rsidP="00EE6D8E">
            <w:pPr>
              <w:jc w:val="center"/>
              <w:rPr>
                <w:rFonts w:eastAsia="Times New Roman" w:cs="Times New Roman"/>
                <w:bCs/>
                <w:szCs w:val="24"/>
                <w:lang w:eastAsia="lv-LV"/>
              </w:rPr>
            </w:pPr>
          </w:p>
        </w:tc>
      </w:tr>
      <w:tr w:rsidR="00EE6D8E" w:rsidRPr="00BB1995" w14:paraId="39071005"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462377D" w14:textId="77777777" w:rsidR="00EE6D8E" w:rsidRPr="00BB1995" w:rsidRDefault="00EE6D8E" w:rsidP="00EE6D8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6F779C6" w14:textId="4EDE0B48" w:rsidR="00EE6D8E" w:rsidRPr="00EE6D8E" w:rsidRDefault="00EE6D8E" w:rsidP="00EE6D8E">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EE6D8E">
              <w:rPr>
                <w:rFonts w:ascii="Times New Roman" w:eastAsia="Times New Roman" w:hAnsi="Times New Roman" w:cs="Times New Roman"/>
                <w:iCs/>
                <w:sz w:val="24"/>
                <w:szCs w:val="24"/>
                <w:lang w:eastAsia="lv-LV"/>
              </w:rPr>
              <w:t xml:space="preserve">Automašīna TOYOTA </w:t>
            </w:r>
            <w:proofErr w:type="spellStart"/>
            <w:r w:rsidRPr="00EE6D8E">
              <w:rPr>
                <w:rFonts w:ascii="Times New Roman" w:eastAsia="Times New Roman" w:hAnsi="Times New Roman" w:cs="Times New Roman"/>
                <w:iCs/>
                <w:sz w:val="24"/>
                <w:szCs w:val="24"/>
                <w:lang w:eastAsia="lv-LV"/>
              </w:rPr>
              <w:t>Avensis</w:t>
            </w:r>
            <w:proofErr w:type="spellEnd"/>
            <w:r w:rsidRPr="00EE6D8E">
              <w:rPr>
                <w:rFonts w:ascii="Times New Roman" w:eastAsia="Times New Roman" w:hAnsi="Times New Roman" w:cs="Times New Roman"/>
                <w:iCs/>
                <w:sz w:val="24"/>
                <w:szCs w:val="24"/>
                <w:lang w:eastAsia="lv-LV"/>
              </w:rPr>
              <w:t xml:space="preserve"> valsts reģistrācijas numurs KU6521, 2005.gada izlaiduma,</w:t>
            </w:r>
            <w:r w:rsidRPr="00EE6D8E">
              <w:rPr>
                <w:rFonts w:ascii="Times New Roman" w:hAnsi="Times New Roman" w:cs="Times New Roman"/>
                <w:sz w:val="24"/>
                <w:szCs w:val="24"/>
              </w:rPr>
              <w:t xml:space="preserve"> </w:t>
            </w:r>
            <w:r w:rsidRPr="00EE6D8E">
              <w:rPr>
                <w:rFonts w:ascii="Times New Roman" w:eastAsia="Times New Roman" w:hAnsi="Times New Roman" w:cs="Times New Roman"/>
                <w:iCs/>
                <w:sz w:val="24"/>
                <w:szCs w:val="24"/>
                <w:lang w:eastAsia="lv-LV"/>
              </w:rPr>
              <w:t xml:space="preserve">VIN SB1ER56L60E135520, degvielas tips – benzīns 1.8, transmisija manuāla, bez transportlīdzekļa reģistrācijas apliecības, tehniskā  apskate līdz 06.01.2023. automašīnai bojāts priekšējais bamperis, lukturis priekšā kreisajā pusē, kreisais spārns priekšā, labajā pusē durvīs skrāpējums un ieliekums, ar aizdedzes atslēgu.  </w:t>
            </w:r>
            <w:r w:rsidRPr="00EE6D8E">
              <w:rPr>
                <w:rFonts w:ascii="Times New Roman" w:eastAsia="Times New Roman" w:hAnsi="Times New Roman" w:cs="Times New Roman"/>
                <w:i/>
                <w:sz w:val="24"/>
                <w:szCs w:val="24"/>
                <w:lang w:eastAsia="lv-LV"/>
              </w:rPr>
              <w:t>(skatīt 1.pielikuma 27.-34.attēlus)</w:t>
            </w:r>
          </w:p>
        </w:tc>
        <w:tc>
          <w:tcPr>
            <w:tcW w:w="1340" w:type="dxa"/>
            <w:tcBorders>
              <w:top w:val="single" w:sz="4" w:space="0" w:color="auto"/>
              <w:left w:val="single" w:sz="4" w:space="0" w:color="auto"/>
              <w:bottom w:val="single" w:sz="4" w:space="0" w:color="auto"/>
            </w:tcBorders>
            <w:vAlign w:val="center"/>
          </w:tcPr>
          <w:p w14:paraId="2F075FB9" w14:textId="3763B6B4" w:rsidR="00EE6D8E" w:rsidRPr="00EE6D8E" w:rsidRDefault="00EE6D8E" w:rsidP="00EE6D8E">
            <w:pPr>
              <w:jc w:val="center"/>
              <w:rPr>
                <w:rFonts w:ascii="Times New Roman" w:eastAsia="Times New Roman" w:hAnsi="Times New Roman" w:cs="Times New Roman"/>
                <w:sz w:val="24"/>
                <w:szCs w:val="24"/>
              </w:rPr>
            </w:pPr>
            <w:r w:rsidRPr="00EE6D8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8EFF7ED" w14:textId="77777777" w:rsidR="00EE6D8E" w:rsidRPr="00BB1995" w:rsidRDefault="00EE6D8E" w:rsidP="00EE6D8E">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55EEB0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3D6174">
        <w:rPr>
          <w:rFonts w:eastAsia="Times New Roman" w:cs="Times New Roman"/>
          <w:b/>
          <w:bCs/>
          <w:sz w:val="26"/>
          <w:szCs w:val="26"/>
          <w:lang w:eastAsia="lv-LV"/>
        </w:rPr>
        <w:t xml:space="preserve"> 11. janvārim </w:t>
      </w:r>
      <w:r w:rsidR="003D6174" w:rsidRPr="009112E4">
        <w:rPr>
          <w:rFonts w:eastAsia="Times New Roman" w:cs="Times New Roman"/>
          <w:sz w:val="26"/>
          <w:szCs w:val="26"/>
          <w:lang w:eastAsia="lv-LV"/>
        </w:rPr>
        <w:t>(ieskaitot)</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C48762"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9B5F3C">
        <w:rPr>
          <w:rFonts w:eastAsia="Times New Roman" w:cs="Times New Roman"/>
          <w:i/>
          <w:iCs/>
          <w:sz w:val="26"/>
          <w:szCs w:val="26"/>
          <w:lang w:eastAsia="lv-LV"/>
        </w:rPr>
        <w:t xml:space="preserve"> </w:t>
      </w:r>
      <w:r w:rsidR="009B5F3C">
        <w:rPr>
          <w:rFonts w:eastAsia="Times New Roman" w:cs="Times New Roman"/>
          <w:i/>
          <w:iCs/>
          <w:sz w:val="26"/>
          <w:szCs w:val="26"/>
          <w:lang w:eastAsia="lv-LV"/>
        </w:rPr>
        <w:t>katrā pozīcijā atsevišķi</w:t>
      </w:r>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14F6B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9B5F3C">
        <w:rPr>
          <w:rFonts w:eastAsia="Times New Roman" w:cs="Times New Roman"/>
          <w:i/>
          <w:iCs/>
          <w:sz w:val="26"/>
          <w:szCs w:val="26"/>
          <w:lang w:eastAsia="lv-LV"/>
        </w:rPr>
        <w:t xml:space="preserve"> katrā pozīcijā atsevišķi</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FD40E57" w14:textId="30854122" w:rsidR="00A0311B" w:rsidRPr="00A0311B" w:rsidRDefault="00A0311B" w:rsidP="007D07F7">
      <w:pPr>
        <w:rPr>
          <w:rFonts w:eastAsia="Times New Roman" w:cs="Times New Roman"/>
          <w:b/>
          <w:sz w:val="28"/>
          <w:szCs w:val="28"/>
        </w:rPr>
      </w:pPr>
    </w:p>
    <w:p w14:paraId="01860285" w14:textId="1BC51AEF" w:rsidR="003A2E67" w:rsidRDefault="00607CAC" w:rsidP="007D07F7">
      <w:pPr>
        <w:rPr>
          <w:noProof/>
        </w:rPr>
      </w:pPr>
      <w:r>
        <w:rPr>
          <w:noProof/>
        </w:rPr>
        <w:drawing>
          <wp:inline distT="0" distB="0" distL="0" distR="0" wp14:anchorId="73A7105F" wp14:editId="6B2C0CA3">
            <wp:extent cx="4850296" cy="331569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111" t="2778" r="7211" b="14475"/>
                    <a:stretch/>
                  </pic:blipFill>
                  <pic:spPr bwMode="auto">
                    <a:xfrm>
                      <a:off x="0" y="0"/>
                      <a:ext cx="4851587" cy="3316575"/>
                    </a:xfrm>
                    <a:prstGeom prst="rect">
                      <a:avLst/>
                    </a:prstGeom>
                    <a:noFill/>
                    <a:ln>
                      <a:noFill/>
                    </a:ln>
                    <a:extLst>
                      <a:ext uri="{53640926-AAD7-44D8-BBD7-CCE9431645EC}">
                        <a14:shadowObscured xmlns:a14="http://schemas.microsoft.com/office/drawing/2010/main"/>
                      </a:ext>
                    </a:extLst>
                  </pic:spPr>
                </pic:pic>
              </a:graphicData>
            </a:graphic>
          </wp:inline>
        </w:drawing>
      </w:r>
    </w:p>
    <w:p w14:paraId="22815D87" w14:textId="77777777" w:rsidR="00A0311B"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p>
    <w:p w14:paraId="57CB4249" w14:textId="14DC306C" w:rsidR="00A0311B" w:rsidRDefault="00607CAC" w:rsidP="007D07F7">
      <w:pPr>
        <w:rPr>
          <w:rFonts w:cs="Times New Roman"/>
          <w:i/>
          <w:szCs w:val="24"/>
        </w:rPr>
      </w:pPr>
      <w:r>
        <w:rPr>
          <w:noProof/>
        </w:rPr>
        <w:drawing>
          <wp:inline distT="0" distB="0" distL="0" distR="0" wp14:anchorId="5E3A5C60" wp14:editId="7FF6B11A">
            <wp:extent cx="4880621" cy="355423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041" r="7766" b="15569"/>
                    <a:stretch/>
                  </pic:blipFill>
                  <pic:spPr bwMode="auto">
                    <a:xfrm>
                      <a:off x="0" y="0"/>
                      <a:ext cx="4884204" cy="3556842"/>
                    </a:xfrm>
                    <a:prstGeom prst="rect">
                      <a:avLst/>
                    </a:prstGeom>
                    <a:noFill/>
                    <a:ln>
                      <a:noFill/>
                    </a:ln>
                    <a:extLst>
                      <a:ext uri="{53640926-AAD7-44D8-BBD7-CCE9431645EC}">
                        <a14:shadowObscured xmlns:a14="http://schemas.microsoft.com/office/drawing/2010/main"/>
                      </a:ext>
                    </a:extLst>
                  </pic:spPr>
                </pic:pic>
              </a:graphicData>
            </a:graphic>
          </wp:inline>
        </w:drawing>
      </w:r>
    </w:p>
    <w:p w14:paraId="2921719F" w14:textId="57EDC5D4" w:rsidR="007D07F7" w:rsidRPr="0069621E" w:rsidRDefault="007D07F7" w:rsidP="007D07F7">
      <w:pPr>
        <w:rPr>
          <w:noProof/>
        </w:rPr>
      </w:pPr>
      <w:r>
        <w:rPr>
          <w:rFonts w:cs="Times New Roman"/>
          <w:i/>
          <w:szCs w:val="24"/>
        </w:rPr>
        <w:t>2.attēls</w:t>
      </w:r>
    </w:p>
    <w:bookmarkEnd w:id="11"/>
    <w:p w14:paraId="31A1051B" w14:textId="77777777" w:rsidR="00607CAC" w:rsidRDefault="00607CAC" w:rsidP="0069621E">
      <w:pPr>
        <w:rPr>
          <w:noProof/>
        </w:rPr>
      </w:pPr>
    </w:p>
    <w:p w14:paraId="0206D7B8" w14:textId="5A79C7B5" w:rsidR="003A2E67" w:rsidRDefault="003A2E67" w:rsidP="0069621E">
      <w:pPr>
        <w:rPr>
          <w:rFonts w:cs="Times New Roman"/>
          <w:i/>
          <w:szCs w:val="24"/>
        </w:rPr>
      </w:pPr>
    </w:p>
    <w:p w14:paraId="33E0BA36" w14:textId="77777777" w:rsidR="00607CAC" w:rsidRDefault="00607CAC" w:rsidP="0069621E">
      <w:pPr>
        <w:rPr>
          <w:rFonts w:cs="Times New Roman"/>
          <w:i/>
          <w:szCs w:val="24"/>
        </w:rPr>
      </w:pPr>
    </w:p>
    <w:p w14:paraId="1975582E" w14:textId="77777777" w:rsidR="00607CAC" w:rsidRDefault="00607CAC" w:rsidP="0069621E">
      <w:pPr>
        <w:rPr>
          <w:noProof/>
        </w:rPr>
      </w:pPr>
    </w:p>
    <w:p w14:paraId="6C26ECDD" w14:textId="72C8B930" w:rsidR="00607CAC" w:rsidRDefault="00607CAC" w:rsidP="0069621E">
      <w:pPr>
        <w:rPr>
          <w:rFonts w:cs="Times New Roman"/>
          <w:i/>
          <w:szCs w:val="24"/>
        </w:rPr>
      </w:pPr>
      <w:r>
        <w:rPr>
          <w:noProof/>
        </w:rPr>
        <w:drawing>
          <wp:inline distT="0" distB="0" distL="0" distR="0" wp14:anchorId="0D243401" wp14:editId="18F464B9">
            <wp:extent cx="5208105" cy="378482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969" t="-1" r="3327" b="14080"/>
                    <a:stretch/>
                  </pic:blipFill>
                  <pic:spPr bwMode="auto">
                    <a:xfrm>
                      <a:off x="0" y="0"/>
                      <a:ext cx="5209429" cy="3785783"/>
                    </a:xfrm>
                    <a:prstGeom prst="rect">
                      <a:avLst/>
                    </a:prstGeom>
                    <a:noFill/>
                    <a:ln>
                      <a:noFill/>
                    </a:ln>
                    <a:extLst>
                      <a:ext uri="{53640926-AAD7-44D8-BBD7-CCE9431645EC}">
                        <a14:shadowObscured xmlns:a14="http://schemas.microsoft.com/office/drawing/2010/main"/>
                      </a:ext>
                    </a:extLst>
                  </pic:spPr>
                </pic:pic>
              </a:graphicData>
            </a:graphic>
          </wp:inline>
        </w:drawing>
      </w:r>
    </w:p>
    <w:p w14:paraId="02ED9D68" w14:textId="75F25154" w:rsidR="00A0311B" w:rsidRDefault="0069621E" w:rsidP="0069621E">
      <w:pPr>
        <w:rPr>
          <w:noProof/>
        </w:rPr>
      </w:pPr>
      <w:r>
        <w:rPr>
          <w:rFonts w:cs="Times New Roman"/>
          <w:i/>
          <w:szCs w:val="24"/>
        </w:rPr>
        <w:t>3.attēls</w:t>
      </w:r>
      <w:r>
        <w:rPr>
          <w:rFonts w:cs="Times New Roman"/>
          <w:i/>
          <w:szCs w:val="24"/>
        </w:rPr>
        <w:tab/>
      </w:r>
      <w:r>
        <w:rPr>
          <w:noProof/>
        </w:rPr>
        <w:tab/>
        <w:t xml:space="preserve">                                                          </w:t>
      </w:r>
    </w:p>
    <w:p w14:paraId="02E63F93" w14:textId="2961A995" w:rsidR="00A0311B" w:rsidRDefault="00607CAC" w:rsidP="0069621E">
      <w:pPr>
        <w:rPr>
          <w:noProof/>
        </w:rPr>
      </w:pPr>
      <w:r>
        <w:rPr>
          <w:noProof/>
        </w:rPr>
        <w:drawing>
          <wp:inline distT="0" distB="0" distL="0" distR="0" wp14:anchorId="334F58C7" wp14:editId="3D40BF27">
            <wp:extent cx="5939790" cy="44551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11648350" w14:textId="70BC4D16" w:rsidR="0069621E" w:rsidRPr="0069621E" w:rsidRDefault="0069621E" w:rsidP="0069621E">
      <w:pPr>
        <w:rPr>
          <w:noProof/>
        </w:rPr>
      </w:pPr>
      <w:r>
        <w:rPr>
          <w:rFonts w:cs="Times New Roman"/>
          <w:i/>
          <w:szCs w:val="24"/>
        </w:rPr>
        <w:t>4.attēls</w:t>
      </w:r>
    </w:p>
    <w:p w14:paraId="62D8765B" w14:textId="32324AE9" w:rsidR="00A0311B" w:rsidRDefault="00A0311B" w:rsidP="007D07F7">
      <w:pPr>
        <w:rPr>
          <w:rFonts w:cs="Times New Roman"/>
          <w:i/>
          <w:szCs w:val="24"/>
        </w:rPr>
      </w:pPr>
    </w:p>
    <w:p w14:paraId="1A28C16A" w14:textId="77777777" w:rsidR="00607CAC" w:rsidRDefault="00607CAC" w:rsidP="007D07F7">
      <w:pPr>
        <w:rPr>
          <w:rFonts w:cs="Times New Roman"/>
          <w:i/>
          <w:szCs w:val="24"/>
        </w:rPr>
      </w:pPr>
    </w:p>
    <w:p w14:paraId="58BA3037" w14:textId="77777777" w:rsidR="00607CAC" w:rsidRDefault="00607CAC" w:rsidP="007D07F7">
      <w:pPr>
        <w:rPr>
          <w:noProof/>
        </w:rPr>
      </w:pPr>
    </w:p>
    <w:p w14:paraId="5393AF2E" w14:textId="0E68776C" w:rsidR="00607CAC" w:rsidRDefault="00607CAC" w:rsidP="007D07F7">
      <w:pPr>
        <w:rPr>
          <w:rFonts w:cs="Times New Roman"/>
          <w:i/>
          <w:szCs w:val="24"/>
        </w:rPr>
      </w:pPr>
      <w:r>
        <w:rPr>
          <w:noProof/>
        </w:rPr>
        <w:drawing>
          <wp:inline distT="0" distB="0" distL="0" distR="0" wp14:anchorId="639320B3" wp14:editId="5F1D9EF8">
            <wp:extent cx="4206240" cy="394384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489" r="23690" b="11467"/>
                    <a:stretch/>
                  </pic:blipFill>
                  <pic:spPr bwMode="auto">
                    <a:xfrm>
                      <a:off x="0" y="0"/>
                      <a:ext cx="4206660" cy="3944240"/>
                    </a:xfrm>
                    <a:prstGeom prst="rect">
                      <a:avLst/>
                    </a:prstGeom>
                    <a:noFill/>
                    <a:ln>
                      <a:noFill/>
                    </a:ln>
                    <a:extLst>
                      <a:ext uri="{53640926-AAD7-44D8-BBD7-CCE9431645EC}">
                        <a14:shadowObscured xmlns:a14="http://schemas.microsoft.com/office/drawing/2010/main"/>
                      </a:ext>
                    </a:extLst>
                  </pic:spPr>
                </pic:pic>
              </a:graphicData>
            </a:graphic>
          </wp:inline>
        </w:drawing>
      </w:r>
    </w:p>
    <w:p w14:paraId="6284947B" w14:textId="2890BC47" w:rsidR="00A0311B" w:rsidRDefault="0069621E" w:rsidP="007D07F7">
      <w:pPr>
        <w:rPr>
          <w:noProof/>
        </w:rPr>
      </w:pPr>
      <w:r>
        <w:rPr>
          <w:rFonts w:cs="Times New Roman"/>
          <w:i/>
          <w:szCs w:val="24"/>
        </w:rPr>
        <w:t>5.attēls</w:t>
      </w:r>
      <w:r>
        <w:rPr>
          <w:rFonts w:cs="Times New Roman"/>
          <w:i/>
          <w:szCs w:val="24"/>
        </w:rPr>
        <w:tab/>
      </w:r>
      <w:r>
        <w:rPr>
          <w:noProof/>
        </w:rPr>
        <w:tab/>
        <w:t xml:space="preserve">                                                         </w:t>
      </w:r>
    </w:p>
    <w:p w14:paraId="4DEED1F3" w14:textId="77777777" w:rsidR="00607CAC" w:rsidRDefault="00607CAC" w:rsidP="007D07F7">
      <w:pPr>
        <w:rPr>
          <w:noProof/>
        </w:rPr>
      </w:pPr>
    </w:p>
    <w:p w14:paraId="242C0A2B" w14:textId="304B259D" w:rsidR="003A2E67" w:rsidRDefault="00607CAC" w:rsidP="007D07F7">
      <w:pPr>
        <w:rPr>
          <w:noProof/>
        </w:rPr>
      </w:pPr>
      <w:r>
        <w:rPr>
          <w:noProof/>
        </w:rPr>
        <w:drawing>
          <wp:inline distT="0" distB="0" distL="0" distR="0" wp14:anchorId="792A966C" wp14:editId="0313F92F">
            <wp:extent cx="5518206" cy="377678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220" t="2497" r="1858" b="12711"/>
                    <a:stretch/>
                  </pic:blipFill>
                  <pic:spPr bwMode="auto">
                    <a:xfrm>
                      <a:off x="0" y="0"/>
                      <a:ext cx="5519295" cy="3777532"/>
                    </a:xfrm>
                    <a:prstGeom prst="rect">
                      <a:avLst/>
                    </a:prstGeom>
                    <a:noFill/>
                    <a:ln>
                      <a:noFill/>
                    </a:ln>
                    <a:extLst>
                      <a:ext uri="{53640926-AAD7-44D8-BBD7-CCE9431645EC}">
                        <a14:shadowObscured xmlns:a14="http://schemas.microsoft.com/office/drawing/2010/main"/>
                      </a:ext>
                    </a:extLst>
                  </pic:spPr>
                </pic:pic>
              </a:graphicData>
            </a:graphic>
          </wp:inline>
        </w:drawing>
      </w:r>
    </w:p>
    <w:p w14:paraId="2E8FA35E" w14:textId="114F40EC" w:rsidR="0069621E" w:rsidRPr="0069621E" w:rsidRDefault="0069621E" w:rsidP="007D07F7">
      <w:pPr>
        <w:rPr>
          <w:noProof/>
        </w:rPr>
      </w:pPr>
      <w:r>
        <w:rPr>
          <w:rFonts w:cs="Times New Roman"/>
          <w:i/>
          <w:szCs w:val="24"/>
        </w:rPr>
        <w:t>6.attēls</w:t>
      </w:r>
    </w:p>
    <w:p w14:paraId="28405613" w14:textId="24666EB2" w:rsidR="0069621E" w:rsidRDefault="00607CAC" w:rsidP="007D07F7">
      <w:pPr>
        <w:rPr>
          <w:rFonts w:eastAsia="Times New Roman" w:cs="Times New Roman"/>
          <w:b/>
          <w:szCs w:val="24"/>
        </w:rPr>
      </w:pPr>
      <w:r>
        <w:rPr>
          <w:noProof/>
        </w:rPr>
        <w:lastRenderedPageBreak/>
        <w:drawing>
          <wp:inline distT="0" distB="0" distL="0" distR="0" wp14:anchorId="7DE3CC30" wp14:editId="0467BD4A">
            <wp:extent cx="5939790" cy="445516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8DD8707" w14:textId="05043887" w:rsidR="00A0311B" w:rsidRDefault="0069621E" w:rsidP="007D07F7">
      <w:pPr>
        <w:rPr>
          <w:noProof/>
        </w:rPr>
      </w:pPr>
      <w:r>
        <w:rPr>
          <w:rFonts w:cs="Times New Roman"/>
          <w:i/>
          <w:szCs w:val="24"/>
        </w:rPr>
        <w:t>7.attēls</w:t>
      </w:r>
      <w:r>
        <w:rPr>
          <w:rFonts w:cs="Times New Roman"/>
          <w:i/>
          <w:szCs w:val="24"/>
        </w:rPr>
        <w:tab/>
      </w:r>
      <w:r>
        <w:rPr>
          <w:noProof/>
        </w:rPr>
        <w:tab/>
        <w:t xml:space="preserve">                                                          </w:t>
      </w:r>
    </w:p>
    <w:p w14:paraId="4EC009EF" w14:textId="48D9800D" w:rsidR="003A2E67" w:rsidRDefault="00607CAC" w:rsidP="007D07F7">
      <w:pPr>
        <w:rPr>
          <w:rFonts w:cs="Times New Roman"/>
          <w:i/>
          <w:szCs w:val="24"/>
        </w:rPr>
      </w:pPr>
      <w:r>
        <w:rPr>
          <w:noProof/>
        </w:rPr>
        <w:drawing>
          <wp:inline distT="0" distB="0" distL="0" distR="0" wp14:anchorId="42968828" wp14:editId="6132CDC5">
            <wp:extent cx="5939790" cy="44551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C1B59D3" w14:textId="16D3C87F" w:rsidR="00607CAC" w:rsidRDefault="00607CAC" w:rsidP="007D07F7">
      <w:pPr>
        <w:rPr>
          <w:rFonts w:cs="Times New Roman"/>
          <w:i/>
          <w:szCs w:val="24"/>
        </w:rPr>
      </w:pPr>
      <w:r>
        <w:rPr>
          <w:noProof/>
        </w:rPr>
        <w:lastRenderedPageBreak/>
        <w:drawing>
          <wp:inline distT="0" distB="0" distL="0" distR="0" wp14:anchorId="77670B43" wp14:editId="66B37A1F">
            <wp:extent cx="5939790" cy="4455160"/>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4BB43B2" w14:textId="750CEE35" w:rsidR="0069621E" w:rsidRPr="0069621E" w:rsidRDefault="0069621E" w:rsidP="007D07F7">
      <w:pPr>
        <w:rPr>
          <w:noProof/>
        </w:rPr>
      </w:pPr>
      <w:r>
        <w:rPr>
          <w:rFonts w:cs="Times New Roman"/>
          <w:i/>
          <w:szCs w:val="24"/>
        </w:rPr>
        <w:t>8.attēls</w:t>
      </w:r>
    </w:p>
    <w:p w14:paraId="72CB77B9" w14:textId="77777777" w:rsidR="00F2226D" w:rsidRDefault="00F2226D" w:rsidP="007D07F7">
      <w:pPr>
        <w:rPr>
          <w:noProof/>
        </w:rPr>
      </w:pPr>
    </w:p>
    <w:p w14:paraId="635D6B5E" w14:textId="6C1B6A57" w:rsidR="00C6072D" w:rsidRDefault="00F2226D" w:rsidP="007D07F7">
      <w:pPr>
        <w:rPr>
          <w:noProof/>
        </w:rPr>
      </w:pPr>
      <w:r>
        <w:rPr>
          <w:noProof/>
        </w:rPr>
        <w:drawing>
          <wp:inline distT="0" distB="0" distL="0" distR="0" wp14:anchorId="37C28CFB" wp14:editId="7FDA1318">
            <wp:extent cx="4715124" cy="3840480"/>
            <wp:effectExtent l="0" t="0" r="952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0618" b="13797"/>
                    <a:stretch/>
                  </pic:blipFill>
                  <pic:spPr bwMode="auto">
                    <a:xfrm>
                      <a:off x="0" y="0"/>
                      <a:ext cx="4715124" cy="3840480"/>
                    </a:xfrm>
                    <a:prstGeom prst="rect">
                      <a:avLst/>
                    </a:prstGeom>
                    <a:noFill/>
                    <a:ln>
                      <a:noFill/>
                    </a:ln>
                    <a:extLst>
                      <a:ext uri="{53640926-AAD7-44D8-BBD7-CCE9431645EC}">
                        <a14:shadowObscured xmlns:a14="http://schemas.microsoft.com/office/drawing/2010/main"/>
                      </a:ext>
                    </a:extLst>
                  </pic:spPr>
                </pic:pic>
              </a:graphicData>
            </a:graphic>
          </wp:inline>
        </w:drawing>
      </w:r>
    </w:p>
    <w:p w14:paraId="607B9682" w14:textId="7AB9CE2D" w:rsidR="00A0311B" w:rsidRDefault="00A0311B" w:rsidP="007D07F7">
      <w:pPr>
        <w:rPr>
          <w:rFonts w:eastAsia="Times New Roman" w:cs="Times New Roman"/>
          <w:b/>
          <w:szCs w:val="24"/>
        </w:rPr>
      </w:pPr>
    </w:p>
    <w:p w14:paraId="2EF5F986" w14:textId="77777777" w:rsidR="00A0311B" w:rsidRDefault="0069621E" w:rsidP="007D07F7">
      <w:pPr>
        <w:rPr>
          <w:rFonts w:cs="Times New Roman"/>
          <w:i/>
          <w:szCs w:val="24"/>
        </w:rPr>
      </w:pPr>
      <w:r>
        <w:rPr>
          <w:rFonts w:cs="Times New Roman"/>
          <w:i/>
          <w:szCs w:val="24"/>
        </w:rPr>
        <w:t>9</w:t>
      </w:r>
      <w:r w:rsidR="007D07F7">
        <w:rPr>
          <w:rFonts w:cs="Times New Roman"/>
          <w:i/>
          <w:szCs w:val="24"/>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t xml:space="preserve"> </w:t>
      </w:r>
    </w:p>
    <w:p w14:paraId="7B6B0151" w14:textId="77777777" w:rsidR="00F2226D" w:rsidRDefault="00F2226D" w:rsidP="007D07F7">
      <w:pPr>
        <w:rPr>
          <w:noProof/>
        </w:rPr>
      </w:pPr>
    </w:p>
    <w:p w14:paraId="2B29FD5C" w14:textId="247D7129" w:rsidR="00C6072D" w:rsidRDefault="00F2226D" w:rsidP="007D07F7">
      <w:pPr>
        <w:rPr>
          <w:rFonts w:cs="Times New Roman"/>
          <w:i/>
          <w:szCs w:val="24"/>
        </w:rPr>
      </w:pPr>
      <w:r>
        <w:rPr>
          <w:noProof/>
        </w:rPr>
        <w:lastRenderedPageBreak/>
        <w:drawing>
          <wp:inline distT="0" distB="0" distL="0" distR="0" wp14:anchorId="085315E7" wp14:editId="318A5F79">
            <wp:extent cx="4428877" cy="372104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306" t="4105" r="15120" b="12360"/>
                    <a:stretch/>
                  </pic:blipFill>
                  <pic:spPr bwMode="auto">
                    <a:xfrm>
                      <a:off x="0" y="0"/>
                      <a:ext cx="4429504" cy="3721569"/>
                    </a:xfrm>
                    <a:prstGeom prst="rect">
                      <a:avLst/>
                    </a:prstGeom>
                    <a:noFill/>
                    <a:ln>
                      <a:noFill/>
                    </a:ln>
                    <a:extLst>
                      <a:ext uri="{53640926-AAD7-44D8-BBD7-CCE9431645EC}">
                        <a14:shadowObscured xmlns:a14="http://schemas.microsoft.com/office/drawing/2010/main"/>
                      </a:ext>
                    </a:extLst>
                  </pic:spPr>
                </pic:pic>
              </a:graphicData>
            </a:graphic>
          </wp:inline>
        </w:drawing>
      </w:r>
    </w:p>
    <w:p w14:paraId="3CE9B493" w14:textId="7F81A1D2" w:rsidR="007D07F7" w:rsidRPr="00A0311B" w:rsidRDefault="0069621E" w:rsidP="007D07F7">
      <w:pPr>
        <w:rPr>
          <w:rFonts w:eastAsia="Times New Roman" w:cs="Times New Roman"/>
          <w:b/>
          <w:sz w:val="28"/>
          <w:szCs w:val="28"/>
        </w:rPr>
      </w:pPr>
      <w:r>
        <w:rPr>
          <w:rFonts w:cs="Times New Roman"/>
          <w:i/>
          <w:szCs w:val="24"/>
        </w:rPr>
        <w:t>10</w:t>
      </w:r>
      <w:r w:rsidR="007D07F7">
        <w:rPr>
          <w:rFonts w:cs="Times New Roman"/>
          <w:i/>
          <w:szCs w:val="24"/>
        </w:rPr>
        <w:t>.attēls</w:t>
      </w:r>
    </w:p>
    <w:p w14:paraId="3F17E3B2" w14:textId="77777777" w:rsidR="00F2226D" w:rsidRDefault="00F2226D" w:rsidP="007D07F7">
      <w:pPr>
        <w:rPr>
          <w:noProof/>
        </w:rPr>
      </w:pPr>
    </w:p>
    <w:p w14:paraId="3A522724" w14:textId="0371C825" w:rsidR="00C6072D" w:rsidRDefault="00F2226D" w:rsidP="007D07F7">
      <w:pPr>
        <w:rPr>
          <w:noProof/>
        </w:rPr>
      </w:pPr>
      <w:r>
        <w:rPr>
          <w:noProof/>
        </w:rPr>
        <w:drawing>
          <wp:inline distT="0" distB="0" distL="0" distR="0" wp14:anchorId="3EE300C8" wp14:editId="03CDA64F">
            <wp:extent cx="5287369" cy="377669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756" t="3570" r="5224" b="11656"/>
                    <a:stretch/>
                  </pic:blipFill>
                  <pic:spPr bwMode="auto">
                    <a:xfrm>
                      <a:off x="0" y="0"/>
                      <a:ext cx="5287603" cy="3776862"/>
                    </a:xfrm>
                    <a:prstGeom prst="rect">
                      <a:avLst/>
                    </a:prstGeom>
                    <a:noFill/>
                    <a:ln>
                      <a:noFill/>
                    </a:ln>
                    <a:extLst>
                      <a:ext uri="{53640926-AAD7-44D8-BBD7-CCE9431645EC}">
                        <a14:shadowObscured xmlns:a14="http://schemas.microsoft.com/office/drawing/2010/main"/>
                      </a:ext>
                    </a:extLst>
                  </pic:spPr>
                </pic:pic>
              </a:graphicData>
            </a:graphic>
          </wp:inline>
        </w:drawing>
      </w:r>
    </w:p>
    <w:p w14:paraId="175D44DB" w14:textId="185B6F7D" w:rsidR="007D07F7" w:rsidRDefault="007D07F7" w:rsidP="007D07F7">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02746BE" w14:textId="0D658E8E" w:rsidR="007D07F7" w:rsidRDefault="00A0311B" w:rsidP="007D07F7">
      <w:pPr>
        <w:rPr>
          <w:rFonts w:eastAsia="Times New Roman" w:cs="Times New Roman"/>
          <w:bCs/>
          <w:i/>
          <w:iCs/>
          <w:szCs w:val="24"/>
        </w:rPr>
      </w:pPr>
      <w:r w:rsidRPr="008B28C1">
        <w:rPr>
          <w:rFonts w:eastAsia="Times New Roman" w:cs="Times New Roman"/>
          <w:bCs/>
          <w:i/>
          <w:iCs/>
          <w:szCs w:val="24"/>
        </w:rPr>
        <w:t>1</w:t>
      </w:r>
      <w:r w:rsidR="008B28C1">
        <w:rPr>
          <w:rFonts w:eastAsia="Times New Roman" w:cs="Times New Roman"/>
          <w:bCs/>
          <w:i/>
          <w:iCs/>
          <w:szCs w:val="24"/>
        </w:rPr>
        <w:t>1</w:t>
      </w:r>
      <w:r w:rsidRPr="008B28C1">
        <w:rPr>
          <w:rFonts w:eastAsia="Times New Roman" w:cs="Times New Roman"/>
          <w:bCs/>
          <w:i/>
          <w:iCs/>
          <w:szCs w:val="24"/>
        </w:rPr>
        <w:t>.attēls</w:t>
      </w:r>
    </w:p>
    <w:p w14:paraId="7C3D9309" w14:textId="77777777" w:rsidR="00F2226D" w:rsidRDefault="00F2226D" w:rsidP="008B28C1">
      <w:pPr>
        <w:rPr>
          <w:noProof/>
        </w:rPr>
      </w:pPr>
    </w:p>
    <w:p w14:paraId="5C585FBE" w14:textId="77777777" w:rsidR="00F2226D" w:rsidRDefault="00F2226D" w:rsidP="008B28C1">
      <w:pPr>
        <w:rPr>
          <w:noProof/>
        </w:rPr>
      </w:pPr>
    </w:p>
    <w:p w14:paraId="6DE49E00" w14:textId="3C4FCC2B" w:rsidR="00C6072D" w:rsidRDefault="00F2226D" w:rsidP="008B28C1">
      <w:pPr>
        <w:rPr>
          <w:rFonts w:cs="Times New Roman"/>
          <w:i/>
          <w:szCs w:val="24"/>
        </w:rPr>
      </w:pPr>
      <w:r>
        <w:rPr>
          <w:noProof/>
        </w:rPr>
        <w:lastRenderedPageBreak/>
        <w:drawing>
          <wp:inline distT="0" distB="0" distL="0" distR="0" wp14:anchorId="7E9C34AF" wp14:editId="2B1413FE">
            <wp:extent cx="5716905" cy="4128963"/>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748" t="7318"/>
                    <a:stretch/>
                  </pic:blipFill>
                  <pic:spPr bwMode="auto">
                    <a:xfrm>
                      <a:off x="0" y="0"/>
                      <a:ext cx="5717153" cy="4129142"/>
                    </a:xfrm>
                    <a:prstGeom prst="rect">
                      <a:avLst/>
                    </a:prstGeom>
                    <a:noFill/>
                    <a:ln>
                      <a:noFill/>
                    </a:ln>
                    <a:extLst>
                      <a:ext uri="{53640926-AAD7-44D8-BBD7-CCE9431645EC}">
                        <a14:shadowObscured xmlns:a14="http://schemas.microsoft.com/office/drawing/2010/main"/>
                      </a:ext>
                    </a:extLst>
                  </pic:spPr>
                </pic:pic>
              </a:graphicData>
            </a:graphic>
          </wp:inline>
        </w:drawing>
      </w:r>
    </w:p>
    <w:p w14:paraId="3C0571C8" w14:textId="2E542A39" w:rsidR="008B28C1" w:rsidRPr="00A0311B" w:rsidRDefault="008B28C1" w:rsidP="008B28C1">
      <w:pPr>
        <w:rPr>
          <w:rFonts w:eastAsia="Times New Roman" w:cs="Times New Roman"/>
          <w:b/>
          <w:sz w:val="28"/>
          <w:szCs w:val="28"/>
        </w:rPr>
      </w:pPr>
      <w:r>
        <w:rPr>
          <w:rFonts w:cs="Times New Roman"/>
          <w:i/>
          <w:szCs w:val="24"/>
        </w:rPr>
        <w:t>12.attēls</w:t>
      </w:r>
    </w:p>
    <w:p w14:paraId="53333177" w14:textId="74A1A4CC" w:rsidR="00C6072D" w:rsidRDefault="00F2226D" w:rsidP="00C6072D">
      <w:pPr>
        <w:rPr>
          <w:rFonts w:cs="Times New Roman"/>
          <w:i/>
          <w:szCs w:val="24"/>
        </w:rPr>
      </w:pPr>
      <w:r>
        <w:rPr>
          <w:noProof/>
        </w:rPr>
        <w:drawing>
          <wp:inline distT="0" distB="0" distL="0" distR="0" wp14:anchorId="252A9907" wp14:editId="5563F1D4">
            <wp:extent cx="5939790" cy="4455160"/>
            <wp:effectExtent l="0" t="0" r="381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E3C473C" w14:textId="2F7F5C5E" w:rsidR="00C6072D" w:rsidRPr="00A0311B" w:rsidRDefault="00C6072D" w:rsidP="00C6072D">
      <w:pPr>
        <w:rPr>
          <w:rFonts w:eastAsia="Times New Roman" w:cs="Times New Roman"/>
          <w:b/>
          <w:sz w:val="28"/>
          <w:szCs w:val="28"/>
        </w:rPr>
      </w:pPr>
      <w:r>
        <w:rPr>
          <w:rFonts w:cs="Times New Roman"/>
          <w:i/>
          <w:szCs w:val="24"/>
        </w:rPr>
        <w:t>13.attēls</w:t>
      </w:r>
    </w:p>
    <w:p w14:paraId="75FC40B0" w14:textId="77777777" w:rsidR="00C6072D" w:rsidRDefault="00C6072D" w:rsidP="00C6072D">
      <w:pPr>
        <w:rPr>
          <w:rFonts w:cs="Times New Roman"/>
          <w:i/>
          <w:szCs w:val="24"/>
        </w:rPr>
      </w:pPr>
    </w:p>
    <w:p w14:paraId="71AE9D03" w14:textId="77777777" w:rsidR="00F2226D" w:rsidRDefault="00F2226D" w:rsidP="00C6072D">
      <w:pPr>
        <w:rPr>
          <w:noProof/>
        </w:rPr>
      </w:pPr>
    </w:p>
    <w:p w14:paraId="6E1C8057" w14:textId="6DDDD12D" w:rsidR="00C6072D" w:rsidRDefault="00F2226D" w:rsidP="00C6072D">
      <w:pPr>
        <w:rPr>
          <w:rFonts w:cs="Times New Roman"/>
          <w:i/>
          <w:szCs w:val="24"/>
        </w:rPr>
      </w:pPr>
      <w:r>
        <w:rPr>
          <w:noProof/>
        </w:rPr>
        <w:drawing>
          <wp:inline distT="0" distB="0" distL="0" distR="0" wp14:anchorId="3FBD12D3" wp14:editId="68941582">
            <wp:extent cx="4890053" cy="4142105"/>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260" b="233"/>
                    <a:stretch/>
                  </pic:blipFill>
                  <pic:spPr bwMode="auto">
                    <a:xfrm>
                      <a:off x="0" y="0"/>
                      <a:ext cx="4893406" cy="4144945"/>
                    </a:xfrm>
                    <a:prstGeom prst="rect">
                      <a:avLst/>
                    </a:prstGeom>
                    <a:noFill/>
                    <a:ln>
                      <a:noFill/>
                    </a:ln>
                    <a:extLst>
                      <a:ext uri="{53640926-AAD7-44D8-BBD7-CCE9431645EC}">
                        <a14:shadowObscured xmlns:a14="http://schemas.microsoft.com/office/drawing/2010/main"/>
                      </a:ext>
                    </a:extLst>
                  </pic:spPr>
                </pic:pic>
              </a:graphicData>
            </a:graphic>
          </wp:inline>
        </w:drawing>
      </w:r>
    </w:p>
    <w:p w14:paraId="6985B48B" w14:textId="4B34716F" w:rsidR="00C6072D" w:rsidRPr="00A0311B" w:rsidRDefault="00C6072D" w:rsidP="00C6072D">
      <w:pPr>
        <w:rPr>
          <w:rFonts w:eastAsia="Times New Roman" w:cs="Times New Roman"/>
          <w:b/>
          <w:sz w:val="28"/>
          <w:szCs w:val="28"/>
        </w:rPr>
      </w:pPr>
      <w:r>
        <w:rPr>
          <w:rFonts w:cs="Times New Roman"/>
          <w:i/>
          <w:szCs w:val="24"/>
        </w:rPr>
        <w:t>14.attēls</w:t>
      </w:r>
    </w:p>
    <w:p w14:paraId="7550C656" w14:textId="0736203C" w:rsidR="00F2226D" w:rsidRDefault="00F2226D" w:rsidP="00607CAC">
      <w:pPr>
        <w:rPr>
          <w:rFonts w:cs="Times New Roman"/>
          <w:i/>
          <w:szCs w:val="24"/>
        </w:rPr>
      </w:pPr>
      <w:r>
        <w:rPr>
          <w:noProof/>
        </w:rPr>
        <w:drawing>
          <wp:inline distT="0" distB="0" distL="0" distR="0" wp14:anchorId="6E1C1A2A" wp14:editId="39973CE8">
            <wp:extent cx="5939790" cy="4455160"/>
            <wp:effectExtent l="0" t="0" r="381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88B7DCD" w14:textId="12C39C53" w:rsidR="00607CAC" w:rsidRPr="0069621E" w:rsidRDefault="00F2226D" w:rsidP="00607CAC">
      <w:pPr>
        <w:rPr>
          <w:noProof/>
        </w:rPr>
      </w:pPr>
      <w:r>
        <w:rPr>
          <w:rFonts w:cs="Times New Roman"/>
          <w:i/>
          <w:szCs w:val="24"/>
        </w:rPr>
        <w:t>15</w:t>
      </w:r>
      <w:r w:rsidR="00607CAC">
        <w:rPr>
          <w:rFonts w:cs="Times New Roman"/>
          <w:i/>
          <w:szCs w:val="24"/>
        </w:rPr>
        <w:t>.attēls</w:t>
      </w:r>
    </w:p>
    <w:p w14:paraId="1A6613BE" w14:textId="77777777" w:rsidR="00607CAC" w:rsidRDefault="00607CAC" w:rsidP="00607CAC">
      <w:pPr>
        <w:rPr>
          <w:rFonts w:cs="Times New Roman"/>
          <w:i/>
          <w:szCs w:val="24"/>
        </w:rPr>
      </w:pPr>
    </w:p>
    <w:p w14:paraId="62871E6B" w14:textId="21E6121C" w:rsidR="00F2226D" w:rsidRDefault="00F2226D" w:rsidP="00607CAC">
      <w:pPr>
        <w:rPr>
          <w:rFonts w:cs="Times New Roman"/>
          <w:i/>
          <w:szCs w:val="24"/>
        </w:rPr>
      </w:pPr>
      <w:r>
        <w:rPr>
          <w:noProof/>
        </w:rPr>
        <w:drawing>
          <wp:inline distT="0" distB="0" distL="0" distR="0" wp14:anchorId="2198432D" wp14:editId="23568C24">
            <wp:extent cx="5613621" cy="415798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6654" cy="4160227"/>
                    </a:xfrm>
                    <a:prstGeom prst="rect">
                      <a:avLst/>
                    </a:prstGeom>
                    <a:noFill/>
                    <a:ln>
                      <a:noFill/>
                    </a:ln>
                  </pic:spPr>
                </pic:pic>
              </a:graphicData>
            </a:graphic>
          </wp:inline>
        </w:drawing>
      </w:r>
    </w:p>
    <w:p w14:paraId="591013A6" w14:textId="140A19A9" w:rsidR="00607CAC" w:rsidRDefault="00F2226D" w:rsidP="00607CAC">
      <w:pPr>
        <w:rPr>
          <w:noProof/>
        </w:rPr>
      </w:pPr>
      <w:r>
        <w:rPr>
          <w:rFonts w:cs="Times New Roman"/>
          <w:i/>
          <w:szCs w:val="24"/>
        </w:rPr>
        <w:t>16</w:t>
      </w:r>
      <w:r w:rsidR="00607CAC">
        <w:rPr>
          <w:rFonts w:cs="Times New Roman"/>
          <w:i/>
          <w:szCs w:val="24"/>
        </w:rPr>
        <w:t>.attēls</w:t>
      </w:r>
      <w:r w:rsidR="00607CAC">
        <w:rPr>
          <w:rFonts w:cs="Times New Roman"/>
          <w:i/>
          <w:szCs w:val="24"/>
        </w:rPr>
        <w:tab/>
      </w:r>
      <w:r w:rsidR="00607CAC">
        <w:rPr>
          <w:noProof/>
        </w:rPr>
        <w:tab/>
        <w:t xml:space="preserve">                                                          </w:t>
      </w:r>
    </w:p>
    <w:p w14:paraId="58CEA6E9" w14:textId="62858C33" w:rsidR="00607CAC" w:rsidRDefault="00F2226D" w:rsidP="00607CAC">
      <w:pPr>
        <w:rPr>
          <w:noProof/>
        </w:rPr>
      </w:pPr>
      <w:r>
        <w:rPr>
          <w:noProof/>
        </w:rPr>
        <w:drawing>
          <wp:inline distT="0" distB="0" distL="0" distR="0" wp14:anchorId="03950855" wp14:editId="5B2A22B5">
            <wp:extent cx="5939790" cy="436526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1473" cy="4366503"/>
                    </a:xfrm>
                    <a:prstGeom prst="rect">
                      <a:avLst/>
                    </a:prstGeom>
                    <a:noFill/>
                    <a:ln>
                      <a:noFill/>
                    </a:ln>
                  </pic:spPr>
                </pic:pic>
              </a:graphicData>
            </a:graphic>
          </wp:inline>
        </w:drawing>
      </w:r>
    </w:p>
    <w:p w14:paraId="0AE63029" w14:textId="77777777" w:rsidR="00607CAC" w:rsidRDefault="00607CAC" w:rsidP="00607CAC">
      <w:pPr>
        <w:rPr>
          <w:noProof/>
        </w:rPr>
      </w:pPr>
    </w:p>
    <w:p w14:paraId="3BD23D82" w14:textId="3595754F" w:rsidR="00607CAC" w:rsidRPr="0069621E" w:rsidRDefault="00F2226D" w:rsidP="00607CAC">
      <w:pPr>
        <w:rPr>
          <w:noProof/>
        </w:rPr>
      </w:pPr>
      <w:r>
        <w:rPr>
          <w:rFonts w:cs="Times New Roman"/>
          <w:i/>
          <w:szCs w:val="24"/>
        </w:rPr>
        <w:t>17</w:t>
      </w:r>
      <w:r w:rsidR="00607CAC">
        <w:rPr>
          <w:rFonts w:cs="Times New Roman"/>
          <w:i/>
          <w:szCs w:val="24"/>
        </w:rPr>
        <w:t>.attēls</w:t>
      </w:r>
    </w:p>
    <w:p w14:paraId="0B8E68F0" w14:textId="77777777" w:rsidR="00607CAC" w:rsidRDefault="00607CAC" w:rsidP="00607CAC">
      <w:pPr>
        <w:rPr>
          <w:rFonts w:cs="Times New Roman"/>
          <w:i/>
          <w:szCs w:val="24"/>
        </w:rPr>
      </w:pPr>
    </w:p>
    <w:p w14:paraId="7F294BF8" w14:textId="77777777" w:rsidR="00CC21B6" w:rsidRDefault="00CC21B6" w:rsidP="00607CAC">
      <w:pPr>
        <w:rPr>
          <w:noProof/>
        </w:rPr>
      </w:pPr>
    </w:p>
    <w:p w14:paraId="7CFC19D8" w14:textId="77777777" w:rsidR="00CC21B6" w:rsidRDefault="00CC21B6" w:rsidP="00607CAC">
      <w:pPr>
        <w:rPr>
          <w:noProof/>
        </w:rPr>
      </w:pPr>
    </w:p>
    <w:p w14:paraId="36EAE184" w14:textId="722127AD" w:rsidR="00CC21B6" w:rsidRDefault="00CC21B6" w:rsidP="00607CAC">
      <w:pPr>
        <w:rPr>
          <w:rFonts w:cs="Times New Roman"/>
          <w:i/>
          <w:szCs w:val="24"/>
        </w:rPr>
      </w:pPr>
      <w:r>
        <w:rPr>
          <w:noProof/>
        </w:rPr>
        <w:drawing>
          <wp:inline distT="0" distB="0" distL="0" distR="0" wp14:anchorId="5DE7D940" wp14:editId="7B0E640C">
            <wp:extent cx="4468108" cy="3919993"/>
            <wp:effectExtent l="0" t="0" r="889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951" r="12016" b="12236"/>
                    <a:stretch/>
                  </pic:blipFill>
                  <pic:spPr bwMode="auto">
                    <a:xfrm>
                      <a:off x="0" y="0"/>
                      <a:ext cx="4468556" cy="3920386"/>
                    </a:xfrm>
                    <a:prstGeom prst="rect">
                      <a:avLst/>
                    </a:prstGeom>
                    <a:noFill/>
                    <a:ln>
                      <a:noFill/>
                    </a:ln>
                    <a:extLst>
                      <a:ext uri="{53640926-AAD7-44D8-BBD7-CCE9431645EC}">
                        <a14:shadowObscured xmlns:a14="http://schemas.microsoft.com/office/drawing/2010/main"/>
                      </a:ext>
                    </a:extLst>
                  </pic:spPr>
                </pic:pic>
              </a:graphicData>
            </a:graphic>
          </wp:inline>
        </w:drawing>
      </w:r>
    </w:p>
    <w:p w14:paraId="715C8851" w14:textId="660BAA8E" w:rsidR="00607CAC" w:rsidRDefault="00CC21B6" w:rsidP="00607CAC">
      <w:pPr>
        <w:rPr>
          <w:noProof/>
        </w:rPr>
      </w:pPr>
      <w:r>
        <w:rPr>
          <w:rFonts w:cs="Times New Roman"/>
          <w:i/>
          <w:szCs w:val="24"/>
        </w:rPr>
        <w:t>18</w:t>
      </w:r>
      <w:r w:rsidR="00607CAC">
        <w:rPr>
          <w:rFonts w:cs="Times New Roman"/>
          <w:i/>
          <w:szCs w:val="24"/>
        </w:rPr>
        <w:t>.attēls</w:t>
      </w:r>
      <w:r w:rsidR="00607CAC">
        <w:rPr>
          <w:rFonts w:cs="Times New Roman"/>
          <w:i/>
          <w:szCs w:val="24"/>
        </w:rPr>
        <w:tab/>
      </w:r>
      <w:r w:rsidR="00607CAC">
        <w:rPr>
          <w:noProof/>
        </w:rPr>
        <w:tab/>
        <w:t xml:space="preserve">                                                         </w:t>
      </w:r>
    </w:p>
    <w:p w14:paraId="704BAB2C" w14:textId="77777777" w:rsidR="00CC21B6" w:rsidRDefault="00CC21B6" w:rsidP="00607CAC">
      <w:pPr>
        <w:rPr>
          <w:noProof/>
        </w:rPr>
      </w:pPr>
    </w:p>
    <w:p w14:paraId="05E6700F" w14:textId="0195F103" w:rsidR="00607CAC" w:rsidRDefault="00CC21B6" w:rsidP="00607CAC">
      <w:pPr>
        <w:rPr>
          <w:noProof/>
        </w:rPr>
      </w:pPr>
      <w:r>
        <w:rPr>
          <w:noProof/>
        </w:rPr>
        <w:drawing>
          <wp:inline distT="0" distB="0" distL="0" distR="0" wp14:anchorId="26D5C9A7" wp14:editId="5E80785A">
            <wp:extent cx="5534025" cy="3864334"/>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827" b="13258"/>
                    <a:stretch/>
                  </pic:blipFill>
                  <pic:spPr bwMode="auto">
                    <a:xfrm>
                      <a:off x="0" y="0"/>
                      <a:ext cx="5534273" cy="3864507"/>
                    </a:xfrm>
                    <a:prstGeom prst="rect">
                      <a:avLst/>
                    </a:prstGeom>
                    <a:noFill/>
                    <a:ln>
                      <a:noFill/>
                    </a:ln>
                    <a:extLst>
                      <a:ext uri="{53640926-AAD7-44D8-BBD7-CCE9431645EC}">
                        <a14:shadowObscured xmlns:a14="http://schemas.microsoft.com/office/drawing/2010/main"/>
                      </a:ext>
                    </a:extLst>
                  </pic:spPr>
                </pic:pic>
              </a:graphicData>
            </a:graphic>
          </wp:inline>
        </w:drawing>
      </w:r>
    </w:p>
    <w:p w14:paraId="7465A0D3" w14:textId="6B025FB3" w:rsidR="00607CAC" w:rsidRPr="0069621E" w:rsidRDefault="00CC21B6" w:rsidP="00607CAC">
      <w:pPr>
        <w:rPr>
          <w:noProof/>
        </w:rPr>
      </w:pPr>
      <w:r>
        <w:rPr>
          <w:rFonts w:cs="Times New Roman"/>
          <w:i/>
          <w:szCs w:val="24"/>
        </w:rPr>
        <w:t>19</w:t>
      </w:r>
      <w:r w:rsidR="00607CAC">
        <w:rPr>
          <w:rFonts w:cs="Times New Roman"/>
          <w:i/>
          <w:szCs w:val="24"/>
        </w:rPr>
        <w:t>.attēls</w:t>
      </w:r>
    </w:p>
    <w:p w14:paraId="126CF4A1" w14:textId="77777777" w:rsidR="00620525" w:rsidRDefault="00620525" w:rsidP="00607CAC">
      <w:pPr>
        <w:rPr>
          <w:noProof/>
        </w:rPr>
      </w:pPr>
    </w:p>
    <w:p w14:paraId="79D7B363" w14:textId="38F46254" w:rsidR="00607CAC" w:rsidRDefault="00CC21B6" w:rsidP="00607CAC">
      <w:pPr>
        <w:rPr>
          <w:rFonts w:eastAsia="Times New Roman" w:cs="Times New Roman"/>
          <w:b/>
          <w:szCs w:val="24"/>
        </w:rPr>
      </w:pPr>
      <w:r>
        <w:rPr>
          <w:noProof/>
        </w:rPr>
        <w:lastRenderedPageBreak/>
        <w:drawing>
          <wp:inline distT="0" distB="0" distL="0" distR="0" wp14:anchorId="05FEB911" wp14:editId="1F9F2FAA">
            <wp:extent cx="5924550" cy="40576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 r="257" b="8922"/>
                    <a:stretch/>
                  </pic:blipFill>
                  <pic:spPr bwMode="auto">
                    <a:xfrm>
                      <a:off x="0" y="0"/>
                      <a:ext cx="5924550" cy="4057650"/>
                    </a:xfrm>
                    <a:prstGeom prst="rect">
                      <a:avLst/>
                    </a:prstGeom>
                    <a:noFill/>
                    <a:ln>
                      <a:noFill/>
                    </a:ln>
                    <a:extLst>
                      <a:ext uri="{53640926-AAD7-44D8-BBD7-CCE9431645EC}">
                        <a14:shadowObscured xmlns:a14="http://schemas.microsoft.com/office/drawing/2010/main"/>
                      </a:ext>
                    </a:extLst>
                  </pic:spPr>
                </pic:pic>
              </a:graphicData>
            </a:graphic>
          </wp:inline>
        </w:drawing>
      </w:r>
    </w:p>
    <w:p w14:paraId="6309DD2A" w14:textId="15EC292F" w:rsidR="00607CAC" w:rsidRDefault="00CC21B6" w:rsidP="00607CAC">
      <w:pPr>
        <w:rPr>
          <w:noProof/>
        </w:rPr>
      </w:pPr>
      <w:r>
        <w:rPr>
          <w:rFonts w:cs="Times New Roman"/>
          <w:i/>
          <w:szCs w:val="24"/>
        </w:rPr>
        <w:t>20</w:t>
      </w:r>
      <w:r w:rsidR="00607CAC">
        <w:rPr>
          <w:rFonts w:cs="Times New Roman"/>
          <w:i/>
          <w:szCs w:val="24"/>
        </w:rPr>
        <w:t>.attēls</w:t>
      </w:r>
      <w:r w:rsidR="00607CAC">
        <w:rPr>
          <w:rFonts w:cs="Times New Roman"/>
          <w:i/>
          <w:szCs w:val="24"/>
        </w:rPr>
        <w:tab/>
      </w:r>
      <w:r w:rsidR="00607CAC">
        <w:rPr>
          <w:noProof/>
        </w:rPr>
        <w:tab/>
        <w:t xml:space="preserve">                                                          </w:t>
      </w:r>
    </w:p>
    <w:p w14:paraId="0F31FE6D" w14:textId="77777777" w:rsidR="00620525" w:rsidRDefault="00620525" w:rsidP="00607CAC">
      <w:pPr>
        <w:rPr>
          <w:noProof/>
        </w:rPr>
      </w:pPr>
    </w:p>
    <w:p w14:paraId="12EA4A1E" w14:textId="77777777" w:rsidR="00620525" w:rsidRDefault="00620525" w:rsidP="00607CAC">
      <w:pPr>
        <w:rPr>
          <w:noProof/>
        </w:rPr>
      </w:pPr>
    </w:p>
    <w:p w14:paraId="0C768C5F" w14:textId="4E043822" w:rsidR="00607CAC" w:rsidRDefault="00620525" w:rsidP="00607CAC">
      <w:pPr>
        <w:rPr>
          <w:rFonts w:cs="Times New Roman"/>
          <w:i/>
          <w:szCs w:val="24"/>
        </w:rPr>
      </w:pPr>
      <w:r>
        <w:rPr>
          <w:noProof/>
        </w:rPr>
        <w:drawing>
          <wp:inline distT="0" distB="0" distL="0" distR="0" wp14:anchorId="71DC478E" wp14:editId="59C0A198">
            <wp:extent cx="5562600" cy="37433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612" r="738" b="15978"/>
                    <a:stretch/>
                  </pic:blipFill>
                  <pic:spPr bwMode="auto">
                    <a:xfrm>
                      <a:off x="0" y="0"/>
                      <a:ext cx="5562600" cy="3743325"/>
                    </a:xfrm>
                    <a:prstGeom prst="rect">
                      <a:avLst/>
                    </a:prstGeom>
                    <a:noFill/>
                    <a:ln>
                      <a:noFill/>
                    </a:ln>
                    <a:extLst>
                      <a:ext uri="{53640926-AAD7-44D8-BBD7-CCE9431645EC}">
                        <a14:shadowObscured xmlns:a14="http://schemas.microsoft.com/office/drawing/2010/main"/>
                      </a:ext>
                    </a:extLst>
                  </pic:spPr>
                </pic:pic>
              </a:graphicData>
            </a:graphic>
          </wp:inline>
        </w:drawing>
      </w:r>
    </w:p>
    <w:p w14:paraId="3AF3D282" w14:textId="394DB02C" w:rsidR="00607CAC" w:rsidRPr="0069621E" w:rsidRDefault="00CC21B6" w:rsidP="00607CAC">
      <w:pPr>
        <w:rPr>
          <w:noProof/>
        </w:rPr>
      </w:pPr>
      <w:r>
        <w:rPr>
          <w:rFonts w:cs="Times New Roman"/>
          <w:i/>
          <w:szCs w:val="24"/>
        </w:rPr>
        <w:t>21</w:t>
      </w:r>
      <w:r w:rsidR="00607CAC">
        <w:rPr>
          <w:rFonts w:cs="Times New Roman"/>
          <w:i/>
          <w:szCs w:val="24"/>
        </w:rPr>
        <w:t>.attēls</w:t>
      </w:r>
    </w:p>
    <w:p w14:paraId="46825746" w14:textId="77777777" w:rsidR="00620525" w:rsidRDefault="00620525" w:rsidP="00607CAC">
      <w:pPr>
        <w:rPr>
          <w:noProof/>
        </w:rPr>
      </w:pPr>
    </w:p>
    <w:p w14:paraId="36C8FD9C" w14:textId="77777777" w:rsidR="00620525" w:rsidRDefault="00620525" w:rsidP="00607CAC">
      <w:pPr>
        <w:rPr>
          <w:noProof/>
        </w:rPr>
      </w:pPr>
    </w:p>
    <w:p w14:paraId="36DF8F55" w14:textId="3F799800" w:rsidR="00607CAC" w:rsidRDefault="00620525" w:rsidP="00607CAC">
      <w:pPr>
        <w:rPr>
          <w:noProof/>
        </w:rPr>
      </w:pPr>
      <w:r>
        <w:rPr>
          <w:noProof/>
        </w:rPr>
        <w:lastRenderedPageBreak/>
        <w:drawing>
          <wp:inline distT="0" distB="0" distL="0" distR="0" wp14:anchorId="4573C055" wp14:editId="0BE3DBF2">
            <wp:extent cx="5501573" cy="3427012"/>
            <wp:effectExtent l="0" t="0" r="444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615" t="6604" r="3748" b="16461"/>
                    <a:stretch/>
                  </pic:blipFill>
                  <pic:spPr bwMode="auto">
                    <a:xfrm>
                      <a:off x="0" y="0"/>
                      <a:ext cx="5502518" cy="3427601"/>
                    </a:xfrm>
                    <a:prstGeom prst="rect">
                      <a:avLst/>
                    </a:prstGeom>
                    <a:noFill/>
                    <a:ln>
                      <a:noFill/>
                    </a:ln>
                    <a:extLst>
                      <a:ext uri="{53640926-AAD7-44D8-BBD7-CCE9431645EC}">
                        <a14:shadowObscured xmlns:a14="http://schemas.microsoft.com/office/drawing/2010/main"/>
                      </a:ext>
                    </a:extLst>
                  </pic:spPr>
                </pic:pic>
              </a:graphicData>
            </a:graphic>
          </wp:inline>
        </w:drawing>
      </w:r>
    </w:p>
    <w:p w14:paraId="398A7C02" w14:textId="77777777" w:rsidR="00607CAC" w:rsidRDefault="00607CAC" w:rsidP="00607CAC">
      <w:pPr>
        <w:rPr>
          <w:rFonts w:eastAsia="Times New Roman" w:cs="Times New Roman"/>
          <w:b/>
          <w:szCs w:val="24"/>
        </w:rPr>
      </w:pPr>
    </w:p>
    <w:p w14:paraId="10C4212F" w14:textId="3101F08C" w:rsidR="00607CAC" w:rsidRDefault="00CC21B6" w:rsidP="00607CAC">
      <w:pPr>
        <w:rPr>
          <w:rFonts w:cs="Times New Roman"/>
          <w:i/>
          <w:szCs w:val="24"/>
        </w:rPr>
      </w:pPr>
      <w:r>
        <w:rPr>
          <w:rFonts w:cs="Times New Roman"/>
          <w:i/>
          <w:szCs w:val="24"/>
        </w:rPr>
        <w:t>22</w:t>
      </w:r>
      <w:r w:rsidR="00607CAC">
        <w:rPr>
          <w:rFonts w:cs="Times New Roman"/>
          <w:i/>
          <w:szCs w:val="24"/>
        </w:rPr>
        <w:t>.attēls</w:t>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t xml:space="preserve"> </w:t>
      </w:r>
    </w:p>
    <w:p w14:paraId="41A40FD9" w14:textId="77777777" w:rsidR="00620525" w:rsidRDefault="00620525" w:rsidP="00607CAC">
      <w:pPr>
        <w:rPr>
          <w:noProof/>
        </w:rPr>
      </w:pPr>
    </w:p>
    <w:p w14:paraId="4F39D45A" w14:textId="71AAD46B" w:rsidR="00607CAC" w:rsidRDefault="00620525" w:rsidP="00607CAC">
      <w:pPr>
        <w:rPr>
          <w:rFonts w:cs="Times New Roman"/>
          <w:i/>
          <w:szCs w:val="24"/>
        </w:rPr>
      </w:pPr>
      <w:r>
        <w:rPr>
          <w:noProof/>
        </w:rPr>
        <w:drawing>
          <wp:inline distT="0" distB="0" distL="0" distR="0" wp14:anchorId="11663A9A" wp14:editId="6063D9E3">
            <wp:extent cx="4055166" cy="3418676"/>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729" t="8926" r="16979" b="14316"/>
                    <a:stretch/>
                  </pic:blipFill>
                  <pic:spPr bwMode="auto">
                    <a:xfrm>
                      <a:off x="0" y="0"/>
                      <a:ext cx="4056370" cy="3419691"/>
                    </a:xfrm>
                    <a:prstGeom prst="rect">
                      <a:avLst/>
                    </a:prstGeom>
                    <a:noFill/>
                    <a:ln>
                      <a:noFill/>
                    </a:ln>
                    <a:extLst>
                      <a:ext uri="{53640926-AAD7-44D8-BBD7-CCE9431645EC}">
                        <a14:shadowObscured xmlns:a14="http://schemas.microsoft.com/office/drawing/2010/main"/>
                      </a:ext>
                    </a:extLst>
                  </pic:spPr>
                </pic:pic>
              </a:graphicData>
            </a:graphic>
          </wp:inline>
        </w:drawing>
      </w:r>
    </w:p>
    <w:p w14:paraId="78945716" w14:textId="77777777" w:rsidR="00607CAC" w:rsidRDefault="00607CAC" w:rsidP="00607CAC">
      <w:pPr>
        <w:rPr>
          <w:rFonts w:cs="Times New Roman"/>
          <w:i/>
          <w:szCs w:val="24"/>
        </w:rPr>
      </w:pPr>
    </w:p>
    <w:p w14:paraId="6DDDD163" w14:textId="475A8434" w:rsidR="00607CAC" w:rsidRPr="00A0311B" w:rsidRDefault="00CC21B6" w:rsidP="00607CAC">
      <w:pPr>
        <w:rPr>
          <w:rFonts w:eastAsia="Times New Roman" w:cs="Times New Roman"/>
          <w:b/>
          <w:sz w:val="28"/>
          <w:szCs w:val="28"/>
        </w:rPr>
      </w:pPr>
      <w:r>
        <w:rPr>
          <w:rFonts w:cs="Times New Roman"/>
          <w:i/>
          <w:szCs w:val="24"/>
        </w:rPr>
        <w:t>23</w:t>
      </w:r>
      <w:r w:rsidR="00607CAC">
        <w:rPr>
          <w:rFonts w:cs="Times New Roman"/>
          <w:i/>
          <w:szCs w:val="24"/>
        </w:rPr>
        <w:t>.attēls</w:t>
      </w:r>
    </w:p>
    <w:p w14:paraId="71B6C078" w14:textId="1DD46306" w:rsidR="00607CAC" w:rsidRDefault="00620525" w:rsidP="00607CAC">
      <w:pPr>
        <w:rPr>
          <w:noProof/>
        </w:rPr>
      </w:pPr>
      <w:r>
        <w:rPr>
          <w:noProof/>
        </w:rPr>
        <w:lastRenderedPageBreak/>
        <w:drawing>
          <wp:inline distT="0" distB="0" distL="0" distR="0" wp14:anchorId="21A4C0DD" wp14:editId="6E96656E">
            <wp:extent cx="5939790" cy="4455160"/>
            <wp:effectExtent l="0" t="0" r="381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B029F07" w14:textId="77777777" w:rsidR="00607CAC" w:rsidRDefault="00607CAC" w:rsidP="00607CAC">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E9B8484" w14:textId="54C7193E" w:rsidR="00607CAC" w:rsidRDefault="00CC21B6" w:rsidP="00607CAC">
      <w:pPr>
        <w:rPr>
          <w:rFonts w:eastAsia="Times New Roman" w:cs="Times New Roman"/>
          <w:bCs/>
          <w:i/>
          <w:iCs/>
          <w:szCs w:val="24"/>
        </w:rPr>
      </w:pPr>
      <w:r>
        <w:rPr>
          <w:rFonts w:eastAsia="Times New Roman" w:cs="Times New Roman"/>
          <w:bCs/>
          <w:i/>
          <w:iCs/>
          <w:szCs w:val="24"/>
        </w:rPr>
        <w:t>24</w:t>
      </w:r>
      <w:r w:rsidR="00607CAC" w:rsidRPr="008B28C1">
        <w:rPr>
          <w:rFonts w:eastAsia="Times New Roman" w:cs="Times New Roman"/>
          <w:bCs/>
          <w:i/>
          <w:iCs/>
          <w:szCs w:val="24"/>
        </w:rPr>
        <w:t>.attēls</w:t>
      </w:r>
    </w:p>
    <w:p w14:paraId="04E462C4" w14:textId="62560083" w:rsidR="00607CAC" w:rsidRDefault="00620525" w:rsidP="00607CAC">
      <w:pPr>
        <w:rPr>
          <w:rFonts w:cs="Times New Roman"/>
          <w:i/>
          <w:szCs w:val="24"/>
        </w:rPr>
      </w:pPr>
      <w:r>
        <w:rPr>
          <w:noProof/>
        </w:rPr>
        <w:drawing>
          <wp:inline distT="0" distB="0" distL="0" distR="0" wp14:anchorId="5AA7301D" wp14:editId="13A51D11">
            <wp:extent cx="5939790" cy="4094922"/>
            <wp:effectExtent l="0" t="0" r="381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1415" cy="4096042"/>
                    </a:xfrm>
                    <a:prstGeom prst="rect">
                      <a:avLst/>
                    </a:prstGeom>
                    <a:noFill/>
                    <a:ln>
                      <a:noFill/>
                    </a:ln>
                  </pic:spPr>
                </pic:pic>
              </a:graphicData>
            </a:graphic>
          </wp:inline>
        </w:drawing>
      </w:r>
    </w:p>
    <w:p w14:paraId="48ADB67F" w14:textId="2CE9D5B3" w:rsidR="00607CAC" w:rsidRPr="00A0311B" w:rsidRDefault="00CC21B6" w:rsidP="00607CAC">
      <w:pPr>
        <w:rPr>
          <w:rFonts w:eastAsia="Times New Roman" w:cs="Times New Roman"/>
          <w:b/>
          <w:sz w:val="28"/>
          <w:szCs w:val="28"/>
        </w:rPr>
      </w:pPr>
      <w:r>
        <w:rPr>
          <w:rFonts w:cs="Times New Roman"/>
          <w:i/>
          <w:szCs w:val="24"/>
        </w:rPr>
        <w:t>25</w:t>
      </w:r>
      <w:r w:rsidR="00607CAC">
        <w:rPr>
          <w:rFonts w:cs="Times New Roman"/>
          <w:i/>
          <w:szCs w:val="24"/>
        </w:rPr>
        <w:t>.attēls</w:t>
      </w:r>
    </w:p>
    <w:p w14:paraId="6639E57A" w14:textId="77777777" w:rsidR="00620525" w:rsidRDefault="00620525" w:rsidP="00607CAC">
      <w:pPr>
        <w:rPr>
          <w:noProof/>
        </w:rPr>
      </w:pPr>
    </w:p>
    <w:p w14:paraId="4B3EEFF1" w14:textId="4D1CD590" w:rsidR="00607CAC" w:rsidRDefault="00620525" w:rsidP="00607CAC">
      <w:pPr>
        <w:rPr>
          <w:rFonts w:cs="Times New Roman"/>
          <w:i/>
          <w:szCs w:val="24"/>
        </w:rPr>
      </w:pPr>
      <w:r>
        <w:rPr>
          <w:noProof/>
        </w:rPr>
        <w:drawing>
          <wp:inline distT="0" distB="0" distL="0" distR="0" wp14:anchorId="4ED564C6" wp14:editId="55E1A8FD">
            <wp:extent cx="5931673" cy="4150581"/>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136" b="6836"/>
                    <a:stretch/>
                  </pic:blipFill>
                  <pic:spPr bwMode="auto">
                    <a:xfrm>
                      <a:off x="0" y="0"/>
                      <a:ext cx="5931673" cy="4150581"/>
                    </a:xfrm>
                    <a:prstGeom prst="rect">
                      <a:avLst/>
                    </a:prstGeom>
                    <a:noFill/>
                    <a:ln>
                      <a:noFill/>
                    </a:ln>
                    <a:extLst>
                      <a:ext uri="{53640926-AAD7-44D8-BBD7-CCE9431645EC}">
                        <a14:shadowObscured xmlns:a14="http://schemas.microsoft.com/office/drawing/2010/main"/>
                      </a:ext>
                    </a:extLst>
                  </pic:spPr>
                </pic:pic>
              </a:graphicData>
            </a:graphic>
          </wp:inline>
        </w:drawing>
      </w:r>
    </w:p>
    <w:p w14:paraId="4887C72B" w14:textId="3816CAD6" w:rsidR="00607CAC" w:rsidRPr="00A0311B" w:rsidRDefault="00CC21B6" w:rsidP="00607CAC">
      <w:pPr>
        <w:rPr>
          <w:rFonts w:eastAsia="Times New Roman" w:cs="Times New Roman"/>
          <w:b/>
          <w:sz w:val="28"/>
          <w:szCs w:val="28"/>
        </w:rPr>
      </w:pPr>
      <w:r>
        <w:rPr>
          <w:rFonts w:cs="Times New Roman"/>
          <w:i/>
          <w:szCs w:val="24"/>
        </w:rPr>
        <w:t>26</w:t>
      </w:r>
      <w:r w:rsidR="00607CAC">
        <w:rPr>
          <w:rFonts w:cs="Times New Roman"/>
          <w:i/>
          <w:szCs w:val="24"/>
        </w:rPr>
        <w:t>.attēls</w:t>
      </w:r>
    </w:p>
    <w:p w14:paraId="08612DB0" w14:textId="77777777" w:rsidR="0055664D" w:rsidRDefault="0055664D" w:rsidP="00607CAC">
      <w:pPr>
        <w:rPr>
          <w:noProof/>
        </w:rPr>
      </w:pPr>
    </w:p>
    <w:p w14:paraId="77A68016" w14:textId="58030EF2" w:rsidR="00607CAC" w:rsidRDefault="0055664D" w:rsidP="00607CAC">
      <w:pPr>
        <w:rPr>
          <w:rFonts w:cs="Times New Roman"/>
          <w:i/>
          <w:szCs w:val="24"/>
        </w:rPr>
      </w:pPr>
      <w:r>
        <w:rPr>
          <w:noProof/>
        </w:rPr>
        <w:drawing>
          <wp:inline distT="0" distB="0" distL="0" distR="0" wp14:anchorId="1B72FE3D" wp14:editId="29CA7BFB">
            <wp:extent cx="5096182" cy="36576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356" r="8838" b="17893"/>
                    <a:stretch/>
                  </pic:blipFill>
                  <pic:spPr bwMode="auto">
                    <a:xfrm>
                      <a:off x="0" y="0"/>
                      <a:ext cx="5096750" cy="3658008"/>
                    </a:xfrm>
                    <a:prstGeom prst="rect">
                      <a:avLst/>
                    </a:prstGeom>
                    <a:noFill/>
                    <a:ln>
                      <a:noFill/>
                    </a:ln>
                    <a:extLst>
                      <a:ext uri="{53640926-AAD7-44D8-BBD7-CCE9431645EC}">
                        <a14:shadowObscured xmlns:a14="http://schemas.microsoft.com/office/drawing/2010/main"/>
                      </a:ext>
                    </a:extLst>
                  </pic:spPr>
                </pic:pic>
              </a:graphicData>
            </a:graphic>
          </wp:inline>
        </w:drawing>
      </w:r>
    </w:p>
    <w:p w14:paraId="498CD6D6" w14:textId="19F3AD75" w:rsidR="00607CAC" w:rsidRDefault="00CC21B6" w:rsidP="00607CAC">
      <w:pPr>
        <w:rPr>
          <w:rFonts w:cs="Times New Roman"/>
          <w:i/>
          <w:szCs w:val="24"/>
        </w:rPr>
      </w:pPr>
      <w:r>
        <w:rPr>
          <w:rFonts w:cs="Times New Roman"/>
          <w:i/>
          <w:szCs w:val="24"/>
        </w:rPr>
        <w:t>27</w:t>
      </w:r>
      <w:r w:rsidR="00607CAC">
        <w:rPr>
          <w:rFonts w:cs="Times New Roman"/>
          <w:i/>
          <w:szCs w:val="24"/>
        </w:rPr>
        <w:t>.attēls</w:t>
      </w:r>
    </w:p>
    <w:p w14:paraId="7C5F5E0B" w14:textId="77777777" w:rsidR="000824BD" w:rsidRDefault="000824BD" w:rsidP="00CC21B6">
      <w:pPr>
        <w:rPr>
          <w:noProof/>
        </w:rPr>
      </w:pPr>
    </w:p>
    <w:p w14:paraId="3A092E62" w14:textId="2AFE646C" w:rsidR="00CC21B6" w:rsidRDefault="0055664D" w:rsidP="00CC21B6">
      <w:pPr>
        <w:rPr>
          <w:rFonts w:cs="Times New Roman"/>
          <w:i/>
          <w:szCs w:val="24"/>
        </w:rPr>
      </w:pPr>
      <w:r>
        <w:rPr>
          <w:noProof/>
        </w:rPr>
        <w:lastRenderedPageBreak/>
        <w:drawing>
          <wp:inline distT="0" distB="0" distL="0" distR="0" wp14:anchorId="134FBD1B" wp14:editId="440849EC">
            <wp:extent cx="5685183" cy="4373218"/>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4286" b="1840"/>
                    <a:stretch/>
                  </pic:blipFill>
                  <pic:spPr bwMode="auto">
                    <a:xfrm>
                      <a:off x="0" y="0"/>
                      <a:ext cx="5685183" cy="4373218"/>
                    </a:xfrm>
                    <a:prstGeom prst="rect">
                      <a:avLst/>
                    </a:prstGeom>
                    <a:noFill/>
                    <a:ln>
                      <a:noFill/>
                    </a:ln>
                    <a:extLst>
                      <a:ext uri="{53640926-AAD7-44D8-BBD7-CCE9431645EC}">
                        <a14:shadowObscured xmlns:a14="http://schemas.microsoft.com/office/drawing/2010/main"/>
                      </a:ext>
                    </a:extLst>
                  </pic:spPr>
                </pic:pic>
              </a:graphicData>
            </a:graphic>
          </wp:inline>
        </w:drawing>
      </w:r>
    </w:p>
    <w:p w14:paraId="4D8B40E1" w14:textId="4E2C0872" w:rsidR="00CC21B6" w:rsidRDefault="00CC21B6" w:rsidP="00CC21B6">
      <w:pPr>
        <w:rPr>
          <w:rFonts w:cs="Times New Roman"/>
          <w:i/>
          <w:szCs w:val="24"/>
        </w:rPr>
      </w:pPr>
      <w:r>
        <w:rPr>
          <w:rFonts w:cs="Times New Roman"/>
          <w:i/>
          <w:szCs w:val="24"/>
        </w:rPr>
        <w:t>2</w:t>
      </w:r>
      <w:r w:rsidR="000824BD">
        <w:rPr>
          <w:rFonts w:cs="Times New Roman"/>
          <w:i/>
          <w:szCs w:val="24"/>
        </w:rPr>
        <w:t>8</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130D6C85" w14:textId="77777777" w:rsidR="000824BD" w:rsidRDefault="000824BD" w:rsidP="00CC21B6">
      <w:pPr>
        <w:rPr>
          <w:noProof/>
        </w:rPr>
      </w:pPr>
    </w:p>
    <w:p w14:paraId="7244D3BF" w14:textId="2C494CA0" w:rsidR="00CC21B6" w:rsidRDefault="000824BD" w:rsidP="00CC21B6">
      <w:pPr>
        <w:rPr>
          <w:rFonts w:cs="Times New Roman"/>
          <w:i/>
          <w:szCs w:val="24"/>
        </w:rPr>
      </w:pPr>
      <w:r>
        <w:rPr>
          <w:noProof/>
        </w:rPr>
        <w:drawing>
          <wp:inline distT="0" distB="0" distL="0" distR="0" wp14:anchorId="159C78AF" wp14:editId="62ECAA2C">
            <wp:extent cx="5716988" cy="410287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882" r="-144" b="7895"/>
                    <a:stretch/>
                  </pic:blipFill>
                  <pic:spPr bwMode="auto">
                    <a:xfrm>
                      <a:off x="0" y="0"/>
                      <a:ext cx="5717782" cy="4103443"/>
                    </a:xfrm>
                    <a:prstGeom prst="rect">
                      <a:avLst/>
                    </a:prstGeom>
                    <a:noFill/>
                    <a:ln>
                      <a:noFill/>
                    </a:ln>
                    <a:extLst>
                      <a:ext uri="{53640926-AAD7-44D8-BBD7-CCE9431645EC}">
                        <a14:shadowObscured xmlns:a14="http://schemas.microsoft.com/office/drawing/2010/main"/>
                      </a:ext>
                    </a:extLst>
                  </pic:spPr>
                </pic:pic>
              </a:graphicData>
            </a:graphic>
          </wp:inline>
        </w:drawing>
      </w:r>
    </w:p>
    <w:p w14:paraId="557C48B0" w14:textId="77777777" w:rsidR="00CC21B6" w:rsidRDefault="00CC21B6" w:rsidP="00CC21B6">
      <w:pPr>
        <w:rPr>
          <w:rFonts w:cs="Times New Roman"/>
          <w:i/>
          <w:szCs w:val="24"/>
        </w:rPr>
      </w:pPr>
    </w:p>
    <w:p w14:paraId="1BFD5CFC" w14:textId="1E5ED235" w:rsidR="00CC21B6" w:rsidRPr="00A0311B" w:rsidRDefault="00CC21B6" w:rsidP="00CC21B6">
      <w:pPr>
        <w:rPr>
          <w:rFonts w:eastAsia="Times New Roman" w:cs="Times New Roman"/>
          <w:b/>
          <w:sz w:val="28"/>
          <w:szCs w:val="28"/>
        </w:rPr>
      </w:pPr>
      <w:r>
        <w:rPr>
          <w:rFonts w:cs="Times New Roman"/>
          <w:i/>
          <w:szCs w:val="24"/>
        </w:rPr>
        <w:t>2</w:t>
      </w:r>
      <w:r w:rsidR="000824BD">
        <w:rPr>
          <w:rFonts w:cs="Times New Roman"/>
          <w:i/>
          <w:szCs w:val="24"/>
        </w:rPr>
        <w:t>9</w:t>
      </w:r>
      <w:r>
        <w:rPr>
          <w:rFonts w:cs="Times New Roman"/>
          <w:i/>
          <w:szCs w:val="24"/>
        </w:rPr>
        <w:t>.attēls</w:t>
      </w:r>
    </w:p>
    <w:p w14:paraId="61E4E93D" w14:textId="77777777" w:rsidR="00CC21B6" w:rsidRDefault="00CC21B6" w:rsidP="00CC21B6">
      <w:pPr>
        <w:rPr>
          <w:noProof/>
        </w:rPr>
      </w:pPr>
    </w:p>
    <w:p w14:paraId="28CC68B4" w14:textId="44D988B9" w:rsidR="000824BD" w:rsidRPr="000824BD" w:rsidRDefault="00CC21B6" w:rsidP="00CC21B6">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07D26561" w14:textId="4949A1AE" w:rsidR="000824BD" w:rsidRDefault="000824BD" w:rsidP="00CC21B6">
      <w:pPr>
        <w:rPr>
          <w:rFonts w:eastAsia="Times New Roman" w:cs="Times New Roman"/>
          <w:bCs/>
          <w:i/>
          <w:iCs/>
          <w:szCs w:val="24"/>
        </w:rPr>
      </w:pPr>
      <w:r>
        <w:rPr>
          <w:noProof/>
        </w:rPr>
        <w:drawing>
          <wp:inline distT="0" distB="0" distL="0" distR="0" wp14:anchorId="38709C44" wp14:editId="6E658FC6">
            <wp:extent cx="5398936" cy="385602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8032" t="8389" r="1065" b="5052"/>
                    <a:stretch/>
                  </pic:blipFill>
                  <pic:spPr bwMode="auto">
                    <a:xfrm>
                      <a:off x="0" y="0"/>
                      <a:ext cx="5399394" cy="3856350"/>
                    </a:xfrm>
                    <a:prstGeom prst="rect">
                      <a:avLst/>
                    </a:prstGeom>
                    <a:noFill/>
                    <a:ln>
                      <a:noFill/>
                    </a:ln>
                    <a:extLst>
                      <a:ext uri="{53640926-AAD7-44D8-BBD7-CCE9431645EC}">
                        <a14:shadowObscured xmlns:a14="http://schemas.microsoft.com/office/drawing/2010/main"/>
                      </a:ext>
                    </a:extLst>
                  </pic:spPr>
                </pic:pic>
              </a:graphicData>
            </a:graphic>
          </wp:inline>
        </w:drawing>
      </w:r>
    </w:p>
    <w:p w14:paraId="6E748F82" w14:textId="1BD4BADC" w:rsidR="00CC21B6" w:rsidRDefault="000824BD" w:rsidP="00CC21B6">
      <w:pPr>
        <w:rPr>
          <w:rFonts w:eastAsia="Times New Roman" w:cs="Times New Roman"/>
          <w:bCs/>
          <w:i/>
          <w:iCs/>
          <w:szCs w:val="24"/>
        </w:rPr>
      </w:pPr>
      <w:r>
        <w:rPr>
          <w:rFonts w:eastAsia="Times New Roman" w:cs="Times New Roman"/>
          <w:bCs/>
          <w:i/>
          <w:iCs/>
          <w:szCs w:val="24"/>
        </w:rPr>
        <w:t>30</w:t>
      </w:r>
      <w:r w:rsidR="00CC21B6" w:rsidRPr="008B28C1">
        <w:rPr>
          <w:rFonts w:eastAsia="Times New Roman" w:cs="Times New Roman"/>
          <w:bCs/>
          <w:i/>
          <w:iCs/>
          <w:szCs w:val="24"/>
        </w:rPr>
        <w:t>.attēls</w:t>
      </w:r>
    </w:p>
    <w:p w14:paraId="78D3BBED" w14:textId="77777777" w:rsidR="000824BD" w:rsidRDefault="000824BD" w:rsidP="00CC21B6">
      <w:pPr>
        <w:rPr>
          <w:noProof/>
        </w:rPr>
      </w:pPr>
    </w:p>
    <w:p w14:paraId="08B25B8D" w14:textId="1D163AA0" w:rsidR="00CC21B6" w:rsidRPr="008B28C1" w:rsidRDefault="000824BD" w:rsidP="00CC21B6">
      <w:pPr>
        <w:rPr>
          <w:rFonts w:eastAsia="Times New Roman" w:cs="Times New Roman"/>
          <w:bCs/>
          <w:i/>
          <w:iCs/>
          <w:szCs w:val="24"/>
        </w:rPr>
      </w:pPr>
      <w:r>
        <w:rPr>
          <w:noProof/>
        </w:rPr>
        <w:drawing>
          <wp:inline distT="0" distB="0" distL="0" distR="0" wp14:anchorId="2DBA1698" wp14:editId="3122BF6B">
            <wp:extent cx="5080884" cy="4014967"/>
            <wp:effectExtent l="0" t="0" r="571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150" t="5890" r="10293" b="3974"/>
                    <a:stretch/>
                  </pic:blipFill>
                  <pic:spPr bwMode="auto">
                    <a:xfrm>
                      <a:off x="0" y="0"/>
                      <a:ext cx="5081877" cy="4015752"/>
                    </a:xfrm>
                    <a:prstGeom prst="rect">
                      <a:avLst/>
                    </a:prstGeom>
                    <a:noFill/>
                    <a:ln>
                      <a:noFill/>
                    </a:ln>
                    <a:extLst>
                      <a:ext uri="{53640926-AAD7-44D8-BBD7-CCE9431645EC}">
                        <a14:shadowObscured xmlns:a14="http://schemas.microsoft.com/office/drawing/2010/main"/>
                      </a:ext>
                    </a:extLst>
                  </pic:spPr>
                </pic:pic>
              </a:graphicData>
            </a:graphic>
          </wp:inline>
        </w:drawing>
      </w:r>
    </w:p>
    <w:p w14:paraId="3D6EE44C" w14:textId="77777777" w:rsidR="00CC21B6" w:rsidRDefault="00CC21B6" w:rsidP="00CC21B6">
      <w:pPr>
        <w:rPr>
          <w:rFonts w:cs="Times New Roman"/>
          <w:i/>
          <w:szCs w:val="24"/>
        </w:rPr>
      </w:pPr>
    </w:p>
    <w:p w14:paraId="62391AAA" w14:textId="510AC21B" w:rsidR="00CC21B6" w:rsidRPr="00A0311B" w:rsidRDefault="000824BD" w:rsidP="00CC21B6">
      <w:pPr>
        <w:rPr>
          <w:rFonts w:eastAsia="Times New Roman" w:cs="Times New Roman"/>
          <w:b/>
          <w:sz w:val="28"/>
          <w:szCs w:val="28"/>
        </w:rPr>
      </w:pPr>
      <w:r>
        <w:rPr>
          <w:rFonts w:cs="Times New Roman"/>
          <w:i/>
          <w:szCs w:val="24"/>
        </w:rPr>
        <w:t>31</w:t>
      </w:r>
      <w:r w:rsidR="00CC21B6">
        <w:rPr>
          <w:rFonts w:cs="Times New Roman"/>
          <w:i/>
          <w:szCs w:val="24"/>
        </w:rPr>
        <w:t>.attēls</w:t>
      </w:r>
    </w:p>
    <w:p w14:paraId="43C0CA8B" w14:textId="77777777" w:rsidR="00CC21B6" w:rsidRDefault="00CC21B6" w:rsidP="00CC21B6">
      <w:pPr>
        <w:rPr>
          <w:rFonts w:cs="Times New Roman"/>
          <w:i/>
          <w:szCs w:val="24"/>
        </w:rPr>
      </w:pPr>
    </w:p>
    <w:p w14:paraId="42243E4A" w14:textId="77777777" w:rsidR="000824BD" w:rsidRDefault="000824BD" w:rsidP="00CC21B6">
      <w:pPr>
        <w:rPr>
          <w:rFonts w:cs="Times New Roman"/>
          <w:i/>
          <w:szCs w:val="24"/>
        </w:rPr>
      </w:pPr>
    </w:p>
    <w:p w14:paraId="711D3B3E" w14:textId="5E8EE64D" w:rsidR="000824BD" w:rsidRDefault="000824BD" w:rsidP="00CC21B6">
      <w:pPr>
        <w:rPr>
          <w:rFonts w:cs="Times New Roman"/>
          <w:i/>
          <w:szCs w:val="24"/>
        </w:rPr>
      </w:pPr>
      <w:r>
        <w:rPr>
          <w:noProof/>
        </w:rPr>
        <w:drawing>
          <wp:inline distT="0" distB="0" distL="0" distR="0" wp14:anchorId="01830774" wp14:editId="51AD2D50">
            <wp:extent cx="5216056" cy="3927475"/>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20096" cy="3930517"/>
                    </a:xfrm>
                    <a:prstGeom prst="rect">
                      <a:avLst/>
                    </a:prstGeom>
                    <a:noFill/>
                    <a:ln>
                      <a:noFill/>
                    </a:ln>
                  </pic:spPr>
                </pic:pic>
              </a:graphicData>
            </a:graphic>
          </wp:inline>
        </w:drawing>
      </w:r>
    </w:p>
    <w:p w14:paraId="562707B8" w14:textId="6DF5F5CD" w:rsidR="00CC21B6" w:rsidRPr="00A0311B" w:rsidRDefault="000824BD" w:rsidP="00CC21B6">
      <w:pPr>
        <w:rPr>
          <w:rFonts w:eastAsia="Times New Roman" w:cs="Times New Roman"/>
          <w:b/>
          <w:sz w:val="28"/>
          <w:szCs w:val="28"/>
        </w:rPr>
      </w:pPr>
      <w:r>
        <w:rPr>
          <w:rFonts w:cs="Times New Roman"/>
          <w:i/>
          <w:szCs w:val="24"/>
        </w:rPr>
        <w:t>32</w:t>
      </w:r>
      <w:r w:rsidR="00CC21B6">
        <w:rPr>
          <w:rFonts w:cs="Times New Roman"/>
          <w:i/>
          <w:szCs w:val="24"/>
        </w:rPr>
        <w:t>.attēls</w:t>
      </w:r>
    </w:p>
    <w:p w14:paraId="325FF3CA" w14:textId="343D2988" w:rsidR="00CC21B6" w:rsidRDefault="000824BD" w:rsidP="00CC21B6">
      <w:pPr>
        <w:rPr>
          <w:rFonts w:cs="Times New Roman"/>
          <w:i/>
          <w:szCs w:val="24"/>
        </w:rPr>
      </w:pPr>
      <w:r>
        <w:rPr>
          <w:noProof/>
        </w:rPr>
        <w:drawing>
          <wp:inline distT="0" distB="0" distL="0" distR="0" wp14:anchorId="6B241B72" wp14:editId="79E9D6E1">
            <wp:extent cx="5939790" cy="4455160"/>
            <wp:effectExtent l="0" t="0" r="381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6184CF9" w14:textId="77777777" w:rsidR="00CC21B6" w:rsidRDefault="00CC21B6" w:rsidP="00CC21B6">
      <w:pPr>
        <w:rPr>
          <w:rFonts w:cs="Times New Roman"/>
          <w:i/>
          <w:szCs w:val="24"/>
        </w:rPr>
      </w:pPr>
    </w:p>
    <w:p w14:paraId="3610BA1C" w14:textId="5F2112C9" w:rsidR="0026441B" w:rsidRDefault="000824BD" w:rsidP="009776C5">
      <w:pPr>
        <w:rPr>
          <w:rFonts w:cs="Times New Roman"/>
          <w:i/>
          <w:szCs w:val="24"/>
        </w:rPr>
      </w:pPr>
      <w:r>
        <w:rPr>
          <w:rFonts w:cs="Times New Roman"/>
          <w:i/>
          <w:szCs w:val="24"/>
        </w:rPr>
        <w:t>33</w:t>
      </w:r>
      <w:r w:rsidR="00CC21B6">
        <w:rPr>
          <w:rFonts w:cs="Times New Roman"/>
          <w:i/>
          <w:szCs w:val="24"/>
        </w:rPr>
        <w:t>.attēls</w:t>
      </w:r>
    </w:p>
    <w:p w14:paraId="12DA9572" w14:textId="5C15177E" w:rsidR="000824BD" w:rsidRDefault="000824BD" w:rsidP="009776C5">
      <w:pPr>
        <w:rPr>
          <w:rFonts w:eastAsia="Times New Roman" w:cs="Times New Roman"/>
          <w:b/>
          <w:sz w:val="28"/>
          <w:szCs w:val="28"/>
        </w:rPr>
      </w:pPr>
      <w:r>
        <w:rPr>
          <w:noProof/>
        </w:rPr>
        <w:lastRenderedPageBreak/>
        <w:drawing>
          <wp:inline distT="0" distB="0" distL="0" distR="0" wp14:anchorId="44B04BD1" wp14:editId="51C2A999">
            <wp:extent cx="5939790" cy="4455160"/>
            <wp:effectExtent l="0" t="0" r="381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4863D64" w14:textId="353CDA16" w:rsidR="000824BD" w:rsidRDefault="000824BD" w:rsidP="000824BD">
      <w:pPr>
        <w:rPr>
          <w:rFonts w:cs="Times New Roman"/>
          <w:i/>
          <w:szCs w:val="24"/>
        </w:rPr>
      </w:pPr>
      <w:r>
        <w:rPr>
          <w:rFonts w:cs="Times New Roman"/>
          <w:i/>
          <w:szCs w:val="24"/>
        </w:rPr>
        <w:t>34.attēls</w:t>
      </w:r>
    </w:p>
    <w:p w14:paraId="30331C9C" w14:textId="77777777" w:rsidR="000824BD" w:rsidRPr="000824BD" w:rsidRDefault="000824BD" w:rsidP="009776C5">
      <w:pPr>
        <w:rPr>
          <w:rFonts w:eastAsia="Times New Roman" w:cs="Times New Roman"/>
          <w:b/>
          <w:sz w:val="28"/>
          <w:szCs w:val="28"/>
        </w:rPr>
      </w:pPr>
    </w:p>
    <w:sectPr w:rsidR="000824BD" w:rsidRPr="000824BD" w:rsidSect="00BA7ACE">
      <w:headerReference w:type="even" r:id="rId51"/>
      <w:headerReference w:type="default" r:id="rId52"/>
      <w:footerReference w:type="even" r:id="rId53"/>
      <w:footerReference w:type="default" r:id="rId54"/>
      <w:headerReference w:type="first" r:id="rId55"/>
      <w:footerReference w:type="first" r:id="rId5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A7F0" w14:textId="77777777" w:rsidR="001E76E5" w:rsidRDefault="001E76E5" w:rsidP="00183526">
      <w:r>
        <w:separator/>
      </w:r>
    </w:p>
  </w:endnote>
  <w:endnote w:type="continuationSeparator" w:id="0">
    <w:p w14:paraId="3202EC79" w14:textId="77777777" w:rsidR="001E76E5" w:rsidRDefault="001E76E5" w:rsidP="00183526">
      <w:r>
        <w:continuationSeparator/>
      </w:r>
    </w:p>
  </w:endnote>
  <w:endnote w:type="continuationNotice" w:id="1">
    <w:p w14:paraId="0E304A8E" w14:textId="77777777" w:rsidR="001E76E5" w:rsidRDefault="001E7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0FB46" w14:textId="77777777" w:rsidR="001E76E5" w:rsidRDefault="001E76E5" w:rsidP="00183526">
      <w:r>
        <w:separator/>
      </w:r>
    </w:p>
  </w:footnote>
  <w:footnote w:type="continuationSeparator" w:id="0">
    <w:p w14:paraId="7D27BDFB" w14:textId="77777777" w:rsidR="001E76E5" w:rsidRDefault="001E76E5" w:rsidP="00183526">
      <w:r>
        <w:continuationSeparator/>
      </w:r>
    </w:p>
  </w:footnote>
  <w:footnote w:type="continuationNotice" w:id="1">
    <w:p w14:paraId="1AEB53EC" w14:textId="77777777" w:rsidR="001E76E5" w:rsidRDefault="001E76E5"/>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5631D686" w14:textId="77777777" w:rsidR="003D6174" w:rsidRDefault="003D6174" w:rsidP="003D6174">
      <w:pPr>
        <w:pStyle w:val="FootnoteText"/>
      </w:pPr>
      <w:r w:rsidRPr="00ED237C">
        <w:rPr>
          <w:rStyle w:val="FootnoteReference"/>
        </w:rPr>
        <w:footnoteRef/>
      </w:r>
      <w:r w:rsidRPr="00ED237C">
        <w:t xml:space="preserve"> </w:t>
      </w:r>
      <w:r w:rsidRPr="009112E4">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9DD"/>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441E"/>
    <w:rsid w:val="00076779"/>
    <w:rsid w:val="000776A7"/>
    <w:rsid w:val="000824BD"/>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25D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5873"/>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E76E5"/>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5562F"/>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174"/>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479E"/>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64D"/>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2C58"/>
    <w:rsid w:val="005E4F86"/>
    <w:rsid w:val="005E63A5"/>
    <w:rsid w:val="005E6EE6"/>
    <w:rsid w:val="005F1C2B"/>
    <w:rsid w:val="00600510"/>
    <w:rsid w:val="00601696"/>
    <w:rsid w:val="0060292D"/>
    <w:rsid w:val="00602F4B"/>
    <w:rsid w:val="00603899"/>
    <w:rsid w:val="00604EC8"/>
    <w:rsid w:val="00605DBC"/>
    <w:rsid w:val="00607CAC"/>
    <w:rsid w:val="00612059"/>
    <w:rsid w:val="006167EF"/>
    <w:rsid w:val="00617097"/>
    <w:rsid w:val="006170E0"/>
    <w:rsid w:val="006178AB"/>
    <w:rsid w:val="0061798A"/>
    <w:rsid w:val="00620525"/>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5444"/>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B5F3C"/>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03801"/>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4B09"/>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7070B"/>
    <w:rsid w:val="00C72A47"/>
    <w:rsid w:val="00C72DE9"/>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21B6"/>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63C"/>
    <w:rsid w:val="00DB49E1"/>
    <w:rsid w:val="00DB6ABE"/>
    <w:rsid w:val="00DB7A33"/>
    <w:rsid w:val="00DC0400"/>
    <w:rsid w:val="00DC26B0"/>
    <w:rsid w:val="00DC3D3B"/>
    <w:rsid w:val="00DC43D5"/>
    <w:rsid w:val="00DC4648"/>
    <w:rsid w:val="00DC5DF7"/>
    <w:rsid w:val="00DC7D53"/>
    <w:rsid w:val="00DD1C91"/>
    <w:rsid w:val="00DD2488"/>
    <w:rsid w:val="00DE05DB"/>
    <w:rsid w:val="00DE1170"/>
    <w:rsid w:val="00DE309E"/>
    <w:rsid w:val="00DE359A"/>
    <w:rsid w:val="00DE766A"/>
    <w:rsid w:val="00DE7985"/>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75C3D"/>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6D8E"/>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226D"/>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edgars.giptors@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65fa2f37-ae70-448e-aefe-8146d5f9ac31"/>
    <ds:schemaRef ds:uri="http://www.w3.org/XML/1998/namespace"/>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7746</Words>
  <Characters>4416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2023-01-06T09:03:00Z</dcterms:created>
  <dcterms:modified xsi:type="dcterms:W3CDTF">2023-01-06T09:03:00Z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