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9"/>
        <w:gridCol w:w="5810"/>
        <w:gridCol w:w="142"/>
        <w:gridCol w:w="2543"/>
      </w:tblGrid>
      <w:tr w:rsidR="00B330EB" w:rsidRPr="00326F16" w14:paraId="592DCC3C" w14:textId="77777777" w:rsidTr="00137FED">
        <w:trPr>
          <w:trHeight w:val="123"/>
          <w:tblHeader/>
        </w:trPr>
        <w:tc>
          <w:tcPr>
            <w:tcW w:w="454"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5"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1"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D62A24">
        <w:trPr>
          <w:trHeight w:val="234"/>
        </w:trPr>
        <w:tc>
          <w:tcPr>
            <w:tcW w:w="4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D62A24">
        <w:trPr>
          <w:trHeight w:val="695"/>
        </w:trPr>
        <w:tc>
          <w:tcPr>
            <w:tcW w:w="454"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tcPr>
          <w:p w14:paraId="7D777384" w14:textId="72196FA3"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E75C3D">
              <w:rPr>
                <w:rFonts w:eastAsia="Times New Roman" w:cs="Times New Roman"/>
                <w:lang w:eastAsia="lv-LV"/>
              </w:rPr>
              <w:t xml:space="preserve">4 </w:t>
            </w:r>
            <w:r w:rsidR="00D62A24">
              <w:rPr>
                <w:rFonts w:eastAsia="Times New Roman" w:cs="Times New Roman"/>
                <w:lang w:eastAsia="lv-LV"/>
              </w:rPr>
              <w:t>automašīn</w:t>
            </w:r>
            <w:r w:rsidR="00935444">
              <w:rPr>
                <w:rFonts w:eastAsia="Times New Roman" w:cs="Times New Roman"/>
                <w:lang w:eastAsia="lv-LV"/>
              </w:rPr>
              <w:t xml:space="preserve">u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w:t>
            </w:r>
            <w:r w:rsidR="00E75C3D">
              <w:rPr>
                <w:rFonts w:eastAsia="Times New Roman" w:cs="Times New Roman"/>
                <w:color w:val="000000"/>
                <w:lang w:eastAsia="lv-LV" w:bidi="lv-LV"/>
              </w:rPr>
              <w:t xml:space="preserve">Ludzā </w:t>
            </w:r>
            <w:r w:rsidR="00D21BBF" w:rsidRPr="00BA7ACE">
              <w:rPr>
                <w:rFonts w:eastAsia="Times New Roman" w:cs="Times New Roman"/>
                <w:color w:val="000000"/>
                <w:lang w:eastAsia="lv-LV" w:bidi="lv-LV"/>
              </w:rPr>
              <w:t xml:space="preserve">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D62A24">
        <w:trPr>
          <w:trHeight w:val="394"/>
        </w:trPr>
        <w:tc>
          <w:tcPr>
            <w:tcW w:w="4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203246A4"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137FED" w:rsidRPr="00326F16" w14:paraId="1D51856E" w14:textId="3F68BEB7" w:rsidTr="00304BDA">
        <w:trPr>
          <w:trHeight w:val="296"/>
        </w:trPr>
        <w:tc>
          <w:tcPr>
            <w:tcW w:w="3563"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630DA3CB" w14:textId="441EE8E0" w:rsidR="00137FED" w:rsidRPr="006D291B" w:rsidRDefault="00137FED" w:rsidP="006D291B">
            <w:pPr>
              <w:pStyle w:val="Style9"/>
              <w:shd w:val="clear" w:color="auto" w:fill="auto"/>
              <w:tabs>
                <w:tab w:val="left" w:pos="1499"/>
              </w:tabs>
              <w:spacing w:before="0" w:after="0"/>
              <w:ind w:left="107" w:right="128" w:firstLine="0"/>
              <w:jc w:val="center"/>
              <w:rPr>
                <w:rFonts w:eastAsia="Times New Roman" w:cs="Times New Roman"/>
                <w:i/>
                <w:iCs/>
                <w:lang w:eastAsia="lv-LV"/>
              </w:rPr>
            </w:pPr>
            <w:r w:rsidRPr="006D291B">
              <w:rPr>
                <w:rFonts w:eastAsia="Times New Roman" w:cs="Times New Roman"/>
                <w:i/>
                <w:iCs/>
                <w:lang w:eastAsia="lv-LV"/>
              </w:rPr>
              <w:t>Manta</w:t>
            </w:r>
          </w:p>
        </w:tc>
        <w:tc>
          <w:tcPr>
            <w:tcW w:w="1437"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3069455A" w14:textId="38B6B909" w:rsidR="00137FED" w:rsidRPr="006D291B" w:rsidRDefault="00137FED" w:rsidP="00137FED">
            <w:pPr>
              <w:pStyle w:val="Style9"/>
              <w:shd w:val="clear" w:color="auto" w:fill="auto"/>
              <w:tabs>
                <w:tab w:val="left" w:pos="1499"/>
              </w:tabs>
              <w:spacing w:before="0" w:after="0"/>
              <w:ind w:left="107" w:right="128" w:firstLine="0"/>
              <w:jc w:val="center"/>
              <w:rPr>
                <w:rFonts w:eastAsia="Times New Roman" w:cs="Times New Roman"/>
                <w:i/>
                <w:iCs/>
                <w:lang w:eastAsia="lv-LV"/>
              </w:rPr>
            </w:pPr>
            <w:r w:rsidRPr="006D291B">
              <w:rPr>
                <w:rFonts w:eastAsia="Times New Roman" w:cs="Times New Roman"/>
                <w:i/>
                <w:iCs/>
                <w:lang w:eastAsia="lv-LV"/>
              </w:rPr>
              <w:t>Daudzums</w:t>
            </w:r>
          </w:p>
        </w:tc>
      </w:tr>
      <w:tr w:rsidR="00137FED" w:rsidRPr="00326F16" w14:paraId="3B434F57" w14:textId="77777777" w:rsidTr="00560EC8">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29E00233" w14:textId="77777777" w:rsidR="00137FED" w:rsidRPr="0061798A" w:rsidRDefault="00137FED"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3109" w:type="pct"/>
            <w:tcBorders>
              <w:top w:val="single" w:sz="4" w:space="0" w:color="auto"/>
              <w:left w:val="single" w:sz="4" w:space="0" w:color="auto"/>
              <w:bottom w:val="single" w:sz="4" w:space="0" w:color="auto"/>
            </w:tcBorders>
          </w:tcPr>
          <w:p w14:paraId="038409C5" w14:textId="728A780A" w:rsidR="00137FED" w:rsidRPr="00A726B1" w:rsidRDefault="00137FED" w:rsidP="00E267BB">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szCs w:val="24"/>
                <w:lang w:eastAsia="lv-LV"/>
              </w:rPr>
              <w:t xml:space="preserve">Automašīna </w:t>
            </w:r>
            <w:r w:rsidR="00E4238F" w:rsidRPr="00D061A4">
              <w:rPr>
                <w:rFonts w:eastAsia="Times New Roman" w:cs="Times New Roman"/>
                <w:i/>
                <w:szCs w:val="24"/>
                <w:lang w:eastAsia="lv-LV"/>
              </w:rPr>
              <w:t>VOLVO V</w:t>
            </w:r>
            <w:r w:rsidR="005E2C58">
              <w:rPr>
                <w:rFonts w:eastAsia="Times New Roman" w:cs="Times New Roman"/>
                <w:i/>
                <w:szCs w:val="24"/>
                <w:lang w:eastAsia="lv-LV"/>
              </w:rPr>
              <w:t>5</w:t>
            </w:r>
            <w:r w:rsidR="00E4238F" w:rsidRPr="00D061A4">
              <w:rPr>
                <w:rFonts w:eastAsia="Times New Roman" w:cs="Times New Roman"/>
                <w:i/>
                <w:szCs w:val="24"/>
                <w:lang w:eastAsia="lv-LV"/>
              </w:rPr>
              <w:t>0</w:t>
            </w:r>
            <w:r w:rsidR="005E2C58">
              <w:rPr>
                <w:rFonts w:eastAsia="Times New Roman" w:cs="Times New Roman"/>
                <w:i/>
                <w:szCs w:val="24"/>
                <w:lang w:eastAsia="lv-LV"/>
              </w:rPr>
              <w:t>,</w:t>
            </w:r>
            <w:r w:rsidR="00B42341">
              <w:rPr>
                <w:rFonts w:eastAsia="Times New Roman" w:cs="Times New Roman"/>
                <w:iCs/>
                <w:szCs w:val="24"/>
                <w:lang w:eastAsia="lv-LV"/>
              </w:rPr>
              <w:t xml:space="preserve"> </w:t>
            </w:r>
            <w:r>
              <w:rPr>
                <w:rFonts w:eastAsia="Times New Roman" w:cs="Times New Roman"/>
                <w:lang w:eastAsia="lv-LV"/>
              </w:rPr>
              <w:t xml:space="preserve">valsts reģistrācija </w:t>
            </w:r>
            <w:r w:rsidR="00E4238F">
              <w:rPr>
                <w:rFonts w:eastAsia="Times New Roman" w:cs="Times New Roman"/>
                <w:lang w:eastAsia="lv-LV"/>
              </w:rPr>
              <w:t>numur</w:t>
            </w:r>
            <w:r w:rsidR="00F13358">
              <w:rPr>
                <w:rFonts w:eastAsia="Times New Roman" w:cs="Times New Roman"/>
                <w:lang w:eastAsia="lv-LV"/>
              </w:rPr>
              <w:t>s</w:t>
            </w:r>
            <w:r w:rsidR="00E4238F">
              <w:rPr>
                <w:rFonts w:eastAsia="Times New Roman" w:cs="Times New Roman"/>
                <w:lang w:eastAsia="lv-LV"/>
              </w:rPr>
              <w:t xml:space="preserve"> </w:t>
            </w:r>
            <w:r w:rsidR="005E2C58">
              <w:rPr>
                <w:rFonts w:eastAsia="Times New Roman" w:cs="Times New Roman"/>
                <w:lang w:eastAsia="lv-LV"/>
              </w:rPr>
              <w:t>LC1139</w:t>
            </w:r>
            <w:r>
              <w:rPr>
                <w:rFonts w:eastAsia="Times New Roman" w:cs="Times New Roman"/>
                <w:iCs/>
                <w:szCs w:val="24"/>
                <w:lang w:eastAsia="lv-LV"/>
              </w:rPr>
              <w:t>, 200</w:t>
            </w:r>
            <w:r w:rsidR="005E2C58">
              <w:rPr>
                <w:rFonts w:eastAsia="Times New Roman" w:cs="Times New Roman"/>
                <w:iCs/>
                <w:szCs w:val="24"/>
                <w:lang w:eastAsia="lv-LV"/>
              </w:rPr>
              <w:t>5</w:t>
            </w:r>
            <w:r>
              <w:rPr>
                <w:rFonts w:eastAsia="Times New Roman" w:cs="Times New Roman"/>
                <w:iCs/>
                <w:szCs w:val="24"/>
                <w:lang w:eastAsia="lv-LV"/>
              </w:rPr>
              <w:t xml:space="preserve">.gada </w:t>
            </w:r>
            <w:r>
              <w:t>izlaiduma,</w:t>
            </w:r>
            <w:r w:rsidR="005E2C58">
              <w:t xml:space="preserve"> </w:t>
            </w:r>
            <w:r w:rsidR="005E2C58" w:rsidRPr="005E2C58">
              <w:t>VIN YV1MW753152080289</w:t>
            </w:r>
            <w:r w:rsidR="005E2C58">
              <w:t>,</w:t>
            </w:r>
            <w:r>
              <w:t xml:space="preserve"> degvielas tips – </w:t>
            </w:r>
            <w:r w:rsidR="000B19AB">
              <w:t>dīzeļdegviela</w:t>
            </w:r>
            <w:r w:rsidR="00E4238F">
              <w:t xml:space="preserve"> </w:t>
            </w:r>
            <w:r w:rsidR="000B19AB">
              <w:t>2</w:t>
            </w:r>
            <w:r w:rsidR="003A2E67">
              <w:t>.</w:t>
            </w:r>
            <w:r w:rsidR="005E2C58">
              <w:t>0</w:t>
            </w:r>
            <w:r>
              <w:t xml:space="preserve">, transmisija </w:t>
            </w:r>
            <w:r w:rsidR="00E4238F">
              <w:t>manuāla</w:t>
            </w:r>
            <w:r>
              <w:t>,</w:t>
            </w:r>
            <w:r w:rsidR="00E4238F">
              <w:t xml:space="preserve"> </w:t>
            </w:r>
            <w:r w:rsidR="000B19AB">
              <w:t>bez</w:t>
            </w:r>
            <w:r w:rsidR="00E4238F">
              <w:t xml:space="preserve"> transportlīdzekļa reģistrācijas apliecība</w:t>
            </w:r>
            <w:r w:rsidR="000B19AB">
              <w:t>s</w:t>
            </w:r>
            <w:r w:rsidR="00E4238F">
              <w:t>,</w:t>
            </w:r>
            <w:r w:rsidR="000B19AB">
              <w:t xml:space="preserve"> tehniskā</w:t>
            </w:r>
            <w:r w:rsidR="00E75C3D">
              <w:t>s</w:t>
            </w:r>
            <w:r w:rsidR="000B19AB">
              <w:t xml:space="preserve">  apskate</w:t>
            </w:r>
            <w:r w:rsidR="005E2C58">
              <w:t>s termiņš beidz</w:t>
            </w:r>
            <w:r w:rsidR="00E75C3D">
              <w:t>ies</w:t>
            </w:r>
            <w:r w:rsidR="005E2C58">
              <w:t>, ar aizdedzes atslēgu,</w:t>
            </w:r>
            <w:r w:rsidR="000B19AB">
              <w:t xml:space="preserve"> </w:t>
            </w:r>
            <w:r>
              <w:t xml:space="preserve"> </w:t>
            </w:r>
            <w:r w:rsidR="005E2C58">
              <w:rPr>
                <w:rFonts w:eastAsia="Times New Roman" w:cs="Times New Roman"/>
                <w:iCs/>
                <w:szCs w:val="24"/>
                <w:lang w:eastAsia="lv-LV"/>
              </w:rPr>
              <w:t>aizmugurējā</w:t>
            </w:r>
            <w:r w:rsidR="00E4238F">
              <w:rPr>
                <w:rFonts w:eastAsia="Times New Roman" w:cs="Times New Roman"/>
                <w:iCs/>
                <w:szCs w:val="24"/>
                <w:lang w:eastAsia="lv-LV"/>
              </w:rPr>
              <w:t xml:space="preserve"> </w:t>
            </w:r>
            <w:r w:rsidR="000B19AB">
              <w:rPr>
                <w:rFonts w:eastAsia="Times New Roman" w:cs="Times New Roman"/>
                <w:iCs/>
                <w:szCs w:val="24"/>
                <w:lang w:eastAsia="lv-LV"/>
              </w:rPr>
              <w:t xml:space="preserve">labajā spārnā </w:t>
            </w:r>
            <w:r w:rsidR="005E2C58">
              <w:rPr>
                <w:rFonts w:eastAsia="Times New Roman" w:cs="Times New Roman"/>
                <w:iCs/>
                <w:szCs w:val="24"/>
                <w:lang w:eastAsia="lv-LV"/>
              </w:rPr>
              <w:t>un aizmugurējās pasažieru durvīs labajā pusē skrāpējums</w:t>
            </w:r>
            <w:r w:rsidR="00E4238F">
              <w:rPr>
                <w:rFonts w:eastAsia="Times New Roman" w:cs="Times New Roman"/>
                <w:iCs/>
                <w:szCs w:val="24"/>
                <w:lang w:eastAsia="lv-LV"/>
              </w:rPr>
              <w:t xml:space="preserve">, </w:t>
            </w:r>
            <w:r w:rsidR="000B19AB">
              <w:rPr>
                <w:rFonts w:eastAsia="Times New Roman" w:cs="Times New Roman"/>
                <w:iCs/>
                <w:szCs w:val="24"/>
                <w:lang w:eastAsia="lv-LV"/>
              </w:rPr>
              <w:t>sīki defekti virsbūvē</w:t>
            </w:r>
            <w:r w:rsidR="003A2E67">
              <w:rPr>
                <w:rFonts w:eastAsia="Times New Roman" w:cs="Times New Roman"/>
                <w:iCs/>
                <w:szCs w:val="24"/>
                <w:lang w:eastAsia="lv-LV"/>
              </w:rPr>
              <w:t>.</w:t>
            </w:r>
            <w:r w:rsidR="00E4238F">
              <w:rPr>
                <w:rFonts w:eastAsia="Times New Roman" w:cs="Times New Roman"/>
                <w:iCs/>
                <w:szCs w:val="24"/>
                <w:lang w:eastAsia="lv-LV"/>
              </w:rPr>
              <w:t xml:space="preserve"> </w:t>
            </w:r>
            <w:r w:rsidR="0069621E">
              <w:rPr>
                <w:rFonts w:eastAsia="Times New Roman" w:cs="Times New Roman"/>
                <w:iCs/>
                <w:szCs w:val="24"/>
                <w:lang w:eastAsia="lv-LV"/>
              </w:rPr>
              <w:t xml:space="preserve"> </w:t>
            </w:r>
            <w:r>
              <w:rPr>
                <w:rFonts w:eastAsia="Times New Roman" w:cs="Times New Roman"/>
                <w:bCs/>
                <w:i/>
                <w:szCs w:val="24"/>
                <w:lang w:eastAsia="lv-LV"/>
              </w:rPr>
              <w:t>(skatīt 1.pielikuma 1.-</w:t>
            </w:r>
            <w:r w:rsidR="005E2C58">
              <w:rPr>
                <w:rFonts w:eastAsia="Times New Roman" w:cs="Times New Roman"/>
                <w:bCs/>
                <w:i/>
                <w:szCs w:val="24"/>
                <w:lang w:eastAsia="lv-LV"/>
              </w:rPr>
              <w:t>8</w:t>
            </w:r>
            <w:r>
              <w:rPr>
                <w:rFonts w:eastAsia="Times New Roman" w:cs="Times New Roman"/>
                <w:bCs/>
                <w:i/>
                <w:szCs w:val="24"/>
                <w:lang w:eastAsia="lv-LV"/>
              </w:rPr>
              <w:t>.attēlus)</w:t>
            </w:r>
          </w:p>
        </w:tc>
        <w:tc>
          <w:tcPr>
            <w:tcW w:w="1437" w:type="pct"/>
            <w:gridSpan w:val="2"/>
            <w:tcBorders>
              <w:top w:val="single" w:sz="4" w:space="0" w:color="auto"/>
              <w:left w:val="single" w:sz="4" w:space="0" w:color="auto"/>
              <w:bottom w:val="single" w:sz="4" w:space="0" w:color="auto"/>
            </w:tcBorders>
          </w:tcPr>
          <w:p w14:paraId="74EBA4D2" w14:textId="77777777" w:rsidR="00B42341" w:rsidRDefault="00B42341"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30F64026" w14:textId="77777777" w:rsidR="00B42341" w:rsidRDefault="00B42341"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6ADA08DC" w14:textId="77777777" w:rsidR="005E2C58" w:rsidRDefault="005E2C58"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11C12F61" w14:textId="4992CF57" w:rsidR="00137FED" w:rsidRPr="008E65E7" w:rsidRDefault="00137FED" w:rsidP="005E2C58">
            <w:pPr>
              <w:pStyle w:val="Style9"/>
              <w:shd w:val="clear" w:color="auto" w:fill="auto"/>
              <w:tabs>
                <w:tab w:val="left" w:pos="1499"/>
              </w:tabs>
              <w:spacing w:before="0" w:after="0"/>
              <w:ind w:right="130" w:firstLine="0"/>
              <w:jc w:val="center"/>
              <w:rPr>
                <w:rFonts w:eastAsia="Times New Roman" w:cs="Times New Roman"/>
                <w:bCs/>
                <w:i/>
                <w:szCs w:val="24"/>
                <w:lang w:eastAsia="lv-LV"/>
              </w:rPr>
            </w:pPr>
            <w:r>
              <w:rPr>
                <w:rFonts w:eastAsia="Times New Roman" w:cs="Times New Roman"/>
                <w:bCs/>
                <w:szCs w:val="24"/>
                <w:lang w:eastAsia="lv-LV"/>
              </w:rPr>
              <w:t>1 gab.</w:t>
            </w:r>
          </w:p>
        </w:tc>
      </w:tr>
      <w:tr w:rsidR="00DC43D5" w:rsidRPr="00326F16" w14:paraId="5BA979D8" w14:textId="77777777" w:rsidTr="003A2E67">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6C4A60DC" w14:textId="77777777" w:rsidR="00DC43D5" w:rsidRPr="0061798A" w:rsidRDefault="00DC43D5" w:rsidP="00F46CE6">
            <w:pPr>
              <w:pStyle w:val="ListParagraph"/>
              <w:numPr>
                <w:ilvl w:val="1"/>
                <w:numId w:val="2"/>
              </w:numPr>
              <w:ind w:left="142" w:right="567" w:firstLine="0"/>
              <w:jc w:val="center"/>
              <w:rPr>
                <w:rFonts w:eastAsia="Times New Roman" w:cs="Times New Roman"/>
                <w:b/>
                <w:szCs w:val="24"/>
                <w:lang w:eastAsia="lv-LV"/>
              </w:rPr>
            </w:pPr>
          </w:p>
        </w:tc>
        <w:tc>
          <w:tcPr>
            <w:tcW w:w="3109" w:type="pct"/>
            <w:tcBorders>
              <w:top w:val="single" w:sz="4" w:space="0" w:color="auto"/>
              <w:left w:val="single" w:sz="4" w:space="0" w:color="auto"/>
              <w:bottom w:val="single" w:sz="4" w:space="0" w:color="auto"/>
            </w:tcBorders>
          </w:tcPr>
          <w:p w14:paraId="7C72B893" w14:textId="51B9CF64" w:rsidR="00DC43D5" w:rsidRDefault="005E2C58" w:rsidP="00E267BB">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Pr>
                <w:rFonts w:eastAsia="Times New Roman" w:cs="Times New Roman"/>
                <w:iCs/>
                <w:szCs w:val="24"/>
                <w:lang w:eastAsia="lv-LV"/>
              </w:rPr>
              <w:t xml:space="preserve">Automašīna LAND ROVER </w:t>
            </w:r>
            <w:proofErr w:type="spellStart"/>
            <w:r>
              <w:rPr>
                <w:rFonts w:eastAsia="Times New Roman" w:cs="Times New Roman"/>
                <w:iCs/>
                <w:szCs w:val="24"/>
                <w:lang w:eastAsia="lv-LV"/>
              </w:rPr>
              <w:t>Freelender</w:t>
            </w:r>
            <w:proofErr w:type="spellEnd"/>
            <w:r>
              <w:rPr>
                <w:rFonts w:eastAsia="Times New Roman" w:cs="Times New Roman"/>
                <w:iCs/>
                <w:szCs w:val="24"/>
                <w:lang w:eastAsia="lv-LV"/>
              </w:rPr>
              <w:t xml:space="preserve"> 2, </w:t>
            </w:r>
            <w:r w:rsidRPr="005E2C58">
              <w:rPr>
                <w:rFonts w:eastAsia="Times New Roman" w:cs="Times New Roman"/>
                <w:iCs/>
                <w:szCs w:val="24"/>
                <w:lang w:eastAsia="lv-LV"/>
              </w:rPr>
              <w:t>valsts reģistrācija numurs</w:t>
            </w:r>
            <w:r>
              <w:rPr>
                <w:rFonts w:eastAsia="Times New Roman" w:cs="Times New Roman"/>
                <w:iCs/>
                <w:szCs w:val="24"/>
                <w:lang w:eastAsia="lv-LV"/>
              </w:rPr>
              <w:t xml:space="preserve"> </w:t>
            </w:r>
            <w:r w:rsidRPr="005E2C58">
              <w:rPr>
                <w:rFonts w:eastAsia="Times New Roman" w:cs="Times New Roman"/>
                <w:iCs/>
                <w:szCs w:val="24"/>
                <w:lang w:eastAsia="lv-LV"/>
              </w:rPr>
              <w:t>NC7967</w:t>
            </w:r>
            <w:r>
              <w:rPr>
                <w:rFonts w:eastAsia="Times New Roman" w:cs="Times New Roman"/>
                <w:iCs/>
                <w:szCs w:val="24"/>
                <w:lang w:eastAsia="lv-LV"/>
              </w:rPr>
              <w:t xml:space="preserve">, </w:t>
            </w:r>
            <w:r w:rsidRPr="005E2C58">
              <w:rPr>
                <w:rFonts w:eastAsia="Times New Roman" w:cs="Times New Roman"/>
                <w:iCs/>
                <w:szCs w:val="24"/>
                <w:lang w:eastAsia="lv-LV"/>
              </w:rPr>
              <w:t>200</w:t>
            </w:r>
            <w:r>
              <w:rPr>
                <w:rFonts w:eastAsia="Times New Roman" w:cs="Times New Roman"/>
                <w:iCs/>
                <w:szCs w:val="24"/>
                <w:lang w:eastAsia="lv-LV"/>
              </w:rPr>
              <w:t>7</w:t>
            </w:r>
            <w:r w:rsidRPr="005E2C58">
              <w:rPr>
                <w:rFonts w:eastAsia="Times New Roman" w:cs="Times New Roman"/>
                <w:iCs/>
                <w:szCs w:val="24"/>
                <w:lang w:eastAsia="lv-LV"/>
              </w:rPr>
              <w:t>.gada izlaiduma</w:t>
            </w:r>
            <w:r>
              <w:rPr>
                <w:rFonts w:eastAsia="Times New Roman" w:cs="Times New Roman"/>
                <w:iCs/>
                <w:szCs w:val="24"/>
                <w:lang w:eastAsia="lv-LV"/>
              </w:rPr>
              <w:t xml:space="preserve">, </w:t>
            </w:r>
            <w:r w:rsidR="0025562F" w:rsidRPr="0025562F">
              <w:rPr>
                <w:rFonts w:eastAsia="Times New Roman" w:cs="Times New Roman"/>
                <w:iCs/>
                <w:szCs w:val="24"/>
                <w:lang w:eastAsia="lv-LV"/>
              </w:rPr>
              <w:t>VIN SALFA24CX7H028173</w:t>
            </w:r>
            <w:r w:rsidR="0025562F">
              <w:rPr>
                <w:rFonts w:eastAsia="Times New Roman" w:cs="Times New Roman"/>
                <w:iCs/>
                <w:szCs w:val="24"/>
                <w:lang w:eastAsia="lv-LV"/>
              </w:rPr>
              <w:t xml:space="preserve">, </w:t>
            </w:r>
            <w:r w:rsidR="0025562F" w:rsidRPr="0025562F">
              <w:rPr>
                <w:rFonts w:eastAsia="Times New Roman" w:cs="Times New Roman"/>
                <w:iCs/>
                <w:szCs w:val="24"/>
                <w:lang w:eastAsia="lv-LV"/>
              </w:rPr>
              <w:t>degvielas tips – dīzeļdegviela</w:t>
            </w:r>
            <w:r w:rsidR="0025562F">
              <w:rPr>
                <w:rFonts w:eastAsia="Times New Roman" w:cs="Times New Roman"/>
                <w:iCs/>
                <w:szCs w:val="24"/>
                <w:lang w:eastAsia="lv-LV"/>
              </w:rPr>
              <w:t xml:space="preserve"> 2.2, </w:t>
            </w:r>
            <w:r w:rsidR="0025562F" w:rsidRPr="0025562F">
              <w:rPr>
                <w:rFonts w:eastAsia="Times New Roman" w:cs="Times New Roman"/>
                <w:iCs/>
                <w:szCs w:val="24"/>
                <w:lang w:eastAsia="lv-LV"/>
              </w:rPr>
              <w:t>transmisija automātiska, bez transportlīdzekļa reģistrācijas apliecības, tehniskā  apskate</w:t>
            </w:r>
            <w:r w:rsidR="0025562F">
              <w:rPr>
                <w:rFonts w:eastAsia="Times New Roman" w:cs="Times New Roman"/>
                <w:iCs/>
                <w:szCs w:val="24"/>
                <w:lang w:eastAsia="lv-LV"/>
              </w:rPr>
              <w:t xml:space="preserve"> līdz 09.05.2023.</w:t>
            </w:r>
            <w:r w:rsidR="0025562F" w:rsidRPr="0025562F">
              <w:rPr>
                <w:rFonts w:eastAsia="Times New Roman" w:cs="Times New Roman"/>
                <w:iCs/>
                <w:szCs w:val="24"/>
                <w:lang w:eastAsia="lv-LV"/>
              </w:rPr>
              <w:t>, ar aizdedzes atslēgu</w:t>
            </w:r>
            <w:r w:rsidR="00F2226D">
              <w:rPr>
                <w:rFonts w:eastAsia="Times New Roman" w:cs="Times New Roman"/>
                <w:iCs/>
                <w:szCs w:val="24"/>
                <w:lang w:eastAsia="lv-LV"/>
              </w:rPr>
              <w:t xml:space="preserve">. </w:t>
            </w:r>
            <w:r w:rsidR="00F2226D" w:rsidRPr="00F2226D">
              <w:rPr>
                <w:rFonts w:eastAsia="Times New Roman" w:cs="Times New Roman"/>
                <w:i/>
                <w:szCs w:val="24"/>
                <w:lang w:eastAsia="lv-LV"/>
              </w:rPr>
              <w:t xml:space="preserve">(skatīt 1.pielikuma </w:t>
            </w:r>
            <w:r w:rsidR="00F2226D">
              <w:rPr>
                <w:rFonts w:eastAsia="Times New Roman" w:cs="Times New Roman"/>
                <w:i/>
                <w:szCs w:val="24"/>
                <w:lang w:eastAsia="lv-LV"/>
              </w:rPr>
              <w:t>9</w:t>
            </w:r>
            <w:r w:rsidR="00F2226D" w:rsidRPr="00F2226D">
              <w:rPr>
                <w:rFonts w:eastAsia="Times New Roman" w:cs="Times New Roman"/>
                <w:i/>
                <w:szCs w:val="24"/>
                <w:lang w:eastAsia="lv-LV"/>
              </w:rPr>
              <w:t>.-</w:t>
            </w:r>
            <w:r w:rsidR="00F2226D">
              <w:rPr>
                <w:rFonts w:eastAsia="Times New Roman" w:cs="Times New Roman"/>
                <w:i/>
                <w:szCs w:val="24"/>
                <w:lang w:eastAsia="lv-LV"/>
              </w:rPr>
              <w:t>17</w:t>
            </w:r>
            <w:r w:rsidR="00F2226D" w:rsidRPr="00F2226D">
              <w:rPr>
                <w:rFonts w:eastAsia="Times New Roman" w:cs="Times New Roman"/>
                <w:i/>
                <w:szCs w:val="24"/>
                <w:lang w:eastAsia="lv-LV"/>
              </w:rPr>
              <w:t>.attēlus)</w:t>
            </w:r>
          </w:p>
        </w:tc>
        <w:tc>
          <w:tcPr>
            <w:tcW w:w="1437" w:type="pct"/>
            <w:gridSpan w:val="2"/>
            <w:tcBorders>
              <w:top w:val="single" w:sz="4" w:space="0" w:color="auto"/>
              <w:left w:val="single" w:sz="4" w:space="0" w:color="auto"/>
              <w:bottom w:val="single" w:sz="4" w:space="0" w:color="auto"/>
            </w:tcBorders>
            <w:vAlign w:val="center"/>
          </w:tcPr>
          <w:p w14:paraId="581FEBE4" w14:textId="2223A3D1" w:rsidR="00DC43D5" w:rsidRDefault="003A2E67"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r>
      <w:bookmarkEnd w:id="0"/>
      <w:tr w:rsidR="00EE6D8E" w:rsidRPr="00326F16" w14:paraId="55BC2B47" w14:textId="77777777" w:rsidTr="005F68DA">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51EC9167" w14:textId="77777777" w:rsidR="00EE6D8E" w:rsidRPr="0061798A"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09" w:type="pct"/>
            <w:tcBorders>
              <w:top w:val="single" w:sz="4" w:space="0" w:color="auto"/>
              <w:left w:val="single" w:sz="4" w:space="0" w:color="auto"/>
              <w:bottom w:val="single" w:sz="4" w:space="0" w:color="auto"/>
            </w:tcBorders>
          </w:tcPr>
          <w:p w14:paraId="7B92EAF1" w14:textId="3A307A66" w:rsidR="00EE6D8E" w:rsidRDefault="00EE6D8E" w:rsidP="00EE6D8E">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sidRPr="001325D8">
              <w:rPr>
                <w:rFonts w:eastAsia="Times New Roman" w:cs="Times New Roman"/>
                <w:iCs/>
                <w:szCs w:val="24"/>
                <w:lang w:eastAsia="lv-LV"/>
              </w:rPr>
              <w:t xml:space="preserve">Automašīna </w:t>
            </w:r>
            <w:r>
              <w:rPr>
                <w:rFonts w:eastAsia="Times New Roman" w:cs="Times New Roman"/>
                <w:iCs/>
                <w:szCs w:val="24"/>
                <w:lang w:eastAsia="lv-LV"/>
              </w:rPr>
              <w:t xml:space="preserve">VW </w:t>
            </w:r>
            <w:proofErr w:type="spellStart"/>
            <w:r>
              <w:rPr>
                <w:rFonts w:eastAsia="Times New Roman" w:cs="Times New Roman"/>
                <w:iCs/>
                <w:szCs w:val="24"/>
                <w:lang w:eastAsia="lv-LV"/>
              </w:rPr>
              <w:t>Passat</w:t>
            </w:r>
            <w:proofErr w:type="spellEnd"/>
            <w:r w:rsidRPr="001325D8">
              <w:rPr>
                <w:rFonts w:eastAsia="Times New Roman" w:cs="Times New Roman"/>
                <w:iCs/>
                <w:szCs w:val="24"/>
                <w:lang w:eastAsia="lv-LV"/>
              </w:rPr>
              <w:t xml:space="preserve">, valsts reģistrācija numurs </w:t>
            </w:r>
            <w:r>
              <w:rPr>
                <w:rFonts w:eastAsia="Times New Roman" w:cs="Times New Roman"/>
                <w:iCs/>
                <w:szCs w:val="24"/>
                <w:lang w:eastAsia="lv-LV"/>
              </w:rPr>
              <w:t>KU6292</w:t>
            </w:r>
            <w:r w:rsidRPr="001325D8">
              <w:rPr>
                <w:rFonts w:eastAsia="Times New Roman" w:cs="Times New Roman"/>
                <w:iCs/>
                <w:szCs w:val="24"/>
                <w:lang w:eastAsia="lv-LV"/>
              </w:rPr>
              <w:t>, 200</w:t>
            </w:r>
            <w:r>
              <w:rPr>
                <w:rFonts w:eastAsia="Times New Roman" w:cs="Times New Roman"/>
                <w:iCs/>
                <w:szCs w:val="24"/>
                <w:lang w:eastAsia="lv-LV"/>
              </w:rPr>
              <w:t>6</w:t>
            </w:r>
            <w:r w:rsidRPr="001325D8">
              <w:rPr>
                <w:rFonts w:eastAsia="Times New Roman" w:cs="Times New Roman"/>
                <w:iCs/>
                <w:szCs w:val="24"/>
                <w:lang w:eastAsia="lv-LV"/>
              </w:rPr>
              <w:t xml:space="preserve">.gada izlaiduma, VIN WVWZZZ3CZ6E217820, degvielas tips – dīzeļdegviela </w:t>
            </w:r>
            <w:r>
              <w:rPr>
                <w:rFonts w:eastAsia="Times New Roman" w:cs="Times New Roman"/>
                <w:iCs/>
                <w:szCs w:val="24"/>
                <w:lang w:eastAsia="lv-LV"/>
              </w:rPr>
              <w:t>1.9</w:t>
            </w:r>
            <w:r w:rsidRPr="001325D8">
              <w:rPr>
                <w:rFonts w:eastAsia="Times New Roman" w:cs="Times New Roman"/>
                <w:iCs/>
                <w:szCs w:val="24"/>
                <w:lang w:eastAsia="lv-LV"/>
              </w:rPr>
              <w:t>, transmisija manuāla, bez transportlīdzekļa reģistrācijas apliecības, tehniskā  apskate</w:t>
            </w:r>
            <w:r>
              <w:rPr>
                <w:rFonts w:eastAsia="Times New Roman" w:cs="Times New Roman"/>
                <w:iCs/>
                <w:szCs w:val="24"/>
                <w:lang w:eastAsia="lv-LV"/>
              </w:rPr>
              <w:t xml:space="preserve"> līdz 02.11.2023.</w:t>
            </w:r>
            <w:r w:rsidRPr="001325D8">
              <w:rPr>
                <w:rFonts w:eastAsia="Times New Roman" w:cs="Times New Roman"/>
                <w:iCs/>
                <w:szCs w:val="24"/>
                <w:lang w:eastAsia="lv-LV"/>
              </w:rPr>
              <w:t xml:space="preserve">, ar aizdedzes atslēgu,  </w:t>
            </w:r>
            <w:r>
              <w:rPr>
                <w:rFonts w:eastAsia="Times New Roman" w:cs="Times New Roman"/>
                <w:iCs/>
                <w:szCs w:val="24"/>
                <w:lang w:eastAsia="lv-LV"/>
              </w:rPr>
              <w:t>automašīnai korozija priekšējos spārnos un slieksnī vadītāja pusē</w:t>
            </w:r>
            <w:r w:rsidRPr="001325D8">
              <w:rPr>
                <w:rFonts w:eastAsia="Times New Roman" w:cs="Times New Roman"/>
                <w:iCs/>
                <w:szCs w:val="24"/>
                <w:lang w:eastAsia="lv-LV"/>
              </w:rPr>
              <w:t xml:space="preserve">.  </w:t>
            </w:r>
            <w:r w:rsidRPr="0055664D">
              <w:rPr>
                <w:rFonts w:eastAsia="Times New Roman" w:cs="Times New Roman"/>
                <w:i/>
                <w:szCs w:val="24"/>
                <w:lang w:eastAsia="lv-LV"/>
              </w:rPr>
              <w:t>(skatīt 1.pielikuma 1</w:t>
            </w:r>
            <w:r>
              <w:rPr>
                <w:rFonts w:eastAsia="Times New Roman" w:cs="Times New Roman"/>
                <w:i/>
                <w:szCs w:val="24"/>
                <w:lang w:eastAsia="lv-LV"/>
              </w:rPr>
              <w:t>8</w:t>
            </w:r>
            <w:r w:rsidRPr="0055664D">
              <w:rPr>
                <w:rFonts w:eastAsia="Times New Roman" w:cs="Times New Roman"/>
                <w:i/>
                <w:szCs w:val="24"/>
                <w:lang w:eastAsia="lv-LV"/>
              </w:rPr>
              <w:t>.-</w:t>
            </w:r>
            <w:r>
              <w:rPr>
                <w:rFonts w:eastAsia="Times New Roman" w:cs="Times New Roman"/>
                <w:i/>
                <w:szCs w:val="24"/>
                <w:lang w:eastAsia="lv-LV"/>
              </w:rPr>
              <w:t>26</w:t>
            </w:r>
            <w:r w:rsidRPr="0055664D">
              <w:rPr>
                <w:rFonts w:eastAsia="Times New Roman" w:cs="Times New Roman"/>
                <w:i/>
                <w:szCs w:val="24"/>
                <w:lang w:eastAsia="lv-LV"/>
              </w:rPr>
              <w:t>.attēlus)</w:t>
            </w:r>
          </w:p>
        </w:tc>
        <w:tc>
          <w:tcPr>
            <w:tcW w:w="1437" w:type="pct"/>
            <w:gridSpan w:val="2"/>
            <w:tcBorders>
              <w:top w:val="single" w:sz="4" w:space="0" w:color="auto"/>
              <w:left w:val="single" w:sz="4" w:space="0" w:color="auto"/>
              <w:bottom w:val="single" w:sz="4" w:space="0" w:color="auto"/>
            </w:tcBorders>
          </w:tcPr>
          <w:p w14:paraId="3FFCCA45" w14:textId="77777777"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5FE8869E" w14:textId="77777777"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76813529" w14:textId="77777777"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4E4C072D" w14:textId="55E156F6"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r>
      <w:tr w:rsidR="00EE6D8E" w:rsidRPr="00326F16" w14:paraId="6732E15F" w14:textId="77777777" w:rsidTr="003A2E67">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57E34406" w14:textId="77777777" w:rsidR="00EE6D8E" w:rsidRPr="0061798A"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09" w:type="pct"/>
            <w:tcBorders>
              <w:top w:val="single" w:sz="4" w:space="0" w:color="auto"/>
              <w:left w:val="single" w:sz="4" w:space="0" w:color="auto"/>
              <w:bottom w:val="single" w:sz="4" w:space="0" w:color="auto"/>
            </w:tcBorders>
          </w:tcPr>
          <w:p w14:paraId="44B58780" w14:textId="35A4E33D" w:rsidR="00EE6D8E" w:rsidRDefault="00EE6D8E" w:rsidP="00EE6D8E">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sidRPr="005E2C58">
              <w:rPr>
                <w:rFonts w:eastAsia="Times New Roman" w:cs="Times New Roman"/>
                <w:iCs/>
                <w:szCs w:val="24"/>
                <w:lang w:eastAsia="lv-LV"/>
              </w:rPr>
              <w:t xml:space="preserve">Automašīna TOYOTA </w:t>
            </w:r>
            <w:proofErr w:type="spellStart"/>
            <w:r w:rsidRPr="005E2C58">
              <w:rPr>
                <w:rFonts w:eastAsia="Times New Roman" w:cs="Times New Roman"/>
                <w:iCs/>
                <w:szCs w:val="24"/>
                <w:lang w:eastAsia="lv-LV"/>
              </w:rPr>
              <w:t>Avensis</w:t>
            </w:r>
            <w:proofErr w:type="spellEnd"/>
            <w:r w:rsidRPr="005E2C58">
              <w:rPr>
                <w:rFonts w:eastAsia="Times New Roman" w:cs="Times New Roman"/>
                <w:iCs/>
                <w:szCs w:val="24"/>
                <w:lang w:eastAsia="lv-LV"/>
              </w:rPr>
              <w:t xml:space="preserve"> valsts reģistrācijas numurs K</w:t>
            </w:r>
            <w:r>
              <w:rPr>
                <w:rFonts w:eastAsia="Times New Roman" w:cs="Times New Roman"/>
                <w:iCs/>
                <w:szCs w:val="24"/>
                <w:lang w:eastAsia="lv-LV"/>
              </w:rPr>
              <w:t>U6521</w:t>
            </w:r>
            <w:r w:rsidRPr="005E2C58">
              <w:rPr>
                <w:rFonts w:eastAsia="Times New Roman" w:cs="Times New Roman"/>
                <w:iCs/>
                <w:szCs w:val="24"/>
                <w:lang w:eastAsia="lv-LV"/>
              </w:rPr>
              <w:t>, 200</w:t>
            </w:r>
            <w:r>
              <w:rPr>
                <w:rFonts w:eastAsia="Times New Roman" w:cs="Times New Roman"/>
                <w:iCs/>
                <w:szCs w:val="24"/>
                <w:lang w:eastAsia="lv-LV"/>
              </w:rPr>
              <w:t>5</w:t>
            </w:r>
            <w:r w:rsidRPr="005E2C58">
              <w:rPr>
                <w:rFonts w:eastAsia="Times New Roman" w:cs="Times New Roman"/>
                <w:iCs/>
                <w:szCs w:val="24"/>
                <w:lang w:eastAsia="lv-LV"/>
              </w:rPr>
              <w:t>.gada izlaiduma,</w:t>
            </w:r>
            <w:r>
              <w:t xml:space="preserve"> </w:t>
            </w:r>
            <w:r w:rsidRPr="000249DD">
              <w:rPr>
                <w:rFonts w:eastAsia="Times New Roman" w:cs="Times New Roman"/>
                <w:iCs/>
                <w:szCs w:val="24"/>
                <w:lang w:eastAsia="lv-LV"/>
              </w:rPr>
              <w:t>VIN SB1ER56L60E135520</w:t>
            </w:r>
            <w:r>
              <w:rPr>
                <w:rFonts w:eastAsia="Times New Roman" w:cs="Times New Roman"/>
                <w:iCs/>
                <w:szCs w:val="24"/>
                <w:lang w:eastAsia="lv-LV"/>
              </w:rPr>
              <w:t>,</w:t>
            </w:r>
            <w:r w:rsidRPr="005E2C58">
              <w:rPr>
                <w:rFonts w:eastAsia="Times New Roman" w:cs="Times New Roman"/>
                <w:iCs/>
                <w:szCs w:val="24"/>
                <w:lang w:eastAsia="lv-LV"/>
              </w:rPr>
              <w:t xml:space="preserve"> degvielas tips – </w:t>
            </w:r>
            <w:r>
              <w:rPr>
                <w:rFonts w:eastAsia="Times New Roman" w:cs="Times New Roman"/>
                <w:iCs/>
                <w:szCs w:val="24"/>
                <w:lang w:eastAsia="lv-LV"/>
              </w:rPr>
              <w:t>benzīns</w:t>
            </w:r>
            <w:r w:rsidRPr="005E2C58">
              <w:rPr>
                <w:rFonts w:eastAsia="Times New Roman" w:cs="Times New Roman"/>
                <w:iCs/>
                <w:szCs w:val="24"/>
                <w:lang w:eastAsia="lv-LV"/>
              </w:rPr>
              <w:t xml:space="preserve"> </w:t>
            </w:r>
            <w:r>
              <w:rPr>
                <w:rFonts w:eastAsia="Times New Roman" w:cs="Times New Roman"/>
                <w:iCs/>
                <w:szCs w:val="24"/>
                <w:lang w:eastAsia="lv-LV"/>
              </w:rPr>
              <w:t>1.8</w:t>
            </w:r>
            <w:r w:rsidRPr="005E2C58">
              <w:rPr>
                <w:rFonts w:eastAsia="Times New Roman" w:cs="Times New Roman"/>
                <w:iCs/>
                <w:szCs w:val="24"/>
                <w:lang w:eastAsia="lv-LV"/>
              </w:rPr>
              <w:t xml:space="preserve">, transmisija manuāla, bez transportlīdzekļa reģistrācijas apliecības, tehniskā  apskate līdz </w:t>
            </w:r>
            <w:r>
              <w:rPr>
                <w:rFonts w:eastAsia="Times New Roman" w:cs="Times New Roman"/>
                <w:iCs/>
                <w:szCs w:val="24"/>
                <w:lang w:eastAsia="lv-LV"/>
              </w:rPr>
              <w:t>06</w:t>
            </w:r>
            <w:r w:rsidRPr="005E2C58">
              <w:rPr>
                <w:rFonts w:eastAsia="Times New Roman" w:cs="Times New Roman"/>
                <w:iCs/>
                <w:szCs w:val="24"/>
                <w:lang w:eastAsia="lv-LV"/>
              </w:rPr>
              <w:t>.0</w:t>
            </w:r>
            <w:r>
              <w:rPr>
                <w:rFonts w:eastAsia="Times New Roman" w:cs="Times New Roman"/>
                <w:iCs/>
                <w:szCs w:val="24"/>
                <w:lang w:eastAsia="lv-LV"/>
              </w:rPr>
              <w:t>1</w:t>
            </w:r>
            <w:r w:rsidRPr="005E2C58">
              <w:rPr>
                <w:rFonts w:eastAsia="Times New Roman" w:cs="Times New Roman"/>
                <w:iCs/>
                <w:szCs w:val="24"/>
                <w:lang w:eastAsia="lv-LV"/>
              </w:rPr>
              <w:t>.2023.</w:t>
            </w:r>
            <w:r>
              <w:rPr>
                <w:rFonts w:eastAsia="Times New Roman" w:cs="Times New Roman"/>
                <w:iCs/>
                <w:szCs w:val="24"/>
                <w:lang w:eastAsia="lv-LV"/>
              </w:rPr>
              <w:t xml:space="preserve"> automašīnai bojāts priekšējais bamperis, lukturis priekšā kreisajā pusē, kreisais spārns priekšā, labajā pusē durvīs skrāpējums un ieliekums, ar aizdedzes atslēgu. </w:t>
            </w:r>
            <w:r w:rsidRPr="005E2C58">
              <w:rPr>
                <w:rFonts w:eastAsia="Times New Roman" w:cs="Times New Roman"/>
                <w:iCs/>
                <w:szCs w:val="24"/>
                <w:lang w:eastAsia="lv-LV"/>
              </w:rPr>
              <w:t xml:space="preserve"> </w:t>
            </w:r>
            <w:r w:rsidRPr="00DE7985">
              <w:rPr>
                <w:rFonts w:eastAsia="Times New Roman" w:cs="Times New Roman"/>
                <w:i/>
                <w:szCs w:val="24"/>
                <w:lang w:eastAsia="lv-LV"/>
              </w:rPr>
              <w:t>(skatīt 1.pielikuma 27.-34.attēlus)</w:t>
            </w:r>
          </w:p>
        </w:tc>
        <w:tc>
          <w:tcPr>
            <w:tcW w:w="1437" w:type="pct"/>
            <w:gridSpan w:val="2"/>
            <w:tcBorders>
              <w:top w:val="single" w:sz="4" w:space="0" w:color="auto"/>
              <w:left w:val="single" w:sz="4" w:space="0" w:color="auto"/>
              <w:bottom w:val="single" w:sz="4" w:space="0" w:color="auto"/>
            </w:tcBorders>
            <w:vAlign w:val="center"/>
          </w:tcPr>
          <w:p w14:paraId="031C13DE" w14:textId="40D1F8F4"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r>
      <w:tr w:rsidR="00EE6D8E" w:rsidRPr="00326F16" w14:paraId="41F11BBB" w14:textId="77777777" w:rsidTr="00560EC8">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55D3CA7B" w14:textId="77777777" w:rsidR="00EE6D8E" w:rsidRPr="0061798A"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09" w:type="pct"/>
            <w:tcBorders>
              <w:top w:val="single" w:sz="4" w:space="0" w:color="auto"/>
              <w:left w:val="single" w:sz="4" w:space="0" w:color="auto"/>
              <w:bottom w:val="single" w:sz="4" w:space="0" w:color="auto"/>
            </w:tcBorders>
          </w:tcPr>
          <w:p w14:paraId="390BB2FE" w14:textId="15C847C1" w:rsidR="00EE6D8E" w:rsidRDefault="00EE6D8E" w:rsidP="00EE6D8E">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sidRPr="00DC43D5">
              <w:rPr>
                <w:rFonts w:eastAsia="Times New Roman" w:cs="Times New Roman"/>
                <w:iCs/>
                <w:szCs w:val="24"/>
                <w:lang w:eastAsia="lv-LV"/>
              </w:rPr>
              <w:t>Juridiska vai fiziska persona (turpmāk – persona) drīkst pieteikties uz Tehniskā piedāvājuma 2.1. – 2.</w:t>
            </w:r>
            <w:r>
              <w:rPr>
                <w:rFonts w:eastAsia="Times New Roman" w:cs="Times New Roman"/>
                <w:iCs/>
                <w:szCs w:val="24"/>
                <w:lang w:eastAsia="lv-LV"/>
              </w:rPr>
              <w:t>4</w:t>
            </w:r>
            <w:r w:rsidRPr="00DC43D5">
              <w:rPr>
                <w:rFonts w:eastAsia="Times New Roman" w:cs="Times New Roman"/>
                <w:iCs/>
                <w:szCs w:val="24"/>
                <w:lang w:eastAsia="lv-LV"/>
              </w:rPr>
              <w:t xml:space="preserve">.apakšpunktā norādīto valstij piekritīgo mantu, kas norādīta katrā pozīcijā atsevišķi, vai </w:t>
            </w:r>
            <w:r w:rsidR="003D6174">
              <w:rPr>
                <w:rFonts w:eastAsia="Times New Roman" w:cs="Times New Roman"/>
                <w:iCs/>
                <w:szCs w:val="24"/>
                <w:lang w:eastAsia="lv-LV"/>
              </w:rPr>
              <w:t xml:space="preserve">uz </w:t>
            </w:r>
            <w:r w:rsidRPr="00DC43D5">
              <w:rPr>
                <w:rFonts w:eastAsia="Times New Roman" w:cs="Times New Roman"/>
                <w:iCs/>
                <w:szCs w:val="24"/>
                <w:lang w:eastAsia="lv-LV"/>
              </w:rPr>
              <w:t>visu norādīto valstij piekritīgo mantu kopā.</w:t>
            </w:r>
          </w:p>
        </w:tc>
        <w:tc>
          <w:tcPr>
            <w:tcW w:w="1437" w:type="pct"/>
            <w:gridSpan w:val="2"/>
            <w:tcBorders>
              <w:top w:val="single" w:sz="4" w:space="0" w:color="auto"/>
              <w:left w:val="single" w:sz="4" w:space="0" w:color="auto"/>
              <w:bottom w:val="single" w:sz="4" w:space="0" w:color="auto"/>
            </w:tcBorders>
          </w:tcPr>
          <w:p w14:paraId="10DE79BE" w14:textId="77777777" w:rsidR="00EE6D8E" w:rsidRDefault="00EE6D8E" w:rsidP="00EE6D8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tc>
      </w:tr>
      <w:tr w:rsidR="00EE6D8E" w:rsidRPr="00326F16" w14:paraId="096A7045" w14:textId="77777777" w:rsidTr="00D62A24">
        <w:trPr>
          <w:trHeight w:val="310"/>
        </w:trPr>
        <w:tc>
          <w:tcPr>
            <w:tcW w:w="454" w:type="pct"/>
            <w:tcBorders>
              <w:top w:val="single" w:sz="4" w:space="0" w:color="auto"/>
            </w:tcBorders>
            <w:shd w:val="clear" w:color="auto" w:fill="D9D9D9" w:themeFill="background1" w:themeFillShade="D9"/>
            <w:vAlign w:val="center"/>
          </w:tcPr>
          <w:p w14:paraId="261C5C66" w14:textId="33F4347F" w:rsidR="00EE6D8E" w:rsidRPr="00600510" w:rsidRDefault="00EE6D8E" w:rsidP="00EE6D8E">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tcBorders>
            <w:shd w:val="clear" w:color="auto" w:fill="D9D9D9" w:themeFill="background1" w:themeFillShade="D9"/>
          </w:tcPr>
          <w:p w14:paraId="212AFE4C" w14:textId="5DA4407C" w:rsidR="00EE6D8E" w:rsidRPr="00053AD3" w:rsidRDefault="00EE6D8E" w:rsidP="00EE6D8E">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un kontaktpersona</w:t>
            </w:r>
          </w:p>
        </w:tc>
      </w:tr>
      <w:tr w:rsidR="00EE6D8E" w:rsidRPr="00326F16" w14:paraId="47050900" w14:textId="77777777" w:rsidTr="00D62A24">
        <w:trPr>
          <w:trHeight w:val="310"/>
        </w:trPr>
        <w:tc>
          <w:tcPr>
            <w:tcW w:w="454" w:type="pct"/>
            <w:tcBorders>
              <w:top w:val="single" w:sz="4" w:space="0" w:color="auto"/>
            </w:tcBorders>
            <w:vAlign w:val="center"/>
          </w:tcPr>
          <w:p w14:paraId="10888837"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tcBorders>
          </w:tcPr>
          <w:p w14:paraId="4CAA9438" w14:textId="165FA048" w:rsidR="00EE6D8E" w:rsidRPr="00326F16" w:rsidRDefault="00EE6D8E" w:rsidP="00EE6D8E">
            <w:pPr>
              <w:ind w:left="140" w:right="130"/>
              <w:jc w:val="both"/>
              <w:rPr>
                <w:rFonts w:eastAsia="Times New Roman" w:cs="Times New Roman"/>
                <w:szCs w:val="24"/>
                <w:lang w:eastAsia="lv-LV"/>
              </w:rPr>
            </w:pPr>
            <w:r>
              <w:rPr>
                <w:rFonts w:eastAsia="Times New Roman" w:cs="Times New Roman"/>
                <w:szCs w:val="24"/>
                <w:lang w:eastAsia="lv-LV"/>
              </w:rPr>
              <w:t>Realizējamās Mantas atrašanās vieta – Nodrošinājuma valsts aģentūra Liepājas iel</w:t>
            </w:r>
            <w:r w:rsidR="009B5F3C">
              <w:rPr>
                <w:rFonts w:eastAsia="Times New Roman" w:cs="Times New Roman"/>
                <w:szCs w:val="24"/>
                <w:lang w:eastAsia="lv-LV"/>
              </w:rPr>
              <w:t>ā</w:t>
            </w:r>
            <w:r>
              <w:rPr>
                <w:rFonts w:eastAsia="Times New Roman" w:cs="Times New Roman"/>
                <w:szCs w:val="24"/>
                <w:lang w:eastAsia="lv-LV"/>
              </w:rPr>
              <w:t xml:space="preserve"> 2b, Ludzā.</w:t>
            </w:r>
          </w:p>
        </w:tc>
      </w:tr>
      <w:tr w:rsidR="00EE6D8E" w:rsidRPr="00326F16" w14:paraId="30D5BCBF" w14:textId="77777777" w:rsidTr="00D62A24">
        <w:trPr>
          <w:trHeight w:val="310"/>
        </w:trPr>
        <w:tc>
          <w:tcPr>
            <w:tcW w:w="454" w:type="pct"/>
            <w:tcBorders>
              <w:top w:val="single" w:sz="4" w:space="0" w:color="auto"/>
              <w:bottom w:val="single" w:sz="4" w:space="0" w:color="auto"/>
            </w:tcBorders>
            <w:vAlign w:val="center"/>
          </w:tcPr>
          <w:p w14:paraId="64DDC4E8"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tcPr>
          <w:p w14:paraId="38B2723F" w14:textId="65EC1FB9" w:rsidR="00EE6D8E" w:rsidRPr="00326F16" w:rsidRDefault="00EE6D8E" w:rsidP="00EE6D8E">
            <w:pPr>
              <w:ind w:left="140" w:right="130"/>
              <w:jc w:val="both"/>
              <w:rPr>
                <w:rFonts w:eastAsia="Times New Roman" w:cs="Times New Roman"/>
                <w:szCs w:val="24"/>
                <w:lang w:eastAsia="lv-LV"/>
              </w:rPr>
            </w:pPr>
            <w:r w:rsidRPr="004D479E">
              <w:rPr>
                <w:rFonts w:eastAsia="Times New Roman" w:cs="Times New Roman"/>
                <w:szCs w:val="24"/>
                <w:lang w:eastAsia="lv-LV"/>
              </w:rPr>
              <w:t>Mantas apskati var veikt 2023.gada 1</w:t>
            </w:r>
            <w:r>
              <w:rPr>
                <w:rFonts w:eastAsia="Times New Roman" w:cs="Times New Roman"/>
                <w:szCs w:val="24"/>
                <w:lang w:eastAsia="lv-LV"/>
              </w:rPr>
              <w:t>1</w:t>
            </w:r>
            <w:r w:rsidRPr="004D479E">
              <w:rPr>
                <w:rFonts w:eastAsia="Times New Roman" w:cs="Times New Roman"/>
                <w:szCs w:val="24"/>
                <w:lang w:eastAsia="lv-LV"/>
              </w:rPr>
              <w:t>.janvārī plkst.1</w:t>
            </w:r>
            <w:r>
              <w:rPr>
                <w:rFonts w:eastAsia="Times New Roman" w:cs="Times New Roman"/>
                <w:szCs w:val="24"/>
                <w:lang w:eastAsia="lv-LV"/>
              </w:rPr>
              <w:t>0</w:t>
            </w:r>
            <w:r w:rsidRPr="004D479E">
              <w:rPr>
                <w:rFonts w:eastAsia="Times New Roman" w:cs="Times New Roman"/>
                <w:szCs w:val="24"/>
                <w:lang w:eastAsia="lv-LV"/>
              </w:rPr>
              <w:t>.</w:t>
            </w:r>
            <w:r>
              <w:rPr>
                <w:rFonts w:eastAsia="Times New Roman" w:cs="Times New Roman"/>
                <w:szCs w:val="24"/>
                <w:lang w:eastAsia="lv-LV"/>
              </w:rPr>
              <w:t>3</w:t>
            </w:r>
            <w:r w:rsidRPr="004D479E">
              <w:rPr>
                <w:rFonts w:eastAsia="Times New Roman" w:cs="Times New Roman"/>
                <w:szCs w:val="24"/>
                <w:lang w:eastAsia="lv-LV"/>
              </w:rPr>
              <w:t>0-12.00, apskati rakstiski saskaņojot ar Tehniskā piedāvājuma 3.3.apakšpunktā norādīto kontaktpersonu līdz iepriekšējās darba dienas plkst.16.00.</w:t>
            </w:r>
          </w:p>
        </w:tc>
      </w:tr>
      <w:tr w:rsidR="00EE6D8E" w:rsidRPr="00326F16" w14:paraId="3394FA77" w14:textId="77777777" w:rsidTr="00D62A24">
        <w:trPr>
          <w:trHeight w:val="310"/>
        </w:trPr>
        <w:tc>
          <w:tcPr>
            <w:tcW w:w="454" w:type="pct"/>
            <w:tcBorders>
              <w:top w:val="single" w:sz="4" w:space="0" w:color="auto"/>
              <w:bottom w:val="single" w:sz="4" w:space="0" w:color="auto"/>
            </w:tcBorders>
            <w:vAlign w:val="center"/>
          </w:tcPr>
          <w:p w14:paraId="42987442"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tcPr>
          <w:p w14:paraId="57FEDD6E" w14:textId="47B7560B" w:rsidR="00EE6D8E" w:rsidRPr="001951E4" w:rsidRDefault="00EE6D8E" w:rsidP="00EE6D8E">
            <w:pPr>
              <w:ind w:left="140" w:right="130"/>
              <w:jc w:val="both"/>
            </w:pPr>
            <w:r>
              <w:rPr>
                <w:rFonts w:eastAsia="Times New Roman" w:cs="Times New Roman"/>
                <w:szCs w:val="24"/>
                <w:lang w:eastAsia="lv-LV"/>
              </w:rPr>
              <w:t xml:space="preserve">Kontaktpersona saistībā ar Mantas apskati ir </w:t>
            </w:r>
            <w:r w:rsidRPr="001951E4">
              <w:rPr>
                <w:rFonts w:eastAsia="Times New Roman" w:cs="Times New Roman"/>
                <w:szCs w:val="24"/>
                <w:lang w:eastAsia="lv-LV"/>
              </w:rPr>
              <w:t>VID Finanšu pārvaldes Iepirkumu un valstij piekritīgās mantas daļas vecāk</w:t>
            </w:r>
            <w:r>
              <w:rPr>
                <w:rFonts w:eastAsia="Times New Roman" w:cs="Times New Roman"/>
                <w:szCs w:val="24"/>
                <w:lang w:eastAsia="lv-LV"/>
              </w:rPr>
              <w:t>ais</w:t>
            </w:r>
            <w:r w:rsidRPr="001951E4">
              <w:rPr>
                <w:rFonts w:eastAsia="Times New Roman" w:cs="Times New Roman"/>
                <w:szCs w:val="24"/>
                <w:lang w:eastAsia="lv-LV"/>
              </w:rPr>
              <w:t xml:space="preserve"> speciālist</w:t>
            </w:r>
            <w:r>
              <w:rPr>
                <w:rFonts w:eastAsia="Times New Roman" w:cs="Times New Roman"/>
                <w:szCs w:val="24"/>
                <w:lang w:eastAsia="lv-LV"/>
              </w:rPr>
              <w:t>s</w:t>
            </w:r>
            <w:r w:rsidRPr="001951E4">
              <w:rPr>
                <w:rFonts w:eastAsia="Times New Roman" w:cs="Times New Roman"/>
                <w:szCs w:val="24"/>
                <w:lang w:eastAsia="lv-LV"/>
              </w:rPr>
              <w:t xml:space="preserve"> valstij piekritīgo mantu darbības jomā</w:t>
            </w:r>
            <w:r>
              <w:rPr>
                <w:rFonts w:eastAsia="Times New Roman" w:cs="Times New Roman"/>
                <w:szCs w:val="24"/>
                <w:lang w:eastAsia="lv-LV"/>
              </w:rPr>
              <w:t xml:space="preserve"> Edgars Giptors</w:t>
            </w:r>
            <w:r w:rsidRPr="001951E4">
              <w:rPr>
                <w:rFonts w:eastAsia="Times New Roman" w:cs="Times New Roman"/>
                <w:szCs w:val="24"/>
                <w:lang w:eastAsia="lv-LV"/>
              </w:rPr>
              <w:t>, e-pasta adrese:</w:t>
            </w:r>
            <w:r>
              <w:rPr>
                <w:rFonts w:eastAsia="Times New Roman" w:cs="Times New Roman"/>
                <w:szCs w:val="24"/>
                <w:lang w:eastAsia="lv-LV"/>
              </w:rPr>
              <w:t>,</w:t>
            </w:r>
            <w:r>
              <w:t xml:space="preserve"> </w:t>
            </w:r>
            <w:r>
              <w:rPr>
                <w:rFonts w:eastAsia="Times New Roman" w:cs="Times New Roman"/>
                <w:szCs w:val="24"/>
                <w:lang w:eastAsia="lv-LV"/>
              </w:rPr>
              <w:t xml:space="preserve"> </w:t>
            </w:r>
            <w:hyperlink r:id="rId11" w:history="1">
              <w:r w:rsidRPr="00CF16D8">
                <w:rPr>
                  <w:rStyle w:val="Hyperlink"/>
                </w:rPr>
                <w:t>edgars.giptors@vid.gov.lv</w:t>
              </w:r>
            </w:hyperlink>
            <w:r>
              <w:t xml:space="preserve">, </w:t>
            </w:r>
            <w:r>
              <w:rPr>
                <w:rStyle w:val="Hyperlink"/>
                <w:rFonts w:eastAsia="Times New Roman" w:cs="Times New Roman"/>
                <w:szCs w:val="24"/>
                <w:lang w:eastAsia="lv-LV"/>
              </w:rPr>
              <w:t>tālr.67123057</w:t>
            </w:r>
          </w:p>
          <w:p w14:paraId="6DB0D2D4" w14:textId="6781AE15" w:rsidR="00EE6D8E" w:rsidDel="00C17F2C" w:rsidRDefault="00EE6D8E" w:rsidP="00EE6D8E">
            <w:pPr>
              <w:ind w:left="140" w:right="130"/>
              <w:jc w:val="both"/>
              <w:rPr>
                <w:rFonts w:eastAsia="Times New Roman" w:cs="Times New Roman"/>
                <w:szCs w:val="24"/>
                <w:lang w:eastAsia="lv-LV"/>
              </w:rPr>
            </w:pPr>
            <w:r w:rsidRPr="001951E4">
              <w:t>Kontaktpersona nesniedz atbildes uz citiem jautājumiem.</w:t>
            </w:r>
          </w:p>
        </w:tc>
      </w:tr>
      <w:tr w:rsidR="00EE6D8E" w:rsidRPr="00326F16" w14:paraId="2534F617" w14:textId="77777777" w:rsidTr="00D62A24">
        <w:trPr>
          <w:trHeight w:val="310"/>
        </w:trPr>
        <w:tc>
          <w:tcPr>
            <w:tcW w:w="454" w:type="pct"/>
            <w:tcBorders>
              <w:top w:val="single" w:sz="4" w:space="0" w:color="auto"/>
              <w:bottom w:val="single" w:sz="4" w:space="0" w:color="auto"/>
            </w:tcBorders>
            <w:shd w:val="clear" w:color="auto" w:fill="D9D9D9" w:themeFill="background1" w:themeFillShade="D9"/>
            <w:vAlign w:val="center"/>
          </w:tcPr>
          <w:p w14:paraId="66C028E3" w14:textId="77777777" w:rsidR="00EE6D8E" w:rsidRPr="00600510" w:rsidRDefault="00EE6D8E" w:rsidP="00EE6D8E">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shd w:val="clear" w:color="auto" w:fill="D9D9D9" w:themeFill="background1" w:themeFillShade="D9"/>
          </w:tcPr>
          <w:p w14:paraId="53B6C1C8" w14:textId="4A100E97" w:rsidR="00EE6D8E" w:rsidRPr="006A6B70" w:rsidRDefault="00EE6D8E" w:rsidP="00EE6D8E">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EE6D8E" w:rsidRPr="00326F16" w14:paraId="4F580A16" w14:textId="77777777" w:rsidTr="00137FED">
        <w:trPr>
          <w:trHeight w:val="310"/>
        </w:trPr>
        <w:tc>
          <w:tcPr>
            <w:tcW w:w="454" w:type="pct"/>
            <w:tcBorders>
              <w:top w:val="single" w:sz="4" w:space="0" w:color="auto"/>
              <w:bottom w:val="single" w:sz="4" w:space="0" w:color="auto"/>
            </w:tcBorders>
            <w:vAlign w:val="center"/>
          </w:tcPr>
          <w:p w14:paraId="4C0EEBAA"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C6D1E30" w14:textId="77777777" w:rsidR="00EE6D8E" w:rsidRDefault="00EE6D8E" w:rsidP="00EE6D8E">
            <w:pPr>
              <w:tabs>
                <w:tab w:val="left" w:pos="1108"/>
              </w:tabs>
              <w:ind w:left="135" w:right="83"/>
              <w:jc w:val="both"/>
              <w:rPr>
                <w:rFonts w:eastAsia="Times New Roman" w:cs="Times New Roman"/>
                <w:lang w:eastAsia="lv-LV"/>
              </w:rPr>
            </w:pPr>
            <w:r w:rsidRPr="00BA7ACE">
              <w:rPr>
                <w:rFonts w:eastAsia="Times New Roman" w:cs="Times New Roman"/>
                <w:lang w:eastAsia="lv-LV"/>
              </w:rPr>
              <w:t>Priekšapmaksa 100% apmērā</w:t>
            </w:r>
            <w:r>
              <w:rPr>
                <w:rFonts w:eastAsia="Times New Roman" w:cs="Times New Roman"/>
                <w:lang w:eastAsia="lv-LV"/>
              </w:rPr>
              <w:t xml:space="preserve"> personai</w:t>
            </w:r>
            <w:r w:rsidRPr="00BA7ACE">
              <w:rPr>
                <w:rFonts w:eastAsia="Times New Roman" w:cs="Times New Roman"/>
                <w:lang w:eastAsia="lv-LV"/>
              </w:rPr>
              <w:t xml:space="preserve"> jāveic </w:t>
            </w:r>
            <w:r>
              <w:rPr>
                <w:rFonts w:eastAsia="Times New Roman" w:cs="Times New Roman"/>
                <w:lang w:eastAsia="lv-LV"/>
              </w:rPr>
              <w:t>2</w:t>
            </w:r>
            <w:r w:rsidRPr="00BA7ACE">
              <w:rPr>
                <w:rFonts w:eastAsia="Times New Roman" w:cs="Times New Roman"/>
                <w:lang w:eastAsia="lv-LV"/>
              </w:rPr>
              <w:t xml:space="preserve"> (</w:t>
            </w:r>
            <w:r>
              <w:rPr>
                <w:rFonts w:eastAsia="Times New Roman" w:cs="Times New Roman"/>
                <w:lang w:eastAsia="lv-LV"/>
              </w:rPr>
              <w:t>divu</w:t>
            </w:r>
            <w:r w:rsidRPr="00BA7ACE">
              <w:rPr>
                <w:rFonts w:eastAsia="Times New Roman" w:cs="Times New Roman"/>
                <w:lang w:eastAsia="lv-LV"/>
              </w:rPr>
              <w:t xml:space="preserve">) darba dienu laikā </w:t>
            </w:r>
            <w:r>
              <w:rPr>
                <w:rFonts w:eastAsia="Times New Roman" w:cs="Times New Roman"/>
                <w:lang w:eastAsia="lv-LV"/>
              </w:rPr>
              <w:t>pēc dienas, kad</w:t>
            </w:r>
            <w:r w:rsidRPr="00BA7ACE">
              <w:rPr>
                <w:rFonts w:eastAsia="Times New Roman" w:cs="Times New Roman"/>
                <w:lang w:eastAsia="lv-LV"/>
              </w:rPr>
              <w:t xml:space="preserve"> </w:t>
            </w:r>
            <w:r>
              <w:rPr>
                <w:rFonts w:eastAsia="Times New Roman" w:cs="Times New Roman"/>
                <w:lang w:eastAsia="lv-LV"/>
              </w:rPr>
              <w:t>VID pārstāvis nosūtījis rēķinu</w:t>
            </w:r>
            <w:r w:rsidRPr="00BA7ACE">
              <w:rPr>
                <w:rFonts w:eastAsia="Times New Roman" w:cs="Times New Roman"/>
                <w:lang w:eastAsia="lv-LV"/>
              </w:rPr>
              <w:t>.</w:t>
            </w:r>
            <w:r w:rsidRPr="00702CF4">
              <w:rPr>
                <w:rFonts w:eastAsia="Times New Roman" w:cs="Times New Roman"/>
                <w:lang w:eastAsia="lv-LV"/>
              </w:rPr>
              <w:t xml:space="preserve"> </w:t>
            </w:r>
          </w:p>
          <w:p w14:paraId="7373A4E2" w14:textId="29DB6385" w:rsidR="00EE6D8E" w:rsidRPr="00702CF4" w:rsidRDefault="00EE6D8E" w:rsidP="00EE6D8E">
            <w:pPr>
              <w:tabs>
                <w:tab w:val="left" w:pos="1108"/>
              </w:tabs>
              <w:ind w:left="135" w:right="83"/>
              <w:jc w:val="both"/>
              <w:rPr>
                <w:rFonts w:eastAsia="Times New Roman" w:cs="Times New Roman"/>
                <w:lang w:eastAsia="lv-LV"/>
              </w:rPr>
            </w:pPr>
            <w:r w:rsidRPr="00702CF4">
              <w:rPr>
                <w:rFonts w:eastAsia="Times New Roman" w:cs="Times New Roman"/>
                <w:lang w:eastAsia="lv-LV"/>
              </w:rPr>
              <w:t>Ja</w:t>
            </w:r>
            <w:r>
              <w:rPr>
                <w:rFonts w:eastAsia="Times New Roman" w:cs="Times New Roman"/>
                <w:lang w:eastAsia="lv-LV"/>
              </w:rPr>
              <w:t xml:space="preserve"> priekšapmaksa 2 (divu) darba dienu laikā netiek veikta, VID Mantu personai nerealizē un piešķir tiesības iegādāties Mantu nākamajai personai, kura piedāvājusi nākamo augstāko cenu. </w:t>
            </w:r>
            <w:r w:rsidRPr="00702CF4">
              <w:rPr>
                <w:rFonts w:eastAsia="Times New Roman" w:cs="Times New Roman"/>
                <w:lang w:eastAsia="lv-LV"/>
              </w:rPr>
              <w:t xml:space="preserve"> </w:t>
            </w:r>
          </w:p>
        </w:tc>
        <w:tc>
          <w:tcPr>
            <w:tcW w:w="1361" w:type="pct"/>
          </w:tcPr>
          <w:p w14:paraId="368960EC" w14:textId="77777777" w:rsidR="00EE6D8E" w:rsidRPr="00326F16" w:rsidRDefault="00EE6D8E" w:rsidP="00EE6D8E">
            <w:pPr>
              <w:ind w:left="-6"/>
              <w:jc w:val="both"/>
              <w:rPr>
                <w:rFonts w:eastAsia="Times New Roman" w:cs="Times New Roman"/>
                <w:szCs w:val="24"/>
                <w:lang w:eastAsia="lv-LV"/>
              </w:rPr>
            </w:pPr>
          </w:p>
        </w:tc>
      </w:tr>
      <w:tr w:rsidR="00EE6D8E" w:rsidRPr="00326F16" w14:paraId="426408DE" w14:textId="77777777" w:rsidTr="00137FED">
        <w:trPr>
          <w:trHeight w:val="310"/>
        </w:trPr>
        <w:tc>
          <w:tcPr>
            <w:tcW w:w="454" w:type="pct"/>
            <w:tcBorders>
              <w:top w:val="single" w:sz="4" w:space="0" w:color="auto"/>
              <w:bottom w:val="single" w:sz="4" w:space="0" w:color="auto"/>
            </w:tcBorders>
            <w:vAlign w:val="center"/>
          </w:tcPr>
          <w:p w14:paraId="77FD56D5"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CF91713" w14:textId="178BD2DA" w:rsidR="00EE6D8E" w:rsidRDefault="00EE6D8E" w:rsidP="00EE6D8E">
            <w:pPr>
              <w:tabs>
                <w:tab w:val="left" w:pos="1108"/>
              </w:tabs>
              <w:ind w:left="135" w:right="83"/>
              <w:jc w:val="both"/>
              <w:rPr>
                <w:rFonts w:eastAsia="Times New Roman" w:cs="Times New Roman"/>
                <w:szCs w:val="24"/>
                <w:lang w:eastAsia="lv-LV"/>
              </w:rPr>
            </w:pPr>
            <w:r w:rsidRPr="00C17F2C">
              <w:rPr>
                <w:rFonts w:eastAsia="Times New Roman" w:cs="Times New Roman"/>
                <w:szCs w:val="24"/>
                <w:lang w:eastAsia="lv-LV"/>
              </w:rPr>
              <w:t>Ja tiek piedāvātas vienādas augstākās cenas, tiesības iegādāties Mantu tiek piešķirtas personai, kura piedāvājumu iesniegusi pirmā.</w:t>
            </w:r>
          </w:p>
        </w:tc>
        <w:tc>
          <w:tcPr>
            <w:tcW w:w="1361" w:type="pct"/>
          </w:tcPr>
          <w:p w14:paraId="0AF70ABF" w14:textId="77777777" w:rsidR="00EE6D8E" w:rsidRPr="00326F16" w:rsidRDefault="00EE6D8E" w:rsidP="00EE6D8E">
            <w:pPr>
              <w:ind w:left="-6"/>
              <w:jc w:val="both"/>
              <w:rPr>
                <w:rFonts w:eastAsia="Times New Roman" w:cs="Times New Roman"/>
                <w:szCs w:val="24"/>
                <w:lang w:eastAsia="lv-LV"/>
              </w:rPr>
            </w:pPr>
          </w:p>
        </w:tc>
      </w:tr>
      <w:tr w:rsidR="00EE6D8E" w:rsidRPr="00326F16" w14:paraId="6A2F0A87" w14:textId="77777777" w:rsidTr="00137FED">
        <w:trPr>
          <w:trHeight w:val="310"/>
        </w:trPr>
        <w:tc>
          <w:tcPr>
            <w:tcW w:w="454" w:type="pct"/>
            <w:tcBorders>
              <w:top w:val="single" w:sz="4" w:space="0" w:color="auto"/>
              <w:bottom w:val="single" w:sz="4" w:space="0" w:color="auto"/>
            </w:tcBorders>
            <w:vAlign w:val="center"/>
          </w:tcPr>
          <w:p w14:paraId="5B96E305"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6900F75" w14:textId="24E0C4FF" w:rsidR="00EE6D8E" w:rsidRDefault="00EE6D8E" w:rsidP="00EE6D8E">
            <w:pPr>
              <w:tabs>
                <w:tab w:val="left" w:pos="1108"/>
              </w:tabs>
              <w:ind w:left="135" w:right="83"/>
              <w:jc w:val="both"/>
              <w:rPr>
                <w:rFonts w:eastAsia="Times New Roman" w:cs="Times New Roman"/>
                <w:szCs w:val="24"/>
                <w:lang w:eastAsia="lv-LV"/>
              </w:rPr>
            </w:pPr>
            <w:r>
              <w:rPr>
                <w:rFonts w:eastAsia="Times New Roman" w:cs="Times New Roman"/>
                <w:szCs w:val="24"/>
                <w:lang w:eastAsia="lv-LV"/>
              </w:rPr>
              <w:t>VID valstij piekritīgo mantu personai nodod un persona to pieņem 10 (desmit) darba dienu laikā no Tehniskā piedāvājuma 4.1.apakšpunktā minēto nosacījumu izpildes.</w:t>
            </w:r>
          </w:p>
        </w:tc>
        <w:tc>
          <w:tcPr>
            <w:tcW w:w="1361" w:type="pct"/>
          </w:tcPr>
          <w:p w14:paraId="1FADD0C6" w14:textId="77777777" w:rsidR="00EE6D8E" w:rsidRPr="00326F16" w:rsidRDefault="00EE6D8E" w:rsidP="00EE6D8E">
            <w:pPr>
              <w:ind w:left="-6"/>
              <w:jc w:val="both"/>
              <w:rPr>
                <w:rFonts w:eastAsia="Times New Roman" w:cs="Times New Roman"/>
                <w:szCs w:val="24"/>
                <w:lang w:eastAsia="lv-LV"/>
              </w:rPr>
            </w:pPr>
          </w:p>
        </w:tc>
      </w:tr>
      <w:tr w:rsidR="00EE6D8E" w:rsidRPr="00326F16" w14:paraId="64AB5C28" w14:textId="77777777" w:rsidTr="00137FED">
        <w:trPr>
          <w:trHeight w:val="310"/>
        </w:trPr>
        <w:tc>
          <w:tcPr>
            <w:tcW w:w="454" w:type="pct"/>
            <w:tcBorders>
              <w:top w:val="single" w:sz="4" w:space="0" w:color="auto"/>
              <w:bottom w:val="single" w:sz="4" w:space="0" w:color="auto"/>
            </w:tcBorders>
            <w:vAlign w:val="center"/>
          </w:tcPr>
          <w:p w14:paraId="6A050946" w14:textId="77777777" w:rsidR="00EE6D8E" w:rsidRPr="00600510" w:rsidRDefault="00EE6D8E" w:rsidP="00EE6D8E">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5E41BD16" w14:textId="4DDD2038" w:rsidR="00EE6D8E" w:rsidRDefault="00EE6D8E" w:rsidP="00EE6D8E">
            <w:pPr>
              <w:tabs>
                <w:tab w:val="left" w:pos="1108"/>
              </w:tabs>
              <w:ind w:left="135" w:right="83"/>
              <w:jc w:val="both"/>
              <w:rPr>
                <w:rFonts w:eastAsia="Times New Roman" w:cs="Times New Roman"/>
                <w:szCs w:val="24"/>
                <w:lang w:eastAsia="lv-LV"/>
              </w:rPr>
            </w:pPr>
            <w:r w:rsidRPr="008B28C1">
              <w:rPr>
                <w:rFonts w:eastAsia="Times New Roman" w:cs="Times New Roman"/>
                <w:szCs w:val="24"/>
                <w:lang w:eastAsia="lv-LV"/>
              </w:rPr>
              <w:t>Ja Mantas pārņemšanas laikā persona atsakās no Mantas, VID, pēc personas rakstiska atteikuma saņemšanas, atmaksā personai samaksāto priekšapmaksu 10 (desmit) darba dienu laikā no rakstiska atteikuma saņemšanas dienas, ieturot 10% (desmit procentus) no kopējās samaksātās summas.</w:t>
            </w:r>
          </w:p>
        </w:tc>
        <w:tc>
          <w:tcPr>
            <w:tcW w:w="1361" w:type="pct"/>
          </w:tcPr>
          <w:p w14:paraId="1AFFDC19" w14:textId="77777777" w:rsidR="00EE6D8E" w:rsidRPr="00326F16" w:rsidRDefault="00EE6D8E" w:rsidP="00EE6D8E">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50FFA6C0"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r w:rsidR="003D6174">
              <w:rPr>
                <w:rStyle w:val="FootnoteReference"/>
                <w:rFonts w:ascii="Times New Roman" w:eastAsia="Times New Roman" w:hAnsi="Times New Roman" w:cs="Times New Roman"/>
                <w:b/>
                <w:bCs/>
                <w:sz w:val="24"/>
                <w:szCs w:val="24"/>
              </w:rPr>
              <w:t xml:space="preserve"> </w:t>
            </w:r>
            <w:r w:rsidR="003D6174">
              <w:rPr>
                <w:rStyle w:val="FootnoteReference"/>
                <w:rFonts w:ascii="Times New Roman" w:eastAsia="Times New Roman" w:hAnsi="Times New Roman" w:cs="Times New Roman"/>
                <w:b/>
                <w:bCs/>
                <w:sz w:val="24"/>
                <w:szCs w:val="24"/>
              </w:rPr>
              <w:footnoteReference w:id="3"/>
            </w:r>
          </w:p>
        </w:tc>
      </w:tr>
      <w:tr w:rsidR="00EE6D8E" w:rsidRPr="00BB1995" w14:paraId="5A65957D" w14:textId="77777777" w:rsidTr="00EE536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EE6D8E" w:rsidRPr="00195873" w:rsidRDefault="00EE6D8E" w:rsidP="00EE6D8E">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tcBorders>
          </w:tcPr>
          <w:p w14:paraId="3BA99671" w14:textId="7ADA4646" w:rsidR="00EE6D8E" w:rsidRPr="009B5F3C" w:rsidRDefault="00195873" w:rsidP="00EE6D8E">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9B5F3C">
              <w:rPr>
                <w:rFonts w:ascii="Times New Roman" w:eastAsia="Times New Roman" w:hAnsi="Times New Roman" w:cs="Times New Roman"/>
                <w:iCs/>
                <w:sz w:val="24"/>
                <w:szCs w:val="24"/>
                <w:lang w:eastAsia="lv-LV"/>
              </w:rPr>
              <w:t xml:space="preserve">Automašīna </w:t>
            </w:r>
            <w:r w:rsidRPr="009B5F3C">
              <w:rPr>
                <w:rFonts w:ascii="Times New Roman" w:eastAsia="Times New Roman" w:hAnsi="Times New Roman" w:cs="Times New Roman"/>
                <w:i/>
                <w:sz w:val="24"/>
                <w:szCs w:val="24"/>
                <w:lang w:eastAsia="lv-LV"/>
              </w:rPr>
              <w:t>VOLVO V50,</w:t>
            </w:r>
            <w:r w:rsidRPr="009B5F3C">
              <w:rPr>
                <w:rFonts w:ascii="Times New Roman" w:eastAsia="Times New Roman" w:hAnsi="Times New Roman" w:cs="Times New Roman"/>
                <w:iCs/>
                <w:sz w:val="24"/>
                <w:szCs w:val="24"/>
                <w:lang w:eastAsia="lv-LV"/>
              </w:rPr>
              <w:t xml:space="preserve"> </w:t>
            </w:r>
            <w:r w:rsidRPr="009B5F3C">
              <w:rPr>
                <w:rFonts w:ascii="Times New Roman" w:eastAsia="Times New Roman" w:hAnsi="Times New Roman" w:cs="Times New Roman"/>
                <w:sz w:val="24"/>
                <w:szCs w:val="24"/>
                <w:lang w:eastAsia="lv-LV"/>
              </w:rPr>
              <w:t>valsts reģistrācija numurs LC1139</w:t>
            </w:r>
            <w:r w:rsidRPr="009B5F3C">
              <w:rPr>
                <w:rFonts w:ascii="Times New Roman" w:eastAsia="Times New Roman" w:hAnsi="Times New Roman" w:cs="Times New Roman"/>
                <w:iCs/>
                <w:sz w:val="24"/>
                <w:szCs w:val="24"/>
                <w:lang w:eastAsia="lv-LV"/>
              </w:rPr>
              <w:t xml:space="preserve">, 2005.gada </w:t>
            </w:r>
            <w:r w:rsidRPr="009B5F3C">
              <w:rPr>
                <w:rFonts w:ascii="Times New Roman" w:hAnsi="Times New Roman" w:cs="Times New Roman"/>
                <w:sz w:val="24"/>
                <w:szCs w:val="24"/>
              </w:rPr>
              <w:t xml:space="preserve">izlaiduma, VIN YV1MW753152080289, degvielas tips – dīzeļdegviela 2.0, transmisija manuāla, bez transportlīdzekļa reģistrācijas apliecības, tehniskās  apskates termiņš beidzies, ar aizdedzes atslēgu,  </w:t>
            </w:r>
            <w:r w:rsidRPr="009B5F3C">
              <w:rPr>
                <w:rFonts w:ascii="Times New Roman" w:eastAsia="Times New Roman" w:hAnsi="Times New Roman" w:cs="Times New Roman"/>
                <w:iCs/>
                <w:sz w:val="24"/>
                <w:szCs w:val="24"/>
                <w:lang w:eastAsia="lv-LV"/>
              </w:rPr>
              <w:t xml:space="preserve">aizmugurējā labajā spārnā un aizmugurējās pasažieru durvīs labajā pusē skrāpējums, sīki </w:t>
            </w:r>
            <w:r w:rsidRPr="009B5F3C">
              <w:rPr>
                <w:rFonts w:ascii="Times New Roman" w:eastAsia="Times New Roman" w:hAnsi="Times New Roman" w:cs="Times New Roman"/>
                <w:iCs/>
                <w:sz w:val="24"/>
                <w:szCs w:val="24"/>
                <w:lang w:eastAsia="lv-LV"/>
              </w:rPr>
              <w:lastRenderedPageBreak/>
              <w:t xml:space="preserve">defekti virsbūvē.  </w:t>
            </w:r>
            <w:r w:rsidRPr="009B5F3C">
              <w:rPr>
                <w:rFonts w:ascii="Times New Roman" w:eastAsia="Times New Roman" w:hAnsi="Times New Roman" w:cs="Times New Roman"/>
                <w:bCs/>
                <w:i/>
                <w:sz w:val="24"/>
                <w:szCs w:val="24"/>
                <w:lang w:eastAsia="lv-LV"/>
              </w:rPr>
              <w:t>(skatīt 1.pielikuma 1.-8.attēlus)</w:t>
            </w:r>
          </w:p>
        </w:tc>
        <w:tc>
          <w:tcPr>
            <w:tcW w:w="1340" w:type="dxa"/>
            <w:tcBorders>
              <w:top w:val="single" w:sz="4" w:space="0" w:color="auto"/>
              <w:left w:val="single" w:sz="4" w:space="0" w:color="auto"/>
              <w:bottom w:val="single" w:sz="4" w:space="0" w:color="auto"/>
            </w:tcBorders>
          </w:tcPr>
          <w:p w14:paraId="04A2E2F1" w14:textId="77777777" w:rsidR="00EE6D8E" w:rsidRPr="00EE6D8E" w:rsidRDefault="00EE6D8E" w:rsidP="00EE6D8E">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77E8DC1D" w14:textId="77777777" w:rsidR="00EE6D8E" w:rsidRPr="00EE6D8E" w:rsidRDefault="00EE6D8E" w:rsidP="00EE6D8E">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3B5136F4" w14:textId="77777777" w:rsidR="00EE6D8E" w:rsidRPr="00EE6D8E" w:rsidRDefault="00EE6D8E" w:rsidP="00EE6D8E">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73FD5220" w14:textId="35B5F034" w:rsidR="00EE6D8E" w:rsidRPr="00EE6D8E" w:rsidRDefault="00EE6D8E" w:rsidP="00EE6D8E">
            <w:pPr>
              <w:jc w:val="center"/>
              <w:rPr>
                <w:rFonts w:ascii="Times New Roman" w:eastAsia="Times New Roman" w:hAnsi="Times New Roman" w:cs="Times New Roman"/>
                <w:sz w:val="24"/>
                <w:szCs w:val="24"/>
              </w:rPr>
            </w:pPr>
            <w:r w:rsidRPr="00EE6D8E">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EE6D8E" w:rsidRPr="00BB1995" w:rsidRDefault="00EE6D8E" w:rsidP="00EE6D8E">
            <w:pPr>
              <w:jc w:val="center"/>
              <w:rPr>
                <w:rFonts w:ascii="Times New Roman" w:eastAsia="Times New Roman" w:hAnsi="Times New Roman" w:cs="Times New Roman"/>
                <w:bCs/>
                <w:sz w:val="24"/>
                <w:szCs w:val="24"/>
                <w:lang w:eastAsia="lv-LV"/>
              </w:rPr>
            </w:pPr>
          </w:p>
        </w:tc>
      </w:tr>
      <w:tr w:rsidR="00EE6D8E" w:rsidRPr="00BB1995" w14:paraId="14B929A8" w14:textId="77777777" w:rsidTr="00EE536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51D2D00" w14:textId="77777777" w:rsidR="00EE6D8E" w:rsidRPr="00BB1995" w:rsidRDefault="00EE6D8E" w:rsidP="00EE6D8E">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tcBorders>
          </w:tcPr>
          <w:p w14:paraId="1B542401" w14:textId="1FCCD242" w:rsidR="00EE6D8E" w:rsidRPr="00EE6D8E" w:rsidRDefault="00EE6D8E" w:rsidP="00EE6D8E">
            <w:pPr>
              <w:widowControl w:val="0"/>
              <w:tabs>
                <w:tab w:val="left" w:pos="1499"/>
              </w:tabs>
              <w:spacing w:line="274" w:lineRule="exact"/>
              <w:ind w:left="108" w:right="130"/>
              <w:jc w:val="both"/>
              <w:rPr>
                <w:rFonts w:ascii="Times New Roman" w:eastAsia="Times New Roman" w:hAnsi="Times New Roman" w:cs="Times New Roman"/>
                <w:iCs/>
                <w:sz w:val="24"/>
                <w:szCs w:val="24"/>
                <w:lang w:eastAsia="lv-LV"/>
              </w:rPr>
            </w:pPr>
            <w:r w:rsidRPr="00EE6D8E">
              <w:rPr>
                <w:rFonts w:ascii="Times New Roman" w:eastAsia="Times New Roman" w:hAnsi="Times New Roman" w:cs="Times New Roman"/>
                <w:iCs/>
                <w:sz w:val="24"/>
                <w:szCs w:val="24"/>
                <w:lang w:eastAsia="lv-LV"/>
              </w:rPr>
              <w:t xml:space="preserve">Automašīna LAND ROVER </w:t>
            </w:r>
            <w:proofErr w:type="spellStart"/>
            <w:r w:rsidRPr="00EE6D8E">
              <w:rPr>
                <w:rFonts w:ascii="Times New Roman" w:eastAsia="Times New Roman" w:hAnsi="Times New Roman" w:cs="Times New Roman"/>
                <w:iCs/>
                <w:sz w:val="24"/>
                <w:szCs w:val="24"/>
                <w:lang w:eastAsia="lv-LV"/>
              </w:rPr>
              <w:t>Freelender</w:t>
            </w:r>
            <w:proofErr w:type="spellEnd"/>
            <w:r w:rsidRPr="00EE6D8E">
              <w:rPr>
                <w:rFonts w:ascii="Times New Roman" w:eastAsia="Times New Roman" w:hAnsi="Times New Roman" w:cs="Times New Roman"/>
                <w:iCs/>
                <w:sz w:val="24"/>
                <w:szCs w:val="24"/>
                <w:lang w:eastAsia="lv-LV"/>
              </w:rPr>
              <w:t xml:space="preserve"> 2, valsts reģistrācija numurs NC7967, 2007.gada izlaiduma, VIN SALFA24CX7H028173, degvielas tips – dīzeļdegviela 2.2, transmisija automātiska, bez transportlīdzekļa reģistrācijas apliecības, tehniskā  apskate līdz 09.05.2023., ar aizdedzes atslēgu. </w:t>
            </w:r>
            <w:r w:rsidRPr="00EE6D8E">
              <w:rPr>
                <w:rFonts w:ascii="Times New Roman" w:eastAsia="Times New Roman" w:hAnsi="Times New Roman" w:cs="Times New Roman"/>
                <w:i/>
                <w:sz w:val="24"/>
                <w:szCs w:val="24"/>
                <w:lang w:eastAsia="lv-LV"/>
              </w:rPr>
              <w:t>(skatīt 1.pielikuma 9.-17.attēlus)</w:t>
            </w:r>
          </w:p>
        </w:tc>
        <w:tc>
          <w:tcPr>
            <w:tcW w:w="1340" w:type="dxa"/>
            <w:tcBorders>
              <w:top w:val="single" w:sz="4" w:space="0" w:color="auto"/>
              <w:left w:val="single" w:sz="4" w:space="0" w:color="auto"/>
              <w:bottom w:val="single" w:sz="4" w:space="0" w:color="auto"/>
            </w:tcBorders>
            <w:vAlign w:val="center"/>
          </w:tcPr>
          <w:p w14:paraId="05F60D63" w14:textId="0FAAFFE0" w:rsidR="00EE6D8E" w:rsidRPr="00EE6D8E" w:rsidRDefault="00EE6D8E" w:rsidP="00EE6D8E">
            <w:pPr>
              <w:jc w:val="center"/>
              <w:rPr>
                <w:rFonts w:ascii="Times New Roman" w:eastAsia="Times New Roman" w:hAnsi="Times New Roman" w:cs="Times New Roman"/>
                <w:sz w:val="24"/>
                <w:szCs w:val="24"/>
              </w:rPr>
            </w:pPr>
            <w:r w:rsidRPr="00EE6D8E">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B6C4C55" w14:textId="77777777" w:rsidR="00EE6D8E" w:rsidRPr="00BB1995" w:rsidRDefault="00EE6D8E" w:rsidP="00EE6D8E">
            <w:pPr>
              <w:jc w:val="center"/>
              <w:rPr>
                <w:rFonts w:eastAsia="Times New Roman" w:cs="Times New Roman"/>
                <w:bCs/>
                <w:szCs w:val="24"/>
                <w:lang w:eastAsia="lv-LV"/>
              </w:rPr>
            </w:pPr>
          </w:p>
        </w:tc>
      </w:tr>
      <w:tr w:rsidR="00EE6D8E" w:rsidRPr="00BB1995" w14:paraId="6ED249B3" w14:textId="77777777" w:rsidTr="00EE536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0BBA3C" w14:textId="77777777" w:rsidR="00EE6D8E" w:rsidRPr="00BB1995" w:rsidRDefault="00EE6D8E" w:rsidP="00EE6D8E">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tcBorders>
          </w:tcPr>
          <w:p w14:paraId="0AF4369D" w14:textId="2E26FC4F" w:rsidR="00EE6D8E" w:rsidRPr="00EE6D8E" w:rsidRDefault="00EE6D8E" w:rsidP="00EE6D8E">
            <w:pPr>
              <w:widowControl w:val="0"/>
              <w:tabs>
                <w:tab w:val="left" w:pos="1499"/>
              </w:tabs>
              <w:spacing w:line="274" w:lineRule="exact"/>
              <w:ind w:left="108" w:right="130"/>
              <w:jc w:val="both"/>
              <w:rPr>
                <w:rFonts w:ascii="Times New Roman" w:eastAsia="Times New Roman" w:hAnsi="Times New Roman" w:cs="Times New Roman"/>
                <w:iCs/>
                <w:sz w:val="24"/>
                <w:szCs w:val="24"/>
                <w:lang w:eastAsia="lv-LV"/>
              </w:rPr>
            </w:pPr>
            <w:r w:rsidRPr="00EE6D8E">
              <w:rPr>
                <w:rFonts w:ascii="Times New Roman" w:eastAsia="Times New Roman" w:hAnsi="Times New Roman" w:cs="Times New Roman"/>
                <w:iCs/>
                <w:sz w:val="24"/>
                <w:szCs w:val="24"/>
                <w:lang w:eastAsia="lv-LV"/>
              </w:rPr>
              <w:t xml:space="preserve">Automašīna VW </w:t>
            </w:r>
            <w:proofErr w:type="spellStart"/>
            <w:r w:rsidRPr="00EE6D8E">
              <w:rPr>
                <w:rFonts w:ascii="Times New Roman" w:eastAsia="Times New Roman" w:hAnsi="Times New Roman" w:cs="Times New Roman"/>
                <w:iCs/>
                <w:sz w:val="24"/>
                <w:szCs w:val="24"/>
                <w:lang w:eastAsia="lv-LV"/>
              </w:rPr>
              <w:t>Passat</w:t>
            </w:r>
            <w:proofErr w:type="spellEnd"/>
            <w:r w:rsidRPr="00EE6D8E">
              <w:rPr>
                <w:rFonts w:ascii="Times New Roman" w:eastAsia="Times New Roman" w:hAnsi="Times New Roman" w:cs="Times New Roman"/>
                <w:iCs/>
                <w:sz w:val="24"/>
                <w:szCs w:val="24"/>
                <w:lang w:eastAsia="lv-LV"/>
              </w:rPr>
              <w:t xml:space="preserve">, valsts reģistrācija numurs KU6292, 2006.gada izlaiduma, VIN WVWZZZ3CZ6E217820, degvielas tips – dīzeļdegviela 1.9, transmisija manuāla, bez transportlīdzekļa reģistrācijas apliecības, tehniskā  apskate līdz 02.11.2023., ar aizdedzes atslēgu,  automašīnai korozija priekšējos spārnos un slieksnī vadītāja pusē.  </w:t>
            </w:r>
            <w:r w:rsidRPr="00EE6D8E">
              <w:rPr>
                <w:rFonts w:ascii="Times New Roman" w:eastAsia="Times New Roman" w:hAnsi="Times New Roman" w:cs="Times New Roman"/>
                <w:i/>
                <w:sz w:val="24"/>
                <w:szCs w:val="24"/>
                <w:lang w:eastAsia="lv-LV"/>
              </w:rPr>
              <w:t>(skatīt 1.pielikuma 18.-26.attēlus)</w:t>
            </w:r>
          </w:p>
        </w:tc>
        <w:tc>
          <w:tcPr>
            <w:tcW w:w="1340" w:type="dxa"/>
            <w:tcBorders>
              <w:top w:val="single" w:sz="4" w:space="0" w:color="auto"/>
              <w:left w:val="single" w:sz="4" w:space="0" w:color="auto"/>
              <w:bottom w:val="single" w:sz="4" w:space="0" w:color="auto"/>
            </w:tcBorders>
          </w:tcPr>
          <w:p w14:paraId="28AA2490" w14:textId="77777777" w:rsidR="00EE6D8E" w:rsidRPr="00EE6D8E" w:rsidRDefault="00EE6D8E" w:rsidP="00EE6D8E">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22497531" w14:textId="77777777" w:rsidR="00EE6D8E" w:rsidRPr="00EE6D8E" w:rsidRDefault="00EE6D8E" w:rsidP="00EE6D8E">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77219A36" w14:textId="77777777" w:rsidR="00EE6D8E" w:rsidRPr="00EE6D8E" w:rsidRDefault="00EE6D8E" w:rsidP="00EE6D8E">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55DFDBF5" w14:textId="5F25F969" w:rsidR="00EE6D8E" w:rsidRPr="00EE6D8E" w:rsidRDefault="00EE6D8E" w:rsidP="00EE6D8E">
            <w:pPr>
              <w:jc w:val="center"/>
              <w:rPr>
                <w:rFonts w:ascii="Times New Roman" w:eastAsia="Times New Roman" w:hAnsi="Times New Roman" w:cs="Times New Roman"/>
                <w:sz w:val="24"/>
                <w:szCs w:val="24"/>
              </w:rPr>
            </w:pPr>
            <w:r w:rsidRPr="00EE6D8E">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8062551" w14:textId="77777777" w:rsidR="00EE6D8E" w:rsidRPr="00BB1995" w:rsidRDefault="00EE6D8E" w:rsidP="00EE6D8E">
            <w:pPr>
              <w:jc w:val="center"/>
              <w:rPr>
                <w:rFonts w:eastAsia="Times New Roman" w:cs="Times New Roman"/>
                <w:bCs/>
                <w:szCs w:val="24"/>
                <w:lang w:eastAsia="lv-LV"/>
              </w:rPr>
            </w:pPr>
          </w:p>
        </w:tc>
      </w:tr>
      <w:tr w:rsidR="00EE6D8E" w:rsidRPr="00BB1995" w14:paraId="39071005" w14:textId="77777777" w:rsidTr="00EE536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462377D" w14:textId="77777777" w:rsidR="00EE6D8E" w:rsidRPr="00BB1995" w:rsidRDefault="00EE6D8E" w:rsidP="00EE6D8E">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tcBorders>
          </w:tcPr>
          <w:p w14:paraId="16F779C6" w14:textId="4EDE0B48" w:rsidR="00EE6D8E" w:rsidRPr="00EE6D8E" w:rsidRDefault="00EE6D8E" w:rsidP="00EE6D8E">
            <w:pPr>
              <w:widowControl w:val="0"/>
              <w:tabs>
                <w:tab w:val="left" w:pos="1499"/>
              </w:tabs>
              <w:spacing w:line="274" w:lineRule="exact"/>
              <w:ind w:left="108" w:right="130"/>
              <w:jc w:val="both"/>
              <w:rPr>
                <w:rFonts w:ascii="Times New Roman" w:eastAsia="Times New Roman" w:hAnsi="Times New Roman" w:cs="Times New Roman"/>
                <w:iCs/>
                <w:sz w:val="24"/>
                <w:szCs w:val="24"/>
                <w:lang w:eastAsia="lv-LV"/>
              </w:rPr>
            </w:pPr>
            <w:r w:rsidRPr="00EE6D8E">
              <w:rPr>
                <w:rFonts w:ascii="Times New Roman" w:eastAsia="Times New Roman" w:hAnsi="Times New Roman" w:cs="Times New Roman"/>
                <w:iCs/>
                <w:sz w:val="24"/>
                <w:szCs w:val="24"/>
                <w:lang w:eastAsia="lv-LV"/>
              </w:rPr>
              <w:t xml:space="preserve">Automašīna TOYOTA </w:t>
            </w:r>
            <w:proofErr w:type="spellStart"/>
            <w:r w:rsidRPr="00EE6D8E">
              <w:rPr>
                <w:rFonts w:ascii="Times New Roman" w:eastAsia="Times New Roman" w:hAnsi="Times New Roman" w:cs="Times New Roman"/>
                <w:iCs/>
                <w:sz w:val="24"/>
                <w:szCs w:val="24"/>
                <w:lang w:eastAsia="lv-LV"/>
              </w:rPr>
              <w:t>Avensis</w:t>
            </w:r>
            <w:proofErr w:type="spellEnd"/>
            <w:r w:rsidRPr="00EE6D8E">
              <w:rPr>
                <w:rFonts w:ascii="Times New Roman" w:eastAsia="Times New Roman" w:hAnsi="Times New Roman" w:cs="Times New Roman"/>
                <w:iCs/>
                <w:sz w:val="24"/>
                <w:szCs w:val="24"/>
                <w:lang w:eastAsia="lv-LV"/>
              </w:rPr>
              <w:t xml:space="preserve"> valsts reģistrācijas numurs KU6521, 2005.gada izlaiduma,</w:t>
            </w:r>
            <w:r w:rsidRPr="00EE6D8E">
              <w:rPr>
                <w:rFonts w:ascii="Times New Roman" w:hAnsi="Times New Roman" w:cs="Times New Roman"/>
                <w:sz w:val="24"/>
                <w:szCs w:val="24"/>
              </w:rPr>
              <w:t xml:space="preserve"> </w:t>
            </w:r>
            <w:r w:rsidRPr="00EE6D8E">
              <w:rPr>
                <w:rFonts w:ascii="Times New Roman" w:eastAsia="Times New Roman" w:hAnsi="Times New Roman" w:cs="Times New Roman"/>
                <w:iCs/>
                <w:sz w:val="24"/>
                <w:szCs w:val="24"/>
                <w:lang w:eastAsia="lv-LV"/>
              </w:rPr>
              <w:t xml:space="preserve">VIN SB1ER56L60E135520, degvielas tips – benzīns 1.8, transmisija manuāla, bez transportlīdzekļa reģistrācijas apliecības, tehniskā  apskate līdz 06.01.2023. automašīnai bojāts priekšējais bamperis, lukturis priekšā kreisajā pusē, kreisais spārns priekšā, labajā pusē durvīs skrāpējums un ieliekums, ar aizdedzes atslēgu.  </w:t>
            </w:r>
            <w:r w:rsidRPr="00EE6D8E">
              <w:rPr>
                <w:rFonts w:ascii="Times New Roman" w:eastAsia="Times New Roman" w:hAnsi="Times New Roman" w:cs="Times New Roman"/>
                <w:i/>
                <w:sz w:val="24"/>
                <w:szCs w:val="24"/>
                <w:lang w:eastAsia="lv-LV"/>
              </w:rPr>
              <w:t>(skatīt 1.pielikuma 27.-34.attēlus)</w:t>
            </w:r>
          </w:p>
        </w:tc>
        <w:tc>
          <w:tcPr>
            <w:tcW w:w="1340" w:type="dxa"/>
            <w:tcBorders>
              <w:top w:val="single" w:sz="4" w:space="0" w:color="auto"/>
              <w:left w:val="single" w:sz="4" w:space="0" w:color="auto"/>
              <w:bottom w:val="single" w:sz="4" w:space="0" w:color="auto"/>
            </w:tcBorders>
            <w:vAlign w:val="center"/>
          </w:tcPr>
          <w:p w14:paraId="2F075FB9" w14:textId="3763B6B4" w:rsidR="00EE6D8E" w:rsidRPr="00EE6D8E" w:rsidRDefault="00EE6D8E" w:rsidP="00EE6D8E">
            <w:pPr>
              <w:jc w:val="center"/>
              <w:rPr>
                <w:rFonts w:ascii="Times New Roman" w:eastAsia="Times New Roman" w:hAnsi="Times New Roman" w:cs="Times New Roman"/>
                <w:sz w:val="24"/>
                <w:szCs w:val="24"/>
              </w:rPr>
            </w:pPr>
            <w:r w:rsidRPr="00EE6D8E">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8EFF7ED" w14:textId="77777777" w:rsidR="00EE6D8E" w:rsidRPr="00BB1995" w:rsidRDefault="00EE6D8E" w:rsidP="00EE6D8E">
            <w:pPr>
              <w:jc w:val="center"/>
              <w:rPr>
                <w:rFonts w:eastAsia="Times New Roman" w:cs="Times New Roman"/>
                <w:bCs/>
                <w:szCs w:val="24"/>
                <w:lang w:eastAsia="lv-LV"/>
              </w:rPr>
            </w:pPr>
          </w:p>
        </w:tc>
      </w:tr>
    </w:tbl>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155EEB0F"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061A4">
        <w:rPr>
          <w:rFonts w:eastAsia="Times New Roman" w:cs="Times New Roman"/>
          <w:b/>
          <w:bCs/>
          <w:sz w:val="26"/>
          <w:szCs w:val="26"/>
          <w:lang w:eastAsia="lv-LV"/>
        </w:rPr>
        <w:t>3</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3D6174">
        <w:rPr>
          <w:rFonts w:eastAsia="Times New Roman" w:cs="Times New Roman"/>
          <w:b/>
          <w:bCs/>
          <w:sz w:val="26"/>
          <w:szCs w:val="26"/>
          <w:lang w:eastAsia="lv-LV"/>
        </w:rPr>
        <w:t xml:space="preserve"> 11. janvārim </w:t>
      </w:r>
      <w:r w:rsidR="003D6174" w:rsidRPr="009112E4">
        <w:rPr>
          <w:rFonts w:eastAsia="Times New Roman" w:cs="Times New Roman"/>
          <w:sz w:val="26"/>
          <w:szCs w:val="26"/>
          <w:lang w:eastAsia="lv-LV"/>
        </w:rPr>
        <w:t>(ieskaitot)</w:t>
      </w:r>
      <w:r w:rsidR="009D1848" w:rsidRPr="00D33B51">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34C48762" w:rsidR="00CB009F" w:rsidRPr="00376828"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376828">
        <w:rPr>
          <w:rFonts w:eastAsia="Times New Roman" w:cs="Times New Roman"/>
          <w:sz w:val="26"/>
          <w:szCs w:val="26"/>
          <w:lang w:eastAsia="lv-LV"/>
        </w:rPr>
        <w:t xml:space="preserve">piedāvājumā </w:t>
      </w:r>
      <w:r w:rsidR="004D713C" w:rsidRPr="00376828">
        <w:rPr>
          <w:rFonts w:eastAsia="Times New Roman" w:cs="Times New Roman"/>
          <w:i/>
          <w:iCs/>
          <w:sz w:val="26"/>
          <w:szCs w:val="26"/>
          <w:lang w:eastAsia="lv-LV"/>
        </w:rPr>
        <w:t>norādītā cena</w:t>
      </w:r>
      <w:r w:rsidR="004D713C" w:rsidRPr="00376828">
        <w:rPr>
          <w:rFonts w:eastAsia="Times New Roman" w:cs="Times New Roman"/>
          <w:sz w:val="26"/>
          <w:szCs w:val="26"/>
          <w:lang w:eastAsia="lv-LV"/>
        </w:rPr>
        <w:t xml:space="preserve"> </w:t>
      </w:r>
      <w:r w:rsidRPr="00376828">
        <w:rPr>
          <w:rFonts w:eastAsia="Times New Roman" w:cs="Times New Roman"/>
          <w:sz w:val="26"/>
          <w:szCs w:val="26"/>
          <w:lang w:eastAsia="lv-LV"/>
        </w:rPr>
        <w:t xml:space="preserve">EUR (bez PVN) tiks izmantota piedāvājuma ar visaugstāko </w:t>
      </w:r>
      <w:r w:rsidR="004D713C" w:rsidRPr="00376828">
        <w:rPr>
          <w:rFonts w:eastAsia="Times New Roman" w:cs="Times New Roman"/>
          <w:i/>
          <w:iCs/>
          <w:sz w:val="26"/>
          <w:szCs w:val="26"/>
          <w:lang w:eastAsia="lv-LV"/>
        </w:rPr>
        <w:t>cenu noteikšanai</w:t>
      </w:r>
      <w:bookmarkStart w:id="3" w:name="_Hlk110500788"/>
      <w:r w:rsidR="009B5F3C">
        <w:rPr>
          <w:rFonts w:eastAsia="Times New Roman" w:cs="Times New Roman"/>
          <w:i/>
          <w:iCs/>
          <w:sz w:val="26"/>
          <w:szCs w:val="26"/>
          <w:lang w:eastAsia="lv-LV"/>
        </w:rPr>
        <w:t xml:space="preserve"> </w:t>
      </w:r>
      <w:r w:rsidR="009B5F3C">
        <w:rPr>
          <w:rFonts w:eastAsia="Times New Roman" w:cs="Times New Roman"/>
          <w:i/>
          <w:iCs/>
          <w:sz w:val="26"/>
          <w:szCs w:val="26"/>
          <w:lang w:eastAsia="lv-LV"/>
        </w:rPr>
        <w:t>katrā pozīcijā atsevišķi</w:t>
      </w:r>
      <w:r w:rsidR="001F3FE6" w:rsidRPr="00376828">
        <w:rPr>
          <w:rFonts w:eastAsia="Times New Roman" w:cs="Times New Roman"/>
          <w:sz w:val="26"/>
          <w:szCs w:val="26"/>
          <w:lang w:eastAsia="lv-LV"/>
        </w:rPr>
        <w:t>.</w:t>
      </w:r>
      <w:bookmarkEnd w:id="3"/>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2"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49DDA8EF"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w:t>
      </w:r>
      <w:r w:rsidRPr="002D1681">
        <w:rPr>
          <w:rFonts w:eastAsia="Times New Roman" w:cs="Times New Roman"/>
          <w:bCs/>
          <w:i/>
          <w:sz w:val="22"/>
          <w:lang w:eastAsia="lv-LV"/>
        </w:rPr>
        <w:lastRenderedPageBreak/>
        <w:t xml:space="preserve">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57A6B80F" w14:textId="31EFEC1F" w:rsidR="00B42341" w:rsidRDefault="00B42341" w:rsidP="00760AA3">
      <w:pPr>
        <w:tabs>
          <w:tab w:val="left" w:pos="993"/>
        </w:tabs>
        <w:jc w:val="both"/>
        <w:rPr>
          <w:rFonts w:eastAsia="Times New Roman" w:cs="Times New Roman"/>
          <w:bCs/>
          <w:i/>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0B14F6BC" w:rsidR="00CB009F" w:rsidRPr="00376828"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Pr="00376828">
        <w:rPr>
          <w:rFonts w:eastAsia="Times New Roman" w:cs="Times New Roman"/>
          <w:sz w:val="26"/>
          <w:szCs w:val="26"/>
          <w:lang w:eastAsia="lv-LV"/>
        </w:rPr>
        <w:t xml:space="preserve">Tiesības iegādāties valstij piekritīgo mantu tiks piešķirtas </w:t>
      </w:r>
      <w:r w:rsidR="006C73CA" w:rsidRPr="00376828">
        <w:rPr>
          <w:rFonts w:eastAsia="Times New Roman" w:cs="Times New Roman"/>
          <w:sz w:val="26"/>
          <w:szCs w:val="26"/>
          <w:lang w:eastAsia="lv-LV"/>
        </w:rPr>
        <w:t>p</w:t>
      </w:r>
      <w:r w:rsidR="00F63949" w:rsidRPr="00376828">
        <w:rPr>
          <w:rFonts w:eastAsia="Times New Roman" w:cs="Times New Roman"/>
          <w:sz w:val="26"/>
          <w:szCs w:val="26"/>
          <w:lang w:eastAsia="lv-LV"/>
        </w:rPr>
        <w:t>ersonai</w:t>
      </w:r>
      <w:r w:rsidRPr="00376828">
        <w:rPr>
          <w:rFonts w:eastAsia="Times New Roman" w:cs="Times New Roman"/>
          <w:sz w:val="26"/>
          <w:szCs w:val="26"/>
          <w:lang w:eastAsia="lv-LV"/>
        </w:rPr>
        <w:t>, kur</w:t>
      </w:r>
      <w:r w:rsidR="00F63949" w:rsidRPr="00376828">
        <w:rPr>
          <w:rFonts w:eastAsia="Times New Roman" w:cs="Times New Roman"/>
          <w:sz w:val="26"/>
          <w:szCs w:val="26"/>
          <w:lang w:eastAsia="lv-LV"/>
        </w:rPr>
        <w:t>a</w:t>
      </w:r>
      <w:r w:rsidRPr="00376828">
        <w:rPr>
          <w:rFonts w:eastAsia="Times New Roman" w:cs="Times New Roman"/>
          <w:sz w:val="26"/>
          <w:szCs w:val="26"/>
          <w:lang w:eastAsia="lv-LV"/>
        </w:rPr>
        <w:t xml:space="preserve"> piedāvās </w:t>
      </w:r>
      <w:r w:rsidR="004D713C" w:rsidRPr="00376828">
        <w:rPr>
          <w:rFonts w:eastAsia="Times New Roman" w:cs="Times New Roman"/>
          <w:i/>
          <w:iCs/>
          <w:sz w:val="26"/>
          <w:szCs w:val="26"/>
          <w:lang w:eastAsia="lv-LV"/>
        </w:rPr>
        <w:t>visaugstāko cenu</w:t>
      </w:r>
      <w:r w:rsidR="009B5F3C">
        <w:rPr>
          <w:rFonts w:eastAsia="Times New Roman" w:cs="Times New Roman"/>
          <w:i/>
          <w:iCs/>
          <w:sz w:val="26"/>
          <w:szCs w:val="26"/>
          <w:lang w:eastAsia="lv-LV"/>
        </w:rPr>
        <w:t xml:space="preserve"> katrā pozīcijā atsevišķi</w:t>
      </w:r>
      <w:r w:rsidR="005A5107" w:rsidRPr="00376828">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5"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6" w:name="_Hlk40358326"/>
      <w:bookmarkEnd w:id="5"/>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6"/>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7" w:name="_Hlk40358022"/>
      <w:r>
        <w:rPr>
          <w:rFonts w:eastAsia="Times New Roman" w:cs="Times New Roman"/>
          <w:sz w:val="26"/>
          <w:szCs w:val="26"/>
          <w:lang w:eastAsia="lv-LV"/>
        </w:rPr>
        <w:t xml:space="preserve">iegūst </w:t>
      </w:r>
      <w:bookmarkStart w:id="8"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7"/>
      <w:bookmarkEnd w:id="8"/>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913882C"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w:t>
      </w:r>
      <w:r w:rsidR="00C17F2C">
        <w:rPr>
          <w:rFonts w:eastAsia="Times New Roman" w:cs="Times New Roman"/>
          <w:sz w:val="26"/>
          <w:szCs w:val="26"/>
          <w:lang w:eastAsia="lv-LV"/>
        </w:rPr>
        <w:t>2</w:t>
      </w:r>
      <w:r w:rsidRPr="00914FEF">
        <w:rPr>
          <w:rFonts w:eastAsia="Times New Roman" w:cs="Times New Roman"/>
          <w:sz w:val="26"/>
          <w:szCs w:val="26"/>
          <w:lang w:eastAsia="lv-LV"/>
        </w:rPr>
        <w:t xml:space="preserve"> (</w:t>
      </w:r>
      <w:r w:rsidR="00C17F2C">
        <w:rPr>
          <w:rFonts w:eastAsia="Times New Roman" w:cs="Times New Roman"/>
          <w:sz w:val="26"/>
          <w:szCs w:val="26"/>
          <w:lang w:eastAsia="lv-LV"/>
        </w:rPr>
        <w:t>divu</w:t>
      </w:r>
      <w:r w:rsidRPr="00914FEF">
        <w:rPr>
          <w:rFonts w:eastAsia="Times New Roman" w:cs="Times New Roman"/>
          <w:sz w:val="26"/>
          <w:szCs w:val="26"/>
          <w:lang w:eastAsia="lv-LV"/>
        </w:rPr>
        <w:t xml:space="preserve">)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3"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 xml:space="preserve">valdes un padomes locekļiem, patieso labuma guvēju, </w:t>
      </w:r>
      <w:proofErr w:type="spellStart"/>
      <w:r w:rsidRPr="00950645">
        <w:rPr>
          <w:rFonts w:eastAsia="Times New Roman" w:cs="Times New Roman"/>
          <w:sz w:val="26"/>
          <w:szCs w:val="26"/>
          <w:lang w:eastAsia="lv-LV"/>
        </w:rPr>
        <w:t>pārstāvēttiesīgo</w:t>
      </w:r>
      <w:proofErr w:type="spellEnd"/>
      <w:r w:rsidRPr="00950645">
        <w:rPr>
          <w:rFonts w:eastAsia="Times New Roman" w:cs="Times New Roman"/>
          <w:sz w:val="26"/>
          <w:szCs w:val="26"/>
          <w:lang w:eastAsia="lv-LV"/>
        </w:rPr>
        <w:t xml:space="preserve">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7D5C0428"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4"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5"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9"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9"/>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0"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0"/>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FD40E57" w14:textId="30854122" w:rsidR="00A0311B" w:rsidRPr="00A0311B" w:rsidRDefault="00A0311B" w:rsidP="007D07F7">
      <w:pPr>
        <w:rPr>
          <w:rFonts w:eastAsia="Times New Roman" w:cs="Times New Roman"/>
          <w:b/>
          <w:sz w:val="28"/>
          <w:szCs w:val="28"/>
        </w:rPr>
      </w:pPr>
    </w:p>
    <w:p w14:paraId="01860285" w14:textId="1BC51AEF" w:rsidR="003A2E67" w:rsidRDefault="00607CAC" w:rsidP="007D07F7">
      <w:pPr>
        <w:rPr>
          <w:noProof/>
        </w:rPr>
      </w:pPr>
      <w:r>
        <w:rPr>
          <w:noProof/>
        </w:rPr>
        <w:drawing>
          <wp:inline distT="0" distB="0" distL="0" distR="0" wp14:anchorId="73A7105F" wp14:editId="6B2C0CA3">
            <wp:extent cx="4850296" cy="3315693"/>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111" t="2778" r="7211" b="14475"/>
                    <a:stretch/>
                  </pic:blipFill>
                  <pic:spPr bwMode="auto">
                    <a:xfrm>
                      <a:off x="0" y="0"/>
                      <a:ext cx="4851587" cy="3316575"/>
                    </a:xfrm>
                    <a:prstGeom prst="rect">
                      <a:avLst/>
                    </a:prstGeom>
                    <a:noFill/>
                    <a:ln>
                      <a:noFill/>
                    </a:ln>
                    <a:extLst>
                      <a:ext uri="{53640926-AAD7-44D8-BBD7-CCE9431645EC}">
                        <a14:shadowObscured xmlns:a14="http://schemas.microsoft.com/office/drawing/2010/main"/>
                      </a:ext>
                    </a:extLst>
                  </pic:spPr>
                </pic:pic>
              </a:graphicData>
            </a:graphic>
          </wp:inline>
        </w:drawing>
      </w:r>
    </w:p>
    <w:p w14:paraId="22815D87" w14:textId="77777777" w:rsidR="00A0311B" w:rsidRDefault="0069621E" w:rsidP="007D07F7">
      <w:pPr>
        <w:rPr>
          <w:noProof/>
        </w:rPr>
      </w:pPr>
      <w:bookmarkStart w:id="11" w:name="_Hlk122344852"/>
      <w:r>
        <w:rPr>
          <w:rFonts w:cs="Times New Roman"/>
          <w:i/>
          <w:szCs w:val="24"/>
        </w:rPr>
        <w:t>1.attēls</w:t>
      </w:r>
      <w:r>
        <w:rPr>
          <w:rFonts w:cs="Times New Roman"/>
          <w:i/>
          <w:szCs w:val="24"/>
        </w:rPr>
        <w:tab/>
      </w:r>
      <w:r>
        <w:rPr>
          <w:noProof/>
        </w:rPr>
        <w:tab/>
        <w:t xml:space="preserve">                                                          </w:t>
      </w:r>
    </w:p>
    <w:p w14:paraId="57CB4249" w14:textId="14DC306C" w:rsidR="00A0311B" w:rsidRDefault="00607CAC" w:rsidP="007D07F7">
      <w:pPr>
        <w:rPr>
          <w:rFonts w:cs="Times New Roman"/>
          <w:i/>
          <w:szCs w:val="24"/>
        </w:rPr>
      </w:pPr>
      <w:r>
        <w:rPr>
          <w:noProof/>
        </w:rPr>
        <w:drawing>
          <wp:inline distT="0" distB="0" distL="0" distR="0" wp14:anchorId="5E3A5C60" wp14:editId="7FF6B11A">
            <wp:extent cx="4880621" cy="3554233"/>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041" r="7766" b="15569"/>
                    <a:stretch/>
                  </pic:blipFill>
                  <pic:spPr bwMode="auto">
                    <a:xfrm>
                      <a:off x="0" y="0"/>
                      <a:ext cx="4884204" cy="3556842"/>
                    </a:xfrm>
                    <a:prstGeom prst="rect">
                      <a:avLst/>
                    </a:prstGeom>
                    <a:noFill/>
                    <a:ln>
                      <a:noFill/>
                    </a:ln>
                    <a:extLst>
                      <a:ext uri="{53640926-AAD7-44D8-BBD7-CCE9431645EC}">
                        <a14:shadowObscured xmlns:a14="http://schemas.microsoft.com/office/drawing/2010/main"/>
                      </a:ext>
                    </a:extLst>
                  </pic:spPr>
                </pic:pic>
              </a:graphicData>
            </a:graphic>
          </wp:inline>
        </w:drawing>
      </w:r>
    </w:p>
    <w:p w14:paraId="2921719F" w14:textId="57EDC5D4" w:rsidR="007D07F7" w:rsidRPr="0069621E" w:rsidRDefault="007D07F7" w:rsidP="007D07F7">
      <w:pPr>
        <w:rPr>
          <w:noProof/>
        </w:rPr>
      </w:pPr>
      <w:r>
        <w:rPr>
          <w:rFonts w:cs="Times New Roman"/>
          <w:i/>
          <w:szCs w:val="24"/>
        </w:rPr>
        <w:t>2.attēls</w:t>
      </w:r>
    </w:p>
    <w:bookmarkEnd w:id="11"/>
    <w:p w14:paraId="31A1051B" w14:textId="77777777" w:rsidR="00607CAC" w:rsidRDefault="00607CAC" w:rsidP="0069621E">
      <w:pPr>
        <w:rPr>
          <w:noProof/>
        </w:rPr>
      </w:pPr>
    </w:p>
    <w:p w14:paraId="0206D7B8" w14:textId="5A79C7B5" w:rsidR="003A2E67" w:rsidRDefault="003A2E67" w:rsidP="0069621E">
      <w:pPr>
        <w:rPr>
          <w:rFonts w:cs="Times New Roman"/>
          <w:i/>
          <w:szCs w:val="24"/>
        </w:rPr>
      </w:pPr>
    </w:p>
    <w:p w14:paraId="33E0BA36" w14:textId="77777777" w:rsidR="00607CAC" w:rsidRDefault="00607CAC" w:rsidP="0069621E">
      <w:pPr>
        <w:rPr>
          <w:rFonts w:cs="Times New Roman"/>
          <w:i/>
          <w:szCs w:val="24"/>
        </w:rPr>
      </w:pPr>
    </w:p>
    <w:p w14:paraId="1975582E" w14:textId="77777777" w:rsidR="00607CAC" w:rsidRDefault="00607CAC" w:rsidP="0069621E">
      <w:pPr>
        <w:rPr>
          <w:noProof/>
        </w:rPr>
      </w:pPr>
    </w:p>
    <w:p w14:paraId="6C26ECDD" w14:textId="72C8B930" w:rsidR="00607CAC" w:rsidRDefault="00607CAC" w:rsidP="0069621E">
      <w:pPr>
        <w:rPr>
          <w:rFonts w:cs="Times New Roman"/>
          <w:i/>
          <w:szCs w:val="24"/>
        </w:rPr>
      </w:pPr>
      <w:r>
        <w:rPr>
          <w:noProof/>
        </w:rPr>
        <w:drawing>
          <wp:inline distT="0" distB="0" distL="0" distR="0" wp14:anchorId="0D243401" wp14:editId="18F464B9">
            <wp:extent cx="5208105" cy="3784821"/>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969" t="-1" r="3327" b="14080"/>
                    <a:stretch/>
                  </pic:blipFill>
                  <pic:spPr bwMode="auto">
                    <a:xfrm>
                      <a:off x="0" y="0"/>
                      <a:ext cx="5209429" cy="3785783"/>
                    </a:xfrm>
                    <a:prstGeom prst="rect">
                      <a:avLst/>
                    </a:prstGeom>
                    <a:noFill/>
                    <a:ln>
                      <a:noFill/>
                    </a:ln>
                    <a:extLst>
                      <a:ext uri="{53640926-AAD7-44D8-BBD7-CCE9431645EC}">
                        <a14:shadowObscured xmlns:a14="http://schemas.microsoft.com/office/drawing/2010/main"/>
                      </a:ext>
                    </a:extLst>
                  </pic:spPr>
                </pic:pic>
              </a:graphicData>
            </a:graphic>
          </wp:inline>
        </w:drawing>
      </w:r>
    </w:p>
    <w:p w14:paraId="02ED9D68" w14:textId="75F25154" w:rsidR="00A0311B" w:rsidRDefault="0069621E" w:rsidP="0069621E">
      <w:pPr>
        <w:rPr>
          <w:noProof/>
        </w:rPr>
      </w:pPr>
      <w:r>
        <w:rPr>
          <w:rFonts w:cs="Times New Roman"/>
          <w:i/>
          <w:szCs w:val="24"/>
        </w:rPr>
        <w:t>3.attēls</w:t>
      </w:r>
      <w:r>
        <w:rPr>
          <w:rFonts w:cs="Times New Roman"/>
          <w:i/>
          <w:szCs w:val="24"/>
        </w:rPr>
        <w:tab/>
      </w:r>
      <w:r>
        <w:rPr>
          <w:noProof/>
        </w:rPr>
        <w:tab/>
        <w:t xml:space="preserve">                                                          </w:t>
      </w:r>
    </w:p>
    <w:p w14:paraId="02E63F93" w14:textId="2961A995" w:rsidR="00A0311B" w:rsidRDefault="00607CAC" w:rsidP="0069621E">
      <w:pPr>
        <w:rPr>
          <w:noProof/>
        </w:rPr>
      </w:pPr>
      <w:r>
        <w:rPr>
          <w:noProof/>
        </w:rPr>
        <w:drawing>
          <wp:inline distT="0" distB="0" distL="0" distR="0" wp14:anchorId="334F58C7" wp14:editId="3D40BF27">
            <wp:extent cx="5939790" cy="4455160"/>
            <wp:effectExtent l="0" t="0" r="381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11648350" w14:textId="70BC4D16" w:rsidR="0069621E" w:rsidRPr="0069621E" w:rsidRDefault="0069621E" w:rsidP="0069621E">
      <w:pPr>
        <w:rPr>
          <w:noProof/>
        </w:rPr>
      </w:pPr>
      <w:r>
        <w:rPr>
          <w:rFonts w:cs="Times New Roman"/>
          <w:i/>
          <w:szCs w:val="24"/>
        </w:rPr>
        <w:t>4.attēls</w:t>
      </w:r>
    </w:p>
    <w:p w14:paraId="62D8765B" w14:textId="32324AE9" w:rsidR="00A0311B" w:rsidRDefault="00A0311B" w:rsidP="007D07F7">
      <w:pPr>
        <w:rPr>
          <w:rFonts w:cs="Times New Roman"/>
          <w:i/>
          <w:szCs w:val="24"/>
        </w:rPr>
      </w:pPr>
    </w:p>
    <w:p w14:paraId="1A28C16A" w14:textId="77777777" w:rsidR="00607CAC" w:rsidRDefault="00607CAC" w:rsidP="007D07F7">
      <w:pPr>
        <w:rPr>
          <w:rFonts w:cs="Times New Roman"/>
          <w:i/>
          <w:szCs w:val="24"/>
        </w:rPr>
      </w:pPr>
    </w:p>
    <w:p w14:paraId="58BA3037" w14:textId="77777777" w:rsidR="00607CAC" w:rsidRDefault="00607CAC" w:rsidP="007D07F7">
      <w:pPr>
        <w:rPr>
          <w:noProof/>
        </w:rPr>
      </w:pPr>
    </w:p>
    <w:p w14:paraId="5393AF2E" w14:textId="0E68776C" w:rsidR="00607CAC" w:rsidRDefault="00607CAC" w:rsidP="007D07F7">
      <w:pPr>
        <w:rPr>
          <w:rFonts w:cs="Times New Roman"/>
          <w:i/>
          <w:szCs w:val="24"/>
        </w:rPr>
      </w:pPr>
      <w:r>
        <w:rPr>
          <w:noProof/>
        </w:rPr>
        <w:drawing>
          <wp:inline distT="0" distB="0" distL="0" distR="0" wp14:anchorId="639320B3" wp14:editId="5F1D9EF8">
            <wp:extent cx="4206240" cy="3943847"/>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489" r="23690" b="11467"/>
                    <a:stretch/>
                  </pic:blipFill>
                  <pic:spPr bwMode="auto">
                    <a:xfrm>
                      <a:off x="0" y="0"/>
                      <a:ext cx="4206660" cy="3944240"/>
                    </a:xfrm>
                    <a:prstGeom prst="rect">
                      <a:avLst/>
                    </a:prstGeom>
                    <a:noFill/>
                    <a:ln>
                      <a:noFill/>
                    </a:ln>
                    <a:extLst>
                      <a:ext uri="{53640926-AAD7-44D8-BBD7-CCE9431645EC}">
                        <a14:shadowObscured xmlns:a14="http://schemas.microsoft.com/office/drawing/2010/main"/>
                      </a:ext>
                    </a:extLst>
                  </pic:spPr>
                </pic:pic>
              </a:graphicData>
            </a:graphic>
          </wp:inline>
        </w:drawing>
      </w:r>
    </w:p>
    <w:p w14:paraId="6284947B" w14:textId="2890BC47" w:rsidR="00A0311B" w:rsidRDefault="0069621E" w:rsidP="007D07F7">
      <w:pPr>
        <w:rPr>
          <w:noProof/>
        </w:rPr>
      </w:pPr>
      <w:r>
        <w:rPr>
          <w:rFonts w:cs="Times New Roman"/>
          <w:i/>
          <w:szCs w:val="24"/>
        </w:rPr>
        <w:t>5.attēls</w:t>
      </w:r>
      <w:r>
        <w:rPr>
          <w:rFonts w:cs="Times New Roman"/>
          <w:i/>
          <w:szCs w:val="24"/>
        </w:rPr>
        <w:tab/>
      </w:r>
      <w:r>
        <w:rPr>
          <w:noProof/>
        </w:rPr>
        <w:tab/>
        <w:t xml:space="preserve">                                                         </w:t>
      </w:r>
    </w:p>
    <w:p w14:paraId="4DEED1F3" w14:textId="77777777" w:rsidR="00607CAC" w:rsidRDefault="00607CAC" w:rsidP="007D07F7">
      <w:pPr>
        <w:rPr>
          <w:noProof/>
        </w:rPr>
      </w:pPr>
    </w:p>
    <w:p w14:paraId="242C0A2B" w14:textId="304B259D" w:rsidR="003A2E67" w:rsidRDefault="00607CAC" w:rsidP="007D07F7">
      <w:pPr>
        <w:rPr>
          <w:noProof/>
        </w:rPr>
      </w:pPr>
      <w:r>
        <w:rPr>
          <w:noProof/>
        </w:rPr>
        <w:drawing>
          <wp:inline distT="0" distB="0" distL="0" distR="0" wp14:anchorId="792A966C" wp14:editId="0313F92F">
            <wp:extent cx="5518206" cy="3776787"/>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220" t="2497" r="1858" b="12711"/>
                    <a:stretch/>
                  </pic:blipFill>
                  <pic:spPr bwMode="auto">
                    <a:xfrm>
                      <a:off x="0" y="0"/>
                      <a:ext cx="5519295" cy="3777532"/>
                    </a:xfrm>
                    <a:prstGeom prst="rect">
                      <a:avLst/>
                    </a:prstGeom>
                    <a:noFill/>
                    <a:ln>
                      <a:noFill/>
                    </a:ln>
                    <a:extLst>
                      <a:ext uri="{53640926-AAD7-44D8-BBD7-CCE9431645EC}">
                        <a14:shadowObscured xmlns:a14="http://schemas.microsoft.com/office/drawing/2010/main"/>
                      </a:ext>
                    </a:extLst>
                  </pic:spPr>
                </pic:pic>
              </a:graphicData>
            </a:graphic>
          </wp:inline>
        </w:drawing>
      </w:r>
    </w:p>
    <w:p w14:paraId="2E8FA35E" w14:textId="114F40EC" w:rsidR="0069621E" w:rsidRPr="0069621E" w:rsidRDefault="0069621E" w:rsidP="007D07F7">
      <w:pPr>
        <w:rPr>
          <w:noProof/>
        </w:rPr>
      </w:pPr>
      <w:r>
        <w:rPr>
          <w:rFonts w:cs="Times New Roman"/>
          <w:i/>
          <w:szCs w:val="24"/>
        </w:rPr>
        <w:t>6.attēls</w:t>
      </w:r>
    </w:p>
    <w:p w14:paraId="28405613" w14:textId="24666EB2" w:rsidR="0069621E" w:rsidRDefault="00607CAC" w:rsidP="007D07F7">
      <w:pPr>
        <w:rPr>
          <w:rFonts w:eastAsia="Times New Roman" w:cs="Times New Roman"/>
          <w:b/>
          <w:szCs w:val="24"/>
        </w:rPr>
      </w:pPr>
      <w:r>
        <w:rPr>
          <w:noProof/>
        </w:rPr>
        <w:lastRenderedPageBreak/>
        <w:drawing>
          <wp:inline distT="0" distB="0" distL="0" distR="0" wp14:anchorId="7DE3CC30" wp14:editId="0467BD4A">
            <wp:extent cx="5939790" cy="4455160"/>
            <wp:effectExtent l="0" t="0" r="381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78DD8707" w14:textId="05043887" w:rsidR="00A0311B" w:rsidRDefault="0069621E" w:rsidP="007D07F7">
      <w:pPr>
        <w:rPr>
          <w:noProof/>
        </w:rPr>
      </w:pPr>
      <w:r>
        <w:rPr>
          <w:rFonts w:cs="Times New Roman"/>
          <w:i/>
          <w:szCs w:val="24"/>
        </w:rPr>
        <w:t>7.attēls</w:t>
      </w:r>
      <w:r>
        <w:rPr>
          <w:rFonts w:cs="Times New Roman"/>
          <w:i/>
          <w:szCs w:val="24"/>
        </w:rPr>
        <w:tab/>
      </w:r>
      <w:r>
        <w:rPr>
          <w:noProof/>
        </w:rPr>
        <w:tab/>
        <w:t xml:space="preserve">                                                          </w:t>
      </w:r>
    </w:p>
    <w:p w14:paraId="4EC009EF" w14:textId="48D9800D" w:rsidR="003A2E67" w:rsidRDefault="00607CAC" w:rsidP="007D07F7">
      <w:pPr>
        <w:rPr>
          <w:rFonts w:cs="Times New Roman"/>
          <w:i/>
          <w:szCs w:val="24"/>
        </w:rPr>
      </w:pPr>
      <w:r>
        <w:rPr>
          <w:noProof/>
        </w:rPr>
        <w:drawing>
          <wp:inline distT="0" distB="0" distL="0" distR="0" wp14:anchorId="42968828" wp14:editId="6132CDC5">
            <wp:extent cx="5939790" cy="4455160"/>
            <wp:effectExtent l="0" t="0" r="381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0C1B59D3" w14:textId="16D3C87F" w:rsidR="00607CAC" w:rsidRDefault="00607CAC" w:rsidP="007D07F7">
      <w:pPr>
        <w:rPr>
          <w:rFonts w:cs="Times New Roman"/>
          <w:i/>
          <w:szCs w:val="24"/>
        </w:rPr>
      </w:pPr>
      <w:r>
        <w:rPr>
          <w:noProof/>
        </w:rPr>
        <w:lastRenderedPageBreak/>
        <w:drawing>
          <wp:inline distT="0" distB="0" distL="0" distR="0" wp14:anchorId="77670B43" wp14:editId="66B37A1F">
            <wp:extent cx="5939790" cy="4455160"/>
            <wp:effectExtent l="0" t="0" r="381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04BB43B2" w14:textId="750CEE35" w:rsidR="0069621E" w:rsidRPr="0069621E" w:rsidRDefault="0069621E" w:rsidP="007D07F7">
      <w:pPr>
        <w:rPr>
          <w:noProof/>
        </w:rPr>
      </w:pPr>
      <w:r>
        <w:rPr>
          <w:rFonts w:cs="Times New Roman"/>
          <w:i/>
          <w:szCs w:val="24"/>
        </w:rPr>
        <w:t>8.attēls</w:t>
      </w:r>
    </w:p>
    <w:p w14:paraId="72CB77B9" w14:textId="77777777" w:rsidR="00F2226D" w:rsidRDefault="00F2226D" w:rsidP="007D07F7">
      <w:pPr>
        <w:rPr>
          <w:noProof/>
        </w:rPr>
      </w:pPr>
    </w:p>
    <w:p w14:paraId="635D6B5E" w14:textId="6C1B6A57" w:rsidR="00C6072D" w:rsidRDefault="00F2226D" w:rsidP="007D07F7">
      <w:pPr>
        <w:rPr>
          <w:noProof/>
        </w:rPr>
      </w:pPr>
      <w:r>
        <w:rPr>
          <w:noProof/>
        </w:rPr>
        <w:drawing>
          <wp:inline distT="0" distB="0" distL="0" distR="0" wp14:anchorId="37C28CFB" wp14:editId="7FDA1318">
            <wp:extent cx="4715124" cy="3840480"/>
            <wp:effectExtent l="0" t="0" r="952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0618" b="13797"/>
                    <a:stretch/>
                  </pic:blipFill>
                  <pic:spPr bwMode="auto">
                    <a:xfrm>
                      <a:off x="0" y="0"/>
                      <a:ext cx="4715124" cy="3840480"/>
                    </a:xfrm>
                    <a:prstGeom prst="rect">
                      <a:avLst/>
                    </a:prstGeom>
                    <a:noFill/>
                    <a:ln>
                      <a:noFill/>
                    </a:ln>
                    <a:extLst>
                      <a:ext uri="{53640926-AAD7-44D8-BBD7-CCE9431645EC}">
                        <a14:shadowObscured xmlns:a14="http://schemas.microsoft.com/office/drawing/2010/main"/>
                      </a:ext>
                    </a:extLst>
                  </pic:spPr>
                </pic:pic>
              </a:graphicData>
            </a:graphic>
          </wp:inline>
        </w:drawing>
      </w:r>
    </w:p>
    <w:p w14:paraId="607B9682" w14:textId="7AB9CE2D" w:rsidR="00A0311B" w:rsidRDefault="00A0311B" w:rsidP="007D07F7">
      <w:pPr>
        <w:rPr>
          <w:rFonts w:eastAsia="Times New Roman" w:cs="Times New Roman"/>
          <w:b/>
          <w:szCs w:val="24"/>
        </w:rPr>
      </w:pPr>
    </w:p>
    <w:p w14:paraId="2EF5F986" w14:textId="77777777" w:rsidR="00A0311B" w:rsidRDefault="0069621E" w:rsidP="007D07F7">
      <w:pPr>
        <w:rPr>
          <w:rFonts w:cs="Times New Roman"/>
          <w:i/>
          <w:szCs w:val="24"/>
        </w:rPr>
      </w:pPr>
      <w:r>
        <w:rPr>
          <w:rFonts w:cs="Times New Roman"/>
          <w:i/>
          <w:szCs w:val="24"/>
        </w:rPr>
        <w:t>9</w:t>
      </w:r>
      <w:r w:rsidR="007D07F7">
        <w:rPr>
          <w:rFonts w:cs="Times New Roman"/>
          <w:i/>
          <w:szCs w:val="24"/>
        </w:rPr>
        <w:t>.attēls</w:t>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t xml:space="preserve"> </w:t>
      </w:r>
    </w:p>
    <w:p w14:paraId="7B6B0151" w14:textId="77777777" w:rsidR="00F2226D" w:rsidRDefault="00F2226D" w:rsidP="007D07F7">
      <w:pPr>
        <w:rPr>
          <w:noProof/>
        </w:rPr>
      </w:pPr>
    </w:p>
    <w:p w14:paraId="2B29FD5C" w14:textId="247D7129" w:rsidR="00C6072D" w:rsidRDefault="00F2226D" w:rsidP="007D07F7">
      <w:pPr>
        <w:rPr>
          <w:rFonts w:cs="Times New Roman"/>
          <w:i/>
          <w:szCs w:val="24"/>
        </w:rPr>
      </w:pPr>
      <w:r>
        <w:rPr>
          <w:noProof/>
        </w:rPr>
        <w:lastRenderedPageBreak/>
        <w:drawing>
          <wp:inline distT="0" distB="0" distL="0" distR="0" wp14:anchorId="085315E7" wp14:editId="318A5F79">
            <wp:extent cx="4428877" cy="372104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306" t="4105" r="15120" b="12360"/>
                    <a:stretch/>
                  </pic:blipFill>
                  <pic:spPr bwMode="auto">
                    <a:xfrm>
                      <a:off x="0" y="0"/>
                      <a:ext cx="4429504" cy="3721569"/>
                    </a:xfrm>
                    <a:prstGeom prst="rect">
                      <a:avLst/>
                    </a:prstGeom>
                    <a:noFill/>
                    <a:ln>
                      <a:noFill/>
                    </a:ln>
                    <a:extLst>
                      <a:ext uri="{53640926-AAD7-44D8-BBD7-CCE9431645EC}">
                        <a14:shadowObscured xmlns:a14="http://schemas.microsoft.com/office/drawing/2010/main"/>
                      </a:ext>
                    </a:extLst>
                  </pic:spPr>
                </pic:pic>
              </a:graphicData>
            </a:graphic>
          </wp:inline>
        </w:drawing>
      </w:r>
    </w:p>
    <w:p w14:paraId="3CE9B493" w14:textId="7F81A1D2" w:rsidR="007D07F7" w:rsidRPr="00A0311B" w:rsidRDefault="0069621E" w:rsidP="007D07F7">
      <w:pPr>
        <w:rPr>
          <w:rFonts w:eastAsia="Times New Roman" w:cs="Times New Roman"/>
          <w:b/>
          <w:sz w:val="28"/>
          <w:szCs w:val="28"/>
        </w:rPr>
      </w:pPr>
      <w:r>
        <w:rPr>
          <w:rFonts w:cs="Times New Roman"/>
          <w:i/>
          <w:szCs w:val="24"/>
        </w:rPr>
        <w:t>10</w:t>
      </w:r>
      <w:r w:rsidR="007D07F7">
        <w:rPr>
          <w:rFonts w:cs="Times New Roman"/>
          <w:i/>
          <w:szCs w:val="24"/>
        </w:rPr>
        <w:t>.attēls</w:t>
      </w:r>
    </w:p>
    <w:p w14:paraId="3F17E3B2" w14:textId="77777777" w:rsidR="00F2226D" w:rsidRDefault="00F2226D" w:rsidP="007D07F7">
      <w:pPr>
        <w:rPr>
          <w:noProof/>
        </w:rPr>
      </w:pPr>
    </w:p>
    <w:p w14:paraId="3A522724" w14:textId="0371C825" w:rsidR="00C6072D" w:rsidRDefault="00F2226D" w:rsidP="007D07F7">
      <w:pPr>
        <w:rPr>
          <w:noProof/>
        </w:rPr>
      </w:pPr>
      <w:r>
        <w:rPr>
          <w:noProof/>
        </w:rPr>
        <w:drawing>
          <wp:inline distT="0" distB="0" distL="0" distR="0" wp14:anchorId="3EE300C8" wp14:editId="03CDA64F">
            <wp:extent cx="5287369" cy="3776695"/>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756" t="3570" r="5224" b="11656"/>
                    <a:stretch/>
                  </pic:blipFill>
                  <pic:spPr bwMode="auto">
                    <a:xfrm>
                      <a:off x="0" y="0"/>
                      <a:ext cx="5287603" cy="3776862"/>
                    </a:xfrm>
                    <a:prstGeom prst="rect">
                      <a:avLst/>
                    </a:prstGeom>
                    <a:noFill/>
                    <a:ln>
                      <a:noFill/>
                    </a:ln>
                    <a:extLst>
                      <a:ext uri="{53640926-AAD7-44D8-BBD7-CCE9431645EC}">
                        <a14:shadowObscured xmlns:a14="http://schemas.microsoft.com/office/drawing/2010/main"/>
                      </a:ext>
                    </a:extLst>
                  </pic:spPr>
                </pic:pic>
              </a:graphicData>
            </a:graphic>
          </wp:inline>
        </w:drawing>
      </w:r>
    </w:p>
    <w:p w14:paraId="175D44DB" w14:textId="185B6F7D" w:rsidR="007D07F7" w:rsidRDefault="007D07F7" w:rsidP="007D07F7">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p>
    <w:p w14:paraId="702746BE" w14:textId="0D658E8E" w:rsidR="007D07F7" w:rsidRDefault="00A0311B" w:rsidP="007D07F7">
      <w:pPr>
        <w:rPr>
          <w:rFonts w:eastAsia="Times New Roman" w:cs="Times New Roman"/>
          <w:bCs/>
          <w:i/>
          <w:iCs/>
          <w:szCs w:val="24"/>
        </w:rPr>
      </w:pPr>
      <w:r w:rsidRPr="008B28C1">
        <w:rPr>
          <w:rFonts w:eastAsia="Times New Roman" w:cs="Times New Roman"/>
          <w:bCs/>
          <w:i/>
          <w:iCs/>
          <w:szCs w:val="24"/>
        </w:rPr>
        <w:t>1</w:t>
      </w:r>
      <w:r w:rsidR="008B28C1">
        <w:rPr>
          <w:rFonts w:eastAsia="Times New Roman" w:cs="Times New Roman"/>
          <w:bCs/>
          <w:i/>
          <w:iCs/>
          <w:szCs w:val="24"/>
        </w:rPr>
        <w:t>1</w:t>
      </w:r>
      <w:r w:rsidRPr="008B28C1">
        <w:rPr>
          <w:rFonts w:eastAsia="Times New Roman" w:cs="Times New Roman"/>
          <w:bCs/>
          <w:i/>
          <w:iCs/>
          <w:szCs w:val="24"/>
        </w:rPr>
        <w:t>.attēls</w:t>
      </w:r>
    </w:p>
    <w:p w14:paraId="7C3D9309" w14:textId="77777777" w:rsidR="00F2226D" w:rsidRDefault="00F2226D" w:rsidP="008B28C1">
      <w:pPr>
        <w:rPr>
          <w:noProof/>
        </w:rPr>
      </w:pPr>
    </w:p>
    <w:p w14:paraId="5C585FBE" w14:textId="77777777" w:rsidR="00F2226D" w:rsidRDefault="00F2226D" w:rsidP="008B28C1">
      <w:pPr>
        <w:rPr>
          <w:noProof/>
        </w:rPr>
      </w:pPr>
    </w:p>
    <w:p w14:paraId="6DE49E00" w14:textId="3C4FCC2B" w:rsidR="00C6072D" w:rsidRDefault="00F2226D" w:rsidP="008B28C1">
      <w:pPr>
        <w:rPr>
          <w:rFonts w:cs="Times New Roman"/>
          <w:i/>
          <w:szCs w:val="24"/>
        </w:rPr>
      </w:pPr>
      <w:r>
        <w:rPr>
          <w:noProof/>
        </w:rPr>
        <w:lastRenderedPageBreak/>
        <w:drawing>
          <wp:inline distT="0" distB="0" distL="0" distR="0" wp14:anchorId="7E9C34AF" wp14:editId="2B1413FE">
            <wp:extent cx="5716905" cy="4128963"/>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748" t="7318"/>
                    <a:stretch/>
                  </pic:blipFill>
                  <pic:spPr bwMode="auto">
                    <a:xfrm>
                      <a:off x="0" y="0"/>
                      <a:ext cx="5717153" cy="4129142"/>
                    </a:xfrm>
                    <a:prstGeom prst="rect">
                      <a:avLst/>
                    </a:prstGeom>
                    <a:noFill/>
                    <a:ln>
                      <a:noFill/>
                    </a:ln>
                    <a:extLst>
                      <a:ext uri="{53640926-AAD7-44D8-BBD7-CCE9431645EC}">
                        <a14:shadowObscured xmlns:a14="http://schemas.microsoft.com/office/drawing/2010/main"/>
                      </a:ext>
                    </a:extLst>
                  </pic:spPr>
                </pic:pic>
              </a:graphicData>
            </a:graphic>
          </wp:inline>
        </w:drawing>
      </w:r>
    </w:p>
    <w:p w14:paraId="3C0571C8" w14:textId="2E542A39" w:rsidR="008B28C1" w:rsidRPr="00A0311B" w:rsidRDefault="008B28C1" w:rsidP="008B28C1">
      <w:pPr>
        <w:rPr>
          <w:rFonts w:eastAsia="Times New Roman" w:cs="Times New Roman"/>
          <w:b/>
          <w:sz w:val="28"/>
          <w:szCs w:val="28"/>
        </w:rPr>
      </w:pPr>
      <w:r>
        <w:rPr>
          <w:rFonts w:cs="Times New Roman"/>
          <w:i/>
          <w:szCs w:val="24"/>
        </w:rPr>
        <w:t>12.attēls</w:t>
      </w:r>
    </w:p>
    <w:p w14:paraId="53333177" w14:textId="74A1A4CC" w:rsidR="00C6072D" w:rsidRDefault="00F2226D" w:rsidP="00C6072D">
      <w:pPr>
        <w:rPr>
          <w:rFonts w:cs="Times New Roman"/>
          <w:i/>
          <w:szCs w:val="24"/>
        </w:rPr>
      </w:pPr>
      <w:r>
        <w:rPr>
          <w:noProof/>
        </w:rPr>
        <w:drawing>
          <wp:inline distT="0" distB="0" distL="0" distR="0" wp14:anchorId="252A9907" wp14:editId="5563F1D4">
            <wp:extent cx="5939790" cy="4455160"/>
            <wp:effectExtent l="0" t="0" r="381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7E3C473C" w14:textId="2F7F5C5E" w:rsidR="00C6072D" w:rsidRPr="00A0311B" w:rsidRDefault="00C6072D" w:rsidP="00C6072D">
      <w:pPr>
        <w:rPr>
          <w:rFonts w:eastAsia="Times New Roman" w:cs="Times New Roman"/>
          <w:b/>
          <w:sz w:val="28"/>
          <w:szCs w:val="28"/>
        </w:rPr>
      </w:pPr>
      <w:r>
        <w:rPr>
          <w:rFonts w:cs="Times New Roman"/>
          <w:i/>
          <w:szCs w:val="24"/>
        </w:rPr>
        <w:t>13.attēls</w:t>
      </w:r>
    </w:p>
    <w:p w14:paraId="75FC40B0" w14:textId="77777777" w:rsidR="00C6072D" w:rsidRDefault="00C6072D" w:rsidP="00C6072D">
      <w:pPr>
        <w:rPr>
          <w:rFonts w:cs="Times New Roman"/>
          <w:i/>
          <w:szCs w:val="24"/>
        </w:rPr>
      </w:pPr>
    </w:p>
    <w:p w14:paraId="71AE9D03" w14:textId="77777777" w:rsidR="00F2226D" w:rsidRDefault="00F2226D" w:rsidP="00C6072D">
      <w:pPr>
        <w:rPr>
          <w:noProof/>
        </w:rPr>
      </w:pPr>
    </w:p>
    <w:p w14:paraId="6E1C8057" w14:textId="6DDDD12D" w:rsidR="00C6072D" w:rsidRDefault="00F2226D" w:rsidP="00C6072D">
      <w:pPr>
        <w:rPr>
          <w:rFonts w:cs="Times New Roman"/>
          <w:i/>
          <w:szCs w:val="24"/>
        </w:rPr>
      </w:pPr>
      <w:r>
        <w:rPr>
          <w:noProof/>
        </w:rPr>
        <w:drawing>
          <wp:inline distT="0" distB="0" distL="0" distR="0" wp14:anchorId="3FBD12D3" wp14:editId="68941582">
            <wp:extent cx="4890053" cy="414210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5260" b="233"/>
                    <a:stretch/>
                  </pic:blipFill>
                  <pic:spPr bwMode="auto">
                    <a:xfrm>
                      <a:off x="0" y="0"/>
                      <a:ext cx="4893406" cy="4144945"/>
                    </a:xfrm>
                    <a:prstGeom prst="rect">
                      <a:avLst/>
                    </a:prstGeom>
                    <a:noFill/>
                    <a:ln>
                      <a:noFill/>
                    </a:ln>
                    <a:extLst>
                      <a:ext uri="{53640926-AAD7-44D8-BBD7-CCE9431645EC}">
                        <a14:shadowObscured xmlns:a14="http://schemas.microsoft.com/office/drawing/2010/main"/>
                      </a:ext>
                    </a:extLst>
                  </pic:spPr>
                </pic:pic>
              </a:graphicData>
            </a:graphic>
          </wp:inline>
        </w:drawing>
      </w:r>
    </w:p>
    <w:p w14:paraId="6985B48B" w14:textId="4B34716F" w:rsidR="00C6072D" w:rsidRPr="00A0311B" w:rsidRDefault="00C6072D" w:rsidP="00C6072D">
      <w:pPr>
        <w:rPr>
          <w:rFonts w:eastAsia="Times New Roman" w:cs="Times New Roman"/>
          <w:b/>
          <w:sz w:val="28"/>
          <w:szCs w:val="28"/>
        </w:rPr>
      </w:pPr>
      <w:r>
        <w:rPr>
          <w:rFonts w:cs="Times New Roman"/>
          <w:i/>
          <w:szCs w:val="24"/>
        </w:rPr>
        <w:t>14.attēls</w:t>
      </w:r>
    </w:p>
    <w:p w14:paraId="7550C656" w14:textId="0736203C" w:rsidR="00F2226D" w:rsidRDefault="00F2226D" w:rsidP="00607CAC">
      <w:pPr>
        <w:rPr>
          <w:rFonts w:cs="Times New Roman"/>
          <w:i/>
          <w:szCs w:val="24"/>
        </w:rPr>
      </w:pPr>
      <w:r>
        <w:rPr>
          <w:noProof/>
        </w:rPr>
        <w:drawing>
          <wp:inline distT="0" distB="0" distL="0" distR="0" wp14:anchorId="6E1C1A2A" wp14:editId="39973CE8">
            <wp:extent cx="5939790" cy="4455160"/>
            <wp:effectExtent l="0" t="0" r="381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788B7DCD" w14:textId="12C39C53" w:rsidR="00607CAC" w:rsidRPr="0069621E" w:rsidRDefault="00F2226D" w:rsidP="00607CAC">
      <w:pPr>
        <w:rPr>
          <w:noProof/>
        </w:rPr>
      </w:pPr>
      <w:r>
        <w:rPr>
          <w:rFonts w:cs="Times New Roman"/>
          <w:i/>
          <w:szCs w:val="24"/>
        </w:rPr>
        <w:t>15</w:t>
      </w:r>
      <w:r w:rsidR="00607CAC">
        <w:rPr>
          <w:rFonts w:cs="Times New Roman"/>
          <w:i/>
          <w:szCs w:val="24"/>
        </w:rPr>
        <w:t>.attēls</w:t>
      </w:r>
    </w:p>
    <w:p w14:paraId="1A6613BE" w14:textId="77777777" w:rsidR="00607CAC" w:rsidRDefault="00607CAC" w:rsidP="00607CAC">
      <w:pPr>
        <w:rPr>
          <w:rFonts w:cs="Times New Roman"/>
          <w:i/>
          <w:szCs w:val="24"/>
        </w:rPr>
      </w:pPr>
    </w:p>
    <w:p w14:paraId="62871E6B" w14:textId="21E6121C" w:rsidR="00F2226D" w:rsidRDefault="00F2226D" w:rsidP="00607CAC">
      <w:pPr>
        <w:rPr>
          <w:rFonts w:cs="Times New Roman"/>
          <w:i/>
          <w:szCs w:val="24"/>
        </w:rPr>
      </w:pPr>
      <w:r>
        <w:rPr>
          <w:noProof/>
        </w:rPr>
        <w:drawing>
          <wp:inline distT="0" distB="0" distL="0" distR="0" wp14:anchorId="2198432D" wp14:editId="23568C24">
            <wp:extent cx="5613621" cy="415798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6654" cy="4160227"/>
                    </a:xfrm>
                    <a:prstGeom prst="rect">
                      <a:avLst/>
                    </a:prstGeom>
                    <a:noFill/>
                    <a:ln>
                      <a:noFill/>
                    </a:ln>
                  </pic:spPr>
                </pic:pic>
              </a:graphicData>
            </a:graphic>
          </wp:inline>
        </w:drawing>
      </w:r>
    </w:p>
    <w:p w14:paraId="591013A6" w14:textId="140A19A9" w:rsidR="00607CAC" w:rsidRDefault="00F2226D" w:rsidP="00607CAC">
      <w:pPr>
        <w:rPr>
          <w:noProof/>
        </w:rPr>
      </w:pPr>
      <w:r>
        <w:rPr>
          <w:rFonts w:cs="Times New Roman"/>
          <w:i/>
          <w:szCs w:val="24"/>
        </w:rPr>
        <w:t>16</w:t>
      </w:r>
      <w:r w:rsidR="00607CAC">
        <w:rPr>
          <w:rFonts w:cs="Times New Roman"/>
          <w:i/>
          <w:szCs w:val="24"/>
        </w:rPr>
        <w:t>.attēls</w:t>
      </w:r>
      <w:r w:rsidR="00607CAC">
        <w:rPr>
          <w:rFonts w:cs="Times New Roman"/>
          <w:i/>
          <w:szCs w:val="24"/>
        </w:rPr>
        <w:tab/>
      </w:r>
      <w:r w:rsidR="00607CAC">
        <w:rPr>
          <w:noProof/>
        </w:rPr>
        <w:tab/>
        <w:t xml:space="preserve">                                                          </w:t>
      </w:r>
    </w:p>
    <w:p w14:paraId="58CEA6E9" w14:textId="62858C33" w:rsidR="00607CAC" w:rsidRDefault="00F2226D" w:rsidP="00607CAC">
      <w:pPr>
        <w:rPr>
          <w:noProof/>
        </w:rPr>
      </w:pPr>
      <w:r>
        <w:rPr>
          <w:noProof/>
        </w:rPr>
        <w:drawing>
          <wp:inline distT="0" distB="0" distL="0" distR="0" wp14:anchorId="03950855" wp14:editId="5B2A22B5">
            <wp:extent cx="5939790" cy="4365266"/>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1473" cy="4366503"/>
                    </a:xfrm>
                    <a:prstGeom prst="rect">
                      <a:avLst/>
                    </a:prstGeom>
                    <a:noFill/>
                    <a:ln>
                      <a:noFill/>
                    </a:ln>
                  </pic:spPr>
                </pic:pic>
              </a:graphicData>
            </a:graphic>
          </wp:inline>
        </w:drawing>
      </w:r>
    </w:p>
    <w:p w14:paraId="0AE63029" w14:textId="77777777" w:rsidR="00607CAC" w:rsidRDefault="00607CAC" w:rsidP="00607CAC">
      <w:pPr>
        <w:rPr>
          <w:noProof/>
        </w:rPr>
      </w:pPr>
    </w:p>
    <w:p w14:paraId="3BD23D82" w14:textId="3595754F" w:rsidR="00607CAC" w:rsidRPr="0069621E" w:rsidRDefault="00F2226D" w:rsidP="00607CAC">
      <w:pPr>
        <w:rPr>
          <w:noProof/>
        </w:rPr>
      </w:pPr>
      <w:r>
        <w:rPr>
          <w:rFonts w:cs="Times New Roman"/>
          <w:i/>
          <w:szCs w:val="24"/>
        </w:rPr>
        <w:t>17</w:t>
      </w:r>
      <w:r w:rsidR="00607CAC">
        <w:rPr>
          <w:rFonts w:cs="Times New Roman"/>
          <w:i/>
          <w:szCs w:val="24"/>
        </w:rPr>
        <w:t>.attēls</w:t>
      </w:r>
    </w:p>
    <w:p w14:paraId="0B8E68F0" w14:textId="77777777" w:rsidR="00607CAC" w:rsidRDefault="00607CAC" w:rsidP="00607CAC">
      <w:pPr>
        <w:rPr>
          <w:rFonts w:cs="Times New Roman"/>
          <w:i/>
          <w:szCs w:val="24"/>
        </w:rPr>
      </w:pPr>
    </w:p>
    <w:p w14:paraId="7F294BF8" w14:textId="77777777" w:rsidR="00CC21B6" w:rsidRDefault="00CC21B6" w:rsidP="00607CAC">
      <w:pPr>
        <w:rPr>
          <w:noProof/>
        </w:rPr>
      </w:pPr>
    </w:p>
    <w:p w14:paraId="7CFC19D8" w14:textId="77777777" w:rsidR="00CC21B6" w:rsidRDefault="00CC21B6" w:rsidP="00607CAC">
      <w:pPr>
        <w:rPr>
          <w:noProof/>
        </w:rPr>
      </w:pPr>
    </w:p>
    <w:p w14:paraId="36EAE184" w14:textId="722127AD" w:rsidR="00CC21B6" w:rsidRDefault="00CC21B6" w:rsidP="00607CAC">
      <w:pPr>
        <w:rPr>
          <w:rFonts w:cs="Times New Roman"/>
          <w:i/>
          <w:szCs w:val="24"/>
        </w:rPr>
      </w:pPr>
      <w:r>
        <w:rPr>
          <w:noProof/>
        </w:rPr>
        <w:drawing>
          <wp:inline distT="0" distB="0" distL="0" distR="0" wp14:anchorId="5DE7D940" wp14:editId="7B0E640C">
            <wp:extent cx="4468108" cy="3919993"/>
            <wp:effectExtent l="0" t="0" r="889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951" r="12016" b="12236"/>
                    <a:stretch/>
                  </pic:blipFill>
                  <pic:spPr bwMode="auto">
                    <a:xfrm>
                      <a:off x="0" y="0"/>
                      <a:ext cx="4468556" cy="3920386"/>
                    </a:xfrm>
                    <a:prstGeom prst="rect">
                      <a:avLst/>
                    </a:prstGeom>
                    <a:noFill/>
                    <a:ln>
                      <a:noFill/>
                    </a:ln>
                    <a:extLst>
                      <a:ext uri="{53640926-AAD7-44D8-BBD7-CCE9431645EC}">
                        <a14:shadowObscured xmlns:a14="http://schemas.microsoft.com/office/drawing/2010/main"/>
                      </a:ext>
                    </a:extLst>
                  </pic:spPr>
                </pic:pic>
              </a:graphicData>
            </a:graphic>
          </wp:inline>
        </w:drawing>
      </w:r>
    </w:p>
    <w:p w14:paraId="715C8851" w14:textId="660BAA8E" w:rsidR="00607CAC" w:rsidRDefault="00CC21B6" w:rsidP="00607CAC">
      <w:pPr>
        <w:rPr>
          <w:noProof/>
        </w:rPr>
      </w:pPr>
      <w:r>
        <w:rPr>
          <w:rFonts w:cs="Times New Roman"/>
          <w:i/>
          <w:szCs w:val="24"/>
        </w:rPr>
        <w:t>18</w:t>
      </w:r>
      <w:r w:rsidR="00607CAC">
        <w:rPr>
          <w:rFonts w:cs="Times New Roman"/>
          <w:i/>
          <w:szCs w:val="24"/>
        </w:rPr>
        <w:t>.attēls</w:t>
      </w:r>
      <w:r w:rsidR="00607CAC">
        <w:rPr>
          <w:rFonts w:cs="Times New Roman"/>
          <w:i/>
          <w:szCs w:val="24"/>
        </w:rPr>
        <w:tab/>
      </w:r>
      <w:r w:rsidR="00607CAC">
        <w:rPr>
          <w:noProof/>
        </w:rPr>
        <w:tab/>
        <w:t xml:space="preserve">                                                         </w:t>
      </w:r>
    </w:p>
    <w:p w14:paraId="704BAB2C" w14:textId="77777777" w:rsidR="00CC21B6" w:rsidRDefault="00CC21B6" w:rsidP="00607CAC">
      <w:pPr>
        <w:rPr>
          <w:noProof/>
        </w:rPr>
      </w:pPr>
    </w:p>
    <w:p w14:paraId="05E6700F" w14:textId="0195F103" w:rsidR="00607CAC" w:rsidRDefault="00CC21B6" w:rsidP="00607CAC">
      <w:pPr>
        <w:rPr>
          <w:noProof/>
        </w:rPr>
      </w:pPr>
      <w:r>
        <w:rPr>
          <w:noProof/>
        </w:rPr>
        <w:drawing>
          <wp:inline distT="0" distB="0" distL="0" distR="0" wp14:anchorId="26D5C9A7" wp14:editId="5E80785A">
            <wp:extent cx="5534025" cy="3864334"/>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827" b="13258"/>
                    <a:stretch/>
                  </pic:blipFill>
                  <pic:spPr bwMode="auto">
                    <a:xfrm>
                      <a:off x="0" y="0"/>
                      <a:ext cx="5534273" cy="3864507"/>
                    </a:xfrm>
                    <a:prstGeom prst="rect">
                      <a:avLst/>
                    </a:prstGeom>
                    <a:noFill/>
                    <a:ln>
                      <a:noFill/>
                    </a:ln>
                    <a:extLst>
                      <a:ext uri="{53640926-AAD7-44D8-BBD7-CCE9431645EC}">
                        <a14:shadowObscured xmlns:a14="http://schemas.microsoft.com/office/drawing/2010/main"/>
                      </a:ext>
                    </a:extLst>
                  </pic:spPr>
                </pic:pic>
              </a:graphicData>
            </a:graphic>
          </wp:inline>
        </w:drawing>
      </w:r>
    </w:p>
    <w:p w14:paraId="7465A0D3" w14:textId="6B025FB3" w:rsidR="00607CAC" w:rsidRPr="0069621E" w:rsidRDefault="00CC21B6" w:rsidP="00607CAC">
      <w:pPr>
        <w:rPr>
          <w:noProof/>
        </w:rPr>
      </w:pPr>
      <w:r>
        <w:rPr>
          <w:rFonts w:cs="Times New Roman"/>
          <w:i/>
          <w:szCs w:val="24"/>
        </w:rPr>
        <w:t>19</w:t>
      </w:r>
      <w:r w:rsidR="00607CAC">
        <w:rPr>
          <w:rFonts w:cs="Times New Roman"/>
          <w:i/>
          <w:szCs w:val="24"/>
        </w:rPr>
        <w:t>.attēls</w:t>
      </w:r>
    </w:p>
    <w:p w14:paraId="126CF4A1" w14:textId="77777777" w:rsidR="00620525" w:rsidRDefault="00620525" w:rsidP="00607CAC">
      <w:pPr>
        <w:rPr>
          <w:noProof/>
        </w:rPr>
      </w:pPr>
    </w:p>
    <w:p w14:paraId="79D7B363" w14:textId="38F46254" w:rsidR="00607CAC" w:rsidRDefault="00CC21B6" w:rsidP="00607CAC">
      <w:pPr>
        <w:rPr>
          <w:rFonts w:eastAsia="Times New Roman" w:cs="Times New Roman"/>
          <w:b/>
          <w:szCs w:val="24"/>
        </w:rPr>
      </w:pPr>
      <w:r>
        <w:rPr>
          <w:noProof/>
        </w:rPr>
        <w:lastRenderedPageBreak/>
        <w:drawing>
          <wp:inline distT="0" distB="0" distL="0" distR="0" wp14:anchorId="05FEB911" wp14:editId="1F9F2FAA">
            <wp:extent cx="5924550" cy="40576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 r="257" b="8922"/>
                    <a:stretch/>
                  </pic:blipFill>
                  <pic:spPr bwMode="auto">
                    <a:xfrm>
                      <a:off x="0" y="0"/>
                      <a:ext cx="5924550" cy="4057650"/>
                    </a:xfrm>
                    <a:prstGeom prst="rect">
                      <a:avLst/>
                    </a:prstGeom>
                    <a:noFill/>
                    <a:ln>
                      <a:noFill/>
                    </a:ln>
                    <a:extLst>
                      <a:ext uri="{53640926-AAD7-44D8-BBD7-CCE9431645EC}">
                        <a14:shadowObscured xmlns:a14="http://schemas.microsoft.com/office/drawing/2010/main"/>
                      </a:ext>
                    </a:extLst>
                  </pic:spPr>
                </pic:pic>
              </a:graphicData>
            </a:graphic>
          </wp:inline>
        </w:drawing>
      </w:r>
    </w:p>
    <w:p w14:paraId="6309DD2A" w14:textId="15EC292F" w:rsidR="00607CAC" w:rsidRDefault="00CC21B6" w:rsidP="00607CAC">
      <w:pPr>
        <w:rPr>
          <w:noProof/>
        </w:rPr>
      </w:pPr>
      <w:r>
        <w:rPr>
          <w:rFonts w:cs="Times New Roman"/>
          <w:i/>
          <w:szCs w:val="24"/>
        </w:rPr>
        <w:t>20</w:t>
      </w:r>
      <w:r w:rsidR="00607CAC">
        <w:rPr>
          <w:rFonts w:cs="Times New Roman"/>
          <w:i/>
          <w:szCs w:val="24"/>
        </w:rPr>
        <w:t>.attēls</w:t>
      </w:r>
      <w:r w:rsidR="00607CAC">
        <w:rPr>
          <w:rFonts w:cs="Times New Roman"/>
          <w:i/>
          <w:szCs w:val="24"/>
        </w:rPr>
        <w:tab/>
      </w:r>
      <w:r w:rsidR="00607CAC">
        <w:rPr>
          <w:noProof/>
        </w:rPr>
        <w:tab/>
        <w:t xml:space="preserve">                                                          </w:t>
      </w:r>
    </w:p>
    <w:p w14:paraId="0F31FE6D" w14:textId="77777777" w:rsidR="00620525" w:rsidRDefault="00620525" w:rsidP="00607CAC">
      <w:pPr>
        <w:rPr>
          <w:noProof/>
        </w:rPr>
      </w:pPr>
    </w:p>
    <w:p w14:paraId="12EA4A1E" w14:textId="77777777" w:rsidR="00620525" w:rsidRDefault="00620525" w:rsidP="00607CAC">
      <w:pPr>
        <w:rPr>
          <w:noProof/>
        </w:rPr>
      </w:pPr>
    </w:p>
    <w:p w14:paraId="0C768C5F" w14:textId="4E043822" w:rsidR="00607CAC" w:rsidRDefault="00620525" w:rsidP="00607CAC">
      <w:pPr>
        <w:rPr>
          <w:rFonts w:cs="Times New Roman"/>
          <w:i/>
          <w:szCs w:val="24"/>
        </w:rPr>
      </w:pPr>
      <w:r>
        <w:rPr>
          <w:noProof/>
        </w:rPr>
        <w:drawing>
          <wp:inline distT="0" distB="0" distL="0" distR="0" wp14:anchorId="71DC478E" wp14:editId="59C0A198">
            <wp:extent cx="5562600" cy="37433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612" r="738" b="15978"/>
                    <a:stretch/>
                  </pic:blipFill>
                  <pic:spPr bwMode="auto">
                    <a:xfrm>
                      <a:off x="0" y="0"/>
                      <a:ext cx="5562600" cy="3743325"/>
                    </a:xfrm>
                    <a:prstGeom prst="rect">
                      <a:avLst/>
                    </a:prstGeom>
                    <a:noFill/>
                    <a:ln>
                      <a:noFill/>
                    </a:ln>
                    <a:extLst>
                      <a:ext uri="{53640926-AAD7-44D8-BBD7-CCE9431645EC}">
                        <a14:shadowObscured xmlns:a14="http://schemas.microsoft.com/office/drawing/2010/main"/>
                      </a:ext>
                    </a:extLst>
                  </pic:spPr>
                </pic:pic>
              </a:graphicData>
            </a:graphic>
          </wp:inline>
        </w:drawing>
      </w:r>
    </w:p>
    <w:p w14:paraId="3AF3D282" w14:textId="394DB02C" w:rsidR="00607CAC" w:rsidRPr="0069621E" w:rsidRDefault="00CC21B6" w:rsidP="00607CAC">
      <w:pPr>
        <w:rPr>
          <w:noProof/>
        </w:rPr>
      </w:pPr>
      <w:r>
        <w:rPr>
          <w:rFonts w:cs="Times New Roman"/>
          <w:i/>
          <w:szCs w:val="24"/>
        </w:rPr>
        <w:t>21</w:t>
      </w:r>
      <w:r w:rsidR="00607CAC">
        <w:rPr>
          <w:rFonts w:cs="Times New Roman"/>
          <w:i/>
          <w:szCs w:val="24"/>
        </w:rPr>
        <w:t>.attēls</w:t>
      </w:r>
    </w:p>
    <w:p w14:paraId="46825746" w14:textId="77777777" w:rsidR="00620525" w:rsidRDefault="00620525" w:rsidP="00607CAC">
      <w:pPr>
        <w:rPr>
          <w:noProof/>
        </w:rPr>
      </w:pPr>
    </w:p>
    <w:p w14:paraId="36C8FD9C" w14:textId="77777777" w:rsidR="00620525" w:rsidRDefault="00620525" w:rsidP="00607CAC">
      <w:pPr>
        <w:rPr>
          <w:noProof/>
        </w:rPr>
      </w:pPr>
    </w:p>
    <w:p w14:paraId="36DF8F55" w14:textId="3F799800" w:rsidR="00607CAC" w:rsidRDefault="00620525" w:rsidP="00607CAC">
      <w:pPr>
        <w:rPr>
          <w:noProof/>
        </w:rPr>
      </w:pPr>
      <w:r>
        <w:rPr>
          <w:noProof/>
        </w:rPr>
        <w:lastRenderedPageBreak/>
        <w:drawing>
          <wp:inline distT="0" distB="0" distL="0" distR="0" wp14:anchorId="4573C055" wp14:editId="0BE3DBF2">
            <wp:extent cx="5501573" cy="3427012"/>
            <wp:effectExtent l="0" t="0" r="4445"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615" t="6604" r="3748" b="16461"/>
                    <a:stretch/>
                  </pic:blipFill>
                  <pic:spPr bwMode="auto">
                    <a:xfrm>
                      <a:off x="0" y="0"/>
                      <a:ext cx="5502518" cy="3427601"/>
                    </a:xfrm>
                    <a:prstGeom prst="rect">
                      <a:avLst/>
                    </a:prstGeom>
                    <a:noFill/>
                    <a:ln>
                      <a:noFill/>
                    </a:ln>
                    <a:extLst>
                      <a:ext uri="{53640926-AAD7-44D8-BBD7-CCE9431645EC}">
                        <a14:shadowObscured xmlns:a14="http://schemas.microsoft.com/office/drawing/2010/main"/>
                      </a:ext>
                    </a:extLst>
                  </pic:spPr>
                </pic:pic>
              </a:graphicData>
            </a:graphic>
          </wp:inline>
        </w:drawing>
      </w:r>
    </w:p>
    <w:p w14:paraId="398A7C02" w14:textId="77777777" w:rsidR="00607CAC" w:rsidRDefault="00607CAC" w:rsidP="00607CAC">
      <w:pPr>
        <w:rPr>
          <w:rFonts w:eastAsia="Times New Roman" w:cs="Times New Roman"/>
          <w:b/>
          <w:szCs w:val="24"/>
        </w:rPr>
      </w:pPr>
    </w:p>
    <w:p w14:paraId="10C4212F" w14:textId="3101F08C" w:rsidR="00607CAC" w:rsidRDefault="00CC21B6" w:rsidP="00607CAC">
      <w:pPr>
        <w:rPr>
          <w:rFonts w:cs="Times New Roman"/>
          <w:i/>
          <w:szCs w:val="24"/>
        </w:rPr>
      </w:pPr>
      <w:r>
        <w:rPr>
          <w:rFonts w:cs="Times New Roman"/>
          <w:i/>
          <w:szCs w:val="24"/>
        </w:rPr>
        <w:t>22</w:t>
      </w:r>
      <w:r w:rsidR="00607CAC">
        <w:rPr>
          <w:rFonts w:cs="Times New Roman"/>
          <w:i/>
          <w:szCs w:val="24"/>
        </w:rPr>
        <w:t>.attēls</w:t>
      </w:r>
      <w:r w:rsidR="00607CAC">
        <w:rPr>
          <w:rFonts w:cs="Times New Roman"/>
          <w:i/>
          <w:szCs w:val="24"/>
        </w:rPr>
        <w:tab/>
      </w:r>
      <w:r w:rsidR="00607CAC">
        <w:rPr>
          <w:rFonts w:cs="Times New Roman"/>
          <w:i/>
          <w:szCs w:val="24"/>
        </w:rPr>
        <w:tab/>
      </w:r>
      <w:r w:rsidR="00607CAC">
        <w:rPr>
          <w:rFonts w:cs="Times New Roman"/>
          <w:i/>
          <w:szCs w:val="24"/>
        </w:rPr>
        <w:tab/>
      </w:r>
      <w:r w:rsidR="00607CAC">
        <w:rPr>
          <w:rFonts w:cs="Times New Roman"/>
          <w:i/>
          <w:szCs w:val="24"/>
        </w:rPr>
        <w:tab/>
      </w:r>
      <w:r w:rsidR="00607CAC">
        <w:rPr>
          <w:rFonts w:cs="Times New Roman"/>
          <w:i/>
          <w:szCs w:val="24"/>
        </w:rPr>
        <w:tab/>
      </w:r>
      <w:r w:rsidR="00607CAC">
        <w:rPr>
          <w:rFonts w:cs="Times New Roman"/>
          <w:i/>
          <w:szCs w:val="24"/>
        </w:rPr>
        <w:tab/>
        <w:t xml:space="preserve"> </w:t>
      </w:r>
    </w:p>
    <w:p w14:paraId="41A40FD9" w14:textId="77777777" w:rsidR="00620525" w:rsidRDefault="00620525" w:rsidP="00607CAC">
      <w:pPr>
        <w:rPr>
          <w:noProof/>
        </w:rPr>
      </w:pPr>
    </w:p>
    <w:p w14:paraId="4F39D45A" w14:textId="71AAD46B" w:rsidR="00607CAC" w:rsidRDefault="00620525" w:rsidP="00607CAC">
      <w:pPr>
        <w:rPr>
          <w:rFonts w:cs="Times New Roman"/>
          <w:i/>
          <w:szCs w:val="24"/>
        </w:rPr>
      </w:pPr>
      <w:r>
        <w:rPr>
          <w:noProof/>
        </w:rPr>
        <w:drawing>
          <wp:inline distT="0" distB="0" distL="0" distR="0" wp14:anchorId="11663A9A" wp14:editId="6063D9E3">
            <wp:extent cx="4055166" cy="3418676"/>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729" t="8926" r="16979" b="14316"/>
                    <a:stretch/>
                  </pic:blipFill>
                  <pic:spPr bwMode="auto">
                    <a:xfrm>
                      <a:off x="0" y="0"/>
                      <a:ext cx="4056370" cy="3419691"/>
                    </a:xfrm>
                    <a:prstGeom prst="rect">
                      <a:avLst/>
                    </a:prstGeom>
                    <a:noFill/>
                    <a:ln>
                      <a:noFill/>
                    </a:ln>
                    <a:extLst>
                      <a:ext uri="{53640926-AAD7-44D8-BBD7-CCE9431645EC}">
                        <a14:shadowObscured xmlns:a14="http://schemas.microsoft.com/office/drawing/2010/main"/>
                      </a:ext>
                    </a:extLst>
                  </pic:spPr>
                </pic:pic>
              </a:graphicData>
            </a:graphic>
          </wp:inline>
        </w:drawing>
      </w:r>
    </w:p>
    <w:p w14:paraId="78945716" w14:textId="77777777" w:rsidR="00607CAC" w:rsidRDefault="00607CAC" w:rsidP="00607CAC">
      <w:pPr>
        <w:rPr>
          <w:rFonts w:cs="Times New Roman"/>
          <w:i/>
          <w:szCs w:val="24"/>
        </w:rPr>
      </w:pPr>
    </w:p>
    <w:p w14:paraId="6DDDD163" w14:textId="475A8434" w:rsidR="00607CAC" w:rsidRPr="00A0311B" w:rsidRDefault="00CC21B6" w:rsidP="00607CAC">
      <w:pPr>
        <w:rPr>
          <w:rFonts w:eastAsia="Times New Roman" w:cs="Times New Roman"/>
          <w:b/>
          <w:sz w:val="28"/>
          <w:szCs w:val="28"/>
        </w:rPr>
      </w:pPr>
      <w:r>
        <w:rPr>
          <w:rFonts w:cs="Times New Roman"/>
          <w:i/>
          <w:szCs w:val="24"/>
        </w:rPr>
        <w:t>23</w:t>
      </w:r>
      <w:r w:rsidR="00607CAC">
        <w:rPr>
          <w:rFonts w:cs="Times New Roman"/>
          <w:i/>
          <w:szCs w:val="24"/>
        </w:rPr>
        <w:t>.attēls</w:t>
      </w:r>
    </w:p>
    <w:p w14:paraId="71B6C078" w14:textId="1DD46306" w:rsidR="00607CAC" w:rsidRDefault="00620525" w:rsidP="00607CAC">
      <w:pPr>
        <w:rPr>
          <w:noProof/>
        </w:rPr>
      </w:pPr>
      <w:r>
        <w:rPr>
          <w:noProof/>
        </w:rPr>
        <w:lastRenderedPageBreak/>
        <w:drawing>
          <wp:inline distT="0" distB="0" distL="0" distR="0" wp14:anchorId="21A4C0DD" wp14:editId="6E96656E">
            <wp:extent cx="5939790" cy="4455160"/>
            <wp:effectExtent l="0" t="0" r="381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0B029F07" w14:textId="77777777" w:rsidR="00607CAC" w:rsidRDefault="00607CAC" w:rsidP="00607CAC">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p>
    <w:p w14:paraId="7E9B8484" w14:textId="54C7193E" w:rsidR="00607CAC" w:rsidRDefault="00CC21B6" w:rsidP="00607CAC">
      <w:pPr>
        <w:rPr>
          <w:rFonts w:eastAsia="Times New Roman" w:cs="Times New Roman"/>
          <w:bCs/>
          <w:i/>
          <w:iCs/>
          <w:szCs w:val="24"/>
        </w:rPr>
      </w:pPr>
      <w:r>
        <w:rPr>
          <w:rFonts w:eastAsia="Times New Roman" w:cs="Times New Roman"/>
          <w:bCs/>
          <w:i/>
          <w:iCs/>
          <w:szCs w:val="24"/>
        </w:rPr>
        <w:t>24</w:t>
      </w:r>
      <w:r w:rsidR="00607CAC" w:rsidRPr="008B28C1">
        <w:rPr>
          <w:rFonts w:eastAsia="Times New Roman" w:cs="Times New Roman"/>
          <w:bCs/>
          <w:i/>
          <w:iCs/>
          <w:szCs w:val="24"/>
        </w:rPr>
        <w:t>.attēls</w:t>
      </w:r>
    </w:p>
    <w:p w14:paraId="04E462C4" w14:textId="62560083" w:rsidR="00607CAC" w:rsidRDefault="00620525" w:rsidP="00607CAC">
      <w:pPr>
        <w:rPr>
          <w:rFonts w:cs="Times New Roman"/>
          <w:i/>
          <w:szCs w:val="24"/>
        </w:rPr>
      </w:pPr>
      <w:r>
        <w:rPr>
          <w:noProof/>
        </w:rPr>
        <w:drawing>
          <wp:inline distT="0" distB="0" distL="0" distR="0" wp14:anchorId="5AA7301D" wp14:editId="13A51D11">
            <wp:extent cx="5939790" cy="4094922"/>
            <wp:effectExtent l="0" t="0" r="381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1415" cy="4096042"/>
                    </a:xfrm>
                    <a:prstGeom prst="rect">
                      <a:avLst/>
                    </a:prstGeom>
                    <a:noFill/>
                    <a:ln>
                      <a:noFill/>
                    </a:ln>
                  </pic:spPr>
                </pic:pic>
              </a:graphicData>
            </a:graphic>
          </wp:inline>
        </w:drawing>
      </w:r>
    </w:p>
    <w:p w14:paraId="48ADB67F" w14:textId="2CE9D5B3" w:rsidR="00607CAC" w:rsidRPr="00A0311B" w:rsidRDefault="00CC21B6" w:rsidP="00607CAC">
      <w:pPr>
        <w:rPr>
          <w:rFonts w:eastAsia="Times New Roman" w:cs="Times New Roman"/>
          <w:b/>
          <w:sz w:val="28"/>
          <w:szCs w:val="28"/>
        </w:rPr>
      </w:pPr>
      <w:r>
        <w:rPr>
          <w:rFonts w:cs="Times New Roman"/>
          <w:i/>
          <w:szCs w:val="24"/>
        </w:rPr>
        <w:t>25</w:t>
      </w:r>
      <w:r w:rsidR="00607CAC">
        <w:rPr>
          <w:rFonts w:cs="Times New Roman"/>
          <w:i/>
          <w:szCs w:val="24"/>
        </w:rPr>
        <w:t>.attēls</w:t>
      </w:r>
    </w:p>
    <w:p w14:paraId="6639E57A" w14:textId="77777777" w:rsidR="00620525" w:rsidRDefault="00620525" w:rsidP="00607CAC">
      <w:pPr>
        <w:rPr>
          <w:noProof/>
        </w:rPr>
      </w:pPr>
    </w:p>
    <w:p w14:paraId="4B3EEFF1" w14:textId="4D1CD590" w:rsidR="00607CAC" w:rsidRDefault="00620525" w:rsidP="00607CAC">
      <w:pPr>
        <w:rPr>
          <w:rFonts w:cs="Times New Roman"/>
          <w:i/>
          <w:szCs w:val="24"/>
        </w:rPr>
      </w:pPr>
      <w:r>
        <w:rPr>
          <w:noProof/>
        </w:rPr>
        <w:drawing>
          <wp:inline distT="0" distB="0" distL="0" distR="0" wp14:anchorId="4ED564C6" wp14:editId="55E1A8FD">
            <wp:extent cx="5931673" cy="4150581"/>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136" b="6836"/>
                    <a:stretch/>
                  </pic:blipFill>
                  <pic:spPr bwMode="auto">
                    <a:xfrm>
                      <a:off x="0" y="0"/>
                      <a:ext cx="5931673" cy="4150581"/>
                    </a:xfrm>
                    <a:prstGeom prst="rect">
                      <a:avLst/>
                    </a:prstGeom>
                    <a:noFill/>
                    <a:ln>
                      <a:noFill/>
                    </a:ln>
                    <a:extLst>
                      <a:ext uri="{53640926-AAD7-44D8-BBD7-CCE9431645EC}">
                        <a14:shadowObscured xmlns:a14="http://schemas.microsoft.com/office/drawing/2010/main"/>
                      </a:ext>
                    </a:extLst>
                  </pic:spPr>
                </pic:pic>
              </a:graphicData>
            </a:graphic>
          </wp:inline>
        </w:drawing>
      </w:r>
    </w:p>
    <w:p w14:paraId="4887C72B" w14:textId="3816CAD6" w:rsidR="00607CAC" w:rsidRPr="00A0311B" w:rsidRDefault="00CC21B6" w:rsidP="00607CAC">
      <w:pPr>
        <w:rPr>
          <w:rFonts w:eastAsia="Times New Roman" w:cs="Times New Roman"/>
          <w:b/>
          <w:sz w:val="28"/>
          <w:szCs w:val="28"/>
        </w:rPr>
      </w:pPr>
      <w:r>
        <w:rPr>
          <w:rFonts w:cs="Times New Roman"/>
          <w:i/>
          <w:szCs w:val="24"/>
        </w:rPr>
        <w:t>26</w:t>
      </w:r>
      <w:r w:rsidR="00607CAC">
        <w:rPr>
          <w:rFonts w:cs="Times New Roman"/>
          <w:i/>
          <w:szCs w:val="24"/>
        </w:rPr>
        <w:t>.attēls</w:t>
      </w:r>
    </w:p>
    <w:p w14:paraId="08612DB0" w14:textId="77777777" w:rsidR="0055664D" w:rsidRDefault="0055664D" w:rsidP="00607CAC">
      <w:pPr>
        <w:rPr>
          <w:noProof/>
        </w:rPr>
      </w:pPr>
    </w:p>
    <w:p w14:paraId="77A68016" w14:textId="58030EF2" w:rsidR="00607CAC" w:rsidRDefault="0055664D" w:rsidP="00607CAC">
      <w:pPr>
        <w:rPr>
          <w:rFonts w:cs="Times New Roman"/>
          <w:i/>
          <w:szCs w:val="24"/>
        </w:rPr>
      </w:pPr>
      <w:r>
        <w:rPr>
          <w:noProof/>
        </w:rPr>
        <w:drawing>
          <wp:inline distT="0" distB="0" distL="0" distR="0" wp14:anchorId="1B72FE3D" wp14:editId="29CA7BFB">
            <wp:extent cx="5096182" cy="36576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356" r="8838" b="17893"/>
                    <a:stretch/>
                  </pic:blipFill>
                  <pic:spPr bwMode="auto">
                    <a:xfrm>
                      <a:off x="0" y="0"/>
                      <a:ext cx="5096750" cy="3658008"/>
                    </a:xfrm>
                    <a:prstGeom prst="rect">
                      <a:avLst/>
                    </a:prstGeom>
                    <a:noFill/>
                    <a:ln>
                      <a:noFill/>
                    </a:ln>
                    <a:extLst>
                      <a:ext uri="{53640926-AAD7-44D8-BBD7-CCE9431645EC}">
                        <a14:shadowObscured xmlns:a14="http://schemas.microsoft.com/office/drawing/2010/main"/>
                      </a:ext>
                    </a:extLst>
                  </pic:spPr>
                </pic:pic>
              </a:graphicData>
            </a:graphic>
          </wp:inline>
        </w:drawing>
      </w:r>
    </w:p>
    <w:p w14:paraId="498CD6D6" w14:textId="19F3AD75" w:rsidR="00607CAC" w:rsidRDefault="00CC21B6" w:rsidP="00607CAC">
      <w:pPr>
        <w:rPr>
          <w:rFonts w:cs="Times New Roman"/>
          <w:i/>
          <w:szCs w:val="24"/>
        </w:rPr>
      </w:pPr>
      <w:r>
        <w:rPr>
          <w:rFonts w:cs="Times New Roman"/>
          <w:i/>
          <w:szCs w:val="24"/>
        </w:rPr>
        <w:t>27</w:t>
      </w:r>
      <w:r w:rsidR="00607CAC">
        <w:rPr>
          <w:rFonts w:cs="Times New Roman"/>
          <w:i/>
          <w:szCs w:val="24"/>
        </w:rPr>
        <w:t>.attēls</w:t>
      </w:r>
    </w:p>
    <w:p w14:paraId="7C5F5E0B" w14:textId="77777777" w:rsidR="000824BD" w:rsidRDefault="000824BD" w:rsidP="00CC21B6">
      <w:pPr>
        <w:rPr>
          <w:noProof/>
        </w:rPr>
      </w:pPr>
    </w:p>
    <w:p w14:paraId="3A092E62" w14:textId="2AFE646C" w:rsidR="00CC21B6" w:rsidRDefault="0055664D" w:rsidP="00CC21B6">
      <w:pPr>
        <w:rPr>
          <w:rFonts w:cs="Times New Roman"/>
          <w:i/>
          <w:szCs w:val="24"/>
        </w:rPr>
      </w:pPr>
      <w:r>
        <w:rPr>
          <w:noProof/>
        </w:rPr>
        <w:lastRenderedPageBreak/>
        <w:drawing>
          <wp:inline distT="0" distB="0" distL="0" distR="0" wp14:anchorId="134FBD1B" wp14:editId="440849EC">
            <wp:extent cx="5685183" cy="4373218"/>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4286" b="1840"/>
                    <a:stretch/>
                  </pic:blipFill>
                  <pic:spPr bwMode="auto">
                    <a:xfrm>
                      <a:off x="0" y="0"/>
                      <a:ext cx="5685183" cy="4373218"/>
                    </a:xfrm>
                    <a:prstGeom prst="rect">
                      <a:avLst/>
                    </a:prstGeom>
                    <a:noFill/>
                    <a:ln>
                      <a:noFill/>
                    </a:ln>
                    <a:extLst>
                      <a:ext uri="{53640926-AAD7-44D8-BBD7-CCE9431645EC}">
                        <a14:shadowObscured xmlns:a14="http://schemas.microsoft.com/office/drawing/2010/main"/>
                      </a:ext>
                    </a:extLst>
                  </pic:spPr>
                </pic:pic>
              </a:graphicData>
            </a:graphic>
          </wp:inline>
        </w:drawing>
      </w:r>
    </w:p>
    <w:p w14:paraId="4D8B40E1" w14:textId="4E2C0872" w:rsidR="00CC21B6" w:rsidRDefault="00CC21B6" w:rsidP="00CC21B6">
      <w:pPr>
        <w:rPr>
          <w:rFonts w:cs="Times New Roman"/>
          <w:i/>
          <w:szCs w:val="24"/>
        </w:rPr>
      </w:pPr>
      <w:r>
        <w:rPr>
          <w:rFonts w:cs="Times New Roman"/>
          <w:i/>
          <w:szCs w:val="24"/>
        </w:rPr>
        <w:t>2</w:t>
      </w:r>
      <w:r w:rsidR="000824BD">
        <w:rPr>
          <w:rFonts w:cs="Times New Roman"/>
          <w:i/>
          <w:szCs w:val="24"/>
        </w:rPr>
        <w:t>8</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p>
    <w:p w14:paraId="130D6C85" w14:textId="77777777" w:rsidR="000824BD" w:rsidRDefault="000824BD" w:rsidP="00CC21B6">
      <w:pPr>
        <w:rPr>
          <w:noProof/>
        </w:rPr>
      </w:pPr>
    </w:p>
    <w:p w14:paraId="7244D3BF" w14:textId="2C494CA0" w:rsidR="00CC21B6" w:rsidRDefault="000824BD" w:rsidP="00CC21B6">
      <w:pPr>
        <w:rPr>
          <w:rFonts w:cs="Times New Roman"/>
          <w:i/>
          <w:szCs w:val="24"/>
        </w:rPr>
      </w:pPr>
      <w:r>
        <w:rPr>
          <w:noProof/>
        </w:rPr>
        <w:drawing>
          <wp:inline distT="0" distB="0" distL="0" distR="0" wp14:anchorId="159C78AF" wp14:editId="62ECAA2C">
            <wp:extent cx="5716988" cy="410287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882" r="-144" b="7895"/>
                    <a:stretch/>
                  </pic:blipFill>
                  <pic:spPr bwMode="auto">
                    <a:xfrm>
                      <a:off x="0" y="0"/>
                      <a:ext cx="5717782" cy="4103443"/>
                    </a:xfrm>
                    <a:prstGeom prst="rect">
                      <a:avLst/>
                    </a:prstGeom>
                    <a:noFill/>
                    <a:ln>
                      <a:noFill/>
                    </a:ln>
                    <a:extLst>
                      <a:ext uri="{53640926-AAD7-44D8-BBD7-CCE9431645EC}">
                        <a14:shadowObscured xmlns:a14="http://schemas.microsoft.com/office/drawing/2010/main"/>
                      </a:ext>
                    </a:extLst>
                  </pic:spPr>
                </pic:pic>
              </a:graphicData>
            </a:graphic>
          </wp:inline>
        </w:drawing>
      </w:r>
    </w:p>
    <w:p w14:paraId="557C48B0" w14:textId="77777777" w:rsidR="00CC21B6" w:rsidRDefault="00CC21B6" w:rsidP="00CC21B6">
      <w:pPr>
        <w:rPr>
          <w:rFonts w:cs="Times New Roman"/>
          <w:i/>
          <w:szCs w:val="24"/>
        </w:rPr>
      </w:pPr>
    </w:p>
    <w:p w14:paraId="1BFD5CFC" w14:textId="1E5ED235" w:rsidR="00CC21B6" w:rsidRPr="00A0311B" w:rsidRDefault="00CC21B6" w:rsidP="00CC21B6">
      <w:pPr>
        <w:rPr>
          <w:rFonts w:eastAsia="Times New Roman" w:cs="Times New Roman"/>
          <w:b/>
          <w:sz w:val="28"/>
          <w:szCs w:val="28"/>
        </w:rPr>
      </w:pPr>
      <w:r>
        <w:rPr>
          <w:rFonts w:cs="Times New Roman"/>
          <w:i/>
          <w:szCs w:val="24"/>
        </w:rPr>
        <w:t>2</w:t>
      </w:r>
      <w:r w:rsidR="000824BD">
        <w:rPr>
          <w:rFonts w:cs="Times New Roman"/>
          <w:i/>
          <w:szCs w:val="24"/>
        </w:rPr>
        <w:t>9</w:t>
      </w:r>
      <w:r>
        <w:rPr>
          <w:rFonts w:cs="Times New Roman"/>
          <w:i/>
          <w:szCs w:val="24"/>
        </w:rPr>
        <w:t>.attēls</w:t>
      </w:r>
    </w:p>
    <w:p w14:paraId="61E4E93D" w14:textId="77777777" w:rsidR="00CC21B6" w:rsidRDefault="00CC21B6" w:rsidP="00CC21B6">
      <w:pPr>
        <w:rPr>
          <w:noProof/>
        </w:rPr>
      </w:pPr>
    </w:p>
    <w:p w14:paraId="28CC68B4" w14:textId="44D988B9" w:rsidR="000824BD" w:rsidRPr="000824BD" w:rsidRDefault="00CC21B6" w:rsidP="00CC21B6">
      <w:pPr>
        <w:rPr>
          <w:rFonts w:cs="Times New Roman"/>
          <w:i/>
          <w:szCs w:val="24"/>
        </w:rPr>
      </w:pP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p>
    <w:p w14:paraId="07D26561" w14:textId="4949A1AE" w:rsidR="000824BD" w:rsidRDefault="000824BD" w:rsidP="00CC21B6">
      <w:pPr>
        <w:rPr>
          <w:rFonts w:eastAsia="Times New Roman" w:cs="Times New Roman"/>
          <w:bCs/>
          <w:i/>
          <w:iCs/>
          <w:szCs w:val="24"/>
        </w:rPr>
      </w:pPr>
      <w:r>
        <w:rPr>
          <w:noProof/>
        </w:rPr>
        <w:drawing>
          <wp:inline distT="0" distB="0" distL="0" distR="0" wp14:anchorId="38709C44" wp14:editId="6E658FC6">
            <wp:extent cx="5398936" cy="385602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032" t="8389" r="1065" b="5052"/>
                    <a:stretch/>
                  </pic:blipFill>
                  <pic:spPr bwMode="auto">
                    <a:xfrm>
                      <a:off x="0" y="0"/>
                      <a:ext cx="5399394" cy="3856350"/>
                    </a:xfrm>
                    <a:prstGeom prst="rect">
                      <a:avLst/>
                    </a:prstGeom>
                    <a:noFill/>
                    <a:ln>
                      <a:noFill/>
                    </a:ln>
                    <a:extLst>
                      <a:ext uri="{53640926-AAD7-44D8-BBD7-CCE9431645EC}">
                        <a14:shadowObscured xmlns:a14="http://schemas.microsoft.com/office/drawing/2010/main"/>
                      </a:ext>
                    </a:extLst>
                  </pic:spPr>
                </pic:pic>
              </a:graphicData>
            </a:graphic>
          </wp:inline>
        </w:drawing>
      </w:r>
    </w:p>
    <w:p w14:paraId="6E748F82" w14:textId="1BD4BADC" w:rsidR="00CC21B6" w:rsidRDefault="000824BD" w:rsidP="00CC21B6">
      <w:pPr>
        <w:rPr>
          <w:rFonts w:eastAsia="Times New Roman" w:cs="Times New Roman"/>
          <w:bCs/>
          <w:i/>
          <w:iCs/>
          <w:szCs w:val="24"/>
        </w:rPr>
      </w:pPr>
      <w:r>
        <w:rPr>
          <w:rFonts w:eastAsia="Times New Roman" w:cs="Times New Roman"/>
          <w:bCs/>
          <w:i/>
          <w:iCs/>
          <w:szCs w:val="24"/>
        </w:rPr>
        <w:t>30</w:t>
      </w:r>
      <w:r w:rsidR="00CC21B6" w:rsidRPr="008B28C1">
        <w:rPr>
          <w:rFonts w:eastAsia="Times New Roman" w:cs="Times New Roman"/>
          <w:bCs/>
          <w:i/>
          <w:iCs/>
          <w:szCs w:val="24"/>
        </w:rPr>
        <w:t>.attēls</w:t>
      </w:r>
    </w:p>
    <w:p w14:paraId="78D3BBED" w14:textId="77777777" w:rsidR="000824BD" w:rsidRDefault="000824BD" w:rsidP="00CC21B6">
      <w:pPr>
        <w:rPr>
          <w:noProof/>
        </w:rPr>
      </w:pPr>
    </w:p>
    <w:p w14:paraId="08B25B8D" w14:textId="1D163AA0" w:rsidR="00CC21B6" w:rsidRPr="008B28C1" w:rsidRDefault="000824BD" w:rsidP="00CC21B6">
      <w:pPr>
        <w:rPr>
          <w:rFonts w:eastAsia="Times New Roman" w:cs="Times New Roman"/>
          <w:bCs/>
          <w:i/>
          <w:iCs/>
          <w:szCs w:val="24"/>
        </w:rPr>
      </w:pPr>
      <w:r>
        <w:rPr>
          <w:noProof/>
        </w:rPr>
        <w:drawing>
          <wp:inline distT="0" distB="0" distL="0" distR="0" wp14:anchorId="2DBA1698" wp14:editId="3122BF6B">
            <wp:extent cx="5080884" cy="4014967"/>
            <wp:effectExtent l="0" t="0" r="571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150" t="5890" r="10293" b="3974"/>
                    <a:stretch/>
                  </pic:blipFill>
                  <pic:spPr bwMode="auto">
                    <a:xfrm>
                      <a:off x="0" y="0"/>
                      <a:ext cx="5081877" cy="4015752"/>
                    </a:xfrm>
                    <a:prstGeom prst="rect">
                      <a:avLst/>
                    </a:prstGeom>
                    <a:noFill/>
                    <a:ln>
                      <a:noFill/>
                    </a:ln>
                    <a:extLst>
                      <a:ext uri="{53640926-AAD7-44D8-BBD7-CCE9431645EC}">
                        <a14:shadowObscured xmlns:a14="http://schemas.microsoft.com/office/drawing/2010/main"/>
                      </a:ext>
                    </a:extLst>
                  </pic:spPr>
                </pic:pic>
              </a:graphicData>
            </a:graphic>
          </wp:inline>
        </w:drawing>
      </w:r>
    </w:p>
    <w:p w14:paraId="3D6EE44C" w14:textId="77777777" w:rsidR="00CC21B6" w:rsidRDefault="00CC21B6" w:rsidP="00CC21B6">
      <w:pPr>
        <w:rPr>
          <w:rFonts w:cs="Times New Roman"/>
          <w:i/>
          <w:szCs w:val="24"/>
        </w:rPr>
      </w:pPr>
    </w:p>
    <w:p w14:paraId="62391AAA" w14:textId="510AC21B" w:rsidR="00CC21B6" w:rsidRPr="00A0311B" w:rsidRDefault="000824BD" w:rsidP="00CC21B6">
      <w:pPr>
        <w:rPr>
          <w:rFonts w:eastAsia="Times New Roman" w:cs="Times New Roman"/>
          <w:b/>
          <w:sz w:val="28"/>
          <w:szCs w:val="28"/>
        </w:rPr>
      </w:pPr>
      <w:r>
        <w:rPr>
          <w:rFonts w:cs="Times New Roman"/>
          <w:i/>
          <w:szCs w:val="24"/>
        </w:rPr>
        <w:t>31</w:t>
      </w:r>
      <w:r w:rsidR="00CC21B6">
        <w:rPr>
          <w:rFonts w:cs="Times New Roman"/>
          <w:i/>
          <w:szCs w:val="24"/>
        </w:rPr>
        <w:t>.attēls</w:t>
      </w:r>
    </w:p>
    <w:p w14:paraId="43C0CA8B" w14:textId="77777777" w:rsidR="00CC21B6" w:rsidRDefault="00CC21B6" w:rsidP="00CC21B6">
      <w:pPr>
        <w:rPr>
          <w:rFonts w:cs="Times New Roman"/>
          <w:i/>
          <w:szCs w:val="24"/>
        </w:rPr>
      </w:pPr>
    </w:p>
    <w:p w14:paraId="42243E4A" w14:textId="77777777" w:rsidR="000824BD" w:rsidRDefault="000824BD" w:rsidP="00CC21B6">
      <w:pPr>
        <w:rPr>
          <w:rFonts w:cs="Times New Roman"/>
          <w:i/>
          <w:szCs w:val="24"/>
        </w:rPr>
      </w:pPr>
    </w:p>
    <w:p w14:paraId="711D3B3E" w14:textId="5E8EE64D" w:rsidR="000824BD" w:rsidRDefault="000824BD" w:rsidP="00CC21B6">
      <w:pPr>
        <w:rPr>
          <w:rFonts w:cs="Times New Roman"/>
          <w:i/>
          <w:szCs w:val="24"/>
        </w:rPr>
      </w:pPr>
      <w:r>
        <w:rPr>
          <w:noProof/>
        </w:rPr>
        <w:drawing>
          <wp:inline distT="0" distB="0" distL="0" distR="0" wp14:anchorId="01830774" wp14:editId="51AD2D50">
            <wp:extent cx="5216056" cy="3927475"/>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20096" cy="3930517"/>
                    </a:xfrm>
                    <a:prstGeom prst="rect">
                      <a:avLst/>
                    </a:prstGeom>
                    <a:noFill/>
                    <a:ln>
                      <a:noFill/>
                    </a:ln>
                  </pic:spPr>
                </pic:pic>
              </a:graphicData>
            </a:graphic>
          </wp:inline>
        </w:drawing>
      </w:r>
    </w:p>
    <w:p w14:paraId="562707B8" w14:textId="6DF5F5CD" w:rsidR="00CC21B6" w:rsidRPr="00A0311B" w:rsidRDefault="000824BD" w:rsidP="00CC21B6">
      <w:pPr>
        <w:rPr>
          <w:rFonts w:eastAsia="Times New Roman" w:cs="Times New Roman"/>
          <w:b/>
          <w:sz w:val="28"/>
          <w:szCs w:val="28"/>
        </w:rPr>
      </w:pPr>
      <w:r>
        <w:rPr>
          <w:rFonts w:cs="Times New Roman"/>
          <w:i/>
          <w:szCs w:val="24"/>
        </w:rPr>
        <w:t>32</w:t>
      </w:r>
      <w:r w:rsidR="00CC21B6">
        <w:rPr>
          <w:rFonts w:cs="Times New Roman"/>
          <w:i/>
          <w:szCs w:val="24"/>
        </w:rPr>
        <w:t>.attēls</w:t>
      </w:r>
    </w:p>
    <w:p w14:paraId="325FF3CA" w14:textId="343D2988" w:rsidR="00CC21B6" w:rsidRDefault="000824BD" w:rsidP="00CC21B6">
      <w:pPr>
        <w:rPr>
          <w:rFonts w:cs="Times New Roman"/>
          <w:i/>
          <w:szCs w:val="24"/>
        </w:rPr>
      </w:pPr>
      <w:r>
        <w:rPr>
          <w:noProof/>
        </w:rPr>
        <w:drawing>
          <wp:inline distT="0" distB="0" distL="0" distR="0" wp14:anchorId="6B241B72" wp14:editId="79E9D6E1">
            <wp:extent cx="5939790" cy="4455160"/>
            <wp:effectExtent l="0" t="0" r="381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26184CF9" w14:textId="77777777" w:rsidR="00CC21B6" w:rsidRDefault="00CC21B6" w:rsidP="00CC21B6">
      <w:pPr>
        <w:rPr>
          <w:rFonts w:cs="Times New Roman"/>
          <w:i/>
          <w:szCs w:val="24"/>
        </w:rPr>
      </w:pPr>
    </w:p>
    <w:p w14:paraId="3610BA1C" w14:textId="5F2112C9" w:rsidR="0026441B" w:rsidRDefault="000824BD" w:rsidP="009776C5">
      <w:pPr>
        <w:rPr>
          <w:rFonts w:cs="Times New Roman"/>
          <w:i/>
          <w:szCs w:val="24"/>
        </w:rPr>
      </w:pPr>
      <w:r>
        <w:rPr>
          <w:rFonts w:cs="Times New Roman"/>
          <w:i/>
          <w:szCs w:val="24"/>
        </w:rPr>
        <w:t>33</w:t>
      </w:r>
      <w:r w:rsidR="00CC21B6">
        <w:rPr>
          <w:rFonts w:cs="Times New Roman"/>
          <w:i/>
          <w:szCs w:val="24"/>
        </w:rPr>
        <w:t>.attēls</w:t>
      </w:r>
    </w:p>
    <w:p w14:paraId="12DA9572" w14:textId="5C15177E" w:rsidR="000824BD" w:rsidRDefault="000824BD" w:rsidP="009776C5">
      <w:pPr>
        <w:rPr>
          <w:rFonts w:eastAsia="Times New Roman" w:cs="Times New Roman"/>
          <w:b/>
          <w:sz w:val="28"/>
          <w:szCs w:val="28"/>
        </w:rPr>
      </w:pPr>
      <w:r>
        <w:rPr>
          <w:noProof/>
        </w:rPr>
        <w:lastRenderedPageBreak/>
        <w:drawing>
          <wp:inline distT="0" distB="0" distL="0" distR="0" wp14:anchorId="44B04BD1" wp14:editId="51C2A999">
            <wp:extent cx="5939790" cy="4455160"/>
            <wp:effectExtent l="0" t="0" r="381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74863D64" w14:textId="353CDA16" w:rsidR="000824BD" w:rsidRDefault="000824BD" w:rsidP="000824BD">
      <w:pPr>
        <w:rPr>
          <w:rFonts w:cs="Times New Roman"/>
          <w:i/>
          <w:szCs w:val="24"/>
        </w:rPr>
      </w:pPr>
      <w:r>
        <w:rPr>
          <w:rFonts w:cs="Times New Roman"/>
          <w:i/>
          <w:szCs w:val="24"/>
        </w:rPr>
        <w:t>34.attēls</w:t>
      </w:r>
    </w:p>
    <w:p w14:paraId="30331C9C" w14:textId="77777777" w:rsidR="000824BD" w:rsidRPr="000824BD" w:rsidRDefault="000824BD" w:rsidP="009776C5">
      <w:pPr>
        <w:rPr>
          <w:rFonts w:eastAsia="Times New Roman" w:cs="Times New Roman"/>
          <w:b/>
          <w:sz w:val="28"/>
          <w:szCs w:val="28"/>
        </w:rPr>
      </w:pPr>
    </w:p>
    <w:sectPr w:rsidR="000824BD" w:rsidRPr="000824BD" w:rsidSect="00BA7ACE">
      <w:headerReference w:type="even" r:id="rId51"/>
      <w:headerReference w:type="default" r:id="rId52"/>
      <w:footerReference w:type="even" r:id="rId53"/>
      <w:footerReference w:type="default" r:id="rId54"/>
      <w:headerReference w:type="first" r:id="rId55"/>
      <w:footerReference w:type="first" r:id="rId5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4FA7F0" w14:textId="77777777" w:rsidR="001E76E5" w:rsidRDefault="001E76E5" w:rsidP="00183526">
      <w:r>
        <w:separator/>
      </w:r>
    </w:p>
  </w:endnote>
  <w:endnote w:type="continuationSeparator" w:id="0">
    <w:p w14:paraId="3202EC79" w14:textId="77777777" w:rsidR="001E76E5" w:rsidRDefault="001E76E5" w:rsidP="00183526">
      <w:r>
        <w:continuationSeparator/>
      </w:r>
    </w:p>
  </w:endnote>
  <w:endnote w:type="continuationNotice" w:id="1">
    <w:p w14:paraId="0E304A8E" w14:textId="77777777" w:rsidR="001E76E5" w:rsidRDefault="001E76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F0FB46" w14:textId="77777777" w:rsidR="001E76E5" w:rsidRDefault="001E76E5" w:rsidP="00183526">
      <w:r>
        <w:separator/>
      </w:r>
    </w:p>
  </w:footnote>
  <w:footnote w:type="continuationSeparator" w:id="0">
    <w:p w14:paraId="7D27BDFB" w14:textId="77777777" w:rsidR="001E76E5" w:rsidRDefault="001E76E5" w:rsidP="00183526">
      <w:r>
        <w:continuationSeparator/>
      </w:r>
    </w:p>
  </w:footnote>
  <w:footnote w:type="continuationNotice" w:id="1">
    <w:p w14:paraId="1AEB53EC" w14:textId="77777777" w:rsidR="001E76E5" w:rsidRDefault="001E76E5"/>
  </w:footnote>
  <w:footnote w:id="2">
    <w:p w14:paraId="222920B6" w14:textId="75D5313D" w:rsidR="002B505B" w:rsidRPr="00D84E36"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D84E36">
        <w:rPr>
          <w:rFonts w:cs="Times New Roman"/>
          <w:b/>
          <w:i/>
        </w:rPr>
        <w:t>“NODROŠINĀSIM”</w:t>
      </w:r>
      <w:r w:rsidRPr="00D84E36">
        <w:rPr>
          <w:rFonts w:cs="Times New Roman"/>
          <w:i/>
        </w:rPr>
        <w:t>, vai</w:t>
      </w:r>
      <w:r w:rsidRPr="00D84E36">
        <w:rPr>
          <w:rFonts w:cs="Times New Roman"/>
          <w:b/>
          <w:i/>
        </w:rPr>
        <w:t xml:space="preserve"> “PIEKRĪTAM”</w:t>
      </w:r>
      <w:r w:rsidRPr="00D84E36">
        <w:rPr>
          <w:rFonts w:cs="Times New Roman"/>
          <w:i/>
        </w:rPr>
        <w:t>, vai citādi raksturojot savas spējas nodrošināt prasību ievērošanu.</w:t>
      </w:r>
      <w:r w:rsidRPr="00D84E36">
        <w:rPr>
          <w:rFonts w:cs="Times New Roman"/>
        </w:rPr>
        <w:t xml:space="preserve"> </w:t>
      </w:r>
    </w:p>
  </w:footnote>
  <w:footnote w:id="3">
    <w:p w14:paraId="5631D686" w14:textId="77777777" w:rsidR="003D6174" w:rsidRDefault="003D6174" w:rsidP="003D6174">
      <w:pPr>
        <w:pStyle w:val="FootnoteText"/>
      </w:pPr>
      <w:r w:rsidRPr="00ED237C">
        <w:rPr>
          <w:rStyle w:val="FootnoteReference"/>
        </w:rPr>
        <w:footnoteRef/>
      </w:r>
      <w:r w:rsidRPr="00ED237C">
        <w:t xml:space="preserve"> </w:t>
      </w:r>
      <w:r w:rsidRPr="009112E4">
        <w:t>Valstij piekritīgajai mantai netiek piemērots pievienotās vērtības nodoklis (PVN).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1"/>
  </w:num>
  <w:num w:numId="4">
    <w:abstractNumId w:val="0"/>
  </w:num>
  <w:num w:numId="5">
    <w:abstractNumId w:val="2"/>
  </w:num>
  <w:num w:numId="6">
    <w:abstractNumId w:val="9"/>
  </w:num>
  <w:num w:numId="7">
    <w:abstractNumId w:val="6"/>
  </w:num>
  <w:num w:numId="8">
    <w:abstractNumId w:val="10"/>
  </w:num>
  <w:num w:numId="9">
    <w:abstractNumId w:val="7"/>
  </w:num>
  <w:num w:numId="10">
    <w:abstractNumId w:val="3"/>
  </w:num>
  <w:num w:numId="11">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49DD"/>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441E"/>
    <w:rsid w:val="00076779"/>
    <w:rsid w:val="000776A7"/>
    <w:rsid w:val="000824BD"/>
    <w:rsid w:val="000825C8"/>
    <w:rsid w:val="000847AC"/>
    <w:rsid w:val="00085BE6"/>
    <w:rsid w:val="0008601A"/>
    <w:rsid w:val="00087D18"/>
    <w:rsid w:val="0009245D"/>
    <w:rsid w:val="000964B1"/>
    <w:rsid w:val="00096751"/>
    <w:rsid w:val="000A0838"/>
    <w:rsid w:val="000A1487"/>
    <w:rsid w:val="000A1619"/>
    <w:rsid w:val="000A163C"/>
    <w:rsid w:val="000A1E57"/>
    <w:rsid w:val="000A3F84"/>
    <w:rsid w:val="000A454A"/>
    <w:rsid w:val="000A51D2"/>
    <w:rsid w:val="000A670E"/>
    <w:rsid w:val="000A79E9"/>
    <w:rsid w:val="000B19AB"/>
    <w:rsid w:val="000B3CC6"/>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22"/>
    <w:rsid w:val="00122319"/>
    <w:rsid w:val="0012243E"/>
    <w:rsid w:val="00123564"/>
    <w:rsid w:val="0012366F"/>
    <w:rsid w:val="00125ADC"/>
    <w:rsid w:val="00127A17"/>
    <w:rsid w:val="00127DB0"/>
    <w:rsid w:val="00130748"/>
    <w:rsid w:val="001325D8"/>
    <w:rsid w:val="001338F7"/>
    <w:rsid w:val="0013790B"/>
    <w:rsid w:val="00137FED"/>
    <w:rsid w:val="0014029E"/>
    <w:rsid w:val="001412FA"/>
    <w:rsid w:val="00147A96"/>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95873"/>
    <w:rsid w:val="001A00E5"/>
    <w:rsid w:val="001A133E"/>
    <w:rsid w:val="001A1CC5"/>
    <w:rsid w:val="001A4010"/>
    <w:rsid w:val="001B1734"/>
    <w:rsid w:val="001B293F"/>
    <w:rsid w:val="001B3229"/>
    <w:rsid w:val="001B77CF"/>
    <w:rsid w:val="001B7D40"/>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E76E5"/>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5562F"/>
    <w:rsid w:val="00263A8B"/>
    <w:rsid w:val="0026441B"/>
    <w:rsid w:val="00264ACD"/>
    <w:rsid w:val="002652F2"/>
    <w:rsid w:val="00265D10"/>
    <w:rsid w:val="00273800"/>
    <w:rsid w:val="00273CE2"/>
    <w:rsid w:val="00273EF8"/>
    <w:rsid w:val="00275CE1"/>
    <w:rsid w:val="002821EA"/>
    <w:rsid w:val="002867D5"/>
    <w:rsid w:val="0029358F"/>
    <w:rsid w:val="00296152"/>
    <w:rsid w:val="002A1565"/>
    <w:rsid w:val="002A3286"/>
    <w:rsid w:val="002A35D3"/>
    <w:rsid w:val="002A529A"/>
    <w:rsid w:val="002A574D"/>
    <w:rsid w:val="002A630D"/>
    <w:rsid w:val="002A7100"/>
    <w:rsid w:val="002A71C8"/>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04BDA"/>
    <w:rsid w:val="0030684E"/>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50497"/>
    <w:rsid w:val="00354E17"/>
    <w:rsid w:val="00360B63"/>
    <w:rsid w:val="00361352"/>
    <w:rsid w:val="003615FB"/>
    <w:rsid w:val="00361DFE"/>
    <w:rsid w:val="00363CC4"/>
    <w:rsid w:val="00363DA9"/>
    <w:rsid w:val="0037158A"/>
    <w:rsid w:val="003718FA"/>
    <w:rsid w:val="003723E1"/>
    <w:rsid w:val="00372AB9"/>
    <w:rsid w:val="003733E0"/>
    <w:rsid w:val="00373A15"/>
    <w:rsid w:val="00373DE8"/>
    <w:rsid w:val="0037538B"/>
    <w:rsid w:val="00376828"/>
    <w:rsid w:val="003806B3"/>
    <w:rsid w:val="00380BBF"/>
    <w:rsid w:val="0038448D"/>
    <w:rsid w:val="0038478C"/>
    <w:rsid w:val="00385EAD"/>
    <w:rsid w:val="003903B4"/>
    <w:rsid w:val="003913ED"/>
    <w:rsid w:val="003915D0"/>
    <w:rsid w:val="00394F56"/>
    <w:rsid w:val="003951DD"/>
    <w:rsid w:val="00397223"/>
    <w:rsid w:val="003979FA"/>
    <w:rsid w:val="003A0579"/>
    <w:rsid w:val="003A0EDD"/>
    <w:rsid w:val="003A2E67"/>
    <w:rsid w:val="003A3B43"/>
    <w:rsid w:val="003A5638"/>
    <w:rsid w:val="003A5CA7"/>
    <w:rsid w:val="003B3847"/>
    <w:rsid w:val="003B3F08"/>
    <w:rsid w:val="003B426A"/>
    <w:rsid w:val="003B569E"/>
    <w:rsid w:val="003B5C4E"/>
    <w:rsid w:val="003B60DC"/>
    <w:rsid w:val="003C1719"/>
    <w:rsid w:val="003C2BE6"/>
    <w:rsid w:val="003C3738"/>
    <w:rsid w:val="003C3BDC"/>
    <w:rsid w:val="003C4D20"/>
    <w:rsid w:val="003C5690"/>
    <w:rsid w:val="003C692E"/>
    <w:rsid w:val="003D3B10"/>
    <w:rsid w:val="003D6174"/>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3AE"/>
    <w:rsid w:val="00460947"/>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479E"/>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664D"/>
    <w:rsid w:val="005573A4"/>
    <w:rsid w:val="00560EC8"/>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A7C36"/>
    <w:rsid w:val="005B15CF"/>
    <w:rsid w:val="005B24A0"/>
    <w:rsid w:val="005B2E00"/>
    <w:rsid w:val="005B5EAB"/>
    <w:rsid w:val="005B6F1C"/>
    <w:rsid w:val="005C2607"/>
    <w:rsid w:val="005C6571"/>
    <w:rsid w:val="005D40C9"/>
    <w:rsid w:val="005D716A"/>
    <w:rsid w:val="005E2C58"/>
    <w:rsid w:val="005E4F86"/>
    <w:rsid w:val="005E63A5"/>
    <w:rsid w:val="005E6EE6"/>
    <w:rsid w:val="005F1C2B"/>
    <w:rsid w:val="00600510"/>
    <w:rsid w:val="00601696"/>
    <w:rsid w:val="0060292D"/>
    <w:rsid w:val="00602F4B"/>
    <w:rsid w:val="00603899"/>
    <w:rsid w:val="00604EC8"/>
    <w:rsid w:val="00605DBC"/>
    <w:rsid w:val="00607CAC"/>
    <w:rsid w:val="00612059"/>
    <w:rsid w:val="006167EF"/>
    <w:rsid w:val="00617097"/>
    <w:rsid w:val="006170E0"/>
    <w:rsid w:val="006178AB"/>
    <w:rsid w:val="0061798A"/>
    <w:rsid w:val="00620525"/>
    <w:rsid w:val="00620A2F"/>
    <w:rsid w:val="006220FD"/>
    <w:rsid w:val="006245FA"/>
    <w:rsid w:val="0063092F"/>
    <w:rsid w:val="00631456"/>
    <w:rsid w:val="0063748D"/>
    <w:rsid w:val="00637E4B"/>
    <w:rsid w:val="006406C7"/>
    <w:rsid w:val="006414E6"/>
    <w:rsid w:val="006447C9"/>
    <w:rsid w:val="00652046"/>
    <w:rsid w:val="00654B90"/>
    <w:rsid w:val="00660C1E"/>
    <w:rsid w:val="00660EAF"/>
    <w:rsid w:val="006611D4"/>
    <w:rsid w:val="00661D7E"/>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063A"/>
    <w:rsid w:val="0069319E"/>
    <w:rsid w:val="0069606C"/>
    <w:rsid w:val="0069621E"/>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291B"/>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6C4C"/>
    <w:rsid w:val="00743DBA"/>
    <w:rsid w:val="00745835"/>
    <w:rsid w:val="007462BE"/>
    <w:rsid w:val="0074644B"/>
    <w:rsid w:val="007467D2"/>
    <w:rsid w:val="00746A7F"/>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86A1B"/>
    <w:rsid w:val="007904D3"/>
    <w:rsid w:val="00792541"/>
    <w:rsid w:val="00794D30"/>
    <w:rsid w:val="00794E85"/>
    <w:rsid w:val="007961F3"/>
    <w:rsid w:val="007A2AE8"/>
    <w:rsid w:val="007A3B50"/>
    <w:rsid w:val="007A5268"/>
    <w:rsid w:val="007A7076"/>
    <w:rsid w:val="007B22C7"/>
    <w:rsid w:val="007B254B"/>
    <w:rsid w:val="007B3954"/>
    <w:rsid w:val="007B7359"/>
    <w:rsid w:val="007C2416"/>
    <w:rsid w:val="007C358E"/>
    <w:rsid w:val="007C3840"/>
    <w:rsid w:val="007C3847"/>
    <w:rsid w:val="007C3AA3"/>
    <w:rsid w:val="007C69AE"/>
    <w:rsid w:val="007C760F"/>
    <w:rsid w:val="007D07F7"/>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8496B"/>
    <w:rsid w:val="00892C30"/>
    <w:rsid w:val="008942F0"/>
    <w:rsid w:val="008A22B3"/>
    <w:rsid w:val="008A6314"/>
    <w:rsid w:val="008B28C1"/>
    <w:rsid w:val="008B2EC3"/>
    <w:rsid w:val="008B542D"/>
    <w:rsid w:val="008B5B45"/>
    <w:rsid w:val="008B5B7B"/>
    <w:rsid w:val="008B6462"/>
    <w:rsid w:val="008B7F46"/>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440"/>
    <w:rsid w:val="00932632"/>
    <w:rsid w:val="00935444"/>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8774B"/>
    <w:rsid w:val="00990529"/>
    <w:rsid w:val="009905FC"/>
    <w:rsid w:val="00994B84"/>
    <w:rsid w:val="00995391"/>
    <w:rsid w:val="00996733"/>
    <w:rsid w:val="009A0415"/>
    <w:rsid w:val="009A2A1B"/>
    <w:rsid w:val="009A5406"/>
    <w:rsid w:val="009B1F8E"/>
    <w:rsid w:val="009B2996"/>
    <w:rsid w:val="009B3F68"/>
    <w:rsid w:val="009B5F3C"/>
    <w:rsid w:val="009D0371"/>
    <w:rsid w:val="009D1848"/>
    <w:rsid w:val="009D2E1D"/>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11B"/>
    <w:rsid w:val="00A03423"/>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6349B"/>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03801"/>
    <w:rsid w:val="00B126E8"/>
    <w:rsid w:val="00B127A4"/>
    <w:rsid w:val="00B13704"/>
    <w:rsid w:val="00B14DD6"/>
    <w:rsid w:val="00B216D8"/>
    <w:rsid w:val="00B21CE4"/>
    <w:rsid w:val="00B2424E"/>
    <w:rsid w:val="00B246AB"/>
    <w:rsid w:val="00B31C7E"/>
    <w:rsid w:val="00B330EB"/>
    <w:rsid w:val="00B34373"/>
    <w:rsid w:val="00B358E5"/>
    <w:rsid w:val="00B361AB"/>
    <w:rsid w:val="00B42341"/>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17F2C"/>
    <w:rsid w:val="00C20316"/>
    <w:rsid w:val="00C21854"/>
    <w:rsid w:val="00C226D6"/>
    <w:rsid w:val="00C22C5D"/>
    <w:rsid w:val="00C23883"/>
    <w:rsid w:val="00C25F87"/>
    <w:rsid w:val="00C31D84"/>
    <w:rsid w:val="00C333C6"/>
    <w:rsid w:val="00C34B09"/>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072D"/>
    <w:rsid w:val="00C64251"/>
    <w:rsid w:val="00C7070B"/>
    <w:rsid w:val="00C72A47"/>
    <w:rsid w:val="00C72DE9"/>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21B6"/>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61A4"/>
    <w:rsid w:val="00D079F8"/>
    <w:rsid w:val="00D14AC3"/>
    <w:rsid w:val="00D20A2D"/>
    <w:rsid w:val="00D21BBF"/>
    <w:rsid w:val="00D23698"/>
    <w:rsid w:val="00D236FF"/>
    <w:rsid w:val="00D30726"/>
    <w:rsid w:val="00D314FB"/>
    <w:rsid w:val="00D32497"/>
    <w:rsid w:val="00D33B51"/>
    <w:rsid w:val="00D46CAF"/>
    <w:rsid w:val="00D47AA0"/>
    <w:rsid w:val="00D50D71"/>
    <w:rsid w:val="00D560C7"/>
    <w:rsid w:val="00D57E75"/>
    <w:rsid w:val="00D601E4"/>
    <w:rsid w:val="00D60D15"/>
    <w:rsid w:val="00D62A24"/>
    <w:rsid w:val="00D66B05"/>
    <w:rsid w:val="00D71476"/>
    <w:rsid w:val="00D73C42"/>
    <w:rsid w:val="00D76408"/>
    <w:rsid w:val="00D80908"/>
    <w:rsid w:val="00D81D1F"/>
    <w:rsid w:val="00D81F1E"/>
    <w:rsid w:val="00D834E2"/>
    <w:rsid w:val="00D84E36"/>
    <w:rsid w:val="00D8521E"/>
    <w:rsid w:val="00D86DF0"/>
    <w:rsid w:val="00D87D36"/>
    <w:rsid w:val="00D93C8B"/>
    <w:rsid w:val="00D94177"/>
    <w:rsid w:val="00D94515"/>
    <w:rsid w:val="00D9539C"/>
    <w:rsid w:val="00D95C74"/>
    <w:rsid w:val="00D96C47"/>
    <w:rsid w:val="00DA0D4D"/>
    <w:rsid w:val="00DA1F52"/>
    <w:rsid w:val="00DA25DB"/>
    <w:rsid w:val="00DA2BA8"/>
    <w:rsid w:val="00DA3B4A"/>
    <w:rsid w:val="00DA6015"/>
    <w:rsid w:val="00DA7329"/>
    <w:rsid w:val="00DB3352"/>
    <w:rsid w:val="00DB463C"/>
    <w:rsid w:val="00DB49E1"/>
    <w:rsid w:val="00DB6ABE"/>
    <w:rsid w:val="00DB7A33"/>
    <w:rsid w:val="00DC0400"/>
    <w:rsid w:val="00DC26B0"/>
    <w:rsid w:val="00DC3D3B"/>
    <w:rsid w:val="00DC43D5"/>
    <w:rsid w:val="00DC4648"/>
    <w:rsid w:val="00DC5DF7"/>
    <w:rsid w:val="00DC7D53"/>
    <w:rsid w:val="00DD1C91"/>
    <w:rsid w:val="00DD2488"/>
    <w:rsid w:val="00DE05DB"/>
    <w:rsid w:val="00DE1170"/>
    <w:rsid w:val="00DE309E"/>
    <w:rsid w:val="00DE359A"/>
    <w:rsid w:val="00DE766A"/>
    <w:rsid w:val="00DE7985"/>
    <w:rsid w:val="00DF3FBD"/>
    <w:rsid w:val="00E057D8"/>
    <w:rsid w:val="00E130D1"/>
    <w:rsid w:val="00E13CE1"/>
    <w:rsid w:val="00E145C4"/>
    <w:rsid w:val="00E21016"/>
    <w:rsid w:val="00E25871"/>
    <w:rsid w:val="00E267BB"/>
    <w:rsid w:val="00E31B77"/>
    <w:rsid w:val="00E34BB3"/>
    <w:rsid w:val="00E36100"/>
    <w:rsid w:val="00E36CA8"/>
    <w:rsid w:val="00E37E47"/>
    <w:rsid w:val="00E404BE"/>
    <w:rsid w:val="00E41032"/>
    <w:rsid w:val="00E41E48"/>
    <w:rsid w:val="00E4216B"/>
    <w:rsid w:val="00E4238F"/>
    <w:rsid w:val="00E43E86"/>
    <w:rsid w:val="00E449FF"/>
    <w:rsid w:val="00E47790"/>
    <w:rsid w:val="00E5157B"/>
    <w:rsid w:val="00E53613"/>
    <w:rsid w:val="00E543EB"/>
    <w:rsid w:val="00E54612"/>
    <w:rsid w:val="00E56113"/>
    <w:rsid w:val="00E61101"/>
    <w:rsid w:val="00E62FC6"/>
    <w:rsid w:val="00E67C4D"/>
    <w:rsid w:val="00E7357D"/>
    <w:rsid w:val="00E7532A"/>
    <w:rsid w:val="00E75C3D"/>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6D8E"/>
    <w:rsid w:val="00EE76A0"/>
    <w:rsid w:val="00EE7C1B"/>
    <w:rsid w:val="00EF1159"/>
    <w:rsid w:val="00EF2D6E"/>
    <w:rsid w:val="00EF322D"/>
    <w:rsid w:val="00EF4161"/>
    <w:rsid w:val="00EF70CB"/>
    <w:rsid w:val="00EF7716"/>
    <w:rsid w:val="00F00565"/>
    <w:rsid w:val="00F04947"/>
    <w:rsid w:val="00F117FB"/>
    <w:rsid w:val="00F13358"/>
    <w:rsid w:val="00F1382C"/>
    <w:rsid w:val="00F13A58"/>
    <w:rsid w:val="00F1412B"/>
    <w:rsid w:val="00F14257"/>
    <w:rsid w:val="00F168EA"/>
    <w:rsid w:val="00F17575"/>
    <w:rsid w:val="00F216D5"/>
    <w:rsid w:val="00F2226D"/>
    <w:rsid w:val="00F2346B"/>
    <w:rsid w:val="00F237EB"/>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3C1D"/>
    <w:rsid w:val="00F7464B"/>
    <w:rsid w:val="00F77A4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E6D30"/>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28C1"/>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2080927">
      <w:bodyDiv w:val="1"/>
      <w:marLeft w:val="0"/>
      <w:marRight w:val="0"/>
      <w:marTop w:val="0"/>
      <w:marBottom w:val="0"/>
      <w:divBdr>
        <w:top w:val="none" w:sz="0" w:space="0" w:color="auto"/>
        <w:left w:val="none" w:sz="0" w:space="0" w:color="auto"/>
        <w:bottom w:val="none" w:sz="0" w:space="0" w:color="auto"/>
        <w:right w:val="none" w:sz="0" w:space="0" w:color="auto"/>
      </w:divBdr>
    </w:div>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ankcijas.lursoft.lv/"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jpeg"/><Relationship Id="rId29" Type="http://schemas.openxmlformats.org/officeDocument/2006/relationships/image" Target="media/image14.jpeg"/><Relationship Id="rId11" Type="http://schemas.openxmlformats.org/officeDocument/2006/relationships/hyperlink" Target="mailto:edgars.giptors@vid.gov.lv"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id@vid.gov.lv"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mailto:VPM.lietvediba@vid.gov.lv"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vid.gov.lv/lv/personas-datu-apstrade-vid"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92D93A-06F1-483F-BE16-8DE3CF0D2495}">
  <ds:schemaRefs>
    <ds:schemaRef ds:uri="http://schemas.microsoft.com/office/2006/documentManagement/types"/>
    <ds:schemaRef ds:uri="65fa2f37-ae70-448e-aefe-8146d5f9ac31"/>
    <ds:schemaRef ds:uri="http://www.w3.org/XML/1998/namespace"/>
    <ds:schemaRef ds:uri="http://purl.org/dc/dcmitype/"/>
    <ds:schemaRef ds:uri="http://schemas.openxmlformats.org/package/2006/metadata/core-properties"/>
    <ds:schemaRef ds:uri="http://purl.org/dc/terms/"/>
    <ds:schemaRef ds:uri="http://purl.org/dc/elements/1.1/"/>
    <ds:schemaRef ds:uri="http://schemas.microsoft.com/office/infopath/2007/PartnerControls"/>
    <ds:schemaRef ds:uri="http://schemas.microsoft.com/office/2006/metadata/properties"/>
  </ds:schemaRefs>
</ds:datastoreItem>
</file>

<file path=customXml/itemProps2.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customXml/itemProps3.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4.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7746</Words>
  <Characters>4416</Characters>
  <Application>Microsoft Office Word</Application>
  <DocSecurity>0</DocSecurity>
  <Lines>36</Lines>
  <Paragraphs>24</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12138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2</cp:revision>
  <dcterms:created xsi:type="dcterms:W3CDTF">2023-01-06T09:03:00Z</dcterms:created>
  <dcterms:modified xsi:type="dcterms:W3CDTF">2023-01-06T09:03:00Z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