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0E83" w14:textId="46221E09" w:rsidR="00720238" w:rsidRPr="00B57705" w:rsidRDefault="00673EBC" w:rsidP="00720238">
      <w:pPr>
        <w:ind w:right="-1"/>
        <w:jc w:val="right"/>
        <w:rPr>
          <w:b/>
          <w:sz w:val="20"/>
          <w:szCs w:val="20"/>
        </w:rPr>
      </w:pPr>
      <w:r w:rsidRPr="00B57705">
        <w:rPr>
          <w:b/>
          <w:sz w:val="20"/>
          <w:szCs w:val="20"/>
        </w:rPr>
        <w:t>1</w:t>
      </w:r>
      <w:r w:rsidR="00720238" w:rsidRPr="00B57705">
        <w:rPr>
          <w:b/>
          <w:sz w:val="20"/>
          <w:szCs w:val="20"/>
        </w:rPr>
        <w:t>.pielikums</w:t>
      </w:r>
    </w:p>
    <w:p w14:paraId="15E6E78E" w14:textId="77777777" w:rsidR="006633FE" w:rsidRPr="00B57705" w:rsidRDefault="006633FE" w:rsidP="006633FE">
      <w:pPr>
        <w:ind w:right="-1"/>
        <w:jc w:val="right"/>
        <w:rPr>
          <w:sz w:val="20"/>
          <w:szCs w:val="20"/>
        </w:rPr>
      </w:pPr>
      <w:bookmarkStart w:id="0" w:name="_Hlk105500341"/>
      <w:r w:rsidRPr="00B57705">
        <w:rPr>
          <w:sz w:val="20"/>
          <w:szCs w:val="20"/>
        </w:rPr>
        <w:t xml:space="preserve">atklāta konkursa nolikumam </w:t>
      </w:r>
    </w:p>
    <w:p w14:paraId="564DEF6D" w14:textId="77777777" w:rsidR="006633FE" w:rsidRPr="00B57705" w:rsidRDefault="006633FE" w:rsidP="006633FE">
      <w:pPr>
        <w:ind w:right="-1"/>
        <w:jc w:val="right"/>
        <w:rPr>
          <w:sz w:val="20"/>
          <w:szCs w:val="20"/>
        </w:rPr>
      </w:pPr>
      <w:r w:rsidRPr="00B57705">
        <w:rPr>
          <w:sz w:val="20"/>
          <w:szCs w:val="20"/>
        </w:rPr>
        <w:t xml:space="preserve">“Pasta pakalpojumu nodrošināšana” </w:t>
      </w:r>
    </w:p>
    <w:p w14:paraId="5CE26342" w14:textId="44E40243" w:rsidR="006633FE" w:rsidRPr="00B57705" w:rsidRDefault="006633FE" w:rsidP="006633FE">
      <w:pPr>
        <w:ind w:left="5103" w:right="-1"/>
        <w:jc w:val="right"/>
        <w:rPr>
          <w:sz w:val="20"/>
          <w:szCs w:val="20"/>
        </w:rPr>
      </w:pPr>
      <w:r w:rsidRPr="00B57705">
        <w:rPr>
          <w:sz w:val="20"/>
          <w:szCs w:val="20"/>
        </w:rPr>
        <w:t xml:space="preserve">iepirkuma identifikācijas Nr. FM VID 2022/169 </w:t>
      </w:r>
      <w:bookmarkEnd w:id="0"/>
    </w:p>
    <w:p w14:paraId="2805DA73" w14:textId="77777777" w:rsidR="00704347" w:rsidRPr="00B57705" w:rsidRDefault="00704347" w:rsidP="007B266C">
      <w:pPr>
        <w:ind w:right="-1"/>
        <w:jc w:val="right"/>
        <w:rPr>
          <w:b/>
          <w:sz w:val="20"/>
          <w:szCs w:val="20"/>
        </w:rPr>
      </w:pPr>
    </w:p>
    <w:p w14:paraId="039A3124" w14:textId="06B077AA" w:rsidR="001F388A" w:rsidRPr="00B57705" w:rsidRDefault="001F388A" w:rsidP="001F388A">
      <w:pPr>
        <w:ind w:left="0" w:right="-1"/>
        <w:jc w:val="center"/>
        <w:rPr>
          <w:b/>
          <w:szCs w:val="28"/>
        </w:rPr>
      </w:pPr>
      <w:r w:rsidRPr="00B57705">
        <w:rPr>
          <w:b/>
          <w:szCs w:val="28"/>
        </w:rPr>
        <w:t>TEHNISK</w:t>
      </w:r>
      <w:r w:rsidR="00673EBC" w:rsidRPr="00B57705">
        <w:rPr>
          <w:b/>
          <w:szCs w:val="28"/>
        </w:rPr>
        <w:t>Ā SPECIFIKĀCIJA</w:t>
      </w:r>
    </w:p>
    <w:p w14:paraId="4D5BF0DE" w14:textId="36C07FC4" w:rsidR="00BE2C27" w:rsidRPr="00B57705" w:rsidRDefault="00BE2C27" w:rsidP="00BE2C27">
      <w:pPr>
        <w:ind w:left="0" w:right="-1"/>
        <w:jc w:val="center"/>
        <w:rPr>
          <w:sz w:val="24"/>
        </w:rPr>
      </w:pPr>
      <w:r w:rsidRPr="00B57705">
        <w:rPr>
          <w:sz w:val="24"/>
        </w:rPr>
        <w:t>atklātam konkursam “</w:t>
      </w:r>
      <w:r w:rsidR="006633FE" w:rsidRPr="00B57705">
        <w:rPr>
          <w:sz w:val="24"/>
        </w:rPr>
        <w:t>Pasta pakalpojumu nodrošināšana</w:t>
      </w:r>
      <w:r w:rsidR="006633FE" w:rsidRPr="00B57705" w:rsidDel="006633FE">
        <w:rPr>
          <w:sz w:val="24"/>
        </w:rPr>
        <w:t xml:space="preserve"> </w:t>
      </w:r>
      <w:r w:rsidRPr="00B57705">
        <w:rPr>
          <w:sz w:val="24"/>
        </w:rPr>
        <w:t>”</w:t>
      </w:r>
      <w:r w:rsidR="003D13A5" w:rsidRPr="00B57705">
        <w:rPr>
          <w:sz w:val="24"/>
        </w:rPr>
        <w:t>,</w:t>
      </w:r>
      <w:r w:rsidRPr="00B57705">
        <w:rPr>
          <w:sz w:val="24"/>
        </w:rPr>
        <w:t xml:space="preserve"> </w:t>
      </w:r>
      <w:r w:rsidR="003D13A5" w:rsidRPr="00B57705">
        <w:rPr>
          <w:sz w:val="24"/>
        </w:rPr>
        <w:t>iepirkuma identifikācijas Nr. FM VID 20</w:t>
      </w:r>
      <w:r w:rsidR="006F67D2" w:rsidRPr="00B57705">
        <w:rPr>
          <w:sz w:val="24"/>
        </w:rPr>
        <w:t>2</w:t>
      </w:r>
      <w:r w:rsidR="006633FE" w:rsidRPr="00B57705">
        <w:rPr>
          <w:sz w:val="24"/>
        </w:rPr>
        <w:t>2</w:t>
      </w:r>
      <w:r w:rsidR="003D13A5" w:rsidRPr="00B57705">
        <w:rPr>
          <w:sz w:val="24"/>
        </w:rPr>
        <w:t>/</w:t>
      </w:r>
      <w:r w:rsidR="006633FE" w:rsidRPr="00B57705">
        <w:rPr>
          <w:sz w:val="24"/>
        </w:rPr>
        <w:t>169</w:t>
      </w:r>
      <w:r w:rsidR="003D13A5" w:rsidRPr="00B57705">
        <w:rPr>
          <w:sz w:val="24"/>
        </w:rPr>
        <w:t xml:space="preserve"> </w:t>
      </w:r>
      <w:r w:rsidRPr="00B57705">
        <w:rPr>
          <w:sz w:val="24"/>
        </w:rPr>
        <w:t>(turpmāk – Konkurss)</w:t>
      </w:r>
    </w:p>
    <w:p w14:paraId="5B3456BA" w14:textId="77777777" w:rsidR="001F388A" w:rsidRPr="00B57705" w:rsidRDefault="001F388A" w:rsidP="001F388A">
      <w:pPr>
        <w:ind w:left="0" w:right="-1"/>
        <w:jc w:val="center"/>
        <w:rPr>
          <w:b/>
          <w:sz w:val="24"/>
        </w:rPr>
      </w:pPr>
    </w:p>
    <w:p w14:paraId="5CF8175D" w14:textId="4B1DE796" w:rsidR="006633FE" w:rsidRPr="00B57705" w:rsidRDefault="00C21D37" w:rsidP="00C21D37">
      <w:pPr>
        <w:ind w:left="0" w:right="-143"/>
        <w:jc w:val="both"/>
        <w:rPr>
          <w:sz w:val="24"/>
        </w:rPr>
      </w:pPr>
      <w:r w:rsidRPr="00B57705">
        <w:rPr>
          <w:sz w:val="24"/>
        </w:rPr>
        <w:t>T</w:t>
      </w:r>
      <w:r w:rsidR="00FC3032" w:rsidRPr="00B57705">
        <w:rPr>
          <w:sz w:val="24"/>
        </w:rPr>
        <w:t xml:space="preserve">radicionālo pasta sūtījumu, kurjerpasta un eksprespasta pakalpojumu nodrošināšana </w:t>
      </w:r>
      <w:r w:rsidR="006633FE" w:rsidRPr="00B57705">
        <w:rPr>
          <w:sz w:val="24"/>
        </w:rPr>
        <w:t>(turpmāk – Pakalpojumi) atbilstoši VID atklāta konkursa Nr. FM VID 2022/</w:t>
      </w:r>
      <w:r w:rsidR="00FC3032" w:rsidRPr="00B57705">
        <w:rPr>
          <w:sz w:val="24"/>
        </w:rPr>
        <w:t xml:space="preserve">169 </w:t>
      </w:r>
      <w:r w:rsidR="006633FE" w:rsidRPr="00B57705">
        <w:rPr>
          <w:sz w:val="24"/>
        </w:rPr>
        <w:t>“Pasta pakalpojumu nodrošināšana” Konkursa nolikumā un tā pielikumos noteiktajām obligātajām (minimālajām) prasībām, tai skaitā prasībām saskaņā ar Pasta likumu un citiem pasta pakalpojumu nozari regulējošajiem normatīvajiem aktiem un saskaņā ar šādu tehnisko piedāvājumu klienta struktūrvienībās</w:t>
      </w:r>
      <w:r w:rsidR="00161028" w:rsidRPr="00B57705">
        <w:rPr>
          <w:rStyle w:val="FootnoteReference"/>
          <w:sz w:val="24"/>
        </w:rPr>
        <w:footnoteReference w:id="2"/>
      </w:r>
      <w:r w:rsidR="006633FE" w:rsidRPr="00B57705">
        <w:rPr>
          <w:sz w:val="24"/>
        </w:rPr>
        <w:t>:</w:t>
      </w:r>
    </w:p>
    <w:p w14:paraId="3DD4274C" w14:textId="3F2F2FCD" w:rsidR="006633FE" w:rsidRPr="00B57705" w:rsidRDefault="006633FE" w:rsidP="00673EBC">
      <w:pPr>
        <w:ind w:left="0" w:right="-143" w:firstLine="709"/>
        <w:jc w:val="both"/>
        <w:rPr>
          <w:sz w:val="24"/>
        </w:rPr>
      </w:pPr>
      <w:r w:rsidRPr="00B57705">
        <w:rPr>
          <w:sz w:val="24"/>
        </w:rPr>
        <w:t xml:space="preserve"> - Nodrošinājuma pārvalde Dokumentu pārvaldības daļa (turpmāk – </w:t>
      </w:r>
      <w:proofErr w:type="spellStart"/>
      <w:r w:rsidRPr="00B57705">
        <w:rPr>
          <w:sz w:val="24"/>
        </w:rPr>
        <w:t>NdrP</w:t>
      </w:r>
      <w:proofErr w:type="spellEnd"/>
      <w:r w:rsidRPr="00B57705">
        <w:rPr>
          <w:sz w:val="24"/>
        </w:rPr>
        <w:t xml:space="preserve"> DPD) (Talejas ielā  1, Rīgā);</w:t>
      </w:r>
    </w:p>
    <w:p w14:paraId="5299C6F7" w14:textId="77777777" w:rsidR="006633FE" w:rsidRPr="00B57705" w:rsidRDefault="006633FE" w:rsidP="00673EBC">
      <w:pPr>
        <w:ind w:left="0" w:right="-143" w:firstLine="709"/>
        <w:jc w:val="both"/>
        <w:rPr>
          <w:sz w:val="24"/>
        </w:rPr>
      </w:pPr>
      <w:r w:rsidRPr="00B57705">
        <w:rPr>
          <w:sz w:val="24"/>
        </w:rPr>
        <w:t>- VID Jelgava (Atmodas ielā 19, Jelgavā);</w:t>
      </w:r>
    </w:p>
    <w:p w14:paraId="7072C9EB" w14:textId="77777777" w:rsidR="006633FE" w:rsidRPr="00B57705" w:rsidRDefault="006633FE" w:rsidP="00673EBC">
      <w:pPr>
        <w:ind w:left="0" w:right="-143" w:firstLine="709"/>
        <w:jc w:val="both"/>
        <w:rPr>
          <w:sz w:val="24"/>
        </w:rPr>
      </w:pPr>
      <w:r w:rsidRPr="00B57705">
        <w:rPr>
          <w:sz w:val="24"/>
        </w:rPr>
        <w:t>- VID Jēkabpils (Draudzības alejā 2, Jēkabpilī);</w:t>
      </w:r>
    </w:p>
    <w:p w14:paraId="7EB9348D" w14:textId="4D224F07" w:rsidR="006633FE" w:rsidRPr="00B57705" w:rsidRDefault="006633FE" w:rsidP="00673EBC">
      <w:pPr>
        <w:ind w:left="0" w:right="-143" w:firstLine="709"/>
        <w:jc w:val="both"/>
        <w:rPr>
          <w:sz w:val="24"/>
        </w:rPr>
      </w:pPr>
      <w:r w:rsidRPr="00B57705">
        <w:rPr>
          <w:sz w:val="24"/>
        </w:rPr>
        <w:t xml:space="preserve">- </w:t>
      </w:r>
      <w:proofErr w:type="spellStart"/>
      <w:r w:rsidRPr="00B57705">
        <w:rPr>
          <w:sz w:val="24"/>
        </w:rPr>
        <w:t>NdrP</w:t>
      </w:r>
      <w:proofErr w:type="spellEnd"/>
      <w:r w:rsidRPr="00B57705">
        <w:rPr>
          <w:sz w:val="24"/>
        </w:rPr>
        <w:t xml:space="preserve"> Dokumentu pārvaldības daļa Daugavpilī (Rīgas ielā 4/6, Daugavpilī);</w:t>
      </w:r>
    </w:p>
    <w:p w14:paraId="222212EA" w14:textId="77777777" w:rsidR="006633FE" w:rsidRPr="00B57705" w:rsidRDefault="006633FE" w:rsidP="00673EBC">
      <w:pPr>
        <w:ind w:left="0" w:right="-143" w:firstLine="709"/>
        <w:jc w:val="both"/>
        <w:rPr>
          <w:sz w:val="24"/>
        </w:rPr>
      </w:pPr>
      <w:r w:rsidRPr="00B57705">
        <w:rPr>
          <w:sz w:val="24"/>
        </w:rPr>
        <w:t>- VID Daugavpils (Klusā ielā 4a, Daugavpilī);</w:t>
      </w:r>
    </w:p>
    <w:p w14:paraId="103C6112" w14:textId="77777777" w:rsidR="006633FE" w:rsidRPr="00B57705" w:rsidRDefault="006633FE" w:rsidP="00673EBC">
      <w:pPr>
        <w:ind w:left="0" w:right="-143" w:firstLine="709"/>
        <w:jc w:val="both"/>
        <w:rPr>
          <w:sz w:val="24"/>
        </w:rPr>
      </w:pPr>
      <w:r w:rsidRPr="00B57705">
        <w:rPr>
          <w:sz w:val="24"/>
        </w:rPr>
        <w:t>- VID Balvi  (Brīvības ielā 81, Balvos);</w:t>
      </w:r>
    </w:p>
    <w:p w14:paraId="77649CA5" w14:textId="18FE6C77" w:rsidR="006633FE" w:rsidRPr="00B57705" w:rsidRDefault="006633FE" w:rsidP="00673EBC">
      <w:pPr>
        <w:ind w:left="0" w:right="-143" w:firstLine="709"/>
        <w:jc w:val="both"/>
        <w:rPr>
          <w:sz w:val="24"/>
        </w:rPr>
      </w:pPr>
      <w:r w:rsidRPr="00B57705">
        <w:rPr>
          <w:sz w:val="24"/>
        </w:rPr>
        <w:t>- VID Rēzekne (18.nov</w:t>
      </w:r>
      <w:r w:rsidR="00161028" w:rsidRPr="00B57705">
        <w:rPr>
          <w:sz w:val="24"/>
        </w:rPr>
        <w:t>e</w:t>
      </w:r>
      <w:r w:rsidRPr="00B57705">
        <w:rPr>
          <w:sz w:val="24"/>
        </w:rPr>
        <w:t>mbra iel</w:t>
      </w:r>
      <w:r w:rsidR="00434318" w:rsidRPr="00B57705">
        <w:rPr>
          <w:sz w:val="24"/>
        </w:rPr>
        <w:t>ā</w:t>
      </w:r>
      <w:r w:rsidRPr="00B57705">
        <w:rPr>
          <w:sz w:val="24"/>
        </w:rPr>
        <w:t xml:space="preserve"> 16, Rēzekne);</w:t>
      </w:r>
    </w:p>
    <w:p w14:paraId="69DA4D1E" w14:textId="77777777" w:rsidR="006633FE" w:rsidRPr="00B57705" w:rsidRDefault="006633FE" w:rsidP="00673EBC">
      <w:pPr>
        <w:ind w:left="0" w:right="-143" w:firstLine="709"/>
        <w:jc w:val="both"/>
        <w:rPr>
          <w:sz w:val="24"/>
        </w:rPr>
      </w:pPr>
      <w:r w:rsidRPr="00B57705">
        <w:rPr>
          <w:sz w:val="24"/>
        </w:rPr>
        <w:t>- VID Valmierā (Beātes ielā 49, Valmierā);</w:t>
      </w:r>
    </w:p>
    <w:p w14:paraId="76CD5661" w14:textId="77777777" w:rsidR="006633FE" w:rsidRPr="00B57705" w:rsidRDefault="006633FE" w:rsidP="00673EBC">
      <w:pPr>
        <w:ind w:left="0" w:right="-143" w:firstLine="709"/>
        <w:jc w:val="both"/>
        <w:rPr>
          <w:sz w:val="24"/>
        </w:rPr>
      </w:pPr>
      <w:r w:rsidRPr="00B57705">
        <w:rPr>
          <w:sz w:val="24"/>
        </w:rPr>
        <w:t>- VID Kuldīgā (Liepājas ielā 48, Kuldīgā);</w:t>
      </w:r>
    </w:p>
    <w:p w14:paraId="3E77C950" w14:textId="77777777" w:rsidR="006633FE" w:rsidRPr="00B57705" w:rsidRDefault="006633FE" w:rsidP="00673EBC">
      <w:pPr>
        <w:ind w:left="0" w:right="-143" w:firstLine="709"/>
        <w:jc w:val="both"/>
        <w:rPr>
          <w:sz w:val="24"/>
        </w:rPr>
      </w:pPr>
      <w:r w:rsidRPr="00B57705">
        <w:rPr>
          <w:sz w:val="24"/>
        </w:rPr>
        <w:t>- VID Liepāja  (Jūras ielā 25/29, Liepājā);</w:t>
      </w:r>
    </w:p>
    <w:p w14:paraId="1472E87E" w14:textId="7393CFF1" w:rsidR="006633FE" w:rsidRPr="00B57705" w:rsidRDefault="006633FE" w:rsidP="00673EBC">
      <w:pPr>
        <w:ind w:left="0" w:right="-143" w:firstLine="709"/>
        <w:jc w:val="both"/>
        <w:rPr>
          <w:sz w:val="24"/>
        </w:rPr>
      </w:pPr>
      <w:r w:rsidRPr="00B57705">
        <w:rPr>
          <w:sz w:val="24"/>
        </w:rPr>
        <w:t>- Muitas pārvaldes Kurzemes MKP daļ</w:t>
      </w:r>
      <w:r w:rsidR="00434318" w:rsidRPr="00B57705">
        <w:rPr>
          <w:sz w:val="24"/>
        </w:rPr>
        <w:t>ā</w:t>
      </w:r>
      <w:r w:rsidRPr="00B57705">
        <w:rPr>
          <w:sz w:val="24"/>
        </w:rPr>
        <w:t xml:space="preserve"> (Sarkanmuižas dambī 25a, Ventspilī)</w:t>
      </w:r>
    </w:p>
    <w:p w14:paraId="3E3A56B8" w14:textId="77777777" w:rsidR="003B1636" w:rsidRPr="00B57705" w:rsidRDefault="003B1636" w:rsidP="006633FE">
      <w:pPr>
        <w:ind w:right="-143"/>
        <w:jc w:val="both"/>
        <w:rPr>
          <w:sz w:val="24"/>
        </w:rPr>
      </w:pPr>
    </w:p>
    <w:p w14:paraId="42AB2BEF" w14:textId="29729CBB" w:rsidR="006633FE" w:rsidRDefault="006633FE" w:rsidP="00700B2C">
      <w:pPr>
        <w:numPr>
          <w:ilvl w:val="0"/>
          <w:numId w:val="23"/>
        </w:numPr>
        <w:ind w:right="0"/>
        <w:rPr>
          <w:b/>
          <w:sz w:val="22"/>
          <w:szCs w:val="22"/>
          <w:lang w:eastAsia="lv-LV"/>
        </w:rPr>
      </w:pPr>
      <w:r w:rsidRPr="00B57705">
        <w:rPr>
          <w:b/>
          <w:sz w:val="22"/>
          <w:szCs w:val="22"/>
          <w:lang w:eastAsia="lv-LV"/>
        </w:rPr>
        <w:t>Vēstules</w:t>
      </w:r>
    </w:p>
    <w:p w14:paraId="2CF38AF3" w14:textId="57D6AAC9" w:rsidR="00881A99" w:rsidRPr="00881A99" w:rsidRDefault="00881A99" w:rsidP="00881A99">
      <w:pPr>
        <w:ind w:left="644" w:right="0"/>
        <w:jc w:val="right"/>
        <w:rPr>
          <w:bCs/>
          <w:i/>
          <w:iCs/>
          <w:sz w:val="22"/>
          <w:szCs w:val="22"/>
          <w:lang w:eastAsia="lv-LV"/>
        </w:rPr>
      </w:pPr>
      <w:r w:rsidRPr="00881A99">
        <w:rPr>
          <w:bCs/>
          <w:i/>
          <w:iCs/>
          <w:sz w:val="22"/>
          <w:szCs w:val="22"/>
          <w:lang w:eastAsia="lv-LV"/>
        </w:rPr>
        <w:t>1.tabula</w:t>
      </w:r>
    </w:p>
    <w:tbl>
      <w:tblPr>
        <w:tblStyle w:val="TableGrid"/>
        <w:tblW w:w="9344" w:type="dxa"/>
        <w:tblLook w:val="01E0" w:firstRow="1" w:lastRow="1" w:firstColumn="1" w:lastColumn="1" w:noHBand="0" w:noVBand="0"/>
      </w:tblPr>
      <w:tblGrid>
        <w:gridCol w:w="782"/>
        <w:gridCol w:w="2057"/>
        <w:gridCol w:w="3517"/>
        <w:gridCol w:w="2988"/>
      </w:tblGrid>
      <w:tr w:rsidR="00FC3032" w:rsidRPr="00B57705" w14:paraId="3C15E5C2" w14:textId="71540C49" w:rsidTr="00C21D37">
        <w:trPr>
          <w:trHeight w:val="496"/>
          <w:tblHeader/>
        </w:trPr>
        <w:tc>
          <w:tcPr>
            <w:tcW w:w="782" w:type="dxa"/>
            <w:shd w:val="clear" w:color="auto" w:fill="D9D9D9" w:themeFill="background1" w:themeFillShade="D9"/>
          </w:tcPr>
          <w:p w14:paraId="3BC13CDA" w14:textId="77777777" w:rsidR="00FC3032" w:rsidRPr="00B57705" w:rsidRDefault="00FC3032" w:rsidP="006F668F">
            <w:pPr>
              <w:ind w:left="0" w:right="0"/>
              <w:jc w:val="center"/>
              <w:rPr>
                <w:b/>
                <w:sz w:val="22"/>
                <w:szCs w:val="22"/>
                <w:lang w:eastAsia="lv-LV"/>
              </w:rPr>
            </w:pPr>
            <w:r w:rsidRPr="00B57705">
              <w:rPr>
                <w:b/>
                <w:sz w:val="22"/>
                <w:szCs w:val="22"/>
                <w:lang w:eastAsia="lv-LV"/>
              </w:rPr>
              <w:t>Nr. p.k.</w:t>
            </w:r>
          </w:p>
        </w:tc>
        <w:tc>
          <w:tcPr>
            <w:tcW w:w="2057" w:type="dxa"/>
            <w:shd w:val="clear" w:color="auto" w:fill="D9D9D9" w:themeFill="background1" w:themeFillShade="D9"/>
          </w:tcPr>
          <w:p w14:paraId="7F485D8B" w14:textId="77777777" w:rsidR="00FC3032" w:rsidRPr="00B57705" w:rsidRDefault="00FC3032" w:rsidP="006F668F">
            <w:pPr>
              <w:ind w:left="0" w:right="0"/>
              <w:jc w:val="center"/>
              <w:rPr>
                <w:b/>
                <w:sz w:val="22"/>
                <w:szCs w:val="22"/>
                <w:lang w:eastAsia="lv-LV"/>
              </w:rPr>
            </w:pPr>
            <w:r w:rsidRPr="00B57705">
              <w:rPr>
                <w:b/>
                <w:sz w:val="22"/>
                <w:szCs w:val="22"/>
                <w:lang w:eastAsia="lv-LV"/>
              </w:rPr>
              <w:t>Prasības nosaukums</w:t>
            </w:r>
          </w:p>
        </w:tc>
        <w:tc>
          <w:tcPr>
            <w:tcW w:w="3517" w:type="dxa"/>
            <w:shd w:val="clear" w:color="auto" w:fill="D9D9D9" w:themeFill="background1" w:themeFillShade="D9"/>
          </w:tcPr>
          <w:p w14:paraId="1639A259" w14:textId="77777777" w:rsidR="00FC3032" w:rsidRPr="00B57705" w:rsidRDefault="00FC3032" w:rsidP="006F668F">
            <w:pPr>
              <w:ind w:left="0" w:right="0"/>
              <w:jc w:val="center"/>
              <w:rPr>
                <w:b/>
                <w:sz w:val="22"/>
                <w:szCs w:val="22"/>
                <w:lang w:eastAsia="lv-LV"/>
              </w:rPr>
            </w:pPr>
            <w:r w:rsidRPr="00B57705">
              <w:rPr>
                <w:b/>
                <w:sz w:val="22"/>
                <w:szCs w:val="22"/>
                <w:lang w:eastAsia="lv-LV"/>
              </w:rPr>
              <w:t>Prasības minimālais līmenis</w:t>
            </w:r>
          </w:p>
        </w:tc>
        <w:tc>
          <w:tcPr>
            <w:tcW w:w="2988" w:type="dxa"/>
            <w:shd w:val="clear" w:color="auto" w:fill="D9D9D9" w:themeFill="background1" w:themeFillShade="D9"/>
          </w:tcPr>
          <w:p w14:paraId="40684142" w14:textId="3F6DF3F2" w:rsidR="00FC3032" w:rsidRPr="00B57705" w:rsidRDefault="00FC3032" w:rsidP="006F668F">
            <w:pPr>
              <w:ind w:left="0" w:right="0"/>
              <w:jc w:val="center"/>
              <w:rPr>
                <w:b/>
                <w:sz w:val="22"/>
                <w:szCs w:val="22"/>
                <w:lang w:eastAsia="lv-LV"/>
              </w:rPr>
            </w:pPr>
            <w:r w:rsidRPr="00B57705">
              <w:rPr>
                <w:b/>
                <w:sz w:val="22"/>
                <w:szCs w:val="22"/>
                <w:lang w:eastAsia="lv-LV"/>
              </w:rPr>
              <w:t>Pretendenta piedāvājums</w:t>
            </w:r>
            <w:r w:rsidRPr="00B57705">
              <w:rPr>
                <w:rStyle w:val="FootnoteReference"/>
                <w:b/>
                <w:sz w:val="22"/>
                <w:szCs w:val="22"/>
                <w:lang w:eastAsia="lv-LV"/>
              </w:rPr>
              <w:footnoteReference w:id="3"/>
            </w:r>
          </w:p>
        </w:tc>
      </w:tr>
      <w:tr w:rsidR="00FC3032" w:rsidRPr="00B57705" w14:paraId="6D6C0859" w14:textId="6093281F" w:rsidTr="00700B2C">
        <w:trPr>
          <w:trHeight w:val="496"/>
        </w:trPr>
        <w:tc>
          <w:tcPr>
            <w:tcW w:w="782" w:type="dxa"/>
          </w:tcPr>
          <w:p w14:paraId="2F1C0A83" w14:textId="77777777" w:rsidR="00FC3032" w:rsidRPr="00B57705" w:rsidRDefault="00FC3032" w:rsidP="006F668F">
            <w:pPr>
              <w:ind w:left="0" w:right="0"/>
              <w:rPr>
                <w:sz w:val="22"/>
                <w:szCs w:val="22"/>
                <w:lang w:eastAsia="lv-LV"/>
              </w:rPr>
            </w:pPr>
            <w:bookmarkStart w:id="1" w:name="_Hlk49346509"/>
            <w:r w:rsidRPr="00B57705">
              <w:rPr>
                <w:sz w:val="22"/>
                <w:szCs w:val="22"/>
                <w:lang w:eastAsia="lv-LV"/>
              </w:rPr>
              <w:t>1.1.</w:t>
            </w:r>
          </w:p>
        </w:tc>
        <w:tc>
          <w:tcPr>
            <w:tcW w:w="2057" w:type="dxa"/>
          </w:tcPr>
          <w:p w14:paraId="61CBFE8F" w14:textId="77777777" w:rsidR="00FC3032" w:rsidRPr="00B57705" w:rsidRDefault="00FC3032" w:rsidP="006F668F">
            <w:pPr>
              <w:ind w:left="0" w:right="0"/>
              <w:rPr>
                <w:sz w:val="22"/>
                <w:szCs w:val="22"/>
                <w:lang w:eastAsia="lv-LV"/>
              </w:rPr>
            </w:pPr>
            <w:r w:rsidRPr="00B57705">
              <w:rPr>
                <w:sz w:val="22"/>
                <w:szCs w:val="22"/>
                <w:lang w:eastAsia="lv-LV"/>
              </w:rPr>
              <w:t>Svars</w:t>
            </w:r>
          </w:p>
        </w:tc>
        <w:tc>
          <w:tcPr>
            <w:tcW w:w="3517" w:type="dxa"/>
          </w:tcPr>
          <w:p w14:paraId="69F18BEA" w14:textId="2DFF8EAD" w:rsidR="00FC3032" w:rsidRPr="00881A99" w:rsidRDefault="00FC3032" w:rsidP="006F668F">
            <w:pPr>
              <w:ind w:left="0" w:right="0"/>
              <w:rPr>
                <w:sz w:val="22"/>
                <w:szCs w:val="22"/>
                <w:lang w:eastAsia="lv-LV"/>
              </w:rPr>
            </w:pPr>
            <w:r w:rsidRPr="00B57705">
              <w:rPr>
                <w:sz w:val="22"/>
                <w:szCs w:val="22"/>
                <w:lang w:eastAsia="lv-LV"/>
              </w:rPr>
              <w:t>- līdz 20</w:t>
            </w:r>
            <w:r w:rsidR="000C300C" w:rsidRPr="00B57705">
              <w:rPr>
                <w:sz w:val="22"/>
                <w:szCs w:val="22"/>
                <w:lang w:eastAsia="lv-LV"/>
              </w:rPr>
              <w:t> </w:t>
            </w:r>
            <w:r w:rsidRPr="00B57705">
              <w:rPr>
                <w:sz w:val="22"/>
                <w:szCs w:val="22"/>
                <w:lang w:eastAsia="lv-LV"/>
              </w:rPr>
              <w:t>g</w:t>
            </w:r>
            <w:r w:rsidR="000C300C" w:rsidRPr="00B57705">
              <w:rPr>
                <w:sz w:val="22"/>
                <w:szCs w:val="22"/>
                <w:lang w:eastAsia="lv-LV"/>
              </w:rPr>
              <w:t>;</w:t>
            </w:r>
          </w:p>
          <w:p w14:paraId="72917349" w14:textId="40115E7C" w:rsidR="00FC3032" w:rsidRPr="00B57705" w:rsidRDefault="00FC3032" w:rsidP="006F668F">
            <w:pPr>
              <w:ind w:left="0" w:right="0"/>
              <w:rPr>
                <w:sz w:val="22"/>
                <w:szCs w:val="22"/>
                <w:lang w:eastAsia="lv-LV"/>
              </w:rPr>
            </w:pPr>
            <w:r w:rsidRPr="00DC4FDC">
              <w:rPr>
                <w:sz w:val="22"/>
                <w:szCs w:val="22"/>
                <w:lang w:eastAsia="lv-LV"/>
              </w:rPr>
              <w:t xml:space="preserve">- </w:t>
            </w:r>
            <w:r w:rsidR="00C21D37" w:rsidRPr="00DC4FDC">
              <w:rPr>
                <w:sz w:val="22"/>
                <w:szCs w:val="22"/>
                <w:lang w:eastAsia="lv-LV"/>
              </w:rPr>
              <w:t xml:space="preserve">no </w:t>
            </w:r>
            <w:r w:rsidRPr="00DC4FDC">
              <w:rPr>
                <w:sz w:val="22"/>
                <w:szCs w:val="22"/>
                <w:lang w:eastAsia="lv-LV"/>
              </w:rPr>
              <w:t>21</w:t>
            </w:r>
            <w:r w:rsidR="000C300C" w:rsidRPr="00DC4FDC">
              <w:rPr>
                <w:sz w:val="22"/>
                <w:szCs w:val="22"/>
                <w:lang w:eastAsia="lv-LV"/>
              </w:rPr>
              <w:t> </w:t>
            </w:r>
            <w:r w:rsidRPr="00B57705">
              <w:rPr>
                <w:sz w:val="22"/>
                <w:szCs w:val="22"/>
                <w:lang w:eastAsia="lv-LV"/>
              </w:rPr>
              <w:t>g līdz 100</w:t>
            </w:r>
            <w:r w:rsidR="000C300C" w:rsidRPr="00B57705">
              <w:rPr>
                <w:sz w:val="22"/>
                <w:szCs w:val="22"/>
                <w:lang w:eastAsia="lv-LV"/>
              </w:rPr>
              <w:t> </w:t>
            </w:r>
            <w:r w:rsidRPr="00B57705">
              <w:rPr>
                <w:sz w:val="22"/>
                <w:szCs w:val="22"/>
                <w:lang w:eastAsia="lv-LV"/>
              </w:rPr>
              <w:t>g</w:t>
            </w:r>
            <w:r w:rsidR="000C300C" w:rsidRPr="00B57705">
              <w:rPr>
                <w:sz w:val="22"/>
                <w:szCs w:val="22"/>
                <w:lang w:eastAsia="lv-LV"/>
              </w:rPr>
              <w:t>;</w:t>
            </w:r>
          </w:p>
          <w:p w14:paraId="5100AB35" w14:textId="5EAA41AD" w:rsidR="00FC3032" w:rsidRPr="00B57705" w:rsidRDefault="00FC3032" w:rsidP="006F668F">
            <w:pPr>
              <w:ind w:left="0" w:right="0"/>
              <w:rPr>
                <w:sz w:val="22"/>
                <w:szCs w:val="22"/>
                <w:lang w:eastAsia="lv-LV"/>
              </w:rPr>
            </w:pPr>
            <w:r w:rsidRPr="00B57705">
              <w:rPr>
                <w:sz w:val="22"/>
                <w:szCs w:val="22"/>
                <w:lang w:eastAsia="lv-LV"/>
              </w:rPr>
              <w:t>-</w:t>
            </w:r>
            <w:r w:rsidR="00C21D37" w:rsidRPr="00B57705">
              <w:rPr>
                <w:sz w:val="22"/>
                <w:szCs w:val="22"/>
                <w:lang w:eastAsia="lv-LV"/>
              </w:rPr>
              <w:t xml:space="preserve"> no </w:t>
            </w:r>
            <w:r w:rsidRPr="00B57705">
              <w:rPr>
                <w:sz w:val="22"/>
                <w:szCs w:val="22"/>
                <w:lang w:eastAsia="lv-LV"/>
              </w:rPr>
              <w:t>101</w:t>
            </w:r>
            <w:r w:rsidR="000C300C" w:rsidRPr="00B57705">
              <w:rPr>
                <w:sz w:val="22"/>
                <w:szCs w:val="22"/>
                <w:lang w:eastAsia="lv-LV"/>
              </w:rPr>
              <w:t xml:space="preserve"> g  līdz </w:t>
            </w:r>
            <w:r w:rsidRPr="00B57705">
              <w:rPr>
                <w:sz w:val="22"/>
                <w:szCs w:val="22"/>
                <w:lang w:eastAsia="lv-LV"/>
              </w:rPr>
              <w:t>500</w:t>
            </w:r>
            <w:r w:rsidR="000C300C" w:rsidRPr="00B57705">
              <w:rPr>
                <w:sz w:val="22"/>
                <w:szCs w:val="22"/>
                <w:lang w:eastAsia="lv-LV"/>
              </w:rPr>
              <w:t> </w:t>
            </w:r>
            <w:r w:rsidRPr="00B57705">
              <w:rPr>
                <w:sz w:val="22"/>
                <w:szCs w:val="22"/>
                <w:lang w:eastAsia="lv-LV"/>
              </w:rPr>
              <w:t>g</w:t>
            </w:r>
            <w:r w:rsidR="000C300C" w:rsidRPr="00B57705">
              <w:rPr>
                <w:sz w:val="22"/>
                <w:szCs w:val="22"/>
                <w:lang w:eastAsia="lv-LV"/>
              </w:rPr>
              <w:t>;</w:t>
            </w:r>
            <w:r w:rsidRPr="00B57705">
              <w:rPr>
                <w:sz w:val="22"/>
                <w:szCs w:val="22"/>
                <w:lang w:eastAsia="lv-LV"/>
              </w:rPr>
              <w:t xml:space="preserve"> </w:t>
            </w:r>
          </w:p>
          <w:p w14:paraId="21B4FB7A" w14:textId="44A66616" w:rsidR="00FC3032" w:rsidRPr="00B57705" w:rsidRDefault="00FC3032" w:rsidP="006F668F">
            <w:pPr>
              <w:ind w:left="0" w:right="0"/>
              <w:rPr>
                <w:sz w:val="22"/>
                <w:szCs w:val="22"/>
                <w:lang w:eastAsia="lv-LV"/>
              </w:rPr>
            </w:pPr>
            <w:r w:rsidRPr="00B57705">
              <w:rPr>
                <w:sz w:val="22"/>
                <w:szCs w:val="22"/>
                <w:lang w:eastAsia="lv-LV"/>
              </w:rPr>
              <w:t>-</w:t>
            </w:r>
            <w:r w:rsidR="00C21D37" w:rsidRPr="00B57705">
              <w:rPr>
                <w:sz w:val="22"/>
                <w:szCs w:val="22"/>
                <w:lang w:eastAsia="lv-LV"/>
              </w:rPr>
              <w:t xml:space="preserve"> no </w:t>
            </w:r>
            <w:r w:rsidRPr="00B57705">
              <w:rPr>
                <w:sz w:val="22"/>
                <w:szCs w:val="22"/>
                <w:lang w:eastAsia="lv-LV"/>
              </w:rPr>
              <w:t>501</w:t>
            </w:r>
            <w:r w:rsidR="000C300C" w:rsidRPr="00B57705">
              <w:rPr>
                <w:sz w:val="22"/>
                <w:szCs w:val="22"/>
                <w:lang w:eastAsia="lv-LV"/>
              </w:rPr>
              <w:t xml:space="preserve"> g līdz </w:t>
            </w:r>
            <w:r w:rsidRPr="00B57705">
              <w:rPr>
                <w:sz w:val="22"/>
                <w:szCs w:val="22"/>
                <w:lang w:eastAsia="lv-LV"/>
              </w:rPr>
              <w:t>1000</w:t>
            </w:r>
            <w:r w:rsidR="000C300C" w:rsidRPr="00B57705">
              <w:rPr>
                <w:sz w:val="22"/>
                <w:szCs w:val="22"/>
                <w:lang w:eastAsia="lv-LV"/>
              </w:rPr>
              <w:t> </w:t>
            </w:r>
            <w:r w:rsidRPr="00B57705">
              <w:rPr>
                <w:sz w:val="22"/>
                <w:szCs w:val="22"/>
                <w:lang w:eastAsia="lv-LV"/>
              </w:rPr>
              <w:t>g</w:t>
            </w:r>
            <w:r w:rsidR="000C300C" w:rsidRPr="00B57705">
              <w:rPr>
                <w:sz w:val="22"/>
                <w:szCs w:val="22"/>
                <w:lang w:eastAsia="lv-LV"/>
              </w:rPr>
              <w:t>;</w:t>
            </w:r>
          </w:p>
          <w:p w14:paraId="37204E63" w14:textId="3EA72479" w:rsidR="00FC3032" w:rsidRPr="00B57705" w:rsidRDefault="00FC3032" w:rsidP="006F668F">
            <w:pPr>
              <w:ind w:left="0" w:right="0"/>
              <w:rPr>
                <w:sz w:val="22"/>
                <w:szCs w:val="22"/>
              </w:rPr>
            </w:pPr>
            <w:r w:rsidRPr="00B57705">
              <w:rPr>
                <w:sz w:val="22"/>
                <w:szCs w:val="22"/>
                <w:lang w:eastAsia="lv-LV"/>
              </w:rPr>
              <w:t>-</w:t>
            </w:r>
            <w:r w:rsidR="00C21D37" w:rsidRPr="00B57705">
              <w:rPr>
                <w:sz w:val="22"/>
                <w:szCs w:val="22"/>
                <w:lang w:eastAsia="lv-LV"/>
              </w:rPr>
              <w:t xml:space="preserve"> no </w:t>
            </w:r>
            <w:r w:rsidRPr="00B57705">
              <w:rPr>
                <w:sz w:val="22"/>
                <w:szCs w:val="22"/>
                <w:lang w:eastAsia="lv-LV"/>
              </w:rPr>
              <w:t>1001</w:t>
            </w:r>
            <w:r w:rsidR="000C300C" w:rsidRPr="00B57705">
              <w:rPr>
                <w:sz w:val="22"/>
                <w:szCs w:val="22"/>
                <w:lang w:eastAsia="lv-LV"/>
              </w:rPr>
              <w:t xml:space="preserve"> g līdz </w:t>
            </w:r>
            <w:r w:rsidRPr="00B57705">
              <w:rPr>
                <w:sz w:val="22"/>
                <w:szCs w:val="22"/>
                <w:lang w:eastAsia="lv-LV"/>
              </w:rPr>
              <w:t>2000</w:t>
            </w:r>
            <w:r w:rsidR="000C300C" w:rsidRPr="00B57705">
              <w:rPr>
                <w:sz w:val="22"/>
                <w:szCs w:val="22"/>
                <w:lang w:eastAsia="lv-LV"/>
              </w:rPr>
              <w:t> </w:t>
            </w:r>
            <w:r w:rsidRPr="00B57705">
              <w:rPr>
                <w:sz w:val="22"/>
                <w:szCs w:val="22"/>
                <w:lang w:eastAsia="lv-LV"/>
              </w:rPr>
              <w:t>g</w:t>
            </w:r>
            <w:r w:rsidR="000C300C" w:rsidRPr="00B57705">
              <w:rPr>
                <w:sz w:val="22"/>
                <w:szCs w:val="22"/>
                <w:lang w:eastAsia="lv-LV"/>
              </w:rPr>
              <w:t>.</w:t>
            </w:r>
          </w:p>
        </w:tc>
        <w:tc>
          <w:tcPr>
            <w:tcW w:w="2988" w:type="dxa"/>
          </w:tcPr>
          <w:p w14:paraId="0877096D" w14:textId="77777777" w:rsidR="00FC3032" w:rsidRPr="00B57705" w:rsidRDefault="00FC3032" w:rsidP="006F668F">
            <w:pPr>
              <w:ind w:left="0" w:right="0"/>
              <w:rPr>
                <w:sz w:val="22"/>
                <w:szCs w:val="22"/>
                <w:lang w:eastAsia="lv-LV"/>
              </w:rPr>
            </w:pPr>
          </w:p>
        </w:tc>
      </w:tr>
      <w:bookmarkEnd w:id="1"/>
      <w:tr w:rsidR="00FC3032" w:rsidRPr="00B57705" w14:paraId="0D44D119" w14:textId="76B86564" w:rsidTr="00700B2C">
        <w:trPr>
          <w:trHeight w:val="2014"/>
        </w:trPr>
        <w:tc>
          <w:tcPr>
            <w:tcW w:w="782" w:type="dxa"/>
            <w:vMerge w:val="restart"/>
          </w:tcPr>
          <w:p w14:paraId="64893D1C" w14:textId="77777777" w:rsidR="00FC3032" w:rsidRPr="00B57705" w:rsidRDefault="00FC3032" w:rsidP="006F668F">
            <w:pPr>
              <w:ind w:left="0" w:right="0"/>
              <w:rPr>
                <w:sz w:val="22"/>
                <w:szCs w:val="22"/>
                <w:lang w:eastAsia="lv-LV"/>
              </w:rPr>
            </w:pPr>
            <w:r w:rsidRPr="00B57705">
              <w:rPr>
                <w:sz w:val="22"/>
                <w:szCs w:val="22"/>
                <w:lang w:eastAsia="lv-LV"/>
              </w:rPr>
              <w:t>1.2.</w:t>
            </w:r>
          </w:p>
        </w:tc>
        <w:tc>
          <w:tcPr>
            <w:tcW w:w="2057" w:type="dxa"/>
            <w:vMerge w:val="restart"/>
          </w:tcPr>
          <w:p w14:paraId="7FFA41E5" w14:textId="77777777" w:rsidR="00FC3032" w:rsidRPr="00B57705" w:rsidRDefault="00FC3032" w:rsidP="006F668F">
            <w:pPr>
              <w:ind w:left="0" w:right="0"/>
              <w:rPr>
                <w:sz w:val="22"/>
                <w:szCs w:val="22"/>
                <w:lang w:eastAsia="lv-LV"/>
              </w:rPr>
            </w:pPr>
            <w:r w:rsidRPr="00B57705">
              <w:rPr>
                <w:sz w:val="22"/>
                <w:szCs w:val="22"/>
                <w:lang w:eastAsia="lv-LV"/>
              </w:rPr>
              <w:t>Veidi un kategorijas</w:t>
            </w:r>
          </w:p>
        </w:tc>
        <w:tc>
          <w:tcPr>
            <w:tcW w:w="3517" w:type="dxa"/>
          </w:tcPr>
          <w:p w14:paraId="3EBEEF85" w14:textId="77777777" w:rsidR="00FC3032" w:rsidRPr="00B57705" w:rsidRDefault="00FC3032" w:rsidP="006F668F">
            <w:pPr>
              <w:ind w:left="0" w:right="0"/>
              <w:jc w:val="both"/>
              <w:rPr>
                <w:sz w:val="22"/>
                <w:szCs w:val="22"/>
                <w:lang w:eastAsia="lv-LV"/>
              </w:rPr>
            </w:pPr>
            <w:r w:rsidRPr="00B57705">
              <w:rPr>
                <w:sz w:val="22"/>
                <w:szCs w:val="22"/>
                <w:lang w:eastAsia="lv-LV"/>
              </w:rPr>
              <w:t>1.2.1. Pieņemt, pārsūtīt un izsniegt Latvijas Republikā šādas vēstules:</w:t>
            </w:r>
          </w:p>
          <w:p w14:paraId="3DF78893" w14:textId="77777777" w:rsidR="00FC3032" w:rsidRPr="00B57705" w:rsidRDefault="00FC3032" w:rsidP="006F668F">
            <w:pPr>
              <w:ind w:left="0" w:right="0"/>
              <w:rPr>
                <w:sz w:val="22"/>
                <w:szCs w:val="22"/>
                <w:lang w:eastAsia="lv-LV"/>
              </w:rPr>
            </w:pPr>
            <w:r w:rsidRPr="00B57705">
              <w:rPr>
                <w:sz w:val="22"/>
                <w:szCs w:val="22"/>
                <w:lang w:eastAsia="lv-LV"/>
              </w:rPr>
              <w:t>1.2.1.1. vienkāršas vēstules;</w:t>
            </w:r>
          </w:p>
          <w:p w14:paraId="5C3F3F46" w14:textId="77777777" w:rsidR="00FC3032" w:rsidRPr="00B57705" w:rsidRDefault="00FC3032" w:rsidP="006F668F">
            <w:pPr>
              <w:ind w:left="0" w:right="0"/>
              <w:rPr>
                <w:sz w:val="22"/>
                <w:szCs w:val="22"/>
                <w:lang w:eastAsia="lv-LV"/>
              </w:rPr>
            </w:pPr>
            <w:r w:rsidRPr="00B57705">
              <w:rPr>
                <w:sz w:val="22"/>
                <w:szCs w:val="22"/>
                <w:lang w:eastAsia="lv-LV"/>
              </w:rPr>
              <w:t>1.2.1.2. ierakstītas vēstules;</w:t>
            </w:r>
          </w:p>
          <w:p w14:paraId="016B5266" w14:textId="3FA56282" w:rsidR="00FC3032" w:rsidRPr="00881A99" w:rsidRDefault="00FC3032" w:rsidP="006F668F">
            <w:pPr>
              <w:ind w:left="0" w:right="0"/>
              <w:rPr>
                <w:sz w:val="22"/>
                <w:szCs w:val="22"/>
                <w:lang w:eastAsia="lv-LV"/>
              </w:rPr>
            </w:pPr>
            <w:r w:rsidRPr="00B57705">
              <w:rPr>
                <w:sz w:val="22"/>
                <w:szCs w:val="22"/>
                <w:lang w:eastAsia="lv-LV"/>
              </w:rPr>
              <w:t>1.2.1.3. apdrošinātas vēstules</w:t>
            </w:r>
            <w:r w:rsidRPr="00B57705">
              <w:rPr>
                <w:rStyle w:val="FootnoteReference"/>
                <w:sz w:val="22"/>
                <w:szCs w:val="22"/>
                <w:lang w:eastAsia="lv-LV"/>
              </w:rPr>
              <w:footnoteReference w:id="4"/>
            </w:r>
            <w:r w:rsidRPr="00B57705">
              <w:rPr>
                <w:sz w:val="22"/>
                <w:szCs w:val="22"/>
                <w:lang w:eastAsia="lv-LV"/>
              </w:rPr>
              <w:t>;</w:t>
            </w:r>
          </w:p>
        </w:tc>
        <w:tc>
          <w:tcPr>
            <w:tcW w:w="2988" w:type="dxa"/>
          </w:tcPr>
          <w:p w14:paraId="1B16A55E" w14:textId="77777777" w:rsidR="00FC3032" w:rsidRPr="00881A99" w:rsidRDefault="00FC3032" w:rsidP="006F668F">
            <w:pPr>
              <w:ind w:left="0" w:right="0"/>
              <w:jc w:val="both"/>
              <w:rPr>
                <w:sz w:val="22"/>
                <w:szCs w:val="22"/>
                <w:lang w:eastAsia="lv-LV"/>
              </w:rPr>
            </w:pPr>
          </w:p>
        </w:tc>
      </w:tr>
      <w:tr w:rsidR="00FC3032" w:rsidRPr="00B57705" w14:paraId="3A555E1B" w14:textId="71578CEF" w:rsidTr="00700B2C">
        <w:trPr>
          <w:trHeight w:val="1895"/>
        </w:trPr>
        <w:tc>
          <w:tcPr>
            <w:tcW w:w="782" w:type="dxa"/>
            <w:vMerge/>
          </w:tcPr>
          <w:p w14:paraId="24166ED9" w14:textId="77777777" w:rsidR="00FC3032" w:rsidRPr="00B57705" w:rsidDel="00D56137" w:rsidRDefault="00FC3032" w:rsidP="006F668F">
            <w:pPr>
              <w:ind w:left="0" w:right="0"/>
              <w:rPr>
                <w:sz w:val="22"/>
                <w:szCs w:val="22"/>
                <w:lang w:eastAsia="lv-LV"/>
              </w:rPr>
            </w:pPr>
          </w:p>
        </w:tc>
        <w:tc>
          <w:tcPr>
            <w:tcW w:w="2057" w:type="dxa"/>
            <w:vMerge/>
          </w:tcPr>
          <w:p w14:paraId="0BA733BE" w14:textId="77777777" w:rsidR="00FC3032" w:rsidRPr="00B57705" w:rsidRDefault="00FC3032" w:rsidP="006F668F">
            <w:pPr>
              <w:ind w:left="0" w:right="0"/>
              <w:rPr>
                <w:sz w:val="22"/>
                <w:szCs w:val="22"/>
                <w:lang w:eastAsia="lv-LV"/>
              </w:rPr>
            </w:pPr>
          </w:p>
        </w:tc>
        <w:tc>
          <w:tcPr>
            <w:tcW w:w="3517" w:type="dxa"/>
          </w:tcPr>
          <w:p w14:paraId="2878C4FF" w14:textId="77777777" w:rsidR="00FC3032" w:rsidRPr="00B57705" w:rsidRDefault="00FC3032" w:rsidP="006F668F">
            <w:pPr>
              <w:ind w:left="0" w:right="0"/>
              <w:jc w:val="both"/>
              <w:rPr>
                <w:sz w:val="22"/>
                <w:szCs w:val="22"/>
                <w:lang w:eastAsia="lv-LV"/>
              </w:rPr>
            </w:pPr>
            <w:r w:rsidRPr="00B57705">
              <w:rPr>
                <w:sz w:val="22"/>
                <w:szCs w:val="22"/>
                <w:lang w:eastAsia="lv-LV"/>
              </w:rPr>
              <w:t>1.2.2. Pieņemt, pārsūtīt un izsniegt ārvalstīs (Eiropas Savienības valstīs un pārējās valstīs saskaņā ar Pasaules pasta konvencijā un tās pielikumos un Pasaules pasta savienības normatīvajos aktos noteikto) šādas vēstules:</w:t>
            </w:r>
          </w:p>
          <w:p w14:paraId="3C2A38FA" w14:textId="77777777" w:rsidR="00FC3032" w:rsidRPr="00B57705" w:rsidRDefault="00FC3032" w:rsidP="006F668F">
            <w:pPr>
              <w:ind w:left="0" w:right="0"/>
              <w:rPr>
                <w:sz w:val="22"/>
                <w:szCs w:val="22"/>
                <w:lang w:eastAsia="lv-LV"/>
              </w:rPr>
            </w:pPr>
            <w:r w:rsidRPr="00B57705">
              <w:rPr>
                <w:sz w:val="22"/>
                <w:szCs w:val="22"/>
                <w:lang w:eastAsia="lv-LV"/>
              </w:rPr>
              <w:t>1.2.2.1. vienkāršas vēstules;</w:t>
            </w:r>
          </w:p>
          <w:p w14:paraId="3AD891D8" w14:textId="77777777" w:rsidR="00FC3032" w:rsidRPr="00B57705" w:rsidRDefault="00FC3032" w:rsidP="006F668F">
            <w:pPr>
              <w:ind w:left="0" w:right="0"/>
              <w:rPr>
                <w:sz w:val="22"/>
                <w:szCs w:val="22"/>
                <w:lang w:eastAsia="lv-LV"/>
              </w:rPr>
            </w:pPr>
            <w:r w:rsidRPr="00B57705">
              <w:rPr>
                <w:sz w:val="22"/>
                <w:szCs w:val="22"/>
                <w:lang w:eastAsia="lv-LV"/>
              </w:rPr>
              <w:t>1.2.2.2. ierakstītas vēstules;</w:t>
            </w:r>
          </w:p>
          <w:p w14:paraId="76CD3ACA" w14:textId="1EA14996" w:rsidR="00FC3032" w:rsidRPr="00B57705" w:rsidDel="00D56137" w:rsidRDefault="00FC3032" w:rsidP="006F668F">
            <w:pPr>
              <w:ind w:left="0" w:right="0"/>
              <w:rPr>
                <w:sz w:val="22"/>
                <w:szCs w:val="22"/>
                <w:lang w:eastAsia="lv-LV"/>
              </w:rPr>
            </w:pPr>
            <w:r w:rsidRPr="00B57705">
              <w:rPr>
                <w:sz w:val="22"/>
                <w:szCs w:val="22"/>
                <w:lang w:eastAsia="lv-LV"/>
              </w:rPr>
              <w:t>1.2.2.3. apdrošinātas vēstules</w:t>
            </w:r>
            <w:r w:rsidRPr="00B57705">
              <w:rPr>
                <w:rStyle w:val="FootnoteReference"/>
                <w:sz w:val="22"/>
                <w:szCs w:val="22"/>
                <w:lang w:eastAsia="lv-LV"/>
              </w:rPr>
              <w:footnoteReference w:id="5"/>
            </w:r>
            <w:r w:rsidRPr="00B57705">
              <w:rPr>
                <w:sz w:val="22"/>
                <w:szCs w:val="22"/>
                <w:lang w:eastAsia="lv-LV"/>
              </w:rPr>
              <w:t>.</w:t>
            </w:r>
          </w:p>
        </w:tc>
        <w:tc>
          <w:tcPr>
            <w:tcW w:w="2988" w:type="dxa"/>
          </w:tcPr>
          <w:p w14:paraId="46C69FEA" w14:textId="77777777" w:rsidR="00FC3032" w:rsidRPr="00881A99" w:rsidRDefault="00FC3032" w:rsidP="006F668F">
            <w:pPr>
              <w:ind w:left="0" w:right="0"/>
              <w:jc w:val="both"/>
              <w:rPr>
                <w:sz w:val="22"/>
                <w:szCs w:val="22"/>
                <w:lang w:eastAsia="lv-LV"/>
              </w:rPr>
            </w:pPr>
          </w:p>
        </w:tc>
      </w:tr>
    </w:tbl>
    <w:p w14:paraId="7807FC0F" w14:textId="77777777" w:rsidR="006633FE" w:rsidRPr="00B57705" w:rsidRDefault="006633FE" w:rsidP="006633FE">
      <w:pPr>
        <w:ind w:left="0" w:right="0"/>
        <w:rPr>
          <w:b/>
          <w:sz w:val="22"/>
          <w:szCs w:val="22"/>
          <w:lang w:eastAsia="lv-LV"/>
        </w:rPr>
      </w:pPr>
    </w:p>
    <w:p w14:paraId="655DCBE0" w14:textId="2469E56D" w:rsidR="006633FE" w:rsidRDefault="006633FE" w:rsidP="006633FE">
      <w:pPr>
        <w:pStyle w:val="ListParagraph"/>
        <w:numPr>
          <w:ilvl w:val="0"/>
          <w:numId w:val="23"/>
        </w:numPr>
        <w:rPr>
          <w:rFonts w:ascii="Times New Roman" w:hAnsi="Times New Roman"/>
          <w:b/>
        </w:rPr>
      </w:pPr>
      <w:r w:rsidRPr="00B57705">
        <w:rPr>
          <w:rFonts w:ascii="Times New Roman" w:hAnsi="Times New Roman"/>
          <w:b/>
        </w:rPr>
        <w:t>Pasta pakas</w:t>
      </w:r>
    </w:p>
    <w:p w14:paraId="0D935B58" w14:textId="3DE3F33E" w:rsidR="00881A99" w:rsidRPr="00881A99" w:rsidRDefault="00881A99" w:rsidP="00881A99">
      <w:pPr>
        <w:pStyle w:val="ListParagraph"/>
        <w:ind w:left="644"/>
        <w:jc w:val="right"/>
        <w:rPr>
          <w:rFonts w:ascii="Times New Roman" w:hAnsi="Times New Roman"/>
          <w:bCs/>
          <w:i/>
          <w:iCs/>
        </w:rPr>
      </w:pPr>
      <w:r>
        <w:rPr>
          <w:rFonts w:ascii="Times New Roman" w:hAnsi="Times New Roman"/>
          <w:bCs/>
          <w:i/>
          <w:iCs/>
        </w:rPr>
        <w:t>2.tabula</w:t>
      </w:r>
    </w:p>
    <w:tbl>
      <w:tblPr>
        <w:tblStyle w:val="TableGrid"/>
        <w:tblW w:w="0" w:type="auto"/>
        <w:tblInd w:w="-5" w:type="dxa"/>
        <w:tblLook w:val="04A0" w:firstRow="1" w:lastRow="0" w:firstColumn="1" w:lastColumn="0" w:noHBand="0" w:noVBand="1"/>
      </w:tblPr>
      <w:tblGrid>
        <w:gridCol w:w="793"/>
        <w:gridCol w:w="2021"/>
        <w:gridCol w:w="3609"/>
        <w:gridCol w:w="2926"/>
      </w:tblGrid>
      <w:tr w:rsidR="00FC3032" w:rsidRPr="00881A99" w14:paraId="4FB69A11" w14:textId="30BD9EED" w:rsidTr="00881A99">
        <w:trPr>
          <w:trHeight w:val="499"/>
        </w:trPr>
        <w:tc>
          <w:tcPr>
            <w:tcW w:w="793" w:type="dxa"/>
            <w:shd w:val="clear" w:color="auto" w:fill="D9D9D9" w:themeFill="background1" w:themeFillShade="D9"/>
          </w:tcPr>
          <w:p w14:paraId="2B45BB69" w14:textId="77777777" w:rsidR="00FC3032" w:rsidRPr="00881A99" w:rsidRDefault="00FC3032" w:rsidP="006F668F">
            <w:pPr>
              <w:ind w:left="0" w:right="0"/>
              <w:rPr>
                <w:b/>
                <w:sz w:val="22"/>
                <w:szCs w:val="22"/>
                <w:lang w:eastAsia="lv-LV"/>
              </w:rPr>
            </w:pPr>
            <w:r w:rsidRPr="00881A99">
              <w:rPr>
                <w:b/>
                <w:sz w:val="22"/>
                <w:szCs w:val="22"/>
                <w:lang w:eastAsia="lv-LV"/>
              </w:rPr>
              <w:t>Nr. p.k.</w:t>
            </w:r>
          </w:p>
        </w:tc>
        <w:tc>
          <w:tcPr>
            <w:tcW w:w="2021" w:type="dxa"/>
            <w:shd w:val="clear" w:color="auto" w:fill="D9D9D9" w:themeFill="background1" w:themeFillShade="D9"/>
          </w:tcPr>
          <w:p w14:paraId="2D337241" w14:textId="77777777" w:rsidR="00FC3032" w:rsidRPr="00881A99" w:rsidRDefault="00FC3032" w:rsidP="006F668F">
            <w:pPr>
              <w:ind w:left="0" w:right="0"/>
              <w:rPr>
                <w:b/>
                <w:sz w:val="22"/>
                <w:szCs w:val="22"/>
                <w:lang w:eastAsia="lv-LV"/>
              </w:rPr>
            </w:pPr>
            <w:r w:rsidRPr="00881A99">
              <w:rPr>
                <w:b/>
                <w:sz w:val="22"/>
                <w:szCs w:val="22"/>
                <w:lang w:eastAsia="lv-LV"/>
              </w:rPr>
              <w:t>Prasības nosaukums</w:t>
            </w:r>
          </w:p>
        </w:tc>
        <w:tc>
          <w:tcPr>
            <w:tcW w:w="3609" w:type="dxa"/>
            <w:shd w:val="clear" w:color="auto" w:fill="D9D9D9" w:themeFill="background1" w:themeFillShade="D9"/>
          </w:tcPr>
          <w:p w14:paraId="29B2E98D" w14:textId="77777777" w:rsidR="00FC3032" w:rsidRPr="00881A99" w:rsidRDefault="00FC3032" w:rsidP="006F668F">
            <w:pPr>
              <w:ind w:left="0" w:right="0"/>
              <w:rPr>
                <w:b/>
                <w:sz w:val="22"/>
                <w:szCs w:val="22"/>
                <w:lang w:eastAsia="lv-LV"/>
              </w:rPr>
            </w:pPr>
            <w:r w:rsidRPr="00881A99">
              <w:rPr>
                <w:b/>
                <w:sz w:val="22"/>
                <w:szCs w:val="22"/>
                <w:lang w:eastAsia="lv-LV"/>
              </w:rPr>
              <w:t>Prasības minimālais līmenis</w:t>
            </w:r>
          </w:p>
        </w:tc>
        <w:tc>
          <w:tcPr>
            <w:tcW w:w="2926" w:type="dxa"/>
            <w:shd w:val="clear" w:color="auto" w:fill="D9D9D9" w:themeFill="background1" w:themeFillShade="D9"/>
          </w:tcPr>
          <w:p w14:paraId="7586BDF1" w14:textId="555BF544" w:rsidR="00FC3032" w:rsidRPr="00B57705" w:rsidRDefault="00FC3032" w:rsidP="006F668F">
            <w:pPr>
              <w:ind w:left="0" w:right="0"/>
              <w:rPr>
                <w:b/>
                <w:sz w:val="22"/>
                <w:szCs w:val="22"/>
                <w:lang w:eastAsia="lv-LV"/>
              </w:rPr>
            </w:pPr>
            <w:r w:rsidRPr="00881A99">
              <w:rPr>
                <w:b/>
                <w:sz w:val="22"/>
                <w:szCs w:val="22"/>
                <w:lang w:eastAsia="lv-LV"/>
              </w:rPr>
              <w:t>Pretendenta piedāvājums</w:t>
            </w:r>
            <w:r w:rsidRPr="00B57705">
              <w:rPr>
                <w:rStyle w:val="FootnoteReference"/>
                <w:b/>
                <w:sz w:val="22"/>
                <w:szCs w:val="22"/>
                <w:lang w:eastAsia="lv-LV"/>
              </w:rPr>
              <w:footnoteReference w:id="6"/>
            </w:r>
          </w:p>
        </w:tc>
      </w:tr>
      <w:tr w:rsidR="00FC3032" w:rsidRPr="00B57705" w14:paraId="605F4D57" w14:textId="21DF3ECF" w:rsidTr="00700B2C">
        <w:tc>
          <w:tcPr>
            <w:tcW w:w="793" w:type="dxa"/>
          </w:tcPr>
          <w:p w14:paraId="2B4161D5" w14:textId="77777777" w:rsidR="00FC3032" w:rsidRPr="00DC4FDC" w:rsidRDefault="00FC3032" w:rsidP="006F668F">
            <w:pPr>
              <w:ind w:left="0" w:right="0"/>
              <w:rPr>
                <w:sz w:val="22"/>
                <w:szCs w:val="22"/>
                <w:lang w:eastAsia="lv-LV"/>
              </w:rPr>
            </w:pPr>
            <w:r w:rsidRPr="00DC4FDC">
              <w:rPr>
                <w:sz w:val="22"/>
                <w:szCs w:val="22"/>
                <w:lang w:eastAsia="lv-LV"/>
              </w:rPr>
              <w:t>2.1.</w:t>
            </w:r>
          </w:p>
        </w:tc>
        <w:tc>
          <w:tcPr>
            <w:tcW w:w="2021" w:type="dxa"/>
          </w:tcPr>
          <w:p w14:paraId="0652F230" w14:textId="77777777" w:rsidR="00FC3032" w:rsidRPr="008F5E53" w:rsidRDefault="00FC3032" w:rsidP="006F668F">
            <w:pPr>
              <w:ind w:left="0" w:right="0"/>
              <w:rPr>
                <w:sz w:val="22"/>
                <w:szCs w:val="22"/>
                <w:lang w:eastAsia="lv-LV"/>
              </w:rPr>
            </w:pPr>
            <w:r w:rsidRPr="00DC4FDC">
              <w:rPr>
                <w:sz w:val="22"/>
                <w:szCs w:val="22"/>
                <w:lang w:eastAsia="lv-LV"/>
              </w:rPr>
              <w:t>Svars</w:t>
            </w:r>
          </w:p>
        </w:tc>
        <w:tc>
          <w:tcPr>
            <w:tcW w:w="3609" w:type="dxa"/>
          </w:tcPr>
          <w:p w14:paraId="3721CBB1" w14:textId="77777777" w:rsidR="00FC3032" w:rsidRPr="00B57705" w:rsidRDefault="00FC3032" w:rsidP="006F668F">
            <w:pPr>
              <w:ind w:left="0" w:right="0"/>
              <w:rPr>
                <w:sz w:val="22"/>
                <w:szCs w:val="22"/>
                <w:lang w:eastAsia="lv-LV"/>
              </w:rPr>
            </w:pPr>
            <w:r w:rsidRPr="00B57705">
              <w:rPr>
                <w:sz w:val="22"/>
                <w:szCs w:val="22"/>
                <w:lang w:eastAsia="lv-LV"/>
              </w:rPr>
              <w:t>- līdz 20 g;</w:t>
            </w:r>
          </w:p>
          <w:p w14:paraId="26901E3E" w14:textId="693F3635" w:rsidR="00FC3032" w:rsidRPr="00B57705" w:rsidRDefault="00FC3032" w:rsidP="006F668F">
            <w:pPr>
              <w:ind w:left="0" w:right="0"/>
              <w:rPr>
                <w:sz w:val="22"/>
                <w:szCs w:val="22"/>
                <w:lang w:eastAsia="lv-LV"/>
              </w:rPr>
            </w:pPr>
            <w:r w:rsidRPr="00B57705">
              <w:rPr>
                <w:sz w:val="22"/>
                <w:szCs w:val="22"/>
                <w:lang w:eastAsia="lv-LV"/>
              </w:rPr>
              <w:t xml:space="preserve">- </w:t>
            </w:r>
            <w:r w:rsidR="00C21D37" w:rsidRPr="00B57705">
              <w:rPr>
                <w:sz w:val="22"/>
                <w:szCs w:val="22"/>
                <w:lang w:eastAsia="lv-LV"/>
              </w:rPr>
              <w:t xml:space="preserve">no </w:t>
            </w:r>
            <w:r w:rsidRPr="00B57705">
              <w:rPr>
                <w:sz w:val="22"/>
                <w:szCs w:val="22"/>
                <w:lang w:eastAsia="lv-LV"/>
              </w:rPr>
              <w:t>21 g līdz 100 g;</w:t>
            </w:r>
          </w:p>
          <w:p w14:paraId="01E4FB4E" w14:textId="42DCDD74" w:rsidR="00FC3032" w:rsidRPr="00B57705" w:rsidRDefault="00FC3032" w:rsidP="006F668F">
            <w:pPr>
              <w:ind w:left="0" w:right="0"/>
              <w:rPr>
                <w:sz w:val="22"/>
                <w:szCs w:val="22"/>
                <w:lang w:eastAsia="lv-LV"/>
              </w:rPr>
            </w:pPr>
            <w:r w:rsidRPr="00B57705">
              <w:rPr>
                <w:sz w:val="22"/>
                <w:szCs w:val="22"/>
                <w:lang w:eastAsia="lv-LV"/>
              </w:rPr>
              <w:t>-</w:t>
            </w:r>
            <w:r w:rsidR="00C21D37" w:rsidRPr="00B57705">
              <w:rPr>
                <w:sz w:val="22"/>
                <w:szCs w:val="22"/>
                <w:lang w:eastAsia="lv-LV"/>
              </w:rPr>
              <w:t xml:space="preserve"> no </w:t>
            </w:r>
            <w:r w:rsidRPr="00B57705">
              <w:rPr>
                <w:sz w:val="22"/>
                <w:szCs w:val="22"/>
                <w:lang w:eastAsia="lv-LV"/>
              </w:rPr>
              <w:t>101</w:t>
            </w:r>
            <w:r w:rsidR="0030485C" w:rsidRPr="00B57705">
              <w:rPr>
                <w:sz w:val="22"/>
                <w:szCs w:val="22"/>
                <w:lang w:eastAsia="lv-LV"/>
              </w:rPr>
              <w:t xml:space="preserve"> g līdz </w:t>
            </w:r>
            <w:r w:rsidRPr="00B57705">
              <w:rPr>
                <w:sz w:val="22"/>
                <w:szCs w:val="22"/>
                <w:lang w:eastAsia="lv-LV"/>
              </w:rPr>
              <w:t>500 g ;</w:t>
            </w:r>
          </w:p>
          <w:p w14:paraId="48899D74" w14:textId="2E289324" w:rsidR="00FC3032" w:rsidRPr="00B57705" w:rsidRDefault="00FC3032" w:rsidP="006F668F">
            <w:pPr>
              <w:ind w:left="0" w:right="0"/>
              <w:rPr>
                <w:sz w:val="22"/>
                <w:szCs w:val="22"/>
                <w:lang w:eastAsia="lv-LV"/>
              </w:rPr>
            </w:pPr>
            <w:r w:rsidRPr="00B57705">
              <w:rPr>
                <w:sz w:val="22"/>
                <w:szCs w:val="22"/>
                <w:lang w:eastAsia="lv-LV"/>
              </w:rPr>
              <w:t>-</w:t>
            </w:r>
            <w:r w:rsidR="00C21D37" w:rsidRPr="00B57705">
              <w:rPr>
                <w:sz w:val="22"/>
                <w:szCs w:val="22"/>
                <w:lang w:eastAsia="lv-LV"/>
              </w:rPr>
              <w:t xml:space="preserve"> no </w:t>
            </w:r>
            <w:r w:rsidRPr="00B57705">
              <w:rPr>
                <w:sz w:val="22"/>
                <w:szCs w:val="22"/>
                <w:lang w:eastAsia="lv-LV"/>
              </w:rPr>
              <w:t>501</w:t>
            </w:r>
            <w:r w:rsidR="0030485C" w:rsidRPr="00B57705">
              <w:rPr>
                <w:sz w:val="22"/>
                <w:szCs w:val="22"/>
                <w:lang w:eastAsia="lv-LV"/>
              </w:rPr>
              <w:t xml:space="preserve"> līdz </w:t>
            </w:r>
            <w:r w:rsidRPr="00B57705">
              <w:rPr>
                <w:sz w:val="22"/>
                <w:szCs w:val="22"/>
                <w:lang w:eastAsia="lv-LV"/>
              </w:rPr>
              <w:t>1000</w:t>
            </w:r>
            <w:r w:rsidR="0030485C" w:rsidRPr="00B57705">
              <w:rPr>
                <w:sz w:val="22"/>
                <w:szCs w:val="22"/>
                <w:lang w:eastAsia="lv-LV"/>
              </w:rPr>
              <w:t> </w:t>
            </w:r>
            <w:r w:rsidRPr="00B57705">
              <w:rPr>
                <w:sz w:val="22"/>
                <w:szCs w:val="22"/>
                <w:lang w:eastAsia="lv-LV"/>
              </w:rPr>
              <w:t>g;</w:t>
            </w:r>
          </w:p>
          <w:p w14:paraId="626A34DF" w14:textId="65A1AA69" w:rsidR="00FC3032" w:rsidRPr="00B57705" w:rsidRDefault="00FC3032" w:rsidP="006F668F">
            <w:pPr>
              <w:ind w:left="0" w:right="0"/>
              <w:rPr>
                <w:sz w:val="22"/>
                <w:szCs w:val="22"/>
                <w:lang w:eastAsia="lv-LV"/>
              </w:rPr>
            </w:pPr>
            <w:r w:rsidRPr="00B57705">
              <w:rPr>
                <w:sz w:val="22"/>
                <w:szCs w:val="22"/>
                <w:lang w:eastAsia="lv-LV"/>
              </w:rPr>
              <w:t>-</w:t>
            </w:r>
            <w:r w:rsidR="00C21D37" w:rsidRPr="00B57705">
              <w:rPr>
                <w:sz w:val="22"/>
                <w:szCs w:val="22"/>
                <w:lang w:eastAsia="lv-LV"/>
              </w:rPr>
              <w:t xml:space="preserve"> no </w:t>
            </w:r>
            <w:r w:rsidRPr="00B57705">
              <w:rPr>
                <w:sz w:val="22"/>
                <w:szCs w:val="22"/>
                <w:lang w:eastAsia="lv-LV"/>
              </w:rPr>
              <w:t>1001</w:t>
            </w:r>
            <w:r w:rsidR="0030485C" w:rsidRPr="00B57705">
              <w:rPr>
                <w:sz w:val="22"/>
                <w:szCs w:val="22"/>
                <w:lang w:eastAsia="lv-LV"/>
              </w:rPr>
              <w:t xml:space="preserve"> līdz </w:t>
            </w:r>
            <w:r w:rsidRPr="00B57705">
              <w:rPr>
                <w:sz w:val="22"/>
                <w:szCs w:val="22"/>
                <w:lang w:eastAsia="lv-LV"/>
              </w:rPr>
              <w:t>2000</w:t>
            </w:r>
            <w:r w:rsidR="0030485C" w:rsidRPr="00B57705">
              <w:rPr>
                <w:sz w:val="22"/>
                <w:szCs w:val="22"/>
                <w:lang w:eastAsia="lv-LV"/>
              </w:rPr>
              <w:t> </w:t>
            </w:r>
            <w:r w:rsidRPr="00B57705">
              <w:rPr>
                <w:sz w:val="22"/>
                <w:szCs w:val="22"/>
                <w:lang w:eastAsia="lv-LV"/>
              </w:rPr>
              <w:t>g;</w:t>
            </w:r>
          </w:p>
          <w:p w14:paraId="1F7B35AA" w14:textId="39C33706" w:rsidR="00FC3032" w:rsidRPr="00B57705" w:rsidRDefault="00FC3032" w:rsidP="006F668F">
            <w:pPr>
              <w:ind w:left="0" w:right="0"/>
              <w:rPr>
                <w:sz w:val="22"/>
                <w:szCs w:val="22"/>
                <w:lang w:eastAsia="lv-LV"/>
              </w:rPr>
            </w:pPr>
            <w:r w:rsidRPr="00B57705">
              <w:rPr>
                <w:sz w:val="22"/>
                <w:szCs w:val="22"/>
                <w:lang w:eastAsia="lv-LV"/>
              </w:rPr>
              <w:t>-</w:t>
            </w:r>
            <w:r w:rsidR="00C21D37" w:rsidRPr="00B57705">
              <w:rPr>
                <w:sz w:val="22"/>
                <w:szCs w:val="22"/>
                <w:lang w:eastAsia="lv-LV"/>
              </w:rPr>
              <w:t xml:space="preserve"> </w:t>
            </w:r>
            <w:r w:rsidRPr="00B57705">
              <w:rPr>
                <w:sz w:val="22"/>
                <w:szCs w:val="22"/>
                <w:lang w:eastAsia="lv-LV"/>
              </w:rPr>
              <w:t>no 2001</w:t>
            </w:r>
            <w:r w:rsidR="0030485C" w:rsidRPr="00B57705">
              <w:rPr>
                <w:sz w:val="22"/>
                <w:szCs w:val="22"/>
                <w:lang w:eastAsia="lv-LV"/>
              </w:rPr>
              <w:t> </w:t>
            </w:r>
            <w:r w:rsidRPr="00B57705">
              <w:rPr>
                <w:sz w:val="22"/>
                <w:szCs w:val="22"/>
                <w:lang w:eastAsia="lv-LV"/>
              </w:rPr>
              <w:t>g līdz 20 kg.</w:t>
            </w:r>
          </w:p>
          <w:p w14:paraId="54C68EC0" w14:textId="77777777" w:rsidR="00FC3032" w:rsidRPr="00B57705" w:rsidRDefault="00FC3032" w:rsidP="006F668F">
            <w:pPr>
              <w:ind w:left="0" w:right="0"/>
              <w:rPr>
                <w:b/>
                <w:sz w:val="22"/>
                <w:szCs w:val="22"/>
                <w:lang w:eastAsia="lv-LV"/>
              </w:rPr>
            </w:pPr>
          </w:p>
        </w:tc>
        <w:tc>
          <w:tcPr>
            <w:tcW w:w="2926" w:type="dxa"/>
          </w:tcPr>
          <w:p w14:paraId="0C795BE7" w14:textId="77777777" w:rsidR="00FC3032" w:rsidRPr="00B57705" w:rsidRDefault="00FC3032" w:rsidP="006F668F">
            <w:pPr>
              <w:ind w:left="0" w:right="0"/>
              <w:rPr>
                <w:sz w:val="22"/>
                <w:szCs w:val="22"/>
                <w:lang w:eastAsia="lv-LV"/>
              </w:rPr>
            </w:pPr>
          </w:p>
        </w:tc>
      </w:tr>
      <w:tr w:rsidR="00FC3032" w:rsidRPr="00B57705" w14:paraId="10352C5D" w14:textId="185BCC10" w:rsidTr="00700B2C">
        <w:tc>
          <w:tcPr>
            <w:tcW w:w="793" w:type="dxa"/>
            <w:vMerge w:val="restart"/>
          </w:tcPr>
          <w:p w14:paraId="4326EA88" w14:textId="77777777" w:rsidR="00FC3032" w:rsidRPr="00B57705" w:rsidRDefault="00FC3032" w:rsidP="006F668F">
            <w:pPr>
              <w:ind w:left="0" w:right="0"/>
              <w:rPr>
                <w:sz w:val="22"/>
                <w:szCs w:val="22"/>
                <w:lang w:eastAsia="lv-LV"/>
              </w:rPr>
            </w:pPr>
            <w:r w:rsidRPr="00B57705">
              <w:rPr>
                <w:sz w:val="22"/>
                <w:szCs w:val="22"/>
                <w:lang w:eastAsia="lv-LV"/>
              </w:rPr>
              <w:t>2.2.</w:t>
            </w:r>
          </w:p>
        </w:tc>
        <w:tc>
          <w:tcPr>
            <w:tcW w:w="2021" w:type="dxa"/>
            <w:vMerge w:val="restart"/>
          </w:tcPr>
          <w:p w14:paraId="47003AC6" w14:textId="77777777" w:rsidR="00FC3032" w:rsidRPr="00B57705" w:rsidRDefault="00FC3032" w:rsidP="006F668F">
            <w:pPr>
              <w:ind w:left="0" w:right="0"/>
              <w:rPr>
                <w:sz w:val="22"/>
                <w:szCs w:val="22"/>
                <w:lang w:eastAsia="lv-LV"/>
              </w:rPr>
            </w:pPr>
            <w:r w:rsidRPr="00B57705">
              <w:rPr>
                <w:sz w:val="22"/>
                <w:szCs w:val="22"/>
                <w:lang w:eastAsia="lv-LV"/>
              </w:rPr>
              <w:t>Veidi un kategorijas</w:t>
            </w:r>
          </w:p>
        </w:tc>
        <w:tc>
          <w:tcPr>
            <w:tcW w:w="3609" w:type="dxa"/>
          </w:tcPr>
          <w:p w14:paraId="6EDB8FD3" w14:textId="77777777" w:rsidR="00FC3032" w:rsidRPr="00B57705" w:rsidRDefault="00FC3032" w:rsidP="006F668F">
            <w:pPr>
              <w:ind w:left="0" w:right="0"/>
              <w:jc w:val="both"/>
              <w:rPr>
                <w:sz w:val="22"/>
                <w:szCs w:val="22"/>
                <w:lang w:eastAsia="lv-LV"/>
              </w:rPr>
            </w:pPr>
            <w:r w:rsidRPr="00B57705">
              <w:rPr>
                <w:sz w:val="22"/>
                <w:szCs w:val="22"/>
                <w:lang w:eastAsia="lv-LV"/>
              </w:rPr>
              <w:t>2.2.1. Pieņemt, pārsūtīt un izsniegt, kā arī nepieciešamības gadījumā pāradresēt, Latvijas Republikā pasta pakas:</w:t>
            </w:r>
          </w:p>
          <w:p w14:paraId="78297FF2" w14:textId="0613724A" w:rsidR="00FC3032" w:rsidRPr="00B57705" w:rsidRDefault="00FC3032" w:rsidP="006F668F">
            <w:pPr>
              <w:ind w:left="0" w:right="0"/>
              <w:jc w:val="both"/>
              <w:rPr>
                <w:sz w:val="22"/>
                <w:szCs w:val="22"/>
                <w:lang w:eastAsia="lv-LV"/>
              </w:rPr>
            </w:pPr>
            <w:r w:rsidRPr="00B57705">
              <w:rPr>
                <w:sz w:val="22"/>
                <w:szCs w:val="22"/>
                <w:lang w:eastAsia="lv-LV"/>
              </w:rPr>
              <w:t>2.2.2.1. ierakstīt</w:t>
            </w:r>
            <w:r w:rsidR="0030485C" w:rsidRPr="00B57705">
              <w:rPr>
                <w:sz w:val="22"/>
                <w:szCs w:val="22"/>
                <w:lang w:eastAsia="lv-LV"/>
              </w:rPr>
              <w:t>a</w:t>
            </w:r>
            <w:r w:rsidRPr="00B57705">
              <w:rPr>
                <w:sz w:val="22"/>
                <w:szCs w:val="22"/>
                <w:lang w:eastAsia="lv-LV"/>
              </w:rPr>
              <w:t>s pasta pakas;</w:t>
            </w:r>
          </w:p>
          <w:p w14:paraId="04CEE509" w14:textId="0A297A77" w:rsidR="00FC3032" w:rsidRPr="00B57705" w:rsidRDefault="00FC3032" w:rsidP="00700B2C">
            <w:pPr>
              <w:ind w:left="0" w:right="0"/>
              <w:jc w:val="both"/>
              <w:rPr>
                <w:sz w:val="22"/>
                <w:szCs w:val="22"/>
                <w:lang w:eastAsia="lv-LV"/>
              </w:rPr>
            </w:pPr>
            <w:r w:rsidRPr="00B57705">
              <w:rPr>
                <w:sz w:val="22"/>
                <w:szCs w:val="22"/>
                <w:lang w:eastAsia="lv-LV"/>
              </w:rPr>
              <w:t>2.2.2.2. apdrošinātas pasta pakas</w:t>
            </w:r>
            <w:r w:rsidRPr="00B57705">
              <w:rPr>
                <w:sz w:val="22"/>
                <w:szCs w:val="22"/>
                <w:vertAlign w:val="superscript"/>
                <w:lang w:eastAsia="lv-LV"/>
              </w:rPr>
              <w:t>10</w:t>
            </w:r>
            <w:r w:rsidRPr="00B57705">
              <w:rPr>
                <w:sz w:val="22"/>
                <w:szCs w:val="22"/>
                <w:lang w:eastAsia="lv-LV"/>
              </w:rPr>
              <w:t>.</w:t>
            </w:r>
          </w:p>
        </w:tc>
        <w:tc>
          <w:tcPr>
            <w:tcW w:w="2926" w:type="dxa"/>
          </w:tcPr>
          <w:p w14:paraId="14B02ED9" w14:textId="77777777" w:rsidR="00FC3032" w:rsidRPr="00B57705" w:rsidRDefault="00FC3032" w:rsidP="006F668F">
            <w:pPr>
              <w:ind w:left="0" w:right="0"/>
              <w:jc w:val="both"/>
              <w:rPr>
                <w:sz w:val="22"/>
                <w:szCs w:val="22"/>
                <w:lang w:eastAsia="lv-LV"/>
              </w:rPr>
            </w:pPr>
          </w:p>
        </w:tc>
      </w:tr>
      <w:tr w:rsidR="00FC3032" w:rsidRPr="00B57705" w14:paraId="409E1C10" w14:textId="2F9B249C" w:rsidTr="00700B2C">
        <w:tc>
          <w:tcPr>
            <w:tcW w:w="793" w:type="dxa"/>
            <w:vMerge/>
          </w:tcPr>
          <w:p w14:paraId="62F3B80F" w14:textId="77777777" w:rsidR="00FC3032" w:rsidRPr="00B57705" w:rsidRDefault="00FC3032" w:rsidP="006F668F">
            <w:pPr>
              <w:ind w:left="0" w:right="0"/>
              <w:rPr>
                <w:sz w:val="22"/>
                <w:szCs w:val="22"/>
                <w:lang w:eastAsia="lv-LV"/>
              </w:rPr>
            </w:pPr>
          </w:p>
        </w:tc>
        <w:tc>
          <w:tcPr>
            <w:tcW w:w="2021" w:type="dxa"/>
            <w:vMerge/>
          </w:tcPr>
          <w:p w14:paraId="3AE91435" w14:textId="77777777" w:rsidR="00FC3032" w:rsidRPr="00B57705" w:rsidRDefault="00FC3032" w:rsidP="006F668F">
            <w:pPr>
              <w:ind w:left="0" w:right="0"/>
              <w:rPr>
                <w:sz w:val="22"/>
                <w:szCs w:val="22"/>
                <w:lang w:eastAsia="lv-LV"/>
              </w:rPr>
            </w:pPr>
          </w:p>
        </w:tc>
        <w:tc>
          <w:tcPr>
            <w:tcW w:w="3609" w:type="dxa"/>
          </w:tcPr>
          <w:p w14:paraId="1AB8F94B" w14:textId="77777777" w:rsidR="00FC3032" w:rsidRPr="00B57705" w:rsidRDefault="00FC3032" w:rsidP="006F668F">
            <w:pPr>
              <w:ind w:left="0" w:right="0"/>
              <w:jc w:val="both"/>
              <w:rPr>
                <w:sz w:val="22"/>
                <w:szCs w:val="22"/>
                <w:lang w:eastAsia="lv-LV"/>
              </w:rPr>
            </w:pPr>
            <w:r w:rsidRPr="00B57705">
              <w:rPr>
                <w:sz w:val="22"/>
                <w:szCs w:val="22"/>
                <w:lang w:eastAsia="lv-LV"/>
              </w:rPr>
              <w:t>2.2.2. Pieņemt, pārsūtīt un izsniegt ārvalstīs (Eiropas Savienības valstīs un pārējās valstīs saskaņā ar Pasaules pasta konvencijā un tās pielikumos un Pasaules pasta savienības normatīvajos aktos noteikto) šādas pakas:</w:t>
            </w:r>
          </w:p>
          <w:p w14:paraId="45406306" w14:textId="77777777" w:rsidR="00FC3032" w:rsidRPr="00B57705" w:rsidRDefault="00FC3032" w:rsidP="006F668F">
            <w:pPr>
              <w:ind w:left="0" w:right="0"/>
              <w:jc w:val="both"/>
              <w:rPr>
                <w:sz w:val="22"/>
                <w:szCs w:val="22"/>
                <w:lang w:eastAsia="lv-LV"/>
              </w:rPr>
            </w:pPr>
            <w:r w:rsidRPr="00B57705">
              <w:rPr>
                <w:sz w:val="22"/>
                <w:szCs w:val="22"/>
                <w:lang w:eastAsia="lv-LV"/>
              </w:rPr>
              <w:t>2.2.2.1. ierakstītas pasta pakas;</w:t>
            </w:r>
          </w:p>
          <w:p w14:paraId="5223C089" w14:textId="1B06FAF7" w:rsidR="00FC3032" w:rsidRPr="00B57705" w:rsidRDefault="00FC3032" w:rsidP="006F668F">
            <w:pPr>
              <w:ind w:left="0" w:right="0"/>
              <w:jc w:val="both"/>
              <w:rPr>
                <w:sz w:val="22"/>
                <w:szCs w:val="22"/>
                <w:lang w:eastAsia="lv-LV"/>
              </w:rPr>
            </w:pPr>
            <w:r w:rsidRPr="00B57705">
              <w:rPr>
                <w:sz w:val="22"/>
                <w:szCs w:val="22"/>
                <w:lang w:eastAsia="lv-LV"/>
              </w:rPr>
              <w:t>2.2.2.2. apdrošinātas pasta pakas</w:t>
            </w:r>
            <w:r w:rsidRPr="00B57705">
              <w:rPr>
                <w:sz w:val="22"/>
                <w:szCs w:val="22"/>
                <w:vertAlign w:val="superscript"/>
                <w:lang w:eastAsia="lv-LV"/>
              </w:rPr>
              <w:t>10</w:t>
            </w:r>
            <w:r w:rsidRPr="00B57705">
              <w:rPr>
                <w:sz w:val="22"/>
                <w:szCs w:val="22"/>
                <w:lang w:eastAsia="lv-LV"/>
              </w:rPr>
              <w:t>.</w:t>
            </w:r>
          </w:p>
        </w:tc>
        <w:tc>
          <w:tcPr>
            <w:tcW w:w="2926" w:type="dxa"/>
          </w:tcPr>
          <w:p w14:paraId="6DD83C60" w14:textId="77777777" w:rsidR="00FC3032" w:rsidRPr="00B57705" w:rsidRDefault="00FC3032" w:rsidP="006F668F">
            <w:pPr>
              <w:ind w:left="0" w:right="0"/>
              <w:jc w:val="both"/>
              <w:rPr>
                <w:sz w:val="22"/>
                <w:szCs w:val="22"/>
                <w:lang w:eastAsia="lv-LV"/>
              </w:rPr>
            </w:pPr>
          </w:p>
        </w:tc>
      </w:tr>
    </w:tbl>
    <w:p w14:paraId="0CA778EB" w14:textId="77777777" w:rsidR="006633FE" w:rsidRPr="00B57705" w:rsidRDefault="006633FE" w:rsidP="006633FE">
      <w:pPr>
        <w:ind w:left="360" w:right="0"/>
        <w:rPr>
          <w:b/>
          <w:sz w:val="22"/>
          <w:szCs w:val="22"/>
          <w:lang w:eastAsia="lv-LV"/>
        </w:rPr>
      </w:pPr>
    </w:p>
    <w:p w14:paraId="0FD68074" w14:textId="77777777" w:rsidR="006633FE" w:rsidRPr="00B57705" w:rsidRDefault="006633FE" w:rsidP="006633FE">
      <w:pPr>
        <w:ind w:left="360" w:right="0"/>
        <w:rPr>
          <w:b/>
          <w:sz w:val="22"/>
          <w:szCs w:val="22"/>
          <w:lang w:eastAsia="lv-LV"/>
        </w:rPr>
      </w:pPr>
      <w:r w:rsidRPr="00B57705">
        <w:rPr>
          <w:b/>
          <w:sz w:val="22"/>
          <w:szCs w:val="22"/>
          <w:lang w:eastAsia="lv-LV"/>
        </w:rPr>
        <w:t>3) Pakalpojumi</w:t>
      </w:r>
    </w:p>
    <w:p w14:paraId="6B3D7C30" w14:textId="331422D4" w:rsidR="00881A99" w:rsidRPr="00881A99" w:rsidRDefault="00881A99" w:rsidP="00881A99">
      <w:pPr>
        <w:ind w:left="360" w:right="0"/>
        <w:jc w:val="right"/>
        <w:rPr>
          <w:b/>
          <w:i/>
          <w:iCs/>
          <w:sz w:val="22"/>
          <w:szCs w:val="22"/>
          <w:lang w:eastAsia="lv-LV"/>
        </w:rPr>
      </w:pPr>
      <w:r w:rsidRPr="00881A99">
        <w:rPr>
          <w:i/>
          <w:iCs/>
          <w:sz w:val="22"/>
          <w:szCs w:val="22"/>
          <w:lang w:eastAsia="lv-LV"/>
        </w:rPr>
        <w:t>3.tabula</w:t>
      </w:r>
    </w:p>
    <w:tbl>
      <w:tblPr>
        <w:tblStyle w:val="TableGrid"/>
        <w:tblW w:w="9351" w:type="dxa"/>
        <w:tblLayout w:type="fixed"/>
        <w:tblLook w:val="01E0" w:firstRow="1" w:lastRow="1" w:firstColumn="1" w:lastColumn="1" w:noHBand="0" w:noVBand="0"/>
      </w:tblPr>
      <w:tblGrid>
        <w:gridCol w:w="704"/>
        <w:gridCol w:w="1418"/>
        <w:gridCol w:w="5386"/>
        <w:gridCol w:w="1843"/>
      </w:tblGrid>
      <w:tr w:rsidR="006633FE" w:rsidRPr="00881A99" w14:paraId="1B2E6D5E" w14:textId="77777777" w:rsidTr="00881A99">
        <w:trPr>
          <w:trHeight w:val="1016"/>
          <w:tblHeader/>
        </w:trPr>
        <w:tc>
          <w:tcPr>
            <w:tcW w:w="704" w:type="dxa"/>
            <w:shd w:val="clear" w:color="auto" w:fill="D9D9D9" w:themeFill="background1" w:themeFillShade="D9"/>
          </w:tcPr>
          <w:p w14:paraId="37F541C1" w14:textId="77777777" w:rsidR="006633FE" w:rsidRPr="00881A99" w:rsidRDefault="006633FE" w:rsidP="006F668F">
            <w:pPr>
              <w:ind w:left="0" w:right="0"/>
              <w:jc w:val="center"/>
              <w:rPr>
                <w:b/>
                <w:sz w:val="22"/>
                <w:szCs w:val="22"/>
                <w:lang w:eastAsia="lv-LV"/>
              </w:rPr>
            </w:pPr>
            <w:r w:rsidRPr="00881A99">
              <w:rPr>
                <w:b/>
                <w:sz w:val="22"/>
                <w:szCs w:val="22"/>
                <w:lang w:eastAsia="lv-LV"/>
              </w:rPr>
              <w:t>Nr.</w:t>
            </w:r>
          </w:p>
          <w:p w14:paraId="56E84B59" w14:textId="77777777" w:rsidR="006633FE" w:rsidRPr="00881A99" w:rsidRDefault="006633FE" w:rsidP="006F668F">
            <w:pPr>
              <w:ind w:left="0" w:right="0"/>
              <w:jc w:val="center"/>
              <w:rPr>
                <w:b/>
                <w:sz w:val="22"/>
                <w:szCs w:val="22"/>
                <w:lang w:eastAsia="lv-LV"/>
              </w:rPr>
            </w:pPr>
            <w:r w:rsidRPr="00881A99">
              <w:rPr>
                <w:b/>
                <w:sz w:val="22"/>
                <w:szCs w:val="22"/>
                <w:lang w:eastAsia="lv-LV"/>
              </w:rPr>
              <w:t>p.k.</w:t>
            </w:r>
          </w:p>
        </w:tc>
        <w:tc>
          <w:tcPr>
            <w:tcW w:w="1418" w:type="dxa"/>
            <w:shd w:val="clear" w:color="auto" w:fill="D9D9D9" w:themeFill="background1" w:themeFillShade="D9"/>
          </w:tcPr>
          <w:p w14:paraId="289F850D" w14:textId="77777777" w:rsidR="006633FE" w:rsidRPr="00881A99" w:rsidRDefault="006633FE" w:rsidP="006F668F">
            <w:pPr>
              <w:ind w:left="0" w:right="0"/>
              <w:jc w:val="center"/>
              <w:rPr>
                <w:b/>
                <w:sz w:val="22"/>
                <w:szCs w:val="22"/>
                <w:lang w:eastAsia="lv-LV"/>
              </w:rPr>
            </w:pPr>
            <w:r w:rsidRPr="00881A99">
              <w:rPr>
                <w:b/>
                <w:sz w:val="22"/>
                <w:szCs w:val="22"/>
                <w:lang w:eastAsia="lv-LV"/>
              </w:rPr>
              <w:t>Prasības nosaukums</w:t>
            </w:r>
          </w:p>
        </w:tc>
        <w:tc>
          <w:tcPr>
            <w:tcW w:w="5386" w:type="dxa"/>
            <w:shd w:val="clear" w:color="auto" w:fill="D9D9D9" w:themeFill="background1" w:themeFillShade="D9"/>
          </w:tcPr>
          <w:p w14:paraId="0AC016E6" w14:textId="77777777" w:rsidR="006633FE" w:rsidRPr="00881A99" w:rsidRDefault="006633FE" w:rsidP="006F668F">
            <w:pPr>
              <w:ind w:left="0" w:right="0"/>
              <w:jc w:val="center"/>
              <w:rPr>
                <w:b/>
                <w:sz w:val="22"/>
                <w:szCs w:val="22"/>
                <w:lang w:eastAsia="lv-LV"/>
              </w:rPr>
            </w:pPr>
            <w:r w:rsidRPr="00881A99">
              <w:rPr>
                <w:b/>
                <w:sz w:val="22"/>
                <w:szCs w:val="22"/>
                <w:lang w:eastAsia="lv-LV"/>
              </w:rPr>
              <w:t>Prasības minimālais līmenis</w:t>
            </w:r>
          </w:p>
        </w:tc>
        <w:tc>
          <w:tcPr>
            <w:tcW w:w="1843" w:type="dxa"/>
            <w:shd w:val="clear" w:color="auto" w:fill="D9D9D9" w:themeFill="background1" w:themeFillShade="D9"/>
          </w:tcPr>
          <w:p w14:paraId="063B1A80" w14:textId="4C27A8A1" w:rsidR="006633FE" w:rsidRPr="00881A99" w:rsidRDefault="006633FE" w:rsidP="006F668F">
            <w:pPr>
              <w:ind w:left="0" w:right="0"/>
              <w:jc w:val="center"/>
              <w:rPr>
                <w:b/>
                <w:sz w:val="22"/>
                <w:szCs w:val="22"/>
                <w:lang w:eastAsia="lv-LV"/>
              </w:rPr>
            </w:pPr>
            <w:r w:rsidRPr="00881A99">
              <w:rPr>
                <w:b/>
                <w:sz w:val="22"/>
                <w:szCs w:val="22"/>
                <w:lang w:eastAsia="lv-LV"/>
              </w:rPr>
              <w:t>Pretendenta piedāvājums</w:t>
            </w:r>
            <w:r w:rsidR="00FC3032" w:rsidRPr="00881A99">
              <w:rPr>
                <w:b/>
                <w:sz w:val="22"/>
                <w:szCs w:val="22"/>
                <w:vertAlign w:val="superscript"/>
                <w:lang w:eastAsia="lv-LV"/>
              </w:rPr>
              <w:t>11</w:t>
            </w:r>
          </w:p>
          <w:p w14:paraId="247442AB" w14:textId="77777777" w:rsidR="006633FE" w:rsidRPr="00881A99" w:rsidRDefault="006633FE" w:rsidP="006F668F">
            <w:pPr>
              <w:ind w:left="0" w:right="0"/>
              <w:jc w:val="center"/>
              <w:rPr>
                <w:b/>
                <w:sz w:val="22"/>
                <w:szCs w:val="22"/>
                <w:lang w:eastAsia="lv-LV"/>
              </w:rPr>
            </w:pPr>
          </w:p>
        </w:tc>
      </w:tr>
      <w:tr w:rsidR="006633FE" w:rsidRPr="00B57705" w14:paraId="7E252959" w14:textId="77777777" w:rsidTr="006F668F">
        <w:trPr>
          <w:trHeight w:val="1162"/>
        </w:trPr>
        <w:tc>
          <w:tcPr>
            <w:tcW w:w="704" w:type="dxa"/>
          </w:tcPr>
          <w:p w14:paraId="5F26816B" w14:textId="77777777" w:rsidR="006633FE" w:rsidRPr="00DC4FDC" w:rsidRDefault="006633FE" w:rsidP="006F668F">
            <w:pPr>
              <w:ind w:left="0" w:right="0"/>
              <w:rPr>
                <w:sz w:val="22"/>
                <w:szCs w:val="22"/>
                <w:lang w:eastAsia="lv-LV"/>
              </w:rPr>
            </w:pPr>
            <w:r w:rsidRPr="00DC4FDC">
              <w:rPr>
                <w:sz w:val="22"/>
                <w:szCs w:val="22"/>
                <w:lang w:eastAsia="lv-LV"/>
              </w:rPr>
              <w:t>3.1.</w:t>
            </w:r>
          </w:p>
        </w:tc>
        <w:tc>
          <w:tcPr>
            <w:tcW w:w="1418" w:type="dxa"/>
          </w:tcPr>
          <w:p w14:paraId="633FD0A4" w14:textId="77777777" w:rsidR="006633FE" w:rsidRPr="00B57705" w:rsidRDefault="006633FE" w:rsidP="006F668F">
            <w:pPr>
              <w:ind w:left="0" w:right="0"/>
              <w:rPr>
                <w:sz w:val="22"/>
                <w:szCs w:val="22"/>
                <w:lang w:eastAsia="lv-LV"/>
              </w:rPr>
            </w:pPr>
            <w:r w:rsidRPr="00DC4FDC">
              <w:rPr>
                <w:sz w:val="22"/>
                <w:szCs w:val="22"/>
                <w:lang w:eastAsia="lv-LV"/>
              </w:rPr>
              <w:t>Pasta sūtījumu noformēšana</w:t>
            </w:r>
          </w:p>
        </w:tc>
        <w:tc>
          <w:tcPr>
            <w:tcW w:w="5386" w:type="dxa"/>
          </w:tcPr>
          <w:p w14:paraId="0892F7FC" w14:textId="56045649" w:rsidR="006633FE" w:rsidRPr="00B57705" w:rsidRDefault="006633FE" w:rsidP="006F668F">
            <w:pPr>
              <w:ind w:left="0" w:right="0"/>
              <w:jc w:val="both"/>
              <w:rPr>
                <w:sz w:val="22"/>
                <w:szCs w:val="22"/>
                <w:lang w:eastAsia="lv-LV"/>
              </w:rPr>
            </w:pPr>
            <w:r w:rsidRPr="00B57705">
              <w:rPr>
                <w:sz w:val="22"/>
                <w:szCs w:val="22"/>
                <w:lang w:eastAsia="lv-LV"/>
              </w:rPr>
              <w:t>Nodrošināt vēstuļu korespondences noformēšanu, svēršanu un marķēšanu – kalendārā zīmoga datuma atbilstību dienai, kurā pasta sūtījums nodots pretendentam, un apmaksas apzīmēšanu saskaņā ar pasta pakalpojumu izmaksām.</w:t>
            </w:r>
            <w:r w:rsidRPr="00B57705">
              <w:rPr>
                <w:rStyle w:val="FootnoteReference"/>
                <w:sz w:val="22"/>
                <w:szCs w:val="22"/>
                <w:lang w:eastAsia="lv-LV"/>
              </w:rPr>
              <w:footnoteReference w:id="7"/>
            </w:r>
          </w:p>
        </w:tc>
        <w:tc>
          <w:tcPr>
            <w:tcW w:w="1843" w:type="dxa"/>
          </w:tcPr>
          <w:p w14:paraId="09402DAE" w14:textId="77777777" w:rsidR="006633FE" w:rsidRPr="00DC4FDC" w:rsidRDefault="006633FE" w:rsidP="006F668F">
            <w:pPr>
              <w:ind w:left="0" w:right="0"/>
              <w:rPr>
                <w:sz w:val="22"/>
                <w:szCs w:val="22"/>
                <w:lang w:eastAsia="lv-LV"/>
              </w:rPr>
            </w:pPr>
          </w:p>
        </w:tc>
      </w:tr>
      <w:tr w:rsidR="006633FE" w:rsidRPr="00B57705" w14:paraId="6995D9C9" w14:textId="77777777" w:rsidTr="006F668F">
        <w:tc>
          <w:tcPr>
            <w:tcW w:w="704" w:type="dxa"/>
          </w:tcPr>
          <w:p w14:paraId="72B043EC" w14:textId="77777777" w:rsidR="006633FE" w:rsidRPr="00B57705" w:rsidRDefault="006633FE" w:rsidP="006F668F">
            <w:pPr>
              <w:ind w:left="0" w:right="0"/>
              <w:rPr>
                <w:sz w:val="22"/>
                <w:szCs w:val="22"/>
                <w:lang w:eastAsia="lv-LV"/>
              </w:rPr>
            </w:pPr>
            <w:r w:rsidRPr="00B57705">
              <w:rPr>
                <w:sz w:val="22"/>
                <w:szCs w:val="22"/>
                <w:lang w:eastAsia="lv-LV"/>
              </w:rPr>
              <w:lastRenderedPageBreak/>
              <w:t>3.2.</w:t>
            </w:r>
          </w:p>
        </w:tc>
        <w:tc>
          <w:tcPr>
            <w:tcW w:w="1418" w:type="dxa"/>
          </w:tcPr>
          <w:p w14:paraId="6F2ABA07" w14:textId="77777777" w:rsidR="006633FE" w:rsidRPr="00B57705" w:rsidRDefault="006633FE" w:rsidP="006F668F">
            <w:pPr>
              <w:ind w:left="0"/>
              <w:rPr>
                <w:sz w:val="22"/>
                <w:szCs w:val="22"/>
                <w:lang w:eastAsia="lv-LV"/>
              </w:rPr>
            </w:pPr>
            <w:r w:rsidRPr="00B57705">
              <w:rPr>
                <w:sz w:val="22"/>
                <w:szCs w:val="22"/>
                <w:lang w:eastAsia="lv-LV"/>
              </w:rPr>
              <w:t xml:space="preserve">Pasta sūtījumu pieņemšana </w:t>
            </w:r>
          </w:p>
          <w:p w14:paraId="552FA424" w14:textId="77777777" w:rsidR="006633FE" w:rsidRPr="00B57705" w:rsidRDefault="006633FE" w:rsidP="006F668F">
            <w:pPr>
              <w:ind w:left="0"/>
              <w:rPr>
                <w:sz w:val="22"/>
                <w:szCs w:val="22"/>
              </w:rPr>
            </w:pPr>
            <w:r w:rsidRPr="00B57705">
              <w:rPr>
                <w:sz w:val="22"/>
                <w:szCs w:val="22"/>
                <w:lang w:eastAsia="lv-LV"/>
              </w:rPr>
              <w:t>Klienta telpās</w:t>
            </w:r>
          </w:p>
        </w:tc>
        <w:tc>
          <w:tcPr>
            <w:tcW w:w="5386" w:type="dxa"/>
          </w:tcPr>
          <w:p w14:paraId="1FB8CDD3" w14:textId="2688DD5C" w:rsidR="006633FE" w:rsidRPr="00B57705" w:rsidRDefault="006633FE" w:rsidP="006F668F">
            <w:pPr>
              <w:ind w:left="0" w:right="0"/>
              <w:jc w:val="both"/>
              <w:rPr>
                <w:sz w:val="22"/>
                <w:szCs w:val="22"/>
                <w:lang w:eastAsia="lv-LV"/>
              </w:rPr>
            </w:pPr>
            <w:r w:rsidRPr="00B57705">
              <w:rPr>
                <w:sz w:val="22"/>
                <w:szCs w:val="22"/>
                <w:lang w:eastAsia="lv-LV"/>
              </w:rPr>
              <w:t>Ievērojot norādītos pakalpojuma sniegšanas laikus, nodrošināt pasta sūtījumu (vēstuļu, un paku (līdz 20 kg)) pieņemšanu šādās Pasūtītāja struktūrvienību telpās un adresēs</w:t>
            </w:r>
            <w:r w:rsidR="00DC4FDC">
              <w:rPr>
                <w:rStyle w:val="FootnoteReference"/>
                <w:sz w:val="22"/>
                <w:szCs w:val="22"/>
                <w:lang w:eastAsia="lv-LV"/>
              </w:rPr>
              <w:footnoteReference w:id="8"/>
            </w:r>
            <w:r w:rsidRPr="00B57705">
              <w:rPr>
                <w:sz w:val="22"/>
                <w:szCs w:val="22"/>
                <w:lang w:eastAsia="lv-LV"/>
              </w:rPr>
              <w:t>:</w:t>
            </w:r>
          </w:p>
          <w:p w14:paraId="0FBCDBD7" w14:textId="77777777" w:rsidR="006633FE" w:rsidRPr="00B57705" w:rsidRDefault="006633FE" w:rsidP="006F668F">
            <w:pPr>
              <w:ind w:left="0" w:right="0"/>
              <w:jc w:val="both"/>
              <w:rPr>
                <w:sz w:val="22"/>
                <w:szCs w:val="22"/>
                <w:lang w:eastAsia="lv-LV"/>
              </w:rPr>
            </w:pPr>
          </w:p>
          <w:tbl>
            <w:tblPr>
              <w:tblStyle w:val="TableGrid"/>
              <w:tblW w:w="5105" w:type="dxa"/>
              <w:tblInd w:w="61" w:type="dxa"/>
              <w:tblLayout w:type="fixed"/>
              <w:tblLook w:val="01E0" w:firstRow="1" w:lastRow="1" w:firstColumn="1" w:lastColumn="1" w:noHBand="0" w:noVBand="0"/>
            </w:tblPr>
            <w:tblGrid>
              <w:gridCol w:w="1278"/>
              <w:gridCol w:w="1275"/>
              <w:gridCol w:w="1276"/>
              <w:gridCol w:w="1276"/>
            </w:tblGrid>
            <w:tr w:rsidR="006633FE" w:rsidRPr="00881A99" w14:paraId="258BD0A8" w14:textId="77777777" w:rsidTr="00881A99">
              <w:tc>
                <w:tcPr>
                  <w:tcW w:w="1278" w:type="dxa"/>
                  <w:shd w:val="clear" w:color="auto" w:fill="D9D9D9" w:themeFill="background1" w:themeFillShade="D9"/>
                </w:tcPr>
                <w:p w14:paraId="5B4A85D2" w14:textId="77777777" w:rsidR="006633FE" w:rsidRPr="00881A99" w:rsidRDefault="006633FE" w:rsidP="006F668F">
                  <w:pPr>
                    <w:ind w:left="0" w:right="0"/>
                    <w:jc w:val="center"/>
                    <w:rPr>
                      <w:b/>
                      <w:sz w:val="18"/>
                      <w:szCs w:val="18"/>
                      <w:lang w:eastAsia="lv-LV"/>
                    </w:rPr>
                  </w:pPr>
                  <w:r w:rsidRPr="00881A99">
                    <w:rPr>
                      <w:b/>
                      <w:sz w:val="18"/>
                      <w:szCs w:val="18"/>
                      <w:lang w:eastAsia="lv-LV"/>
                    </w:rPr>
                    <w:t>Pasūtītāja struktūrvienības nosaukums</w:t>
                  </w:r>
                </w:p>
              </w:tc>
              <w:tc>
                <w:tcPr>
                  <w:tcW w:w="1275" w:type="dxa"/>
                  <w:shd w:val="clear" w:color="auto" w:fill="D9D9D9" w:themeFill="background1" w:themeFillShade="D9"/>
                </w:tcPr>
                <w:p w14:paraId="54FCA467" w14:textId="77777777" w:rsidR="006633FE" w:rsidRPr="00881A99" w:rsidRDefault="006633FE" w:rsidP="006F668F">
                  <w:pPr>
                    <w:ind w:left="0" w:right="0"/>
                    <w:jc w:val="center"/>
                    <w:rPr>
                      <w:b/>
                      <w:sz w:val="18"/>
                      <w:szCs w:val="18"/>
                      <w:lang w:eastAsia="lv-LV"/>
                    </w:rPr>
                  </w:pPr>
                  <w:r w:rsidRPr="00881A99">
                    <w:rPr>
                      <w:b/>
                      <w:sz w:val="18"/>
                      <w:szCs w:val="18"/>
                      <w:lang w:eastAsia="lv-LV"/>
                    </w:rPr>
                    <w:t>Pakalpojuma sniegšanas adrese</w:t>
                  </w:r>
                </w:p>
              </w:tc>
              <w:tc>
                <w:tcPr>
                  <w:tcW w:w="1276" w:type="dxa"/>
                  <w:shd w:val="clear" w:color="auto" w:fill="D9D9D9" w:themeFill="background1" w:themeFillShade="D9"/>
                </w:tcPr>
                <w:p w14:paraId="7B3BD875" w14:textId="77777777" w:rsidR="006633FE" w:rsidRPr="00881A99" w:rsidRDefault="006633FE" w:rsidP="006F668F">
                  <w:pPr>
                    <w:ind w:left="0" w:right="0"/>
                    <w:jc w:val="center"/>
                    <w:rPr>
                      <w:b/>
                      <w:sz w:val="18"/>
                      <w:szCs w:val="18"/>
                      <w:lang w:eastAsia="lv-LV"/>
                    </w:rPr>
                  </w:pPr>
                  <w:r w:rsidRPr="00881A99">
                    <w:rPr>
                      <w:b/>
                      <w:sz w:val="18"/>
                      <w:szCs w:val="18"/>
                      <w:lang w:eastAsia="lv-LV"/>
                    </w:rPr>
                    <w:t>Pakalpojuma izpildes laiks</w:t>
                  </w:r>
                </w:p>
              </w:tc>
              <w:tc>
                <w:tcPr>
                  <w:tcW w:w="1276" w:type="dxa"/>
                  <w:shd w:val="clear" w:color="auto" w:fill="D9D9D9" w:themeFill="background1" w:themeFillShade="D9"/>
                </w:tcPr>
                <w:p w14:paraId="41EC06ED" w14:textId="77777777" w:rsidR="006633FE" w:rsidRPr="00881A99" w:rsidRDefault="006633FE" w:rsidP="006F668F">
                  <w:pPr>
                    <w:ind w:left="0" w:right="0"/>
                    <w:jc w:val="center"/>
                    <w:rPr>
                      <w:b/>
                      <w:sz w:val="18"/>
                      <w:szCs w:val="18"/>
                      <w:lang w:eastAsia="lv-LV"/>
                    </w:rPr>
                  </w:pPr>
                  <w:r w:rsidRPr="00881A99">
                    <w:rPr>
                      <w:b/>
                      <w:sz w:val="18"/>
                      <w:szCs w:val="18"/>
                      <w:lang w:eastAsia="lv-LV"/>
                    </w:rPr>
                    <w:t>Pakalpojuma sniegšanas laiks</w:t>
                  </w:r>
                </w:p>
                <w:p w14:paraId="16D286D8" w14:textId="77777777" w:rsidR="006633FE" w:rsidRPr="00881A99" w:rsidRDefault="006633FE" w:rsidP="006F668F">
                  <w:pPr>
                    <w:ind w:left="0" w:right="0"/>
                    <w:jc w:val="center"/>
                    <w:rPr>
                      <w:b/>
                      <w:sz w:val="18"/>
                      <w:szCs w:val="18"/>
                      <w:lang w:eastAsia="lv-LV"/>
                    </w:rPr>
                  </w:pPr>
                  <w:r w:rsidRPr="00881A99">
                    <w:rPr>
                      <w:b/>
                      <w:sz w:val="18"/>
                      <w:szCs w:val="18"/>
                      <w:lang w:eastAsia="lv-LV"/>
                    </w:rPr>
                    <w:t xml:space="preserve"> (no ... līdz...)</w:t>
                  </w:r>
                </w:p>
              </w:tc>
            </w:tr>
            <w:tr w:rsidR="006633FE" w:rsidRPr="00881A99" w14:paraId="2F9C4C0E" w14:textId="77777777" w:rsidTr="006F668F">
              <w:trPr>
                <w:trHeight w:val="559"/>
              </w:trPr>
              <w:tc>
                <w:tcPr>
                  <w:tcW w:w="1278" w:type="dxa"/>
                </w:tcPr>
                <w:p w14:paraId="7FD07BBE" w14:textId="77777777" w:rsidR="006633FE" w:rsidRPr="00881A99" w:rsidRDefault="006633FE" w:rsidP="006F668F">
                  <w:pPr>
                    <w:ind w:left="0" w:right="0"/>
                    <w:rPr>
                      <w:sz w:val="18"/>
                      <w:szCs w:val="18"/>
                      <w:lang w:eastAsia="lv-LV"/>
                    </w:rPr>
                  </w:pPr>
                  <w:r w:rsidRPr="00881A99">
                    <w:rPr>
                      <w:sz w:val="18"/>
                      <w:szCs w:val="18"/>
                      <w:lang w:eastAsia="lv-LV"/>
                    </w:rPr>
                    <w:t>VID Rīga</w:t>
                  </w:r>
                </w:p>
              </w:tc>
              <w:tc>
                <w:tcPr>
                  <w:tcW w:w="1275" w:type="dxa"/>
                </w:tcPr>
                <w:p w14:paraId="7C28297F" w14:textId="77777777" w:rsidR="006633FE" w:rsidRPr="00DC4FDC" w:rsidRDefault="006633FE" w:rsidP="006F668F">
                  <w:pPr>
                    <w:ind w:left="0" w:right="0"/>
                    <w:rPr>
                      <w:sz w:val="18"/>
                      <w:szCs w:val="18"/>
                      <w:lang w:eastAsia="lv-LV"/>
                    </w:rPr>
                  </w:pPr>
                  <w:r w:rsidRPr="00DC4FDC">
                    <w:rPr>
                      <w:sz w:val="18"/>
                      <w:szCs w:val="18"/>
                      <w:lang w:eastAsia="lv-LV"/>
                    </w:rPr>
                    <w:t>Talejas iela 1, Rīga</w:t>
                  </w:r>
                </w:p>
              </w:tc>
              <w:tc>
                <w:tcPr>
                  <w:tcW w:w="1276" w:type="dxa"/>
                </w:tcPr>
                <w:p w14:paraId="2BCCE88C" w14:textId="77777777" w:rsidR="006633FE" w:rsidRPr="00722DAD" w:rsidRDefault="006633FE" w:rsidP="006F668F">
                  <w:pPr>
                    <w:ind w:left="0" w:right="0"/>
                    <w:rPr>
                      <w:sz w:val="18"/>
                      <w:szCs w:val="18"/>
                      <w:lang w:eastAsia="lv-LV"/>
                    </w:rPr>
                  </w:pPr>
                  <w:r w:rsidRPr="00DC4FDC">
                    <w:rPr>
                      <w:sz w:val="18"/>
                      <w:szCs w:val="18"/>
                      <w:lang w:eastAsia="lv-LV"/>
                    </w:rPr>
                    <w:t>P-C</w:t>
                  </w:r>
                </w:p>
                <w:p w14:paraId="6F01FCA0" w14:textId="77777777" w:rsidR="006633FE" w:rsidRPr="000927D6" w:rsidRDefault="006633FE" w:rsidP="006F668F">
                  <w:pPr>
                    <w:ind w:left="0" w:right="0"/>
                    <w:rPr>
                      <w:sz w:val="18"/>
                      <w:szCs w:val="18"/>
                      <w:lang w:eastAsia="lv-LV"/>
                    </w:rPr>
                  </w:pPr>
                  <w:r w:rsidRPr="000927D6">
                    <w:rPr>
                      <w:sz w:val="18"/>
                      <w:szCs w:val="18"/>
                      <w:lang w:eastAsia="lv-LV"/>
                    </w:rPr>
                    <w:t>Pk.</w:t>
                  </w:r>
                </w:p>
              </w:tc>
              <w:tc>
                <w:tcPr>
                  <w:tcW w:w="1276" w:type="dxa"/>
                </w:tcPr>
                <w:p w14:paraId="3A45880D" w14:textId="77777777" w:rsidR="006633FE" w:rsidRPr="000927D6" w:rsidRDefault="006633FE" w:rsidP="006F668F">
                  <w:pPr>
                    <w:ind w:left="0" w:right="0"/>
                    <w:jc w:val="both"/>
                    <w:rPr>
                      <w:sz w:val="18"/>
                      <w:szCs w:val="18"/>
                      <w:lang w:eastAsia="lv-LV"/>
                    </w:rPr>
                  </w:pPr>
                  <w:r w:rsidRPr="000927D6">
                    <w:rPr>
                      <w:sz w:val="18"/>
                      <w:szCs w:val="18"/>
                      <w:lang w:eastAsia="lv-LV"/>
                    </w:rPr>
                    <w:t>15.30-16.30</w:t>
                  </w:r>
                </w:p>
                <w:p w14:paraId="1881335E" w14:textId="77777777" w:rsidR="006633FE" w:rsidRPr="000927D6" w:rsidRDefault="006633FE" w:rsidP="006F668F">
                  <w:pPr>
                    <w:ind w:left="0" w:right="0"/>
                    <w:jc w:val="both"/>
                    <w:rPr>
                      <w:sz w:val="18"/>
                      <w:szCs w:val="18"/>
                      <w:lang w:eastAsia="lv-LV"/>
                    </w:rPr>
                  </w:pPr>
                  <w:r w:rsidRPr="000927D6">
                    <w:rPr>
                      <w:sz w:val="18"/>
                      <w:szCs w:val="18"/>
                      <w:lang w:eastAsia="lv-LV"/>
                    </w:rPr>
                    <w:t xml:space="preserve">14.30-15.30        </w:t>
                  </w:r>
                </w:p>
              </w:tc>
            </w:tr>
            <w:tr w:rsidR="006633FE" w:rsidRPr="00881A99" w14:paraId="2C0C0717" w14:textId="77777777" w:rsidTr="006F668F">
              <w:tc>
                <w:tcPr>
                  <w:tcW w:w="1278" w:type="dxa"/>
                </w:tcPr>
                <w:p w14:paraId="62C71E72" w14:textId="77777777" w:rsidR="006633FE" w:rsidRPr="00DC4FDC" w:rsidRDefault="006633FE" w:rsidP="006F668F">
                  <w:pPr>
                    <w:ind w:left="0" w:right="0"/>
                    <w:rPr>
                      <w:sz w:val="18"/>
                      <w:szCs w:val="18"/>
                      <w:lang w:eastAsia="lv-LV"/>
                    </w:rPr>
                  </w:pPr>
                  <w:proofErr w:type="spellStart"/>
                  <w:r w:rsidRPr="00881A99">
                    <w:rPr>
                      <w:sz w:val="18"/>
                      <w:szCs w:val="18"/>
                      <w:lang w:eastAsia="lv-LV"/>
                    </w:rPr>
                    <w:t>NdrP</w:t>
                  </w:r>
                  <w:proofErr w:type="spellEnd"/>
                  <w:r w:rsidRPr="00881A99">
                    <w:rPr>
                      <w:sz w:val="18"/>
                      <w:szCs w:val="18"/>
                      <w:lang w:eastAsia="lv-LV"/>
                    </w:rPr>
                    <w:t xml:space="preserve"> Dokumentu pārvaldības daļa Daugavpilī</w:t>
                  </w:r>
                </w:p>
              </w:tc>
              <w:tc>
                <w:tcPr>
                  <w:tcW w:w="1275" w:type="dxa"/>
                </w:tcPr>
                <w:p w14:paraId="0BE7F63A" w14:textId="77777777" w:rsidR="006633FE" w:rsidRPr="00DC4FDC" w:rsidRDefault="006633FE" w:rsidP="006F668F">
                  <w:pPr>
                    <w:ind w:left="0" w:right="0"/>
                    <w:rPr>
                      <w:sz w:val="18"/>
                      <w:szCs w:val="18"/>
                      <w:lang w:eastAsia="lv-LV"/>
                    </w:rPr>
                  </w:pPr>
                  <w:r w:rsidRPr="00DC4FDC">
                    <w:rPr>
                      <w:sz w:val="18"/>
                      <w:szCs w:val="18"/>
                      <w:lang w:eastAsia="lv-LV"/>
                    </w:rPr>
                    <w:t>Rīgas ielā 4/6, Daugavpilī</w:t>
                  </w:r>
                </w:p>
              </w:tc>
              <w:tc>
                <w:tcPr>
                  <w:tcW w:w="1276" w:type="dxa"/>
                </w:tcPr>
                <w:p w14:paraId="5CDDB761" w14:textId="77777777" w:rsidR="006633FE" w:rsidRPr="000927D6" w:rsidRDefault="006633FE" w:rsidP="006F668F">
                  <w:pPr>
                    <w:ind w:left="0" w:right="0"/>
                    <w:rPr>
                      <w:sz w:val="18"/>
                      <w:szCs w:val="18"/>
                      <w:lang w:eastAsia="lv-LV"/>
                    </w:rPr>
                  </w:pPr>
                  <w:r w:rsidRPr="00722DAD">
                    <w:rPr>
                      <w:sz w:val="18"/>
                      <w:szCs w:val="18"/>
                      <w:lang w:eastAsia="lv-LV"/>
                    </w:rPr>
                    <w:t>Katru darba dienu</w:t>
                  </w:r>
                </w:p>
              </w:tc>
              <w:tc>
                <w:tcPr>
                  <w:tcW w:w="1276" w:type="dxa"/>
                </w:tcPr>
                <w:p w14:paraId="40D0F9CD" w14:textId="77777777" w:rsidR="006633FE" w:rsidRPr="000927D6" w:rsidRDefault="006633FE" w:rsidP="006F668F">
                  <w:pPr>
                    <w:ind w:left="0" w:right="0"/>
                    <w:jc w:val="both"/>
                    <w:rPr>
                      <w:sz w:val="18"/>
                      <w:szCs w:val="18"/>
                      <w:lang w:eastAsia="lv-LV"/>
                    </w:rPr>
                  </w:pPr>
                  <w:r w:rsidRPr="000927D6">
                    <w:rPr>
                      <w:sz w:val="18"/>
                      <w:szCs w:val="18"/>
                      <w:lang w:eastAsia="lv-LV"/>
                    </w:rPr>
                    <w:t>13.00-15.00</w:t>
                  </w:r>
                </w:p>
              </w:tc>
            </w:tr>
            <w:tr w:rsidR="006633FE" w:rsidRPr="00881A99" w14:paraId="690AB158" w14:textId="77777777" w:rsidTr="006F668F">
              <w:trPr>
                <w:trHeight w:val="632"/>
              </w:trPr>
              <w:tc>
                <w:tcPr>
                  <w:tcW w:w="1278" w:type="dxa"/>
                </w:tcPr>
                <w:p w14:paraId="6478BA1F" w14:textId="77777777" w:rsidR="006633FE" w:rsidRPr="00DC4FDC" w:rsidRDefault="006633FE" w:rsidP="006F668F">
                  <w:pPr>
                    <w:ind w:left="0" w:right="0"/>
                    <w:rPr>
                      <w:sz w:val="18"/>
                      <w:szCs w:val="18"/>
                      <w:lang w:eastAsia="lv-LV"/>
                    </w:rPr>
                  </w:pPr>
                  <w:r w:rsidRPr="00881A99">
                    <w:rPr>
                      <w:sz w:val="18"/>
                      <w:szCs w:val="18"/>
                      <w:lang w:eastAsia="lv-LV"/>
                    </w:rPr>
                    <w:t>VID Daugavpils</w:t>
                  </w:r>
                </w:p>
              </w:tc>
              <w:tc>
                <w:tcPr>
                  <w:tcW w:w="1275" w:type="dxa"/>
                </w:tcPr>
                <w:p w14:paraId="06891D05" w14:textId="77777777" w:rsidR="006633FE" w:rsidRPr="00DC4FDC" w:rsidRDefault="006633FE" w:rsidP="006F668F">
                  <w:pPr>
                    <w:ind w:left="0" w:right="0"/>
                    <w:rPr>
                      <w:sz w:val="18"/>
                      <w:szCs w:val="18"/>
                      <w:lang w:eastAsia="lv-LV"/>
                    </w:rPr>
                  </w:pPr>
                  <w:r w:rsidRPr="00DC4FDC">
                    <w:rPr>
                      <w:sz w:val="18"/>
                      <w:szCs w:val="18"/>
                      <w:lang w:eastAsia="lv-LV"/>
                    </w:rPr>
                    <w:t>Klusā ielā 4a, Daugavpilī</w:t>
                  </w:r>
                </w:p>
              </w:tc>
              <w:tc>
                <w:tcPr>
                  <w:tcW w:w="1276" w:type="dxa"/>
                </w:tcPr>
                <w:p w14:paraId="552AEF8E" w14:textId="77777777" w:rsidR="006633FE" w:rsidRPr="000927D6" w:rsidRDefault="006633FE" w:rsidP="006F668F">
                  <w:pPr>
                    <w:ind w:left="0" w:right="0"/>
                    <w:rPr>
                      <w:sz w:val="18"/>
                      <w:szCs w:val="18"/>
                      <w:lang w:eastAsia="lv-LV"/>
                    </w:rPr>
                  </w:pPr>
                  <w:r w:rsidRPr="00722DAD">
                    <w:rPr>
                      <w:sz w:val="18"/>
                      <w:szCs w:val="18"/>
                      <w:lang w:eastAsia="lv-LV"/>
                    </w:rPr>
                    <w:t>Katru darba dienu</w:t>
                  </w:r>
                </w:p>
              </w:tc>
              <w:tc>
                <w:tcPr>
                  <w:tcW w:w="1276" w:type="dxa"/>
                </w:tcPr>
                <w:p w14:paraId="6B34F0E7" w14:textId="77777777" w:rsidR="006633FE" w:rsidRPr="000927D6" w:rsidRDefault="006633FE" w:rsidP="006F668F">
                  <w:pPr>
                    <w:ind w:left="0" w:right="0"/>
                    <w:jc w:val="both"/>
                    <w:rPr>
                      <w:sz w:val="18"/>
                      <w:szCs w:val="18"/>
                      <w:lang w:eastAsia="lv-LV"/>
                    </w:rPr>
                  </w:pPr>
                  <w:r w:rsidRPr="000927D6">
                    <w:rPr>
                      <w:sz w:val="18"/>
                      <w:szCs w:val="18"/>
                      <w:lang w:eastAsia="lv-LV"/>
                    </w:rPr>
                    <w:t>14.00-15.00</w:t>
                  </w:r>
                </w:p>
              </w:tc>
            </w:tr>
            <w:tr w:rsidR="006633FE" w:rsidRPr="00881A99" w14:paraId="710A06FF" w14:textId="77777777" w:rsidTr="006F668F">
              <w:tc>
                <w:tcPr>
                  <w:tcW w:w="1278" w:type="dxa"/>
                </w:tcPr>
                <w:p w14:paraId="5A427EAB" w14:textId="77777777" w:rsidR="006633FE" w:rsidRPr="00881A99" w:rsidRDefault="006633FE" w:rsidP="006F668F">
                  <w:pPr>
                    <w:ind w:left="0" w:right="0"/>
                    <w:rPr>
                      <w:sz w:val="18"/>
                      <w:szCs w:val="18"/>
                      <w:lang w:eastAsia="lv-LV"/>
                    </w:rPr>
                  </w:pPr>
                  <w:r w:rsidRPr="00881A99">
                    <w:rPr>
                      <w:sz w:val="18"/>
                      <w:szCs w:val="18"/>
                      <w:lang w:eastAsia="lv-LV"/>
                    </w:rPr>
                    <w:t>VID Valmierā</w:t>
                  </w:r>
                </w:p>
              </w:tc>
              <w:tc>
                <w:tcPr>
                  <w:tcW w:w="1275" w:type="dxa"/>
                </w:tcPr>
                <w:p w14:paraId="44025012" w14:textId="77777777" w:rsidR="006633FE" w:rsidRPr="00DC4FDC" w:rsidRDefault="006633FE" w:rsidP="006F668F">
                  <w:pPr>
                    <w:ind w:left="0" w:right="0"/>
                    <w:rPr>
                      <w:sz w:val="18"/>
                      <w:szCs w:val="18"/>
                      <w:lang w:eastAsia="lv-LV"/>
                    </w:rPr>
                  </w:pPr>
                  <w:r w:rsidRPr="00DC4FDC">
                    <w:rPr>
                      <w:sz w:val="18"/>
                      <w:szCs w:val="18"/>
                      <w:lang w:eastAsia="lv-LV"/>
                    </w:rPr>
                    <w:t>Beātes ielā 49, Valmierā</w:t>
                  </w:r>
                </w:p>
              </w:tc>
              <w:tc>
                <w:tcPr>
                  <w:tcW w:w="1276" w:type="dxa"/>
                </w:tcPr>
                <w:p w14:paraId="27C6963C" w14:textId="77777777" w:rsidR="006633FE" w:rsidRPr="00722DAD" w:rsidRDefault="006633FE" w:rsidP="006F668F">
                  <w:pPr>
                    <w:ind w:left="0" w:right="0"/>
                    <w:rPr>
                      <w:sz w:val="18"/>
                      <w:szCs w:val="18"/>
                      <w:lang w:eastAsia="lv-LV"/>
                    </w:rPr>
                  </w:pPr>
                  <w:r w:rsidRPr="00DC4FDC">
                    <w:rPr>
                      <w:sz w:val="18"/>
                      <w:szCs w:val="18"/>
                      <w:lang w:eastAsia="lv-LV"/>
                    </w:rPr>
                    <w:t>Katru darba dienu</w:t>
                  </w:r>
                </w:p>
              </w:tc>
              <w:tc>
                <w:tcPr>
                  <w:tcW w:w="1276" w:type="dxa"/>
                </w:tcPr>
                <w:p w14:paraId="087E5185" w14:textId="77777777" w:rsidR="006633FE" w:rsidRPr="000927D6" w:rsidRDefault="006633FE" w:rsidP="006F668F">
                  <w:pPr>
                    <w:ind w:left="0" w:right="0"/>
                    <w:jc w:val="both"/>
                    <w:rPr>
                      <w:sz w:val="18"/>
                      <w:szCs w:val="18"/>
                      <w:lang w:eastAsia="lv-LV"/>
                    </w:rPr>
                  </w:pPr>
                  <w:r w:rsidRPr="000927D6">
                    <w:rPr>
                      <w:sz w:val="18"/>
                      <w:szCs w:val="18"/>
                      <w:lang w:eastAsia="lv-LV"/>
                    </w:rPr>
                    <w:t>13.00-14.00</w:t>
                  </w:r>
                </w:p>
              </w:tc>
            </w:tr>
            <w:tr w:rsidR="006633FE" w:rsidRPr="00881A99" w14:paraId="1C902D14" w14:textId="77777777" w:rsidTr="006F668F">
              <w:tc>
                <w:tcPr>
                  <w:tcW w:w="1278" w:type="dxa"/>
                </w:tcPr>
                <w:p w14:paraId="28BB60DF" w14:textId="77777777" w:rsidR="006633FE" w:rsidRPr="00881A99" w:rsidRDefault="006633FE" w:rsidP="006F668F">
                  <w:pPr>
                    <w:ind w:left="0" w:right="0"/>
                    <w:rPr>
                      <w:sz w:val="18"/>
                      <w:szCs w:val="18"/>
                      <w:lang w:eastAsia="lv-LV"/>
                    </w:rPr>
                  </w:pPr>
                  <w:r w:rsidRPr="00881A99">
                    <w:rPr>
                      <w:sz w:val="18"/>
                      <w:szCs w:val="18"/>
                      <w:lang w:eastAsia="lv-LV"/>
                    </w:rPr>
                    <w:t>VID Jēkabpils</w:t>
                  </w:r>
                </w:p>
              </w:tc>
              <w:tc>
                <w:tcPr>
                  <w:tcW w:w="1275" w:type="dxa"/>
                </w:tcPr>
                <w:p w14:paraId="378004C8" w14:textId="77777777" w:rsidR="006633FE" w:rsidRPr="00DC4FDC" w:rsidRDefault="006633FE" w:rsidP="006F668F">
                  <w:pPr>
                    <w:ind w:left="0" w:right="0"/>
                    <w:rPr>
                      <w:rFonts w:eastAsia="Calibri"/>
                      <w:sz w:val="18"/>
                      <w:szCs w:val="18"/>
                      <w:lang w:eastAsia="lv-LV"/>
                    </w:rPr>
                  </w:pPr>
                  <w:r w:rsidRPr="00DC4FDC">
                    <w:rPr>
                      <w:sz w:val="18"/>
                      <w:szCs w:val="18"/>
                      <w:lang w:eastAsia="lv-LV"/>
                    </w:rPr>
                    <w:t>Draudzības aleja 2, Jēkabpils, LV-5201</w:t>
                  </w:r>
                </w:p>
              </w:tc>
              <w:tc>
                <w:tcPr>
                  <w:tcW w:w="1276" w:type="dxa"/>
                </w:tcPr>
                <w:p w14:paraId="45444838" w14:textId="77777777" w:rsidR="006633FE" w:rsidRPr="00722DAD" w:rsidRDefault="006633FE" w:rsidP="006F668F">
                  <w:pPr>
                    <w:ind w:left="0" w:right="0"/>
                    <w:rPr>
                      <w:rFonts w:eastAsia="Calibri"/>
                      <w:sz w:val="18"/>
                      <w:szCs w:val="18"/>
                      <w:lang w:eastAsia="lv-LV"/>
                    </w:rPr>
                  </w:pPr>
                  <w:r w:rsidRPr="00DC4FDC">
                    <w:rPr>
                      <w:sz w:val="18"/>
                      <w:szCs w:val="18"/>
                      <w:lang w:eastAsia="lv-LV"/>
                    </w:rPr>
                    <w:t>Katru darba dienu</w:t>
                  </w:r>
                </w:p>
              </w:tc>
              <w:tc>
                <w:tcPr>
                  <w:tcW w:w="1276" w:type="dxa"/>
                </w:tcPr>
                <w:p w14:paraId="679364D5" w14:textId="77777777" w:rsidR="006633FE" w:rsidRPr="000927D6" w:rsidRDefault="006633FE" w:rsidP="006F668F">
                  <w:pPr>
                    <w:ind w:left="0" w:right="0"/>
                    <w:jc w:val="both"/>
                    <w:rPr>
                      <w:rFonts w:eastAsia="Calibri"/>
                      <w:sz w:val="18"/>
                      <w:szCs w:val="18"/>
                      <w:lang w:eastAsia="lv-LV"/>
                    </w:rPr>
                  </w:pPr>
                  <w:r w:rsidRPr="000927D6">
                    <w:rPr>
                      <w:sz w:val="18"/>
                      <w:szCs w:val="18"/>
                      <w:lang w:eastAsia="lv-LV"/>
                    </w:rPr>
                    <w:t>11.00-13.00</w:t>
                  </w:r>
                </w:p>
              </w:tc>
            </w:tr>
            <w:tr w:rsidR="006633FE" w:rsidRPr="00881A99" w14:paraId="6F33B00D" w14:textId="77777777" w:rsidTr="006F668F">
              <w:trPr>
                <w:trHeight w:val="575"/>
              </w:trPr>
              <w:tc>
                <w:tcPr>
                  <w:tcW w:w="1278" w:type="dxa"/>
                </w:tcPr>
                <w:p w14:paraId="621E08BE" w14:textId="77777777" w:rsidR="006633FE" w:rsidRPr="00881A99" w:rsidRDefault="006633FE" w:rsidP="006F668F">
                  <w:pPr>
                    <w:ind w:left="0" w:right="0"/>
                    <w:rPr>
                      <w:sz w:val="18"/>
                      <w:szCs w:val="18"/>
                      <w:lang w:eastAsia="lv-LV"/>
                    </w:rPr>
                  </w:pPr>
                  <w:r w:rsidRPr="00881A99">
                    <w:rPr>
                      <w:sz w:val="18"/>
                      <w:szCs w:val="18"/>
                      <w:lang w:eastAsia="lv-LV"/>
                    </w:rPr>
                    <w:t>VID Liepāja</w:t>
                  </w:r>
                </w:p>
              </w:tc>
              <w:tc>
                <w:tcPr>
                  <w:tcW w:w="1275" w:type="dxa"/>
                </w:tcPr>
                <w:p w14:paraId="35424EDF" w14:textId="77777777" w:rsidR="006633FE" w:rsidRPr="00DC4FDC" w:rsidRDefault="006633FE" w:rsidP="006F668F">
                  <w:pPr>
                    <w:ind w:left="0" w:right="0"/>
                    <w:rPr>
                      <w:sz w:val="18"/>
                      <w:szCs w:val="18"/>
                      <w:lang w:eastAsia="lv-LV"/>
                    </w:rPr>
                  </w:pPr>
                  <w:r w:rsidRPr="00DC4FDC">
                    <w:rPr>
                      <w:sz w:val="18"/>
                      <w:szCs w:val="18"/>
                      <w:lang w:eastAsia="lv-LV"/>
                    </w:rPr>
                    <w:t>Jūras ielā 25/29, Liepājā</w:t>
                  </w:r>
                </w:p>
              </w:tc>
              <w:tc>
                <w:tcPr>
                  <w:tcW w:w="1276" w:type="dxa"/>
                </w:tcPr>
                <w:p w14:paraId="4BD87F6D" w14:textId="77777777" w:rsidR="006633FE" w:rsidRPr="00722DAD" w:rsidRDefault="006633FE" w:rsidP="006F668F">
                  <w:pPr>
                    <w:ind w:left="0" w:right="0"/>
                    <w:rPr>
                      <w:sz w:val="18"/>
                      <w:szCs w:val="18"/>
                      <w:lang w:eastAsia="lv-LV"/>
                    </w:rPr>
                  </w:pPr>
                  <w:r w:rsidRPr="00DC4FDC">
                    <w:rPr>
                      <w:sz w:val="18"/>
                      <w:szCs w:val="18"/>
                      <w:lang w:eastAsia="lv-LV"/>
                    </w:rPr>
                    <w:t>Katru darba dienu</w:t>
                  </w:r>
                </w:p>
              </w:tc>
              <w:tc>
                <w:tcPr>
                  <w:tcW w:w="1276" w:type="dxa"/>
                </w:tcPr>
                <w:p w14:paraId="4B9D5E33" w14:textId="77777777" w:rsidR="006633FE" w:rsidRPr="000927D6" w:rsidRDefault="006633FE" w:rsidP="006F668F">
                  <w:pPr>
                    <w:ind w:left="0" w:right="0"/>
                    <w:jc w:val="both"/>
                    <w:rPr>
                      <w:sz w:val="18"/>
                      <w:szCs w:val="18"/>
                      <w:lang w:eastAsia="lv-LV"/>
                    </w:rPr>
                  </w:pPr>
                  <w:r w:rsidRPr="000927D6">
                    <w:rPr>
                      <w:sz w:val="18"/>
                      <w:szCs w:val="18"/>
                      <w:lang w:eastAsia="lv-LV"/>
                    </w:rPr>
                    <w:t>14.00-15.00</w:t>
                  </w:r>
                </w:p>
              </w:tc>
            </w:tr>
            <w:tr w:rsidR="006633FE" w:rsidRPr="00881A99" w14:paraId="77B34D94" w14:textId="77777777" w:rsidTr="006F668F">
              <w:tc>
                <w:tcPr>
                  <w:tcW w:w="1278" w:type="dxa"/>
                </w:tcPr>
                <w:p w14:paraId="2CF5E7A6" w14:textId="77777777" w:rsidR="006633FE" w:rsidRPr="00881A99" w:rsidRDefault="006633FE" w:rsidP="006F668F">
                  <w:pPr>
                    <w:ind w:left="0" w:right="0"/>
                    <w:rPr>
                      <w:sz w:val="18"/>
                      <w:szCs w:val="18"/>
                      <w:lang w:eastAsia="lv-LV"/>
                    </w:rPr>
                  </w:pPr>
                  <w:r w:rsidRPr="00881A99">
                    <w:rPr>
                      <w:sz w:val="18"/>
                      <w:szCs w:val="18"/>
                      <w:lang w:eastAsia="lv-LV"/>
                    </w:rPr>
                    <w:t>VID Kuldīga</w:t>
                  </w:r>
                </w:p>
              </w:tc>
              <w:tc>
                <w:tcPr>
                  <w:tcW w:w="1275" w:type="dxa"/>
                </w:tcPr>
                <w:p w14:paraId="70C487C5" w14:textId="77777777" w:rsidR="006633FE" w:rsidRPr="00DC4FDC" w:rsidRDefault="006633FE" w:rsidP="006F668F">
                  <w:pPr>
                    <w:ind w:left="0" w:right="0"/>
                    <w:rPr>
                      <w:sz w:val="18"/>
                      <w:szCs w:val="18"/>
                      <w:lang w:eastAsia="lv-LV"/>
                    </w:rPr>
                  </w:pPr>
                  <w:r w:rsidRPr="00DC4FDC">
                    <w:rPr>
                      <w:sz w:val="18"/>
                      <w:szCs w:val="18"/>
                      <w:lang w:eastAsia="lv-LV"/>
                    </w:rPr>
                    <w:t>Liepājas ielā 48, Kuldīgā</w:t>
                  </w:r>
                  <w:r w:rsidRPr="00DC4FDC" w:rsidDel="00EB00A6">
                    <w:rPr>
                      <w:sz w:val="18"/>
                      <w:szCs w:val="18"/>
                      <w:lang w:eastAsia="lv-LV"/>
                    </w:rPr>
                    <w:t xml:space="preserve"> </w:t>
                  </w:r>
                </w:p>
              </w:tc>
              <w:tc>
                <w:tcPr>
                  <w:tcW w:w="1276" w:type="dxa"/>
                </w:tcPr>
                <w:p w14:paraId="3E9980CF" w14:textId="77777777" w:rsidR="006633FE" w:rsidRPr="00722DAD" w:rsidRDefault="006633FE" w:rsidP="006F668F">
                  <w:pPr>
                    <w:ind w:left="0" w:right="0"/>
                    <w:rPr>
                      <w:sz w:val="18"/>
                      <w:szCs w:val="18"/>
                      <w:lang w:eastAsia="lv-LV"/>
                    </w:rPr>
                  </w:pPr>
                  <w:r w:rsidRPr="00DC4FDC">
                    <w:rPr>
                      <w:sz w:val="18"/>
                      <w:szCs w:val="18"/>
                      <w:lang w:eastAsia="lv-LV"/>
                    </w:rPr>
                    <w:t>Katru darba dienu</w:t>
                  </w:r>
                  <w:r w:rsidRPr="00722DAD" w:rsidDel="00EB00A6">
                    <w:rPr>
                      <w:sz w:val="18"/>
                      <w:szCs w:val="18"/>
                      <w:lang w:eastAsia="lv-LV"/>
                    </w:rPr>
                    <w:t xml:space="preserve"> </w:t>
                  </w:r>
                </w:p>
              </w:tc>
              <w:tc>
                <w:tcPr>
                  <w:tcW w:w="1276" w:type="dxa"/>
                </w:tcPr>
                <w:p w14:paraId="21EF62F0" w14:textId="77777777" w:rsidR="006633FE" w:rsidRPr="000927D6" w:rsidRDefault="006633FE" w:rsidP="006F668F">
                  <w:pPr>
                    <w:ind w:left="0" w:right="0"/>
                    <w:jc w:val="both"/>
                    <w:rPr>
                      <w:sz w:val="18"/>
                      <w:szCs w:val="18"/>
                      <w:lang w:eastAsia="lv-LV"/>
                    </w:rPr>
                  </w:pPr>
                  <w:r w:rsidRPr="000927D6">
                    <w:rPr>
                      <w:sz w:val="18"/>
                      <w:szCs w:val="18"/>
                      <w:lang w:eastAsia="lv-LV"/>
                    </w:rPr>
                    <w:t>15.00-16.00</w:t>
                  </w:r>
                </w:p>
              </w:tc>
            </w:tr>
            <w:tr w:rsidR="006633FE" w:rsidRPr="00881A99" w14:paraId="5520C875" w14:textId="77777777" w:rsidTr="006F668F">
              <w:trPr>
                <w:trHeight w:val="1211"/>
              </w:trPr>
              <w:tc>
                <w:tcPr>
                  <w:tcW w:w="1278" w:type="dxa"/>
                </w:tcPr>
                <w:p w14:paraId="34B4100A" w14:textId="77777777" w:rsidR="006633FE" w:rsidRPr="00881A99" w:rsidRDefault="006633FE" w:rsidP="006F668F">
                  <w:pPr>
                    <w:ind w:left="0" w:right="0"/>
                    <w:rPr>
                      <w:sz w:val="18"/>
                      <w:szCs w:val="18"/>
                      <w:lang w:eastAsia="lv-LV"/>
                    </w:rPr>
                  </w:pPr>
                  <w:r w:rsidRPr="00881A99">
                    <w:rPr>
                      <w:sz w:val="18"/>
                      <w:szCs w:val="18"/>
                      <w:lang w:eastAsia="lv-LV"/>
                    </w:rPr>
                    <w:t>VID  Jelgava</w:t>
                  </w:r>
                </w:p>
              </w:tc>
              <w:tc>
                <w:tcPr>
                  <w:tcW w:w="1275" w:type="dxa"/>
                </w:tcPr>
                <w:p w14:paraId="7AD83169" w14:textId="77777777" w:rsidR="006633FE" w:rsidRPr="00DC4FDC" w:rsidRDefault="006633FE" w:rsidP="006F668F">
                  <w:pPr>
                    <w:ind w:left="0" w:right="0"/>
                    <w:rPr>
                      <w:rFonts w:eastAsia="Calibri"/>
                      <w:sz w:val="18"/>
                      <w:szCs w:val="18"/>
                      <w:lang w:eastAsia="lv-LV"/>
                    </w:rPr>
                  </w:pPr>
                  <w:r w:rsidRPr="00DC4FDC">
                    <w:rPr>
                      <w:sz w:val="18"/>
                      <w:szCs w:val="18"/>
                      <w:lang w:eastAsia="lv-LV"/>
                    </w:rPr>
                    <w:t>Atmodas ielā 19, Jelgavā</w:t>
                  </w:r>
                </w:p>
              </w:tc>
              <w:tc>
                <w:tcPr>
                  <w:tcW w:w="1276" w:type="dxa"/>
                </w:tcPr>
                <w:p w14:paraId="52EC8AEB" w14:textId="77777777" w:rsidR="006633FE" w:rsidRPr="00722DAD" w:rsidRDefault="006633FE" w:rsidP="006F668F">
                  <w:pPr>
                    <w:ind w:left="0" w:right="0"/>
                    <w:rPr>
                      <w:rFonts w:eastAsia="Calibri"/>
                      <w:sz w:val="18"/>
                      <w:szCs w:val="18"/>
                      <w:lang w:eastAsia="lv-LV"/>
                    </w:rPr>
                  </w:pPr>
                  <w:r w:rsidRPr="00DC4FDC">
                    <w:rPr>
                      <w:sz w:val="18"/>
                      <w:szCs w:val="18"/>
                      <w:lang w:eastAsia="lv-LV"/>
                    </w:rPr>
                    <w:t>Katru darba dienu</w:t>
                  </w:r>
                </w:p>
              </w:tc>
              <w:tc>
                <w:tcPr>
                  <w:tcW w:w="1276" w:type="dxa"/>
                </w:tcPr>
                <w:p w14:paraId="579A4A49" w14:textId="77777777" w:rsidR="006633FE" w:rsidRPr="000927D6" w:rsidRDefault="006633FE" w:rsidP="006F668F">
                  <w:pPr>
                    <w:ind w:left="0" w:right="0"/>
                    <w:rPr>
                      <w:rFonts w:eastAsia="Calibri"/>
                      <w:sz w:val="18"/>
                      <w:szCs w:val="18"/>
                      <w:lang w:eastAsia="lv-LV"/>
                    </w:rPr>
                  </w:pPr>
                  <w:r w:rsidRPr="000927D6">
                    <w:rPr>
                      <w:sz w:val="18"/>
                      <w:szCs w:val="18"/>
                      <w:lang w:eastAsia="lv-LV"/>
                    </w:rPr>
                    <w:t>13.00-14.00</w:t>
                  </w:r>
                </w:p>
              </w:tc>
            </w:tr>
            <w:tr w:rsidR="006633FE" w:rsidRPr="00881A99" w14:paraId="3B831818" w14:textId="77777777" w:rsidTr="006F668F">
              <w:trPr>
                <w:trHeight w:val="1115"/>
              </w:trPr>
              <w:tc>
                <w:tcPr>
                  <w:tcW w:w="1278" w:type="dxa"/>
                </w:tcPr>
                <w:p w14:paraId="65B70698" w14:textId="77777777" w:rsidR="006633FE" w:rsidRPr="00881A99" w:rsidRDefault="006633FE" w:rsidP="006F668F">
                  <w:pPr>
                    <w:ind w:left="0" w:right="0"/>
                    <w:rPr>
                      <w:sz w:val="18"/>
                      <w:szCs w:val="18"/>
                      <w:lang w:eastAsia="lv-LV"/>
                    </w:rPr>
                  </w:pPr>
                  <w:r w:rsidRPr="00881A99">
                    <w:rPr>
                      <w:sz w:val="18"/>
                      <w:szCs w:val="18"/>
                      <w:lang w:eastAsia="lv-LV"/>
                    </w:rPr>
                    <w:t>VID Balvi</w:t>
                  </w:r>
                </w:p>
              </w:tc>
              <w:tc>
                <w:tcPr>
                  <w:tcW w:w="1275" w:type="dxa"/>
                </w:tcPr>
                <w:p w14:paraId="3984EA1C" w14:textId="77777777" w:rsidR="006633FE" w:rsidRPr="00DC4FDC" w:rsidRDefault="006633FE" w:rsidP="006F668F">
                  <w:pPr>
                    <w:ind w:left="0" w:right="0"/>
                    <w:rPr>
                      <w:rFonts w:eastAsia="Calibri"/>
                      <w:sz w:val="18"/>
                      <w:szCs w:val="18"/>
                      <w:lang w:eastAsia="lv-LV"/>
                    </w:rPr>
                  </w:pPr>
                  <w:r w:rsidRPr="00DC4FDC">
                    <w:rPr>
                      <w:sz w:val="18"/>
                      <w:szCs w:val="18"/>
                      <w:lang w:eastAsia="lv-LV"/>
                    </w:rPr>
                    <w:t>Brīvības ielā 81, Balvos</w:t>
                  </w:r>
                  <w:r w:rsidRPr="00DC4FDC" w:rsidDel="00283D93">
                    <w:rPr>
                      <w:sz w:val="18"/>
                      <w:szCs w:val="18"/>
                      <w:lang w:eastAsia="lv-LV"/>
                    </w:rPr>
                    <w:t xml:space="preserve"> </w:t>
                  </w:r>
                </w:p>
              </w:tc>
              <w:tc>
                <w:tcPr>
                  <w:tcW w:w="1276" w:type="dxa"/>
                </w:tcPr>
                <w:p w14:paraId="3B15F56F" w14:textId="77777777" w:rsidR="006633FE" w:rsidRPr="00722DAD" w:rsidRDefault="006633FE" w:rsidP="006F668F">
                  <w:pPr>
                    <w:ind w:left="0" w:right="0"/>
                    <w:rPr>
                      <w:rFonts w:eastAsia="Calibri"/>
                      <w:sz w:val="18"/>
                      <w:szCs w:val="18"/>
                      <w:lang w:eastAsia="lv-LV"/>
                    </w:rPr>
                  </w:pPr>
                  <w:r w:rsidRPr="00DC4FDC">
                    <w:rPr>
                      <w:sz w:val="18"/>
                      <w:szCs w:val="18"/>
                      <w:lang w:eastAsia="lv-LV"/>
                    </w:rPr>
                    <w:t>Katru darba dienu</w:t>
                  </w:r>
                  <w:r w:rsidRPr="00722DAD" w:rsidDel="00283D93">
                    <w:rPr>
                      <w:sz w:val="18"/>
                      <w:szCs w:val="18"/>
                      <w:lang w:eastAsia="lv-LV"/>
                    </w:rPr>
                    <w:t xml:space="preserve"> </w:t>
                  </w:r>
                </w:p>
              </w:tc>
              <w:tc>
                <w:tcPr>
                  <w:tcW w:w="1276" w:type="dxa"/>
                </w:tcPr>
                <w:p w14:paraId="5475852E" w14:textId="77777777" w:rsidR="006633FE" w:rsidRPr="000927D6" w:rsidRDefault="006633FE" w:rsidP="006F668F">
                  <w:pPr>
                    <w:ind w:left="0" w:right="0"/>
                    <w:rPr>
                      <w:rFonts w:eastAsia="Calibri"/>
                      <w:sz w:val="18"/>
                      <w:szCs w:val="18"/>
                      <w:lang w:eastAsia="lv-LV"/>
                    </w:rPr>
                  </w:pPr>
                  <w:r w:rsidRPr="000927D6">
                    <w:rPr>
                      <w:sz w:val="18"/>
                      <w:szCs w:val="18"/>
                      <w:lang w:eastAsia="lv-LV"/>
                    </w:rPr>
                    <w:t>12.00-13.00</w:t>
                  </w:r>
                </w:p>
              </w:tc>
            </w:tr>
            <w:tr w:rsidR="006633FE" w:rsidRPr="00881A99" w14:paraId="517CB1E0" w14:textId="77777777" w:rsidTr="006F668F">
              <w:trPr>
                <w:trHeight w:val="1115"/>
              </w:trPr>
              <w:tc>
                <w:tcPr>
                  <w:tcW w:w="1278" w:type="dxa"/>
                </w:tcPr>
                <w:p w14:paraId="2F401727" w14:textId="77777777" w:rsidR="006633FE" w:rsidRPr="00881A99" w:rsidRDefault="006633FE" w:rsidP="006F668F">
                  <w:pPr>
                    <w:ind w:left="0" w:right="0"/>
                    <w:rPr>
                      <w:sz w:val="18"/>
                      <w:szCs w:val="18"/>
                      <w:lang w:eastAsia="lv-LV"/>
                    </w:rPr>
                  </w:pPr>
                  <w:r w:rsidRPr="00881A99">
                    <w:rPr>
                      <w:sz w:val="18"/>
                      <w:szCs w:val="18"/>
                      <w:lang w:eastAsia="lv-LV"/>
                    </w:rPr>
                    <w:t>VID Rēzekne</w:t>
                  </w:r>
                </w:p>
              </w:tc>
              <w:tc>
                <w:tcPr>
                  <w:tcW w:w="1275" w:type="dxa"/>
                </w:tcPr>
                <w:p w14:paraId="48C5031E" w14:textId="77777777" w:rsidR="006633FE" w:rsidRPr="00DC4FDC" w:rsidRDefault="006633FE" w:rsidP="006F668F">
                  <w:pPr>
                    <w:ind w:left="0" w:right="0"/>
                    <w:rPr>
                      <w:sz w:val="18"/>
                      <w:szCs w:val="18"/>
                      <w:lang w:eastAsia="lv-LV"/>
                    </w:rPr>
                  </w:pPr>
                  <w:r w:rsidRPr="00DC4FDC">
                    <w:rPr>
                      <w:sz w:val="18"/>
                      <w:szCs w:val="18"/>
                      <w:lang w:eastAsia="lv-LV"/>
                    </w:rPr>
                    <w:t>18. novembra iela 16, Rēzekne</w:t>
                  </w:r>
                </w:p>
              </w:tc>
              <w:tc>
                <w:tcPr>
                  <w:tcW w:w="1276" w:type="dxa"/>
                </w:tcPr>
                <w:p w14:paraId="49156878" w14:textId="77777777" w:rsidR="006633FE" w:rsidRPr="00722DAD" w:rsidRDefault="006633FE" w:rsidP="006F668F">
                  <w:pPr>
                    <w:ind w:left="0" w:right="0"/>
                    <w:rPr>
                      <w:sz w:val="18"/>
                      <w:szCs w:val="18"/>
                      <w:lang w:eastAsia="lv-LV"/>
                    </w:rPr>
                  </w:pPr>
                  <w:r w:rsidRPr="00DC4FDC">
                    <w:rPr>
                      <w:sz w:val="18"/>
                      <w:szCs w:val="18"/>
                      <w:lang w:eastAsia="lv-LV"/>
                    </w:rPr>
                    <w:t>Katru darba dienu</w:t>
                  </w:r>
                  <w:r w:rsidRPr="00722DAD" w:rsidDel="00283D93">
                    <w:rPr>
                      <w:sz w:val="18"/>
                      <w:szCs w:val="18"/>
                      <w:lang w:eastAsia="lv-LV"/>
                    </w:rPr>
                    <w:t xml:space="preserve"> </w:t>
                  </w:r>
                </w:p>
              </w:tc>
              <w:tc>
                <w:tcPr>
                  <w:tcW w:w="1276" w:type="dxa"/>
                </w:tcPr>
                <w:p w14:paraId="5555A3E0" w14:textId="77777777" w:rsidR="006633FE" w:rsidRPr="000927D6" w:rsidRDefault="006633FE" w:rsidP="006F668F">
                  <w:pPr>
                    <w:ind w:left="0" w:right="0"/>
                    <w:rPr>
                      <w:sz w:val="18"/>
                      <w:szCs w:val="18"/>
                      <w:lang w:eastAsia="lv-LV"/>
                    </w:rPr>
                  </w:pPr>
                  <w:r w:rsidRPr="000927D6">
                    <w:rPr>
                      <w:sz w:val="18"/>
                      <w:szCs w:val="18"/>
                      <w:lang w:eastAsia="lv-LV"/>
                    </w:rPr>
                    <w:t>13.00-15.00</w:t>
                  </w:r>
                </w:p>
              </w:tc>
            </w:tr>
          </w:tbl>
          <w:p w14:paraId="4008B2CC" w14:textId="3F5F359D" w:rsidR="006633FE" w:rsidRPr="000927D6" w:rsidRDefault="006633FE" w:rsidP="006F668F">
            <w:pPr>
              <w:ind w:left="0" w:right="0"/>
              <w:jc w:val="both"/>
              <w:rPr>
                <w:sz w:val="20"/>
                <w:szCs w:val="20"/>
                <w:lang w:eastAsia="lv-LV"/>
              </w:rPr>
            </w:pPr>
            <w:r w:rsidRPr="000927D6">
              <w:rPr>
                <w:sz w:val="20"/>
                <w:szCs w:val="20"/>
                <w:lang w:eastAsia="lv-LV"/>
              </w:rPr>
              <w:t xml:space="preserve"> </w:t>
            </w:r>
          </w:p>
        </w:tc>
        <w:tc>
          <w:tcPr>
            <w:tcW w:w="1843" w:type="dxa"/>
          </w:tcPr>
          <w:p w14:paraId="28C0053E" w14:textId="77777777" w:rsidR="006633FE" w:rsidRPr="00DC4FDC" w:rsidRDefault="006633FE" w:rsidP="006F668F">
            <w:pPr>
              <w:ind w:left="0" w:right="0"/>
              <w:rPr>
                <w:bCs/>
                <w:sz w:val="22"/>
                <w:szCs w:val="22"/>
                <w:lang w:eastAsia="lv-LV"/>
              </w:rPr>
            </w:pPr>
          </w:p>
        </w:tc>
      </w:tr>
      <w:tr w:rsidR="006633FE" w:rsidRPr="00B57705" w14:paraId="7A50557C" w14:textId="77777777" w:rsidTr="006F668F">
        <w:tc>
          <w:tcPr>
            <w:tcW w:w="704" w:type="dxa"/>
          </w:tcPr>
          <w:p w14:paraId="34D0F20D" w14:textId="77777777" w:rsidR="006633FE" w:rsidRPr="00B57705" w:rsidRDefault="006633FE" w:rsidP="006F668F">
            <w:pPr>
              <w:ind w:left="0" w:right="0"/>
              <w:rPr>
                <w:sz w:val="22"/>
                <w:szCs w:val="22"/>
                <w:lang w:eastAsia="lv-LV"/>
              </w:rPr>
            </w:pPr>
            <w:r w:rsidRPr="00B57705">
              <w:rPr>
                <w:sz w:val="22"/>
                <w:szCs w:val="22"/>
                <w:lang w:eastAsia="lv-LV"/>
              </w:rPr>
              <w:t>3.3.</w:t>
            </w:r>
          </w:p>
        </w:tc>
        <w:tc>
          <w:tcPr>
            <w:tcW w:w="1418" w:type="dxa"/>
          </w:tcPr>
          <w:p w14:paraId="4EE2A421" w14:textId="77777777" w:rsidR="006633FE" w:rsidRPr="00B57705" w:rsidRDefault="006633FE" w:rsidP="006F668F">
            <w:pPr>
              <w:ind w:left="0" w:right="0"/>
              <w:rPr>
                <w:sz w:val="22"/>
                <w:szCs w:val="22"/>
                <w:lang w:eastAsia="lv-LV"/>
              </w:rPr>
            </w:pPr>
            <w:r w:rsidRPr="00B57705">
              <w:rPr>
                <w:sz w:val="22"/>
                <w:szCs w:val="22"/>
                <w:lang w:eastAsia="lv-LV"/>
              </w:rPr>
              <w:t>Pasta sūtījumu piegādes laiks</w:t>
            </w:r>
          </w:p>
        </w:tc>
        <w:tc>
          <w:tcPr>
            <w:tcW w:w="5386" w:type="dxa"/>
          </w:tcPr>
          <w:p w14:paraId="67BF63CC" w14:textId="429895D0" w:rsidR="006633FE" w:rsidRPr="00B57705" w:rsidRDefault="008F5E53" w:rsidP="006F668F">
            <w:pPr>
              <w:ind w:left="0" w:right="0"/>
              <w:jc w:val="both"/>
              <w:rPr>
                <w:bCs/>
                <w:sz w:val="22"/>
                <w:szCs w:val="22"/>
                <w:lang w:eastAsia="lv-LV"/>
              </w:rPr>
            </w:pPr>
            <w:r>
              <w:rPr>
                <w:bCs/>
                <w:sz w:val="22"/>
                <w:szCs w:val="22"/>
                <w:lang w:eastAsia="lv-LV"/>
              </w:rPr>
              <w:t xml:space="preserve">3.3.1. </w:t>
            </w:r>
            <w:r w:rsidR="006633FE" w:rsidRPr="00B57705">
              <w:rPr>
                <w:bCs/>
                <w:sz w:val="22"/>
                <w:szCs w:val="22"/>
                <w:lang w:eastAsia="lv-LV"/>
              </w:rPr>
              <w:t xml:space="preserve">Vienkāršās, ierakstītās un/vai apdrošinātās vēstuļu korespondences  pasta sūtījumiem pārsūtīšanas laiks iekšzemē (neattiecas uz sūtījumiem, kas noformēti neatbilstoši šo noteikumu prasībām) ir nākamajā darba dienā pēc vienkāršās vēstuļu korespondences pasta sūtījuma nodošanas pasta pakalpojumu sniegšanas vietā. </w:t>
            </w:r>
          </w:p>
          <w:p w14:paraId="346472D6" w14:textId="72B814DE" w:rsidR="006633FE" w:rsidRPr="00B57705" w:rsidRDefault="008F5E53" w:rsidP="006F668F">
            <w:pPr>
              <w:ind w:left="0" w:right="0"/>
              <w:jc w:val="both"/>
              <w:rPr>
                <w:bCs/>
                <w:sz w:val="22"/>
                <w:szCs w:val="22"/>
                <w:lang w:eastAsia="lv-LV"/>
              </w:rPr>
            </w:pPr>
            <w:r>
              <w:rPr>
                <w:bCs/>
                <w:sz w:val="22"/>
                <w:szCs w:val="22"/>
                <w:lang w:eastAsia="lv-LV"/>
              </w:rPr>
              <w:t>3.3.2.</w:t>
            </w:r>
            <w:r w:rsidR="006633FE" w:rsidRPr="00B57705">
              <w:rPr>
                <w:bCs/>
                <w:sz w:val="22"/>
                <w:szCs w:val="22"/>
                <w:lang w:eastAsia="lv-LV"/>
              </w:rPr>
              <w:t xml:space="preserve"> Pasta paku pārsūtīšanas laiks iekšzemē (neattiecas uz sūtījumiem, kas noformēti neatbilstoši šo noteikumu </w:t>
            </w:r>
            <w:r w:rsidR="006633FE" w:rsidRPr="00B57705">
              <w:rPr>
                <w:bCs/>
                <w:sz w:val="22"/>
                <w:szCs w:val="22"/>
                <w:lang w:eastAsia="lv-LV"/>
              </w:rPr>
              <w:lastRenderedPageBreak/>
              <w:t>prasībām) ir ceturtajā darba dienā pēc pasta pakas  sūtījuma nodošanas pasta pakalpojumu sniegšanas vietā.</w:t>
            </w:r>
          </w:p>
        </w:tc>
        <w:tc>
          <w:tcPr>
            <w:tcW w:w="1843" w:type="dxa"/>
          </w:tcPr>
          <w:p w14:paraId="0C963A89" w14:textId="77777777" w:rsidR="006633FE" w:rsidRPr="00B57705" w:rsidRDefault="006633FE" w:rsidP="006F668F">
            <w:pPr>
              <w:ind w:left="0" w:right="0"/>
              <w:rPr>
                <w:bCs/>
                <w:sz w:val="22"/>
                <w:szCs w:val="22"/>
                <w:lang w:eastAsia="lv-LV"/>
              </w:rPr>
            </w:pPr>
          </w:p>
        </w:tc>
      </w:tr>
      <w:tr w:rsidR="006633FE" w:rsidRPr="00B57705" w14:paraId="18656456" w14:textId="77777777" w:rsidTr="006F668F">
        <w:tc>
          <w:tcPr>
            <w:tcW w:w="704" w:type="dxa"/>
          </w:tcPr>
          <w:p w14:paraId="76EC6D54" w14:textId="77777777" w:rsidR="006633FE" w:rsidRPr="00B57705" w:rsidRDefault="006633FE" w:rsidP="006F668F">
            <w:pPr>
              <w:ind w:left="0" w:right="0"/>
              <w:rPr>
                <w:sz w:val="22"/>
                <w:szCs w:val="22"/>
                <w:lang w:eastAsia="lv-LV"/>
              </w:rPr>
            </w:pPr>
            <w:r w:rsidRPr="00B57705">
              <w:rPr>
                <w:sz w:val="22"/>
                <w:szCs w:val="22"/>
                <w:lang w:eastAsia="lv-LV"/>
              </w:rPr>
              <w:t>3.4</w:t>
            </w:r>
          </w:p>
        </w:tc>
        <w:tc>
          <w:tcPr>
            <w:tcW w:w="1418" w:type="dxa"/>
          </w:tcPr>
          <w:p w14:paraId="672B364F" w14:textId="77777777" w:rsidR="006633FE" w:rsidRPr="00B57705" w:rsidRDefault="006633FE" w:rsidP="006F668F">
            <w:pPr>
              <w:ind w:left="0"/>
              <w:rPr>
                <w:sz w:val="22"/>
                <w:szCs w:val="22"/>
              </w:rPr>
            </w:pPr>
            <w:r w:rsidRPr="00B57705">
              <w:rPr>
                <w:sz w:val="22"/>
                <w:szCs w:val="22"/>
              </w:rPr>
              <w:t xml:space="preserve">Paziņojums </w:t>
            </w:r>
          </w:p>
          <w:p w14:paraId="7FCF6C35" w14:textId="77777777" w:rsidR="006633FE" w:rsidRPr="00B57705" w:rsidRDefault="006633FE" w:rsidP="006F668F">
            <w:pPr>
              <w:ind w:left="0" w:right="0"/>
              <w:rPr>
                <w:sz w:val="22"/>
                <w:szCs w:val="22"/>
                <w:lang w:eastAsia="lv-LV"/>
              </w:rPr>
            </w:pPr>
            <w:r w:rsidRPr="00B57705">
              <w:rPr>
                <w:sz w:val="22"/>
                <w:szCs w:val="22"/>
              </w:rPr>
              <w:t>par izsniegšanu un sūtījumu nogādāšana konkrētam adresātam</w:t>
            </w:r>
          </w:p>
        </w:tc>
        <w:tc>
          <w:tcPr>
            <w:tcW w:w="5386" w:type="dxa"/>
          </w:tcPr>
          <w:p w14:paraId="53772297" w14:textId="77777777" w:rsidR="006633FE" w:rsidRPr="00B57705" w:rsidRDefault="006633FE" w:rsidP="006F668F">
            <w:pPr>
              <w:ind w:left="0" w:right="0"/>
              <w:jc w:val="both"/>
              <w:rPr>
                <w:bCs/>
                <w:sz w:val="22"/>
                <w:szCs w:val="22"/>
                <w:lang w:eastAsia="lv-LV"/>
              </w:rPr>
            </w:pPr>
            <w:r w:rsidRPr="00B57705">
              <w:rPr>
                <w:bCs/>
                <w:sz w:val="22"/>
                <w:szCs w:val="22"/>
                <w:lang w:eastAsia="lv-LV"/>
              </w:rPr>
              <w:t>Nepieciešamības gadījumā reģistrētiem pasta sūtījumiem Latvijas Republikas teritorijā, kā arī Eiropas Savienības un pārējās valstīs nodrošināt paziņojuma ar apstiprinājumu, ka adresāts ir saņēmis ierakstītu un apdrošinātu sūtījumu, saņemšanu.</w:t>
            </w:r>
            <w:r w:rsidRPr="00B57705">
              <w:rPr>
                <w:bCs/>
                <w:sz w:val="22"/>
                <w:szCs w:val="22"/>
                <w:lang w:eastAsia="lv-LV"/>
              </w:rPr>
              <w:tab/>
            </w:r>
          </w:p>
        </w:tc>
        <w:tc>
          <w:tcPr>
            <w:tcW w:w="1843" w:type="dxa"/>
          </w:tcPr>
          <w:p w14:paraId="1C76E615" w14:textId="77777777" w:rsidR="006633FE" w:rsidRPr="00B57705" w:rsidRDefault="006633FE" w:rsidP="006F668F">
            <w:pPr>
              <w:ind w:left="0" w:right="0"/>
              <w:rPr>
                <w:bCs/>
                <w:sz w:val="22"/>
                <w:szCs w:val="22"/>
                <w:lang w:eastAsia="lv-LV"/>
              </w:rPr>
            </w:pPr>
          </w:p>
        </w:tc>
      </w:tr>
      <w:tr w:rsidR="006633FE" w:rsidRPr="00B57705" w14:paraId="3C87442B" w14:textId="77777777" w:rsidTr="006F668F">
        <w:tc>
          <w:tcPr>
            <w:tcW w:w="704" w:type="dxa"/>
          </w:tcPr>
          <w:p w14:paraId="04C6ED45" w14:textId="77777777" w:rsidR="006633FE" w:rsidRPr="00B57705" w:rsidRDefault="006633FE" w:rsidP="006F668F">
            <w:pPr>
              <w:ind w:left="0" w:right="0"/>
              <w:rPr>
                <w:sz w:val="22"/>
                <w:szCs w:val="22"/>
                <w:lang w:eastAsia="lv-LV"/>
              </w:rPr>
            </w:pPr>
            <w:r w:rsidRPr="00B57705">
              <w:rPr>
                <w:sz w:val="22"/>
                <w:szCs w:val="22"/>
                <w:lang w:eastAsia="lv-LV"/>
              </w:rPr>
              <w:t>3.5.</w:t>
            </w:r>
          </w:p>
        </w:tc>
        <w:tc>
          <w:tcPr>
            <w:tcW w:w="1418" w:type="dxa"/>
          </w:tcPr>
          <w:p w14:paraId="5E89221E" w14:textId="77777777" w:rsidR="006633FE" w:rsidRPr="00B57705" w:rsidRDefault="006633FE" w:rsidP="006F668F">
            <w:pPr>
              <w:ind w:left="0"/>
              <w:rPr>
                <w:sz w:val="22"/>
                <w:szCs w:val="22"/>
              </w:rPr>
            </w:pPr>
            <w:r w:rsidRPr="00B57705">
              <w:rPr>
                <w:sz w:val="22"/>
                <w:szCs w:val="22"/>
              </w:rPr>
              <w:t>Eksprespasta</w:t>
            </w:r>
          </w:p>
          <w:p w14:paraId="4DEEBFA0" w14:textId="77777777" w:rsidR="006633FE" w:rsidRPr="00B57705" w:rsidRDefault="006633FE" w:rsidP="006F668F">
            <w:pPr>
              <w:ind w:left="0"/>
              <w:rPr>
                <w:sz w:val="22"/>
                <w:szCs w:val="22"/>
              </w:rPr>
            </w:pPr>
            <w:r w:rsidRPr="00B57705">
              <w:rPr>
                <w:sz w:val="22"/>
                <w:szCs w:val="22"/>
              </w:rPr>
              <w:t>un kurjerpasta pakalpojumi</w:t>
            </w:r>
          </w:p>
        </w:tc>
        <w:tc>
          <w:tcPr>
            <w:tcW w:w="5386" w:type="dxa"/>
          </w:tcPr>
          <w:p w14:paraId="5B3A3816" w14:textId="7449B458" w:rsidR="006633FE" w:rsidRPr="00B57705" w:rsidRDefault="006633FE" w:rsidP="006F668F">
            <w:pPr>
              <w:ind w:left="0" w:right="0"/>
              <w:jc w:val="both"/>
              <w:rPr>
                <w:bCs/>
                <w:sz w:val="22"/>
                <w:szCs w:val="22"/>
                <w:lang w:eastAsia="lv-LV"/>
              </w:rPr>
            </w:pPr>
            <w:r w:rsidRPr="00B57705">
              <w:rPr>
                <w:bCs/>
                <w:sz w:val="22"/>
                <w:szCs w:val="22"/>
              </w:rPr>
              <w:t xml:space="preserve">Nepieciešamības gadījumā Latvijas Republikas teritorijā, kā arī Eiropas Savienības un pārējās valstīs nodrošināt eksprespasta un kurjerpasta pakalpojumus. Nodrošināt pasta sūtījumu izsekojamību. Nodrošinot sūtījumu piegādi Latvijas Republikas teritorijā līdz 1 (vienai) darba dienai, Baltijas valstīs līdz 2 (divām) darba dienām, pārējās valstīs līdz </w:t>
            </w:r>
            <w:r w:rsidR="00FC3032" w:rsidRPr="00B57705">
              <w:rPr>
                <w:bCs/>
                <w:sz w:val="22"/>
                <w:szCs w:val="22"/>
              </w:rPr>
              <w:t>10</w:t>
            </w:r>
            <w:r w:rsidRPr="00B57705">
              <w:rPr>
                <w:bCs/>
                <w:sz w:val="22"/>
                <w:szCs w:val="22"/>
              </w:rPr>
              <w:t xml:space="preserve"> (</w:t>
            </w:r>
            <w:r w:rsidR="00FC3032" w:rsidRPr="00B57705">
              <w:rPr>
                <w:bCs/>
                <w:sz w:val="22"/>
                <w:szCs w:val="22"/>
              </w:rPr>
              <w:t>desmit</w:t>
            </w:r>
            <w:r w:rsidRPr="00B57705">
              <w:rPr>
                <w:bCs/>
                <w:sz w:val="22"/>
                <w:szCs w:val="22"/>
              </w:rPr>
              <w:t>)  darba dienām.</w:t>
            </w:r>
          </w:p>
        </w:tc>
        <w:tc>
          <w:tcPr>
            <w:tcW w:w="1843" w:type="dxa"/>
          </w:tcPr>
          <w:p w14:paraId="63869176" w14:textId="77777777" w:rsidR="006633FE" w:rsidRPr="00B57705" w:rsidRDefault="006633FE" w:rsidP="006F668F">
            <w:pPr>
              <w:ind w:left="0" w:right="0"/>
              <w:rPr>
                <w:bCs/>
                <w:sz w:val="22"/>
                <w:szCs w:val="22"/>
                <w:highlight w:val="yellow"/>
                <w:lang w:eastAsia="lv-LV"/>
              </w:rPr>
            </w:pPr>
          </w:p>
        </w:tc>
      </w:tr>
      <w:tr w:rsidR="006633FE" w:rsidRPr="00B57705" w14:paraId="5098AA63" w14:textId="77777777" w:rsidTr="006F668F">
        <w:trPr>
          <w:trHeight w:val="1095"/>
        </w:trPr>
        <w:tc>
          <w:tcPr>
            <w:tcW w:w="704" w:type="dxa"/>
          </w:tcPr>
          <w:p w14:paraId="2C4EF978" w14:textId="77777777" w:rsidR="006633FE" w:rsidRPr="00B57705" w:rsidRDefault="006633FE" w:rsidP="006F668F">
            <w:pPr>
              <w:ind w:left="0" w:right="0"/>
              <w:rPr>
                <w:sz w:val="22"/>
                <w:szCs w:val="22"/>
                <w:lang w:eastAsia="lv-LV"/>
              </w:rPr>
            </w:pPr>
            <w:r w:rsidRPr="00B57705">
              <w:rPr>
                <w:sz w:val="22"/>
                <w:szCs w:val="22"/>
                <w:lang w:eastAsia="lv-LV"/>
              </w:rPr>
              <w:t>3.6.</w:t>
            </w:r>
          </w:p>
        </w:tc>
        <w:tc>
          <w:tcPr>
            <w:tcW w:w="1418" w:type="dxa"/>
          </w:tcPr>
          <w:p w14:paraId="6CC52DE2" w14:textId="77777777" w:rsidR="006633FE" w:rsidRPr="00B57705" w:rsidRDefault="006633FE" w:rsidP="006F668F">
            <w:pPr>
              <w:tabs>
                <w:tab w:val="left" w:pos="-567"/>
              </w:tabs>
              <w:ind w:left="0" w:right="0"/>
              <w:jc w:val="both"/>
              <w:rPr>
                <w:sz w:val="22"/>
                <w:szCs w:val="22"/>
                <w:lang w:eastAsia="lv-LV"/>
              </w:rPr>
            </w:pPr>
            <w:r w:rsidRPr="00B57705">
              <w:rPr>
                <w:sz w:val="22"/>
                <w:szCs w:val="22"/>
                <w:lang w:eastAsia="lv-LV"/>
              </w:rPr>
              <w:t>Apkalpojošo pasta pakalpojumu sniegšanas vietu saraksts</w:t>
            </w:r>
            <w:r w:rsidRPr="00B57705">
              <w:rPr>
                <w:sz w:val="22"/>
                <w:szCs w:val="22"/>
                <w:vertAlign w:val="superscript"/>
                <w:lang w:eastAsia="lv-LV"/>
              </w:rPr>
              <w:t xml:space="preserve"> </w:t>
            </w:r>
          </w:p>
          <w:p w14:paraId="637E2744" w14:textId="77777777" w:rsidR="006633FE" w:rsidRPr="00B57705" w:rsidRDefault="006633FE" w:rsidP="006F668F">
            <w:pPr>
              <w:ind w:left="0" w:right="0"/>
              <w:rPr>
                <w:sz w:val="22"/>
                <w:szCs w:val="22"/>
                <w:lang w:eastAsia="lv-LV"/>
              </w:rPr>
            </w:pPr>
          </w:p>
        </w:tc>
        <w:tc>
          <w:tcPr>
            <w:tcW w:w="5386" w:type="dxa"/>
          </w:tcPr>
          <w:p w14:paraId="79B558C1" w14:textId="797A3D71" w:rsidR="006633FE" w:rsidRPr="00881A99" w:rsidRDefault="006633FE" w:rsidP="006F668F">
            <w:pPr>
              <w:ind w:left="0" w:right="0"/>
              <w:jc w:val="both"/>
              <w:rPr>
                <w:sz w:val="22"/>
                <w:szCs w:val="22"/>
                <w:lang w:eastAsia="lv-LV"/>
              </w:rPr>
            </w:pPr>
            <w:r w:rsidRPr="00B57705">
              <w:rPr>
                <w:sz w:val="22"/>
                <w:szCs w:val="22"/>
                <w:lang w:eastAsia="lv-LV"/>
              </w:rPr>
              <w:t xml:space="preserve">Ievērojot norādītos pakalpojuma sniegšanas laikus, nodrošināt pasta sūtījumu pieņemšanu </w:t>
            </w:r>
            <w:r w:rsidR="00881A99">
              <w:rPr>
                <w:sz w:val="22"/>
                <w:szCs w:val="22"/>
                <w:lang w:eastAsia="lv-LV"/>
              </w:rPr>
              <w:t>4. tabulā “Pasta sūtījumu pieņemšanas vietas un adreses” norādītajās</w:t>
            </w:r>
            <w:r w:rsidR="00881A99" w:rsidRPr="00881A99">
              <w:rPr>
                <w:sz w:val="22"/>
                <w:szCs w:val="22"/>
                <w:lang w:eastAsia="lv-LV"/>
              </w:rPr>
              <w:t xml:space="preserve"> </w:t>
            </w:r>
            <w:r w:rsidRPr="00881A99">
              <w:rPr>
                <w:sz w:val="22"/>
                <w:szCs w:val="22"/>
                <w:lang w:eastAsia="lv-LV"/>
              </w:rPr>
              <w:t>pasta pakalpojuma sniegšanas vietās un adresēs</w:t>
            </w:r>
            <w:r w:rsidR="00DC4FDC">
              <w:rPr>
                <w:sz w:val="22"/>
                <w:szCs w:val="22"/>
                <w:lang w:eastAsia="lv-LV"/>
              </w:rPr>
              <w:t>.</w:t>
            </w:r>
          </w:p>
          <w:p w14:paraId="14349B8C" w14:textId="0226C684" w:rsidR="006633FE" w:rsidRPr="00881A99" w:rsidRDefault="006633FE" w:rsidP="006F668F">
            <w:pPr>
              <w:ind w:left="0" w:right="0"/>
              <w:rPr>
                <w:bCs/>
                <w:sz w:val="22"/>
                <w:szCs w:val="22"/>
                <w:lang w:eastAsia="lv-LV"/>
              </w:rPr>
            </w:pPr>
            <w:r w:rsidRPr="00DC4FDC">
              <w:rPr>
                <w:bCs/>
                <w:sz w:val="22"/>
                <w:szCs w:val="22"/>
                <w:lang w:eastAsia="lv-LV"/>
              </w:rPr>
              <w:t xml:space="preserve"> </w:t>
            </w:r>
          </w:p>
        </w:tc>
        <w:tc>
          <w:tcPr>
            <w:tcW w:w="1843" w:type="dxa"/>
          </w:tcPr>
          <w:p w14:paraId="414008A6" w14:textId="77777777" w:rsidR="006633FE" w:rsidRPr="00881A99" w:rsidRDefault="006633FE" w:rsidP="006F668F">
            <w:pPr>
              <w:ind w:left="0" w:right="0"/>
              <w:rPr>
                <w:bCs/>
                <w:sz w:val="22"/>
                <w:szCs w:val="22"/>
                <w:lang w:eastAsia="lv-LV"/>
              </w:rPr>
            </w:pPr>
          </w:p>
        </w:tc>
      </w:tr>
    </w:tbl>
    <w:p w14:paraId="0BCD68E4" w14:textId="77777777" w:rsidR="006633FE" w:rsidRPr="00B57705" w:rsidRDefault="006633FE" w:rsidP="006633FE">
      <w:pPr>
        <w:ind w:left="0" w:right="-1"/>
        <w:rPr>
          <w:b/>
          <w:sz w:val="20"/>
          <w:szCs w:val="20"/>
        </w:rPr>
      </w:pPr>
    </w:p>
    <w:p w14:paraId="1DA61444" w14:textId="36ABB7EC" w:rsidR="00881A99" w:rsidRPr="00DC4FDC" w:rsidRDefault="00881A99" w:rsidP="00DC4FDC">
      <w:pPr>
        <w:ind w:left="0" w:right="-1"/>
        <w:jc w:val="center"/>
        <w:rPr>
          <w:b/>
          <w:bCs/>
          <w:i/>
          <w:iCs/>
          <w:sz w:val="24"/>
        </w:rPr>
      </w:pPr>
      <w:r w:rsidRPr="00DC4FDC">
        <w:rPr>
          <w:b/>
          <w:bCs/>
          <w:sz w:val="24"/>
          <w:lang w:eastAsia="lv-LV"/>
        </w:rPr>
        <w:t>Pasta sūtījumu pieņemšanas vietas un adreses</w:t>
      </w:r>
    </w:p>
    <w:p w14:paraId="623DACE5" w14:textId="180BF441" w:rsidR="006633FE" w:rsidRPr="00DC4FDC" w:rsidRDefault="00881A99" w:rsidP="00DC4FDC">
      <w:pPr>
        <w:ind w:left="0" w:right="-1"/>
        <w:jc w:val="right"/>
        <w:rPr>
          <w:bCs/>
          <w:i/>
          <w:iCs/>
          <w:sz w:val="24"/>
        </w:rPr>
      </w:pPr>
      <w:r w:rsidRPr="00DC4FDC">
        <w:rPr>
          <w:bCs/>
          <w:i/>
          <w:iCs/>
          <w:sz w:val="24"/>
        </w:rPr>
        <w:t>4.tabula</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126"/>
        <w:gridCol w:w="2941"/>
        <w:gridCol w:w="2197"/>
      </w:tblGrid>
      <w:tr w:rsidR="00DC4FDC" w:rsidRPr="00881A99" w14:paraId="68BDFC75" w14:textId="77777777" w:rsidTr="00DC4FDC">
        <w:trPr>
          <w:trHeight w:val="315"/>
          <w:tblHeader/>
        </w:trPr>
        <w:tc>
          <w:tcPr>
            <w:tcW w:w="2122" w:type="dxa"/>
            <w:shd w:val="clear" w:color="auto" w:fill="D9D9D9" w:themeFill="background1" w:themeFillShade="D9"/>
            <w:noWrap/>
            <w:vAlign w:val="center"/>
          </w:tcPr>
          <w:p w14:paraId="5CF8648F" w14:textId="77777777" w:rsidR="00881A99" w:rsidRPr="00DC4FDC" w:rsidRDefault="00881A99" w:rsidP="006F7B6D">
            <w:pPr>
              <w:ind w:left="0" w:right="0"/>
              <w:jc w:val="center"/>
              <w:rPr>
                <w:b/>
                <w:bCs/>
                <w:sz w:val="24"/>
                <w:lang w:eastAsia="lv-LV"/>
              </w:rPr>
            </w:pPr>
            <w:r w:rsidRPr="00DC4FDC">
              <w:rPr>
                <w:b/>
                <w:bCs/>
                <w:sz w:val="24"/>
                <w:lang w:eastAsia="lv-LV"/>
              </w:rPr>
              <w:t>Rajons</w:t>
            </w:r>
          </w:p>
          <w:p w14:paraId="4036ABE7" w14:textId="77777777" w:rsidR="00881A99" w:rsidRPr="00DC4FDC" w:rsidRDefault="00881A99" w:rsidP="006F7B6D">
            <w:pPr>
              <w:ind w:left="0" w:right="0"/>
              <w:jc w:val="center"/>
              <w:rPr>
                <w:b/>
                <w:bCs/>
                <w:sz w:val="24"/>
                <w:lang w:eastAsia="lv-LV"/>
              </w:rPr>
            </w:pPr>
            <w:r w:rsidRPr="00DC4FDC">
              <w:rPr>
                <w:b/>
                <w:bCs/>
                <w:sz w:val="24"/>
                <w:lang w:eastAsia="lv-LV"/>
              </w:rPr>
              <w:t>(Pasūtītāja struktūrvienības)</w:t>
            </w:r>
          </w:p>
        </w:tc>
        <w:tc>
          <w:tcPr>
            <w:tcW w:w="2126" w:type="dxa"/>
            <w:shd w:val="clear" w:color="auto" w:fill="D9D9D9" w:themeFill="background1" w:themeFillShade="D9"/>
            <w:noWrap/>
            <w:vAlign w:val="center"/>
          </w:tcPr>
          <w:p w14:paraId="0C6D8142" w14:textId="77777777" w:rsidR="00881A99" w:rsidRPr="00DC4FDC" w:rsidRDefault="00881A99" w:rsidP="006F7B6D">
            <w:pPr>
              <w:ind w:left="0" w:right="0"/>
              <w:jc w:val="center"/>
              <w:rPr>
                <w:b/>
                <w:bCs/>
                <w:sz w:val="24"/>
                <w:lang w:eastAsia="lv-LV"/>
              </w:rPr>
            </w:pPr>
            <w:r w:rsidRPr="00DC4FDC">
              <w:rPr>
                <w:b/>
                <w:bCs/>
                <w:sz w:val="24"/>
                <w:lang w:eastAsia="lv-LV"/>
              </w:rPr>
              <w:t xml:space="preserve">Pasta pieņemšanas vietas </w:t>
            </w:r>
          </w:p>
          <w:p w14:paraId="60046743" w14:textId="4FD774A6" w:rsidR="00881A99" w:rsidRPr="00881A99" w:rsidRDefault="00DC4FDC" w:rsidP="006F7B6D">
            <w:pPr>
              <w:ind w:left="0" w:right="0"/>
              <w:jc w:val="center"/>
              <w:rPr>
                <w:b/>
                <w:bCs/>
                <w:sz w:val="24"/>
                <w:highlight w:val="yellow"/>
                <w:vertAlign w:val="superscript"/>
                <w:lang w:eastAsia="lv-LV"/>
              </w:rPr>
            </w:pPr>
            <w:r>
              <w:rPr>
                <w:b/>
                <w:bCs/>
                <w:sz w:val="24"/>
                <w:lang w:eastAsia="lv-LV"/>
              </w:rPr>
              <w:t>n</w:t>
            </w:r>
            <w:r w:rsidR="00881A99" w:rsidRPr="00DC4FDC">
              <w:rPr>
                <w:b/>
                <w:bCs/>
                <w:sz w:val="24"/>
                <w:lang w:eastAsia="lv-LV"/>
              </w:rPr>
              <w:t>osaukums (ja ir)</w:t>
            </w:r>
            <w:r>
              <w:rPr>
                <w:rStyle w:val="FootnoteReference"/>
                <w:b/>
                <w:bCs/>
                <w:sz w:val="24"/>
                <w:lang w:eastAsia="lv-LV"/>
              </w:rPr>
              <w:footnoteReference w:id="9"/>
            </w:r>
          </w:p>
        </w:tc>
        <w:tc>
          <w:tcPr>
            <w:tcW w:w="2941" w:type="dxa"/>
            <w:shd w:val="clear" w:color="auto" w:fill="D9D9D9" w:themeFill="background1" w:themeFillShade="D9"/>
            <w:noWrap/>
            <w:vAlign w:val="center"/>
          </w:tcPr>
          <w:p w14:paraId="23FA6E93" w14:textId="5D454DB7" w:rsidR="00881A99" w:rsidRPr="00881A99" w:rsidRDefault="00881A99" w:rsidP="006F7B6D">
            <w:pPr>
              <w:ind w:left="0" w:right="0" w:hanging="79"/>
              <w:jc w:val="center"/>
              <w:rPr>
                <w:b/>
                <w:bCs/>
                <w:sz w:val="24"/>
                <w:vertAlign w:val="superscript"/>
                <w:lang w:eastAsia="lv-LV"/>
              </w:rPr>
            </w:pPr>
            <w:r w:rsidRPr="00DC4FDC">
              <w:rPr>
                <w:b/>
                <w:bCs/>
                <w:sz w:val="24"/>
                <w:lang w:eastAsia="lv-LV"/>
              </w:rPr>
              <w:t xml:space="preserve">Pasta pieņemšanas vietas </w:t>
            </w:r>
            <w:r w:rsidR="00DC4FDC">
              <w:rPr>
                <w:b/>
                <w:bCs/>
                <w:sz w:val="24"/>
                <w:lang w:eastAsia="lv-LV"/>
              </w:rPr>
              <w:t>a</w:t>
            </w:r>
            <w:r w:rsidRPr="00DC4FDC">
              <w:rPr>
                <w:b/>
                <w:bCs/>
                <w:sz w:val="24"/>
                <w:lang w:eastAsia="lv-LV"/>
              </w:rPr>
              <w:t>drese</w:t>
            </w:r>
            <w:r w:rsidR="00DC4FDC">
              <w:rPr>
                <w:rStyle w:val="FootnoteReference"/>
                <w:b/>
                <w:bCs/>
                <w:sz w:val="24"/>
                <w:lang w:eastAsia="lv-LV"/>
              </w:rPr>
              <w:footnoteReference w:id="10"/>
            </w:r>
          </w:p>
        </w:tc>
        <w:tc>
          <w:tcPr>
            <w:tcW w:w="2197" w:type="dxa"/>
            <w:shd w:val="clear" w:color="auto" w:fill="D9D9D9" w:themeFill="background1" w:themeFillShade="D9"/>
            <w:vAlign w:val="center"/>
          </w:tcPr>
          <w:p w14:paraId="5862FE2D" w14:textId="4FF5C9B2" w:rsidR="00881A99" w:rsidRPr="00DC4FDC" w:rsidRDefault="00881A99" w:rsidP="00DC4FDC">
            <w:pPr>
              <w:ind w:left="0" w:right="0" w:hanging="79"/>
              <w:jc w:val="center"/>
              <w:rPr>
                <w:b/>
                <w:bCs/>
                <w:sz w:val="24"/>
                <w:lang w:eastAsia="lv-LV"/>
              </w:rPr>
            </w:pPr>
            <w:r w:rsidRPr="00881A99">
              <w:rPr>
                <w:b/>
                <w:bCs/>
                <w:sz w:val="24"/>
                <w:lang w:eastAsia="lv-LV"/>
              </w:rPr>
              <w:t xml:space="preserve">Pasta pieņemšanas vietas </w:t>
            </w:r>
            <w:r w:rsidR="00DC4FDC">
              <w:rPr>
                <w:b/>
                <w:bCs/>
                <w:sz w:val="24"/>
                <w:lang w:eastAsia="lv-LV"/>
              </w:rPr>
              <w:t>d</w:t>
            </w:r>
            <w:r w:rsidRPr="00881A99">
              <w:rPr>
                <w:b/>
                <w:bCs/>
                <w:sz w:val="24"/>
                <w:lang w:eastAsia="lv-LV"/>
              </w:rPr>
              <w:t>arba laiks/pakalpojuma sniegšanas laiks</w:t>
            </w:r>
          </w:p>
        </w:tc>
      </w:tr>
      <w:tr w:rsidR="00DC4FDC" w:rsidRPr="00DC4FDC" w14:paraId="3A4F7DA5" w14:textId="77777777" w:rsidTr="00DC4FDC">
        <w:trPr>
          <w:trHeight w:val="255"/>
        </w:trPr>
        <w:tc>
          <w:tcPr>
            <w:tcW w:w="2122" w:type="dxa"/>
            <w:noWrap/>
          </w:tcPr>
          <w:p w14:paraId="5B8AF4DC" w14:textId="77777777" w:rsidR="00881A99" w:rsidRPr="00DC4FDC" w:rsidRDefault="00881A99" w:rsidP="006F7B6D">
            <w:pPr>
              <w:ind w:left="0" w:right="0"/>
              <w:rPr>
                <w:sz w:val="24"/>
                <w:lang w:eastAsia="lv-LV"/>
              </w:rPr>
            </w:pPr>
            <w:r w:rsidRPr="00DC4FDC">
              <w:rPr>
                <w:sz w:val="24"/>
                <w:lang w:eastAsia="lv-LV"/>
              </w:rPr>
              <w:t>VID Rīga</w:t>
            </w:r>
          </w:p>
        </w:tc>
        <w:tc>
          <w:tcPr>
            <w:tcW w:w="2126" w:type="dxa"/>
            <w:noWrap/>
          </w:tcPr>
          <w:p w14:paraId="7CE08C63" w14:textId="77777777" w:rsidR="00881A99" w:rsidRPr="00DC4FDC" w:rsidRDefault="00881A99" w:rsidP="006F7B6D">
            <w:pPr>
              <w:ind w:left="0" w:right="0"/>
              <w:rPr>
                <w:sz w:val="24"/>
                <w:highlight w:val="yellow"/>
                <w:lang w:eastAsia="lv-LV"/>
              </w:rPr>
            </w:pPr>
          </w:p>
        </w:tc>
        <w:tc>
          <w:tcPr>
            <w:tcW w:w="2941" w:type="dxa"/>
            <w:noWrap/>
          </w:tcPr>
          <w:p w14:paraId="4D76A474" w14:textId="77777777" w:rsidR="00881A99" w:rsidRPr="00DC4FDC" w:rsidRDefault="00881A99" w:rsidP="006F7B6D">
            <w:pPr>
              <w:ind w:left="0" w:right="0"/>
              <w:rPr>
                <w:sz w:val="24"/>
                <w:lang w:eastAsia="lv-LV"/>
              </w:rPr>
            </w:pPr>
          </w:p>
        </w:tc>
        <w:tc>
          <w:tcPr>
            <w:tcW w:w="2197" w:type="dxa"/>
          </w:tcPr>
          <w:p w14:paraId="5B8FE4F5" w14:textId="77777777" w:rsidR="00881A99" w:rsidRPr="00DC4FDC" w:rsidRDefault="00881A99" w:rsidP="006F7B6D">
            <w:pPr>
              <w:ind w:left="0" w:right="0"/>
              <w:rPr>
                <w:sz w:val="24"/>
                <w:lang w:eastAsia="lv-LV"/>
              </w:rPr>
            </w:pPr>
            <w:r w:rsidRPr="00DC4FDC">
              <w:rPr>
                <w:sz w:val="24"/>
                <w:lang w:eastAsia="lv-LV"/>
              </w:rPr>
              <w:t>10.00-17.00</w:t>
            </w:r>
          </w:p>
        </w:tc>
      </w:tr>
      <w:tr w:rsidR="00DC4FDC" w:rsidRPr="00DC4FDC" w14:paraId="25F37302" w14:textId="77777777" w:rsidTr="00DC4FDC">
        <w:trPr>
          <w:trHeight w:val="255"/>
        </w:trPr>
        <w:tc>
          <w:tcPr>
            <w:tcW w:w="2122" w:type="dxa"/>
            <w:noWrap/>
          </w:tcPr>
          <w:p w14:paraId="1693F956" w14:textId="77777777" w:rsidR="00881A99" w:rsidRPr="00DC4FDC" w:rsidRDefault="00881A99" w:rsidP="006F7B6D">
            <w:pPr>
              <w:ind w:left="0" w:right="0"/>
              <w:rPr>
                <w:sz w:val="24"/>
                <w:lang w:eastAsia="lv-LV"/>
              </w:rPr>
            </w:pPr>
            <w:r w:rsidRPr="00DC4FDC">
              <w:rPr>
                <w:sz w:val="24"/>
                <w:lang w:eastAsia="lv-LV"/>
              </w:rPr>
              <w:t xml:space="preserve">VID Jelgava </w:t>
            </w:r>
          </w:p>
        </w:tc>
        <w:tc>
          <w:tcPr>
            <w:tcW w:w="2126" w:type="dxa"/>
            <w:noWrap/>
          </w:tcPr>
          <w:p w14:paraId="45D11C47" w14:textId="77777777" w:rsidR="00881A99" w:rsidRPr="00DC4FDC" w:rsidRDefault="00881A99" w:rsidP="006F7B6D">
            <w:pPr>
              <w:ind w:left="0" w:right="0"/>
              <w:rPr>
                <w:sz w:val="24"/>
                <w:lang w:eastAsia="lv-LV"/>
              </w:rPr>
            </w:pPr>
          </w:p>
        </w:tc>
        <w:tc>
          <w:tcPr>
            <w:tcW w:w="2941" w:type="dxa"/>
            <w:noWrap/>
          </w:tcPr>
          <w:p w14:paraId="0236A6F0" w14:textId="77777777" w:rsidR="00881A99" w:rsidRPr="00DC4FDC" w:rsidRDefault="00881A99" w:rsidP="006F7B6D">
            <w:pPr>
              <w:ind w:left="0" w:right="0"/>
              <w:rPr>
                <w:sz w:val="24"/>
                <w:lang w:eastAsia="lv-LV"/>
              </w:rPr>
            </w:pPr>
          </w:p>
        </w:tc>
        <w:tc>
          <w:tcPr>
            <w:tcW w:w="2197" w:type="dxa"/>
          </w:tcPr>
          <w:p w14:paraId="05AF022F" w14:textId="77777777" w:rsidR="00881A99" w:rsidRPr="00DC4FDC" w:rsidRDefault="00881A99" w:rsidP="006F7B6D">
            <w:pPr>
              <w:ind w:left="0" w:right="0"/>
              <w:rPr>
                <w:sz w:val="24"/>
                <w:lang w:eastAsia="lv-LV"/>
              </w:rPr>
            </w:pPr>
            <w:r w:rsidRPr="00DC4FDC">
              <w:rPr>
                <w:sz w:val="24"/>
                <w:lang w:eastAsia="lv-LV"/>
              </w:rPr>
              <w:t>10.00-17.00</w:t>
            </w:r>
          </w:p>
        </w:tc>
      </w:tr>
      <w:tr w:rsidR="00DC4FDC" w:rsidRPr="00DC4FDC" w14:paraId="7E0709E9" w14:textId="77777777" w:rsidTr="00DC4FDC">
        <w:trPr>
          <w:trHeight w:val="255"/>
        </w:trPr>
        <w:tc>
          <w:tcPr>
            <w:tcW w:w="2122" w:type="dxa"/>
            <w:noWrap/>
          </w:tcPr>
          <w:p w14:paraId="078FEB76" w14:textId="77777777" w:rsidR="00881A99" w:rsidRPr="00DC4FDC" w:rsidRDefault="00881A99" w:rsidP="006F7B6D">
            <w:pPr>
              <w:ind w:left="0" w:right="0"/>
              <w:rPr>
                <w:sz w:val="24"/>
                <w:lang w:eastAsia="lv-LV"/>
              </w:rPr>
            </w:pPr>
            <w:r w:rsidRPr="00DC4FDC">
              <w:rPr>
                <w:sz w:val="24"/>
                <w:lang w:eastAsia="lv-LV"/>
              </w:rPr>
              <w:t>VID Jēkabpils</w:t>
            </w:r>
          </w:p>
        </w:tc>
        <w:tc>
          <w:tcPr>
            <w:tcW w:w="2126" w:type="dxa"/>
            <w:noWrap/>
          </w:tcPr>
          <w:p w14:paraId="3748CCFF" w14:textId="77777777" w:rsidR="00881A99" w:rsidRPr="00DC4FDC" w:rsidRDefault="00881A99" w:rsidP="006F7B6D">
            <w:pPr>
              <w:ind w:left="0" w:right="0"/>
              <w:rPr>
                <w:sz w:val="24"/>
                <w:lang w:eastAsia="lv-LV"/>
              </w:rPr>
            </w:pPr>
          </w:p>
        </w:tc>
        <w:tc>
          <w:tcPr>
            <w:tcW w:w="2941" w:type="dxa"/>
            <w:noWrap/>
          </w:tcPr>
          <w:p w14:paraId="7EED1A87" w14:textId="77777777" w:rsidR="00881A99" w:rsidRPr="00DC4FDC" w:rsidRDefault="00881A99" w:rsidP="006F7B6D">
            <w:pPr>
              <w:ind w:left="0" w:right="0"/>
              <w:rPr>
                <w:sz w:val="24"/>
                <w:lang w:eastAsia="lv-LV"/>
              </w:rPr>
            </w:pPr>
          </w:p>
        </w:tc>
        <w:tc>
          <w:tcPr>
            <w:tcW w:w="2197" w:type="dxa"/>
          </w:tcPr>
          <w:p w14:paraId="691FA4ED" w14:textId="77777777" w:rsidR="00881A99" w:rsidRPr="00DC4FDC" w:rsidRDefault="00881A99" w:rsidP="006F7B6D">
            <w:pPr>
              <w:ind w:left="0" w:right="0"/>
              <w:rPr>
                <w:sz w:val="24"/>
                <w:lang w:eastAsia="lv-LV"/>
              </w:rPr>
            </w:pPr>
            <w:r w:rsidRPr="00DC4FDC">
              <w:rPr>
                <w:sz w:val="24"/>
                <w:lang w:eastAsia="lv-LV"/>
              </w:rPr>
              <w:t>10.00-17.00</w:t>
            </w:r>
          </w:p>
        </w:tc>
      </w:tr>
      <w:tr w:rsidR="00DC4FDC" w:rsidRPr="00DC4FDC" w14:paraId="794BBC6B" w14:textId="77777777" w:rsidTr="00DC4FDC">
        <w:trPr>
          <w:trHeight w:val="255"/>
        </w:trPr>
        <w:tc>
          <w:tcPr>
            <w:tcW w:w="2122" w:type="dxa"/>
            <w:noWrap/>
          </w:tcPr>
          <w:p w14:paraId="6F142C79" w14:textId="77777777" w:rsidR="00881A99" w:rsidRPr="00DC4FDC" w:rsidRDefault="00881A99" w:rsidP="006F7B6D">
            <w:pPr>
              <w:ind w:left="0" w:right="0"/>
              <w:rPr>
                <w:sz w:val="24"/>
                <w:lang w:eastAsia="lv-LV"/>
              </w:rPr>
            </w:pPr>
            <w:proofErr w:type="spellStart"/>
            <w:r w:rsidRPr="00DC4FDC">
              <w:rPr>
                <w:sz w:val="24"/>
                <w:lang w:eastAsia="lv-LV"/>
              </w:rPr>
              <w:t>NdrP</w:t>
            </w:r>
            <w:proofErr w:type="spellEnd"/>
            <w:r w:rsidRPr="00DC4FDC">
              <w:rPr>
                <w:sz w:val="24"/>
                <w:lang w:eastAsia="lv-LV"/>
              </w:rPr>
              <w:t xml:space="preserve"> DPD Daugavpilī </w:t>
            </w:r>
          </w:p>
        </w:tc>
        <w:tc>
          <w:tcPr>
            <w:tcW w:w="2126" w:type="dxa"/>
            <w:noWrap/>
          </w:tcPr>
          <w:p w14:paraId="73FB0F78" w14:textId="77777777" w:rsidR="00881A99" w:rsidRPr="00DC4FDC" w:rsidRDefault="00881A99" w:rsidP="006F7B6D">
            <w:pPr>
              <w:ind w:left="0" w:right="0"/>
              <w:rPr>
                <w:sz w:val="24"/>
                <w:lang w:eastAsia="lv-LV"/>
              </w:rPr>
            </w:pPr>
          </w:p>
        </w:tc>
        <w:tc>
          <w:tcPr>
            <w:tcW w:w="2941" w:type="dxa"/>
            <w:noWrap/>
          </w:tcPr>
          <w:p w14:paraId="018D75FE" w14:textId="77777777" w:rsidR="00881A99" w:rsidRPr="00DC4FDC" w:rsidRDefault="00881A99" w:rsidP="006F7B6D">
            <w:pPr>
              <w:ind w:left="0" w:right="0"/>
              <w:rPr>
                <w:sz w:val="24"/>
                <w:lang w:eastAsia="lv-LV"/>
              </w:rPr>
            </w:pPr>
          </w:p>
        </w:tc>
        <w:tc>
          <w:tcPr>
            <w:tcW w:w="2197" w:type="dxa"/>
          </w:tcPr>
          <w:p w14:paraId="2AF44D71" w14:textId="77777777" w:rsidR="00881A99" w:rsidRPr="00DC4FDC" w:rsidRDefault="00881A99" w:rsidP="006F7B6D">
            <w:pPr>
              <w:ind w:left="0" w:right="0"/>
              <w:rPr>
                <w:sz w:val="24"/>
                <w:lang w:eastAsia="lv-LV"/>
              </w:rPr>
            </w:pPr>
            <w:r w:rsidRPr="00DC4FDC">
              <w:rPr>
                <w:sz w:val="24"/>
                <w:lang w:eastAsia="lv-LV"/>
              </w:rPr>
              <w:t>10.00-17.00</w:t>
            </w:r>
          </w:p>
        </w:tc>
      </w:tr>
      <w:tr w:rsidR="00DC4FDC" w:rsidRPr="00DC4FDC" w14:paraId="11146C5C" w14:textId="77777777" w:rsidTr="00DC4FDC">
        <w:trPr>
          <w:trHeight w:val="179"/>
        </w:trPr>
        <w:tc>
          <w:tcPr>
            <w:tcW w:w="2122" w:type="dxa"/>
            <w:noWrap/>
          </w:tcPr>
          <w:p w14:paraId="69884E71" w14:textId="77777777" w:rsidR="00881A99" w:rsidRPr="00DC4FDC" w:rsidRDefault="00881A99" w:rsidP="006F7B6D">
            <w:pPr>
              <w:ind w:left="0" w:right="0"/>
              <w:rPr>
                <w:sz w:val="24"/>
                <w:lang w:eastAsia="lv-LV"/>
              </w:rPr>
            </w:pPr>
            <w:r w:rsidRPr="00DC4FDC">
              <w:rPr>
                <w:sz w:val="24"/>
                <w:lang w:eastAsia="lv-LV"/>
              </w:rPr>
              <w:t xml:space="preserve">VID Daugavpils </w:t>
            </w:r>
          </w:p>
        </w:tc>
        <w:tc>
          <w:tcPr>
            <w:tcW w:w="2126" w:type="dxa"/>
            <w:noWrap/>
          </w:tcPr>
          <w:p w14:paraId="2D362722" w14:textId="77777777" w:rsidR="00881A99" w:rsidRPr="00DC4FDC" w:rsidRDefault="00881A99" w:rsidP="006F7B6D">
            <w:pPr>
              <w:ind w:left="0" w:right="0"/>
              <w:rPr>
                <w:sz w:val="24"/>
                <w:lang w:eastAsia="lv-LV"/>
              </w:rPr>
            </w:pPr>
          </w:p>
        </w:tc>
        <w:tc>
          <w:tcPr>
            <w:tcW w:w="2941" w:type="dxa"/>
            <w:noWrap/>
          </w:tcPr>
          <w:p w14:paraId="11881447" w14:textId="77777777" w:rsidR="00881A99" w:rsidRPr="00DC4FDC" w:rsidRDefault="00881A99" w:rsidP="006F7B6D">
            <w:pPr>
              <w:ind w:left="0" w:right="0"/>
              <w:rPr>
                <w:sz w:val="24"/>
                <w:lang w:eastAsia="lv-LV"/>
              </w:rPr>
            </w:pPr>
          </w:p>
        </w:tc>
        <w:tc>
          <w:tcPr>
            <w:tcW w:w="2197" w:type="dxa"/>
          </w:tcPr>
          <w:p w14:paraId="2C7EA1DD" w14:textId="77777777" w:rsidR="00881A99" w:rsidRPr="00DC4FDC" w:rsidRDefault="00881A99" w:rsidP="006F7B6D">
            <w:pPr>
              <w:ind w:left="0" w:right="0"/>
              <w:rPr>
                <w:sz w:val="24"/>
                <w:lang w:eastAsia="lv-LV"/>
              </w:rPr>
            </w:pPr>
            <w:r w:rsidRPr="00DC4FDC">
              <w:rPr>
                <w:sz w:val="24"/>
                <w:lang w:eastAsia="lv-LV"/>
              </w:rPr>
              <w:t>10.00-17.00</w:t>
            </w:r>
          </w:p>
        </w:tc>
      </w:tr>
      <w:tr w:rsidR="00DC4FDC" w:rsidRPr="00DC4FDC" w14:paraId="58562F72" w14:textId="77777777" w:rsidTr="00DC4FDC">
        <w:trPr>
          <w:trHeight w:val="255"/>
        </w:trPr>
        <w:tc>
          <w:tcPr>
            <w:tcW w:w="2122" w:type="dxa"/>
            <w:noWrap/>
          </w:tcPr>
          <w:p w14:paraId="578DCD6D" w14:textId="77777777" w:rsidR="00881A99" w:rsidRPr="00DC4FDC" w:rsidRDefault="00881A99" w:rsidP="006F7B6D">
            <w:pPr>
              <w:ind w:left="0" w:right="0"/>
              <w:rPr>
                <w:sz w:val="24"/>
                <w:lang w:eastAsia="lv-LV"/>
              </w:rPr>
            </w:pPr>
            <w:r w:rsidRPr="00DC4FDC">
              <w:rPr>
                <w:sz w:val="24"/>
                <w:lang w:eastAsia="lv-LV"/>
              </w:rPr>
              <w:t xml:space="preserve"> VID Balvi </w:t>
            </w:r>
          </w:p>
        </w:tc>
        <w:tc>
          <w:tcPr>
            <w:tcW w:w="2126" w:type="dxa"/>
            <w:noWrap/>
          </w:tcPr>
          <w:p w14:paraId="760EBDCA" w14:textId="77777777" w:rsidR="00881A99" w:rsidRPr="00DC4FDC" w:rsidRDefault="00881A99" w:rsidP="006F7B6D">
            <w:pPr>
              <w:ind w:left="0" w:right="0"/>
              <w:rPr>
                <w:sz w:val="24"/>
                <w:lang w:eastAsia="lv-LV"/>
              </w:rPr>
            </w:pPr>
          </w:p>
        </w:tc>
        <w:tc>
          <w:tcPr>
            <w:tcW w:w="2941" w:type="dxa"/>
            <w:noWrap/>
          </w:tcPr>
          <w:p w14:paraId="2E93DD81" w14:textId="77777777" w:rsidR="00881A99" w:rsidRPr="00DC4FDC" w:rsidRDefault="00881A99" w:rsidP="006F7B6D">
            <w:pPr>
              <w:ind w:left="0" w:right="0"/>
              <w:rPr>
                <w:sz w:val="24"/>
                <w:lang w:eastAsia="lv-LV"/>
              </w:rPr>
            </w:pPr>
          </w:p>
        </w:tc>
        <w:tc>
          <w:tcPr>
            <w:tcW w:w="2197" w:type="dxa"/>
          </w:tcPr>
          <w:p w14:paraId="79A55FB9" w14:textId="77777777" w:rsidR="00881A99" w:rsidRPr="00DC4FDC" w:rsidRDefault="00881A99" w:rsidP="006F7B6D">
            <w:pPr>
              <w:ind w:left="0" w:right="0"/>
              <w:rPr>
                <w:sz w:val="24"/>
                <w:lang w:eastAsia="lv-LV"/>
              </w:rPr>
            </w:pPr>
            <w:r w:rsidRPr="00DC4FDC">
              <w:rPr>
                <w:sz w:val="24"/>
                <w:lang w:eastAsia="lv-LV"/>
              </w:rPr>
              <w:t>10.00-17.00</w:t>
            </w:r>
          </w:p>
        </w:tc>
      </w:tr>
      <w:tr w:rsidR="00DC4FDC" w:rsidRPr="00DC4FDC" w14:paraId="2EA329CA" w14:textId="77777777" w:rsidTr="00DC4FDC">
        <w:trPr>
          <w:trHeight w:val="255"/>
        </w:trPr>
        <w:tc>
          <w:tcPr>
            <w:tcW w:w="2122" w:type="dxa"/>
            <w:noWrap/>
          </w:tcPr>
          <w:p w14:paraId="7D671056" w14:textId="77777777" w:rsidR="00881A99" w:rsidRPr="00DC4FDC" w:rsidRDefault="00881A99" w:rsidP="006F7B6D">
            <w:pPr>
              <w:ind w:left="0" w:right="0"/>
              <w:rPr>
                <w:sz w:val="24"/>
                <w:lang w:eastAsia="lv-LV"/>
              </w:rPr>
            </w:pPr>
            <w:r w:rsidRPr="00DC4FDC">
              <w:rPr>
                <w:sz w:val="24"/>
                <w:lang w:eastAsia="lv-LV"/>
              </w:rPr>
              <w:t>VID Rēzekne</w:t>
            </w:r>
          </w:p>
        </w:tc>
        <w:tc>
          <w:tcPr>
            <w:tcW w:w="2126" w:type="dxa"/>
            <w:noWrap/>
          </w:tcPr>
          <w:p w14:paraId="75EAB0F8" w14:textId="77777777" w:rsidR="00881A99" w:rsidRPr="00DC4FDC" w:rsidRDefault="00881A99" w:rsidP="006F7B6D">
            <w:pPr>
              <w:ind w:left="0" w:right="0"/>
              <w:rPr>
                <w:sz w:val="24"/>
                <w:lang w:eastAsia="lv-LV"/>
              </w:rPr>
            </w:pPr>
          </w:p>
        </w:tc>
        <w:tc>
          <w:tcPr>
            <w:tcW w:w="2941" w:type="dxa"/>
            <w:noWrap/>
          </w:tcPr>
          <w:p w14:paraId="47941281" w14:textId="77777777" w:rsidR="00881A99" w:rsidRPr="00DC4FDC" w:rsidRDefault="00881A99" w:rsidP="006F7B6D">
            <w:pPr>
              <w:ind w:left="0" w:right="0"/>
              <w:rPr>
                <w:sz w:val="24"/>
                <w:lang w:eastAsia="lv-LV"/>
              </w:rPr>
            </w:pPr>
          </w:p>
        </w:tc>
        <w:tc>
          <w:tcPr>
            <w:tcW w:w="2197" w:type="dxa"/>
          </w:tcPr>
          <w:p w14:paraId="1696B4CF" w14:textId="77777777" w:rsidR="00881A99" w:rsidRPr="00DC4FDC" w:rsidRDefault="00881A99" w:rsidP="006F7B6D">
            <w:pPr>
              <w:ind w:left="0" w:right="0"/>
              <w:rPr>
                <w:sz w:val="24"/>
                <w:lang w:eastAsia="lv-LV"/>
              </w:rPr>
            </w:pPr>
            <w:r w:rsidRPr="00DC4FDC">
              <w:rPr>
                <w:sz w:val="24"/>
                <w:lang w:eastAsia="lv-LV"/>
              </w:rPr>
              <w:t>10.00-17.00</w:t>
            </w:r>
          </w:p>
        </w:tc>
      </w:tr>
      <w:tr w:rsidR="00DC4FDC" w:rsidRPr="00DC4FDC" w14:paraId="3BEA49CB" w14:textId="77777777" w:rsidTr="00DC4FDC">
        <w:trPr>
          <w:trHeight w:val="255"/>
        </w:trPr>
        <w:tc>
          <w:tcPr>
            <w:tcW w:w="2122" w:type="dxa"/>
            <w:noWrap/>
          </w:tcPr>
          <w:p w14:paraId="4486F3E3" w14:textId="77777777" w:rsidR="00881A99" w:rsidRPr="00DC4FDC" w:rsidRDefault="00881A99" w:rsidP="006F7B6D">
            <w:pPr>
              <w:ind w:left="0" w:right="0"/>
              <w:rPr>
                <w:sz w:val="24"/>
                <w:lang w:eastAsia="lv-LV"/>
              </w:rPr>
            </w:pPr>
            <w:r w:rsidRPr="00DC4FDC">
              <w:rPr>
                <w:sz w:val="24"/>
                <w:lang w:eastAsia="lv-LV"/>
              </w:rPr>
              <w:t xml:space="preserve">VID Valmierā  </w:t>
            </w:r>
          </w:p>
        </w:tc>
        <w:tc>
          <w:tcPr>
            <w:tcW w:w="2126" w:type="dxa"/>
            <w:noWrap/>
          </w:tcPr>
          <w:p w14:paraId="08472C93" w14:textId="77777777" w:rsidR="00881A99" w:rsidRPr="00DC4FDC" w:rsidRDefault="00881A99" w:rsidP="006F7B6D">
            <w:pPr>
              <w:ind w:left="0" w:right="0"/>
              <w:rPr>
                <w:sz w:val="24"/>
                <w:lang w:eastAsia="lv-LV"/>
              </w:rPr>
            </w:pPr>
          </w:p>
        </w:tc>
        <w:tc>
          <w:tcPr>
            <w:tcW w:w="2941" w:type="dxa"/>
            <w:noWrap/>
          </w:tcPr>
          <w:p w14:paraId="2D85C677" w14:textId="77777777" w:rsidR="00881A99" w:rsidRPr="00DC4FDC" w:rsidRDefault="00881A99" w:rsidP="006F7B6D">
            <w:pPr>
              <w:ind w:left="0" w:right="0"/>
              <w:rPr>
                <w:sz w:val="24"/>
                <w:lang w:eastAsia="lv-LV"/>
              </w:rPr>
            </w:pPr>
          </w:p>
        </w:tc>
        <w:tc>
          <w:tcPr>
            <w:tcW w:w="2197" w:type="dxa"/>
          </w:tcPr>
          <w:p w14:paraId="001B8C84" w14:textId="77777777" w:rsidR="00881A99" w:rsidRPr="00DC4FDC" w:rsidRDefault="00881A99" w:rsidP="006F7B6D">
            <w:pPr>
              <w:ind w:left="0" w:right="0"/>
              <w:rPr>
                <w:sz w:val="24"/>
                <w:lang w:eastAsia="lv-LV"/>
              </w:rPr>
            </w:pPr>
            <w:r w:rsidRPr="00DC4FDC">
              <w:rPr>
                <w:sz w:val="24"/>
                <w:lang w:eastAsia="lv-LV"/>
              </w:rPr>
              <w:t>10.00-17.00</w:t>
            </w:r>
          </w:p>
        </w:tc>
      </w:tr>
      <w:tr w:rsidR="00DC4FDC" w:rsidRPr="00DC4FDC" w14:paraId="48D043E0" w14:textId="77777777" w:rsidTr="00DC4FDC">
        <w:trPr>
          <w:trHeight w:val="255"/>
        </w:trPr>
        <w:tc>
          <w:tcPr>
            <w:tcW w:w="2122" w:type="dxa"/>
            <w:noWrap/>
          </w:tcPr>
          <w:p w14:paraId="261DC02C" w14:textId="77777777" w:rsidR="00881A99" w:rsidRPr="00DC4FDC" w:rsidRDefault="00881A99" w:rsidP="006F7B6D">
            <w:pPr>
              <w:ind w:left="0" w:right="0"/>
              <w:rPr>
                <w:sz w:val="24"/>
                <w:lang w:eastAsia="lv-LV"/>
              </w:rPr>
            </w:pPr>
            <w:r w:rsidRPr="00DC4FDC">
              <w:rPr>
                <w:sz w:val="24"/>
                <w:lang w:eastAsia="lv-LV"/>
              </w:rPr>
              <w:t xml:space="preserve">VID Kuldīgā  </w:t>
            </w:r>
          </w:p>
        </w:tc>
        <w:tc>
          <w:tcPr>
            <w:tcW w:w="2126" w:type="dxa"/>
            <w:noWrap/>
          </w:tcPr>
          <w:p w14:paraId="5E622E86" w14:textId="77777777" w:rsidR="00881A99" w:rsidRPr="00DC4FDC" w:rsidRDefault="00881A99" w:rsidP="006F7B6D">
            <w:pPr>
              <w:ind w:left="0" w:right="0"/>
              <w:rPr>
                <w:sz w:val="24"/>
                <w:lang w:eastAsia="lv-LV"/>
              </w:rPr>
            </w:pPr>
          </w:p>
        </w:tc>
        <w:tc>
          <w:tcPr>
            <w:tcW w:w="2941" w:type="dxa"/>
            <w:noWrap/>
          </w:tcPr>
          <w:p w14:paraId="779FC303" w14:textId="77777777" w:rsidR="00881A99" w:rsidRPr="00DC4FDC" w:rsidRDefault="00881A99" w:rsidP="006F7B6D">
            <w:pPr>
              <w:ind w:left="0" w:right="0"/>
              <w:rPr>
                <w:sz w:val="24"/>
                <w:lang w:eastAsia="lv-LV"/>
              </w:rPr>
            </w:pPr>
          </w:p>
        </w:tc>
        <w:tc>
          <w:tcPr>
            <w:tcW w:w="2197" w:type="dxa"/>
          </w:tcPr>
          <w:p w14:paraId="47093F5A" w14:textId="77777777" w:rsidR="00881A99" w:rsidRPr="00DC4FDC" w:rsidRDefault="00881A99" w:rsidP="006F7B6D">
            <w:pPr>
              <w:ind w:left="0" w:right="0"/>
              <w:rPr>
                <w:sz w:val="24"/>
                <w:lang w:eastAsia="lv-LV"/>
              </w:rPr>
            </w:pPr>
            <w:r w:rsidRPr="00DC4FDC">
              <w:rPr>
                <w:sz w:val="24"/>
                <w:lang w:eastAsia="lv-LV"/>
              </w:rPr>
              <w:t>10.00-17.00</w:t>
            </w:r>
          </w:p>
        </w:tc>
      </w:tr>
      <w:tr w:rsidR="00DC4FDC" w:rsidRPr="00DC4FDC" w14:paraId="09E64FD2" w14:textId="77777777" w:rsidTr="00DC4FDC">
        <w:trPr>
          <w:trHeight w:val="255"/>
        </w:trPr>
        <w:tc>
          <w:tcPr>
            <w:tcW w:w="2122" w:type="dxa"/>
            <w:noWrap/>
          </w:tcPr>
          <w:p w14:paraId="78C8BC97" w14:textId="77777777" w:rsidR="00881A99" w:rsidRPr="00DC4FDC" w:rsidRDefault="00881A99" w:rsidP="006F7B6D">
            <w:pPr>
              <w:ind w:left="0" w:right="0"/>
              <w:rPr>
                <w:sz w:val="24"/>
                <w:lang w:eastAsia="lv-LV"/>
              </w:rPr>
            </w:pPr>
            <w:r w:rsidRPr="00DC4FDC">
              <w:rPr>
                <w:sz w:val="24"/>
                <w:lang w:eastAsia="lv-LV"/>
              </w:rPr>
              <w:t xml:space="preserve">VID Liepāja </w:t>
            </w:r>
          </w:p>
        </w:tc>
        <w:tc>
          <w:tcPr>
            <w:tcW w:w="2126" w:type="dxa"/>
            <w:noWrap/>
          </w:tcPr>
          <w:p w14:paraId="47F7F35A" w14:textId="77777777" w:rsidR="00881A99" w:rsidRPr="00DC4FDC" w:rsidRDefault="00881A99" w:rsidP="006F7B6D">
            <w:pPr>
              <w:ind w:left="0" w:right="0"/>
              <w:rPr>
                <w:sz w:val="24"/>
                <w:lang w:eastAsia="lv-LV"/>
              </w:rPr>
            </w:pPr>
          </w:p>
        </w:tc>
        <w:tc>
          <w:tcPr>
            <w:tcW w:w="2941" w:type="dxa"/>
            <w:noWrap/>
          </w:tcPr>
          <w:p w14:paraId="0E3F9F56" w14:textId="77777777" w:rsidR="00881A99" w:rsidRPr="00DC4FDC" w:rsidRDefault="00881A99" w:rsidP="006F7B6D">
            <w:pPr>
              <w:ind w:left="0" w:right="0"/>
              <w:rPr>
                <w:sz w:val="24"/>
                <w:lang w:eastAsia="lv-LV"/>
              </w:rPr>
            </w:pPr>
          </w:p>
        </w:tc>
        <w:tc>
          <w:tcPr>
            <w:tcW w:w="2197" w:type="dxa"/>
          </w:tcPr>
          <w:p w14:paraId="39D05F57" w14:textId="77777777" w:rsidR="00881A99" w:rsidRPr="00DC4FDC" w:rsidRDefault="00881A99" w:rsidP="006F7B6D">
            <w:pPr>
              <w:ind w:left="0" w:right="0"/>
              <w:rPr>
                <w:sz w:val="24"/>
                <w:lang w:eastAsia="lv-LV"/>
              </w:rPr>
            </w:pPr>
            <w:r w:rsidRPr="00DC4FDC">
              <w:rPr>
                <w:sz w:val="24"/>
                <w:lang w:eastAsia="lv-LV"/>
              </w:rPr>
              <w:t>10.00-17.00</w:t>
            </w:r>
          </w:p>
        </w:tc>
      </w:tr>
      <w:tr w:rsidR="00DC4FDC" w:rsidRPr="00DC4FDC" w14:paraId="65BD96DF" w14:textId="77777777" w:rsidTr="00DC4FDC">
        <w:trPr>
          <w:trHeight w:val="385"/>
        </w:trPr>
        <w:tc>
          <w:tcPr>
            <w:tcW w:w="2122" w:type="dxa"/>
            <w:noWrap/>
          </w:tcPr>
          <w:p w14:paraId="6390DC24" w14:textId="77777777" w:rsidR="00881A99" w:rsidRPr="00DC4FDC" w:rsidRDefault="00881A99" w:rsidP="006F7B6D">
            <w:pPr>
              <w:ind w:left="0" w:right="0"/>
              <w:rPr>
                <w:sz w:val="24"/>
                <w:lang w:eastAsia="lv-LV"/>
              </w:rPr>
            </w:pPr>
            <w:r w:rsidRPr="00DC4FDC">
              <w:rPr>
                <w:sz w:val="24"/>
                <w:lang w:eastAsia="lv-LV"/>
              </w:rPr>
              <w:t>Muitas pārvaldes Kurzemes MKP daļa</w:t>
            </w:r>
          </w:p>
        </w:tc>
        <w:tc>
          <w:tcPr>
            <w:tcW w:w="2126" w:type="dxa"/>
            <w:noWrap/>
          </w:tcPr>
          <w:p w14:paraId="475A3B67" w14:textId="77777777" w:rsidR="00881A99" w:rsidRPr="00DC4FDC" w:rsidRDefault="00881A99" w:rsidP="006F7B6D">
            <w:pPr>
              <w:ind w:left="0" w:right="0"/>
              <w:rPr>
                <w:sz w:val="24"/>
                <w:lang w:eastAsia="lv-LV"/>
              </w:rPr>
            </w:pPr>
          </w:p>
        </w:tc>
        <w:tc>
          <w:tcPr>
            <w:tcW w:w="2941" w:type="dxa"/>
            <w:noWrap/>
          </w:tcPr>
          <w:p w14:paraId="6BA5AE97" w14:textId="77777777" w:rsidR="00881A99" w:rsidRPr="00DC4FDC" w:rsidRDefault="00881A99" w:rsidP="006F7B6D">
            <w:pPr>
              <w:ind w:left="0" w:right="0"/>
              <w:rPr>
                <w:sz w:val="24"/>
                <w:lang w:eastAsia="lv-LV"/>
              </w:rPr>
            </w:pPr>
          </w:p>
        </w:tc>
        <w:tc>
          <w:tcPr>
            <w:tcW w:w="2197" w:type="dxa"/>
          </w:tcPr>
          <w:p w14:paraId="4E27BE55" w14:textId="77777777" w:rsidR="00881A99" w:rsidRPr="00DC4FDC" w:rsidRDefault="00881A99" w:rsidP="006F7B6D">
            <w:pPr>
              <w:ind w:left="0" w:right="0"/>
              <w:rPr>
                <w:sz w:val="24"/>
                <w:lang w:eastAsia="lv-LV"/>
              </w:rPr>
            </w:pPr>
            <w:r w:rsidRPr="00DC4FDC">
              <w:rPr>
                <w:sz w:val="24"/>
                <w:lang w:eastAsia="lv-LV"/>
              </w:rPr>
              <w:t>10.00-17.00</w:t>
            </w:r>
          </w:p>
        </w:tc>
      </w:tr>
    </w:tbl>
    <w:p w14:paraId="4D58C4A7" w14:textId="044026CC" w:rsidR="00B20F79" w:rsidRPr="00881A99" w:rsidRDefault="00B20F79" w:rsidP="00B20F79">
      <w:pPr>
        <w:ind w:left="0" w:right="0"/>
        <w:rPr>
          <w:b/>
          <w:sz w:val="20"/>
          <w:szCs w:val="20"/>
        </w:rPr>
      </w:pPr>
    </w:p>
    <w:sectPr w:rsidR="00B20F79" w:rsidRPr="00881A99" w:rsidSect="008A7A00">
      <w:headerReference w:type="even" r:id="rId11"/>
      <w:headerReference w:type="default" r:id="rId12"/>
      <w:footerReference w:type="default" r:id="rId13"/>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04EC" w14:textId="77777777" w:rsidR="009228FF" w:rsidRDefault="009228FF">
      <w:r>
        <w:separator/>
      </w:r>
    </w:p>
  </w:endnote>
  <w:endnote w:type="continuationSeparator" w:id="0">
    <w:p w14:paraId="348364FE" w14:textId="77777777" w:rsidR="009228FF" w:rsidRDefault="009228FF">
      <w:r>
        <w:continuationSeparator/>
      </w:r>
    </w:p>
  </w:endnote>
  <w:endnote w:type="continuationNotice" w:id="1">
    <w:p w14:paraId="60C00D6F" w14:textId="77777777" w:rsidR="009228FF" w:rsidRDefault="00922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altRim">
    <w:altName w:val="Arial"/>
    <w:charset w:val="BA"/>
    <w:family w:val="swiss"/>
    <w:pitch w:val="variable"/>
    <w:sig w:usb0="00000001"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AF19" w14:textId="77777777" w:rsidR="00915E81" w:rsidRPr="00662920" w:rsidRDefault="00915E81">
    <w:pPr>
      <w:pStyle w:val="Footer"/>
      <w:jc w:val="center"/>
      <w:rPr>
        <w:sz w:val="24"/>
      </w:rPr>
    </w:pPr>
  </w:p>
  <w:p w14:paraId="28AA287A" w14:textId="77777777" w:rsidR="00915E81" w:rsidRDefault="00915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9745" w14:textId="77777777" w:rsidR="009228FF" w:rsidRDefault="009228FF">
      <w:r>
        <w:separator/>
      </w:r>
    </w:p>
  </w:footnote>
  <w:footnote w:type="continuationSeparator" w:id="0">
    <w:p w14:paraId="0482ABE3" w14:textId="77777777" w:rsidR="009228FF" w:rsidRDefault="009228FF">
      <w:r>
        <w:continuationSeparator/>
      </w:r>
    </w:p>
  </w:footnote>
  <w:footnote w:type="continuationNotice" w:id="1">
    <w:p w14:paraId="03DCB9B3" w14:textId="77777777" w:rsidR="009228FF" w:rsidRDefault="009228FF"/>
  </w:footnote>
  <w:footnote w:id="2">
    <w:p w14:paraId="23974A08" w14:textId="16072914" w:rsidR="00161028" w:rsidRPr="00C21D37" w:rsidRDefault="00161028">
      <w:pPr>
        <w:pStyle w:val="FootnoteText"/>
      </w:pPr>
      <w:r w:rsidRPr="00C21D37">
        <w:rPr>
          <w:rStyle w:val="FootnoteReference"/>
        </w:rPr>
        <w:footnoteRef/>
      </w:r>
      <w:r w:rsidRPr="00C21D37">
        <w:t xml:space="preserve"> Pasūtītāja struktūrvienības un/vai to adreses var tikt samazinātas/mainītas.</w:t>
      </w:r>
    </w:p>
  </w:footnote>
  <w:footnote w:id="3">
    <w:p w14:paraId="78345384" w14:textId="1B24ED85" w:rsidR="00FC3032" w:rsidRPr="00C21D37" w:rsidRDefault="00FC3032">
      <w:pPr>
        <w:pStyle w:val="FootnoteText"/>
      </w:pPr>
      <w:r w:rsidRPr="00C21D37">
        <w:rPr>
          <w:rStyle w:val="FootnoteReference"/>
        </w:rPr>
        <w:footnoteRef/>
      </w:r>
      <w:r w:rsidRPr="00C21D37">
        <w:t xml:space="preserve"> </w:t>
      </w:r>
      <w:r w:rsidR="00C21D37">
        <w:t>A</w:t>
      </w:r>
      <w:r w:rsidRPr="00C21D37">
        <w:t>izpilda pretendents, ierakstot vārdus “nodrošināsim” vai citādi raksturojot savas spējas nodrošināt nosacījumu ievērošanu vai prasības izpildi Pakalpojumu sniegšanā.</w:t>
      </w:r>
    </w:p>
  </w:footnote>
  <w:footnote w:id="4">
    <w:p w14:paraId="46C0E88C" w14:textId="61B55572" w:rsidR="00FC3032" w:rsidRDefault="00FC3032">
      <w:pPr>
        <w:pStyle w:val="FootnoteText"/>
      </w:pPr>
      <w:r w:rsidRPr="00C21D37">
        <w:rPr>
          <w:rStyle w:val="FootnoteReference"/>
        </w:rPr>
        <w:footnoteRef/>
      </w:r>
      <w:r w:rsidRPr="00C21D37">
        <w:t xml:space="preserve"> </w:t>
      </w:r>
      <w:r w:rsidRPr="00C21D37">
        <w:rPr>
          <w:b/>
          <w:bCs/>
        </w:rPr>
        <w:t>Pretendents kopā ar tehnisko piedāvājumu iesniedz sūtījumu apdrošināšanas noteikumus.</w:t>
      </w:r>
    </w:p>
  </w:footnote>
  <w:footnote w:id="5">
    <w:p w14:paraId="2C90C75A" w14:textId="667A0744" w:rsidR="00FC3032" w:rsidRPr="00881A99" w:rsidRDefault="00FC3032" w:rsidP="00700B2C">
      <w:pPr>
        <w:pStyle w:val="FootnoteText"/>
        <w:ind w:left="0"/>
        <w:rPr>
          <w:b/>
          <w:bCs/>
        </w:rPr>
      </w:pPr>
      <w:r w:rsidRPr="00881A99">
        <w:rPr>
          <w:rStyle w:val="FootnoteReference"/>
          <w:b/>
          <w:bCs/>
        </w:rPr>
        <w:footnoteRef/>
      </w:r>
      <w:r w:rsidRPr="00881A99">
        <w:rPr>
          <w:b/>
          <w:bCs/>
        </w:rPr>
        <w:t xml:space="preserve"> Pretendents kopā ar tehnisko piedāvājumu iesniedz sūtījumu apdrošināšanas noteikumus</w:t>
      </w:r>
    </w:p>
  </w:footnote>
  <w:footnote w:id="6">
    <w:p w14:paraId="43DD0672" w14:textId="48512C9F" w:rsidR="00FC3032" w:rsidRDefault="00FC3032" w:rsidP="00700B2C">
      <w:pPr>
        <w:pStyle w:val="FootnoteText"/>
        <w:ind w:left="0"/>
      </w:pPr>
      <w:r>
        <w:rPr>
          <w:rStyle w:val="FootnoteReference"/>
        </w:rPr>
        <w:footnoteRef/>
      </w:r>
      <w:r>
        <w:t xml:space="preserve"> </w:t>
      </w:r>
      <w:r w:rsidRPr="00FC3032">
        <w:t>aizpilda pretendents, ierakstot vārdus “nodrošināsim” vai citādi raksturojot savas spējas nodrošināt nosacījumu ievērošanu vai prasības izpildi Pakalpojumu sniegšanā.</w:t>
      </w:r>
    </w:p>
  </w:footnote>
  <w:footnote w:id="7">
    <w:p w14:paraId="2A9F5ECC" w14:textId="77777777" w:rsidR="006633FE" w:rsidRPr="00FC3032" w:rsidRDefault="006633FE" w:rsidP="006633FE">
      <w:pPr>
        <w:ind w:left="0" w:right="0"/>
        <w:jc w:val="both"/>
        <w:rPr>
          <w:bCs/>
          <w:sz w:val="20"/>
          <w:szCs w:val="20"/>
          <w:lang w:eastAsia="lv-LV"/>
        </w:rPr>
      </w:pPr>
      <w:r w:rsidRPr="00FC3032">
        <w:rPr>
          <w:rStyle w:val="FootnoteReference"/>
          <w:sz w:val="20"/>
          <w:szCs w:val="20"/>
        </w:rPr>
        <w:footnoteRef/>
      </w:r>
      <w:r w:rsidRPr="00FC3032">
        <w:rPr>
          <w:sz w:val="20"/>
          <w:szCs w:val="20"/>
        </w:rPr>
        <w:t xml:space="preserve"> </w:t>
      </w:r>
      <w:r w:rsidRPr="00700B2C">
        <w:rPr>
          <w:bCs/>
          <w:sz w:val="20"/>
          <w:szCs w:val="20"/>
          <w:lang w:eastAsia="lv-LV"/>
        </w:rPr>
        <w:t>VID neizmanto marķēšanas mašīnu, noformējot pasta sūtījumu samaksu</w:t>
      </w:r>
    </w:p>
    <w:p w14:paraId="3F047CBE" w14:textId="77777777" w:rsidR="006633FE" w:rsidRPr="006A2031" w:rsidRDefault="006633FE" w:rsidP="006633FE">
      <w:pPr>
        <w:pStyle w:val="FootnoteText"/>
        <w:ind w:left="0"/>
        <w:jc w:val="both"/>
      </w:pPr>
    </w:p>
  </w:footnote>
  <w:footnote w:id="8">
    <w:p w14:paraId="0E6F43DD" w14:textId="447340B3" w:rsidR="00DC4FDC" w:rsidRDefault="00DC4FDC">
      <w:pPr>
        <w:pStyle w:val="FootnoteText"/>
      </w:pPr>
      <w:r>
        <w:rPr>
          <w:rStyle w:val="FootnoteReference"/>
        </w:rPr>
        <w:footnoteRef/>
      </w:r>
      <w:r>
        <w:t xml:space="preserve"> </w:t>
      </w:r>
      <w:r w:rsidRPr="006F7B6D">
        <w:rPr>
          <w:lang w:eastAsia="lv-LV"/>
        </w:rPr>
        <w:t>Pasūtītāja struktūrvienības un/vai pakalpojuma sniegšanas adreses un/vai laiks var tikt mainīts</w:t>
      </w:r>
      <w:r>
        <w:rPr>
          <w:lang w:eastAsia="lv-LV"/>
        </w:rPr>
        <w:t>.</w:t>
      </w:r>
    </w:p>
  </w:footnote>
  <w:footnote w:id="9">
    <w:p w14:paraId="6EE4A77E" w14:textId="043EE256" w:rsidR="00DC4FDC" w:rsidRPr="000927D6" w:rsidRDefault="00DC4FDC">
      <w:pPr>
        <w:pStyle w:val="FootnoteText"/>
      </w:pPr>
      <w:r w:rsidRPr="000927D6">
        <w:rPr>
          <w:rStyle w:val="FootnoteReference"/>
        </w:rPr>
        <w:footnoteRef/>
      </w:r>
      <w:r w:rsidRPr="000927D6">
        <w:t xml:space="preserve"> </w:t>
      </w:r>
      <w:r w:rsidRPr="000927D6">
        <w:rPr>
          <w:lang w:eastAsia="lv-LV"/>
        </w:rPr>
        <w:t>Aizpilda pretendents.</w:t>
      </w:r>
    </w:p>
  </w:footnote>
  <w:footnote w:id="10">
    <w:p w14:paraId="54BA2FF8" w14:textId="0894FCD9" w:rsidR="00DC4FDC" w:rsidRDefault="00DC4FDC">
      <w:pPr>
        <w:pStyle w:val="FootnoteText"/>
      </w:pPr>
      <w:r w:rsidRPr="000927D6">
        <w:rPr>
          <w:rStyle w:val="FootnoteReference"/>
        </w:rPr>
        <w:footnoteRef/>
      </w:r>
      <w:r w:rsidRPr="000927D6">
        <w:t xml:space="preserve"> </w:t>
      </w:r>
      <w:r w:rsidRPr="000927D6">
        <w:rPr>
          <w:lang w:eastAsia="lv-LV"/>
        </w:rPr>
        <w:t>Aizpilda pretendents.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0EB9" w14:textId="77777777" w:rsidR="00915E81" w:rsidRDefault="00915E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69E69" w14:textId="77777777" w:rsidR="00915E81" w:rsidRDefault="00915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45130"/>
      <w:docPartObj>
        <w:docPartGallery w:val="Page Numbers (Top of Page)"/>
        <w:docPartUnique/>
      </w:docPartObj>
    </w:sdtPr>
    <w:sdtEndPr>
      <w:rPr>
        <w:noProof/>
      </w:rPr>
    </w:sdtEndPr>
    <w:sdtContent>
      <w:p w14:paraId="151266D3" w14:textId="77C36719" w:rsidR="00915E81" w:rsidRDefault="00915E81">
        <w:pPr>
          <w:pStyle w:val="Header"/>
          <w:jc w:val="center"/>
        </w:pPr>
        <w:r w:rsidRPr="004D7467">
          <w:rPr>
            <w:sz w:val="24"/>
          </w:rPr>
          <w:fldChar w:fldCharType="begin"/>
        </w:r>
        <w:r w:rsidRPr="004D7467">
          <w:rPr>
            <w:sz w:val="24"/>
          </w:rPr>
          <w:instrText xml:space="preserve"> PAGE   \* MERGEFORMAT </w:instrText>
        </w:r>
        <w:r w:rsidRPr="004D7467">
          <w:rPr>
            <w:sz w:val="24"/>
          </w:rPr>
          <w:fldChar w:fldCharType="separate"/>
        </w:r>
        <w:r>
          <w:rPr>
            <w:noProof/>
            <w:sz w:val="24"/>
          </w:rPr>
          <w:t>13</w:t>
        </w:r>
        <w:r w:rsidRPr="004D7467">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7C53457"/>
    <w:multiLevelType w:val="hybridMultilevel"/>
    <w:tmpl w:val="42E4AF50"/>
    <w:lvl w:ilvl="0" w:tplc="E8C8C0E4">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3" w15:restartNumberingAfterBreak="0">
    <w:nsid w:val="0E3F3AF2"/>
    <w:multiLevelType w:val="hybridMultilevel"/>
    <w:tmpl w:val="1534AC88"/>
    <w:lvl w:ilvl="0" w:tplc="0426000F">
      <w:start w:val="1"/>
      <w:numFmt w:val="decimal"/>
      <w:lvlText w:val="%1."/>
      <w:lvlJc w:val="left"/>
      <w:pPr>
        <w:ind w:left="1135" w:hanging="360"/>
      </w:pPr>
    </w:lvl>
    <w:lvl w:ilvl="1" w:tplc="04260019" w:tentative="1">
      <w:start w:val="1"/>
      <w:numFmt w:val="lowerLetter"/>
      <w:lvlText w:val="%2."/>
      <w:lvlJc w:val="left"/>
      <w:pPr>
        <w:ind w:left="1855" w:hanging="360"/>
      </w:pPr>
    </w:lvl>
    <w:lvl w:ilvl="2" w:tplc="0426001B" w:tentative="1">
      <w:start w:val="1"/>
      <w:numFmt w:val="lowerRoman"/>
      <w:lvlText w:val="%3."/>
      <w:lvlJc w:val="right"/>
      <w:pPr>
        <w:ind w:left="2575" w:hanging="180"/>
      </w:pPr>
    </w:lvl>
    <w:lvl w:ilvl="3" w:tplc="0426000F" w:tentative="1">
      <w:start w:val="1"/>
      <w:numFmt w:val="decimal"/>
      <w:lvlText w:val="%4."/>
      <w:lvlJc w:val="left"/>
      <w:pPr>
        <w:ind w:left="3295" w:hanging="360"/>
      </w:pPr>
    </w:lvl>
    <w:lvl w:ilvl="4" w:tplc="04260019" w:tentative="1">
      <w:start w:val="1"/>
      <w:numFmt w:val="lowerLetter"/>
      <w:lvlText w:val="%5."/>
      <w:lvlJc w:val="left"/>
      <w:pPr>
        <w:ind w:left="4015" w:hanging="360"/>
      </w:pPr>
    </w:lvl>
    <w:lvl w:ilvl="5" w:tplc="0426001B" w:tentative="1">
      <w:start w:val="1"/>
      <w:numFmt w:val="lowerRoman"/>
      <w:lvlText w:val="%6."/>
      <w:lvlJc w:val="right"/>
      <w:pPr>
        <w:ind w:left="4735" w:hanging="180"/>
      </w:pPr>
    </w:lvl>
    <w:lvl w:ilvl="6" w:tplc="0426000F" w:tentative="1">
      <w:start w:val="1"/>
      <w:numFmt w:val="decimal"/>
      <w:lvlText w:val="%7."/>
      <w:lvlJc w:val="left"/>
      <w:pPr>
        <w:ind w:left="5455" w:hanging="360"/>
      </w:pPr>
    </w:lvl>
    <w:lvl w:ilvl="7" w:tplc="04260019" w:tentative="1">
      <w:start w:val="1"/>
      <w:numFmt w:val="lowerLetter"/>
      <w:lvlText w:val="%8."/>
      <w:lvlJc w:val="left"/>
      <w:pPr>
        <w:ind w:left="6175" w:hanging="360"/>
      </w:pPr>
    </w:lvl>
    <w:lvl w:ilvl="8" w:tplc="0426001B" w:tentative="1">
      <w:start w:val="1"/>
      <w:numFmt w:val="lowerRoman"/>
      <w:lvlText w:val="%9."/>
      <w:lvlJc w:val="right"/>
      <w:pPr>
        <w:ind w:left="6895" w:hanging="180"/>
      </w:pPr>
    </w:lvl>
  </w:abstractNum>
  <w:abstractNum w:abstractNumId="4" w15:restartNumberingAfterBreak="0">
    <w:nsid w:val="0F54337F"/>
    <w:multiLevelType w:val="hybridMultilevel"/>
    <w:tmpl w:val="CC184C6A"/>
    <w:lvl w:ilvl="0" w:tplc="04260011">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B74F73"/>
    <w:multiLevelType w:val="hybridMultilevel"/>
    <w:tmpl w:val="89FE3AB6"/>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6"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C078D7"/>
    <w:multiLevelType w:val="hybridMultilevel"/>
    <w:tmpl w:val="6A56E228"/>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9" w15:restartNumberingAfterBreak="0">
    <w:nsid w:val="2D850645"/>
    <w:multiLevelType w:val="multilevel"/>
    <w:tmpl w:val="1FA8C4AA"/>
    <w:lvl w:ilvl="0">
      <w:start w:val="2"/>
      <w:numFmt w:val="decimal"/>
      <w:lvlText w:val="%1."/>
      <w:lvlJc w:val="left"/>
      <w:pPr>
        <w:tabs>
          <w:tab w:val="num" w:pos="390"/>
        </w:tabs>
        <w:ind w:left="390" w:hanging="39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b w:val="0"/>
        <w:color w:val="auto"/>
      </w:rPr>
    </w:lvl>
    <w:lvl w:ilvl="3">
      <w:start w:val="1"/>
      <w:numFmt w:val="decimal"/>
      <w:lvlText w:val="3.%2.%3.%4."/>
      <w:lvlJc w:val="left"/>
      <w:pPr>
        <w:tabs>
          <w:tab w:val="num" w:pos="1080"/>
        </w:tabs>
        <w:ind w:left="1080" w:hanging="1080"/>
      </w:pPr>
      <w:rPr>
        <w:rFonts w:hint="default"/>
        <w:strike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02411AF"/>
    <w:multiLevelType w:val="multilevel"/>
    <w:tmpl w:val="61F8C93C"/>
    <w:lvl w:ilvl="0">
      <w:start w:val="2"/>
      <w:numFmt w:val="decimal"/>
      <w:lvlText w:val="%1."/>
      <w:lvlJc w:val="left"/>
      <w:pPr>
        <w:tabs>
          <w:tab w:val="num" w:pos="390"/>
        </w:tabs>
        <w:ind w:left="390" w:hanging="390"/>
      </w:pPr>
    </w:lvl>
    <w:lvl w:ilvl="1">
      <w:start w:val="1"/>
      <w:numFmt w:val="decimal"/>
      <w:lvlText w:val="4.%2."/>
      <w:lvlJc w:val="left"/>
      <w:pPr>
        <w:tabs>
          <w:tab w:val="num" w:pos="720"/>
        </w:tabs>
        <w:ind w:left="720" w:hanging="720"/>
      </w:pPr>
    </w:lvl>
    <w:lvl w:ilvl="2">
      <w:start w:val="1"/>
      <w:numFmt w:val="decimal"/>
      <w:lvlText w:val="3.%2.%3."/>
      <w:lvlJc w:val="left"/>
      <w:pPr>
        <w:tabs>
          <w:tab w:val="num" w:pos="720"/>
        </w:tabs>
        <w:ind w:left="720" w:hanging="720"/>
      </w:pPr>
      <w:rPr>
        <w:b w:val="0"/>
        <w:color w:val="auto"/>
      </w:rPr>
    </w:lvl>
    <w:lvl w:ilvl="3">
      <w:start w:val="1"/>
      <w:numFmt w:val="decimal"/>
      <w:lvlText w:val="3.%2.%3.%4."/>
      <w:lvlJc w:val="left"/>
      <w:pPr>
        <w:tabs>
          <w:tab w:val="num" w:pos="1080"/>
        </w:tabs>
        <w:ind w:left="1080" w:hanging="1080"/>
      </w:pPr>
      <w:rPr>
        <w:strike w:val="0"/>
        <w:dstrike w:val="0"/>
        <w:color w:val="auto"/>
        <w:u w:val="none"/>
        <w:effect w:val="none"/>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343043D3"/>
    <w:multiLevelType w:val="multilevel"/>
    <w:tmpl w:val="2660AA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4474463"/>
    <w:multiLevelType w:val="hybridMultilevel"/>
    <w:tmpl w:val="B4BC1634"/>
    <w:lvl w:ilvl="0" w:tplc="215E5A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E360D5"/>
    <w:multiLevelType w:val="hybridMultilevel"/>
    <w:tmpl w:val="466646E2"/>
    <w:lvl w:ilvl="0" w:tplc="C3563A7C">
      <w:start w:val="2"/>
      <w:numFmt w:val="decimal"/>
      <w:lvlText w:val="%1)"/>
      <w:lvlJc w:val="left"/>
      <w:pPr>
        <w:ind w:left="928" w:hanging="360"/>
      </w:pPr>
      <w:rPr>
        <w:rFonts w:ascii="Times New Roman" w:hAnsi="Times New Roman" w:cs="Times New Roman" w:hint="default"/>
        <w:u w:val="single"/>
      </w:rPr>
    </w:lvl>
    <w:lvl w:ilvl="1" w:tplc="6E38C9FA">
      <w:start w:val="1"/>
      <w:numFmt w:val="lowerLetter"/>
      <w:lvlText w:val="%2."/>
      <w:lvlJc w:val="left"/>
      <w:pPr>
        <w:ind w:left="1648" w:hanging="360"/>
      </w:pPr>
    </w:lvl>
    <w:lvl w:ilvl="2" w:tplc="F64418E0" w:tentative="1">
      <w:start w:val="1"/>
      <w:numFmt w:val="lowerRoman"/>
      <w:lvlText w:val="%3."/>
      <w:lvlJc w:val="right"/>
      <w:pPr>
        <w:ind w:left="2368" w:hanging="180"/>
      </w:pPr>
    </w:lvl>
    <w:lvl w:ilvl="3" w:tplc="ACB4047E" w:tentative="1">
      <w:start w:val="1"/>
      <w:numFmt w:val="decimal"/>
      <w:lvlText w:val="%4."/>
      <w:lvlJc w:val="left"/>
      <w:pPr>
        <w:ind w:left="3088" w:hanging="360"/>
      </w:pPr>
    </w:lvl>
    <w:lvl w:ilvl="4" w:tplc="A4B68E10" w:tentative="1">
      <w:start w:val="1"/>
      <w:numFmt w:val="lowerLetter"/>
      <w:lvlText w:val="%5."/>
      <w:lvlJc w:val="left"/>
      <w:pPr>
        <w:ind w:left="3808" w:hanging="360"/>
      </w:pPr>
    </w:lvl>
    <w:lvl w:ilvl="5" w:tplc="85BE6868" w:tentative="1">
      <w:start w:val="1"/>
      <w:numFmt w:val="lowerRoman"/>
      <w:lvlText w:val="%6."/>
      <w:lvlJc w:val="right"/>
      <w:pPr>
        <w:ind w:left="4528" w:hanging="180"/>
      </w:pPr>
    </w:lvl>
    <w:lvl w:ilvl="6" w:tplc="DDB28172" w:tentative="1">
      <w:start w:val="1"/>
      <w:numFmt w:val="decimal"/>
      <w:lvlText w:val="%7."/>
      <w:lvlJc w:val="left"/>
      <w:pPr>
        <w:ind w:left="5248" w:hanging="360"/>
      </w:pPr>
    </w:lvl>
    <w:lvl w:ilvl="7" w:tplc="6A3CE74E" w:tentative="1">
      <w:start w:val="1"/>
      <w:numFmt w:val="lowerLetter"/>
      <w:lvlText w:val="%8."/>
      <w:lvlJc w:val="left"/>
      <w:pPr>
        <w:ind w:left="5968" w:hanging="360"/>
      </w:pPr>
    </w:lvl>
    <w:lvl w:ilvl="8" w:tplc="3F0C11C8" w:tentative="1">
      <w:start w:val="1"/>
      <w:numFmt w:val="lowerRoman"/>
      <w:lvlText w:val="%9."/>
      <w:lvlJc w:val="right"/>
      <w:pPr>
        <w:ind w:left="6688" w:hanging="180"/>
      </w:pPr>
    </w:lvl>
  </w:abstractNum>
  <w:abstractNum w:abstractNumId="14" w15:restartNumberingAfterBreak="0">
    <w:nsid w:val="370871A3"/>
    <w:multiLevelType w:val="hybridMultilevel"/>
    <w:tmpl w:val="8ABE2BE6"/>
    <w:lvl w:ilvl="0" w:tplc="E8C8C0E4">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7" w15:restartNumberingAfterBreak="0">
    <w:nsid w:val="3EFC12E0"/>
    <w:multiLevelType w:val="hybridMultilevel"/>
    <w:tmpl w:val="A6906670"/>
    <w:lvl w:ilvl="0" w:tplc="E8C8C0E4">
      <w:start w:val="1"/>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18"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9" w15:restartNumberingAfterBreak="0">
    <w:nsid w:val="43DD2F0A"/>
    <w:multiLevelType w:val="multilevel"/>
    <w:tmpl w:val="8D429E7C"/>
    <w:lvl w:ilvl="0">
      <w:start w:val="2"/>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b w:val="0"/>
        <w:color w:val="auto"/>
      </w:rPr>
    </w:lvl>
    <w:lvl w:ilvl="3">
      <w:start w:val="1"/>
      <w:numFmt w:val="decimal"/>
      <w:lvlText w:val="3.%2.%3.%4."/>
      <w:lvlJc w:val="left"/>
      <w:pPr>
        <w:tabs>
          <w:tab w:val="num" w:pos="1080"/>
        </w:tabs>
        <w:ind w:left="1080" w:hanging="1080"/>
      </w:pPr>
      <w:rPr>
        <w:rFonts w:hint="default"/>
        <w:strike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4B7210B5"/>
    <w:multiLevelType w:val="hybridMultilevel"/>
    <w:tmpl w:val="27B25964"/>
    <w:lvl w:ilvl="0" w:tplc="04260001">
      <w:start w:val="1"/>
      <w:numFmt w:val="bullet"/>
      <w:lvlText w:val=""/>
      <w:lvlJc w:val="left"/>
      <w:pPr>
        <w:ind w:left="1125" w:hanging="360"/>
      </w:pPr>
      <w:rPr>
        <w:rFonts w:ascii="Symbol" w:hAnsi="Symbol"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22" w15:restartNumberingAfterBreak="0">
    <w:nsid w:val="5D9563B1"/>
    <w:multiLevelType w:val="hybridMultilevel"/>
    <w:tmpl w:val="5A9CAAEC"/>
    <w:lvl w:ilvl="0" w:tplc="0DC2279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3" w15:restartNumberingAfterBreak="0">
    <w:nsid w:val="5E0827E2"/>
    <w:multiLevelType w:val="hybridMultilevel"/>
    <w:tmpl w:val="8102A498"/>
    <w:lvl w:ilvl="0" w:tplc="E8C8C0E4">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5EAD6225"/>
    <w:multiLevelType w:val="multilevel"/>
    <w:tmpl w:val="8346A706"/>
    <w:lvl w:ilvl="0">
      <w:start w:val="2"/>
      <w:numFmt w:val="decimal"/>
      <w:lvlText w:val="%1."/>
      <w:lvlJc w:val="left"/>
      <w:pPr>
        <w:tabs>
          <w:tab w:val="num" w:pos="390"/>
        </w:tabs>
        <w:ind w:left="390" w:hanging="390"/>
      </w:pPr>
    </w:lvl>
    <w:lvl w:ilvl="1">
      <w:start w:val="1"/>
      <w:numFmt w:val="decimal"/>
      <w:lvlText w:val="3.%2."/>
      <w:lvlJc w:val="left"/>
      <w:pPr>
        <w:tabs>
          <w:tab w:val="num" w:pos="720"/>
        </w:tabs>
        <w:ind w:left="720" w:hanging="720"/>
      </w:pPr>
    </w:lvl>
    <w:lvl w:ilvl="2">
      <w:start w:val="1"/>
      <w:numFmt w:val="decimal"/>
      <w:lvlText w:val="3.%2.%3."/>
      <w:lvlJc w:val="left"/>
      <w:pPr>
        <w:tabs>
          <w:tab w:val="num" w:pos="720"/>
        </w:tabs>
        <w:ind w:left="720" w:hanging="720"/>
      </w:pPr>
      <w:rPr>
        <w:b w:val="0"/>
        <w:color w:val="auto"/>
      </w:rPr>
    </w:lvl>
    <w:lvl w:ilvl="3">
      <w:start w:val="1"/>
      <w:numFmt w:val="decimal"/>
      <w:lvlText w:val="3.%2.%3.%4."/>
      <w:lvlJc w:val="left"/>
      <w:pPr>
        <w:tabs>
          <w:tab w:val="num" w:pos="1080"/>
        </w:tabs>
        <w:ind w:left="1080" w:hanging="1080"/>
      </w:pPr>
      <w:rPr>
        <w:strike w:val="0"/>
        <w:dstrike w:val="0"/>
        <w:color w:val="auto"/>
        <w:u w:val="none"/>
        <w:effect w:val="none"/>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227771"/>
    <w:multiLevelType w:val="multilevel"/>
    <w:tmpl w:val="1B5278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E4A5B53"/>
    <w:multiLevelType w:val="hybridMultilevel"/>
    <w:tmpl w:val="7F185492"/>
    <w:lvl w:ilvl="0" w:tplc="A738AFEC">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2" w15:restartNumberingAfterBreak="0">
    <w:nsid w:val="6E811787"/>
    <w:multiLevelType w:val="hybridMultilevel"/>
    <w:tmpl w:val="745C8A2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71DC6499"/>
    <w:multiLevelType w:val="multilevel"/>
    <w:tmpl w:val="BF7EF74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2D0596B"/>
    <w:multiLevelType w:val="hybridMultilevel"/>
    <w:tmpl w:val="BC0CC234"/>
    <w:lvl w:ilvl="0" w:tplc="57CA424E">
      <w:start w:val="1"/>
      <w:numFmt w:val="decimal"/>
      <w:lvlText w:val="%1."/>
      <w:lvlJc w:val="center"/>
      <w:pPr>
        <w:tabs>
          <w:tab w:val="num" w:pos="928"/>
        </w:tabs>
        <w:ind w:left="928" w:hanging="360"/>
      </w:pPr>
      <w:rPr>
        <w:rFonts w:ascii="Times New Roman" w:hAnsi="Times New Roman" w:hint="default"/>
        <w:b w:val="0"/>
        <w:i w:val="0"/>
        <w:sz w:val="2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D85F3E"/>
    <w:multiLevelType w:val="hybridMultilevel"/>
    <w:tmpl w:val="CC184C6A"/>
    <w:lvl w:ilvl="0" w:tplc="04260011">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5"/>
  </w:num>
  <w:num w:numId="3">
    <w:abstractNumId w:val="26"/>
  </w:num>
  <w:num w:numId="4">
    <w:abstractNumId w:val="20"/>
  </w:num>
  <w:num w:numId="5">
    <w:abstractNumId w:val="18"/>
  </w:num>
  <w:num w:numId="6">
    <w:abstractNumId w:val="35"/>
  </w:num>
  <w:num w:numId="7">
    <w:abstractNumId w:val="30"/>
  </w:num>
  <w:num w:numId="8">
    <w:abstractNumId w:val="6"/>
  </w:num>
  <w:num w:numId="9">
    <w:abstractNumId w:val="7"/>
  </w:num>
  <w:num w:numId="10">
    <w:abstractNumId w:val="29"/>
  </w:num>
  <w:num w:numId="11">
    <w:abstractNumId w:val="28"/>
  </w:num>
  <w:num w:numId="12">
    <w:abstractNumId w:val="36"/>
  </w:num>
  <w:num w:numId="13">
    <w:abstractNumId w:val="2"/>
  </w:num>
  <w:num w:numId="14">
    <w:abstractNumId w:val="0"/>
  </w:num>
  <w:num w:numId="15">
    <w:abstractNumId w:val="25"/>
  </w:num>
  <w:num w:numId="16">
    <w:abstractNumId w:val="0"/>
    <w:lvlOverride w:ilvl="0">
      <w:startOverride w:val="1"/>
    </w:lvlOverride>
    <w:lvlOverride w:ilvl="1">
      <w:startOverride w:val="5"/>
    </w:lvlOverride>
    <w:lvlOverride w:ilvl="2">
      <w:startOverride w:val="2"/>
    </w:lvlOverride>
    <w:lvlOverride w:ilvl="3">
      <w:startOverride w:val="1"/>
    </w:lvlOverride>
  </w:num>
  <w:num w:numId="17">
    <w:abstractNumId w:val="0"/>
  </w:num>
  <w:num w:numId="18">
    <w:abstractNumId w:val="0"/>
  </w:num>
  <w:num w:numId="19">
    <w:abstractNumId w:val="0"/>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 w:numId="23">
    <w:abstractNumId w:val="17"/>
  </w:num>
  <w:num w:numId="2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9"/>
  </w:num>
  <w:num w:numId="29">
    <w:abstractNumId w:val="9"/>
  </w:num>
  <w:num w:numId="30">
    <w:abstractNumId w:val="33"/>
  </w:num>
  <w:num w:numId="31">
    <w:abstractNumId w:val="11"/>
  </w:num>
  <w:num w:numId="32">
    <w:abstractNumId w:val="1"/>
  </w:num>
  <w:num w:numId="33">
    <w:abstractNumId w:val="34"/>
  </w:num>
  <w:num w:numId="34">
    <w:abstractNumId w:val="14"/>
  </w:num>
  <w:num w:numId="35">
    <w:abstractNumId w:val="23"/>
  </w:num>
  <w:num w:numId="36">
    <w:abstractNumId w:val="22"/>
  </w:num>
  <w:num w:numId="37">
    <w:abstractNumId w:val="31"/>
  </w:num>
  <w:num w:numId="38">
    <w:abstractNumId w:val="37"/>
  </w:num>
  <w:num w:numId="39">
    <w:abstractNumId w:val="27"/>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8"/>
  </w:num>
  <w:num w:numId="46">
    <w:abstractNumId w:val="21"/>
  </w:num>
  <w:num w:numId="47">
    <w:abstractNumId w:val="12"/>
  </w:num>
  <w:num w:numId="48">
    <w:abstractNumId w:val="4"/>
  </w:num>
  <w:num w:numId="4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AB6"/>
    <w:rsid w:val="00001805"/>
    <w:rsid w:val="00001CEE"/>
    <w:rsid w:val="000026EB"/>
    <w:rsid w:val="00003B9F"/>
    <w:rsid w:val="00003D13"/>
    <w:rsid w:val="0000502D"/>
    <w:rsid w:val="00005745"/>
    <w:rsid w:val="00006001"/>
    <w:rsid w:val="00006154"/>
    <w:rsid w:val="000070A8"/>
    <w:rsid w:val="000070F1"/>
    <w:rsid w:val="0000722F"/>
    <w:rsid w:val="00007C7B"/>
    <w:rsid w:val="00011779"/>
    <w:rsid w:val="00012024"/>
    <w:rsid w:val="000123A4"/>
    <w:rsid w:val="00012432"/>
    <w:rsid w:val="00012EEA"/>
    <w:rsid w:val="00013F53"/>
    <w:rsid w:val="00013F8C"/>
    <w:rsid w:val="00014F5F"/>
    <w:rsid w:val="00015152"/>
    <w:rsid w:val="00015A93"/>
    <w:rsid w:val="00015B48"/>
    <w:rsid w:val="00015D46"/>
    <w:rsid w:val="00016005"/>
    <w:rsid w:val="0001608E"/>
    <w:rsid w:val="0001793D"/>
    <w:rsid w:val="00017A03"/>
    <w:rsid w:val="00017B8B"/>
    <w:rsid w:val="00017F23"/>
    <w:rsid w:val="00017F27"/>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4203"/>
    <w:rsid w:val="00024E4B"/>
    <w:rsid w:val="000259CB"/>
    <w:rsid w:val="000259E0"/>
    <w:rsid w:val="000261DB"/>
    <w:rsid w:val="000267D6"/>
    <w:rsid w:val="00026925"/>
    <w:rsid w:val="00026D9E"/>
    <w:rsid w:val="000277C3"/>
    <w:rsid w:val="00027963"/>
    <w:rsid w:val="00027F8C"/>
    <w:rsid w:val="00030616"/>
    <w:rsid w:val="000309BC"/>
    <w:rsid w:val="00030AF6"/>
    <w:rsid w:val="0003104E"/>
    <w:rsid w:val="0003111B"/>
    <w:rsid w:val="0003169F"/>
    <w:rsid w:val="000319DE"/>
    <w:rsid w:val="00031A1A"/>
    <w:rsid w:val="00031AEE"/>
    <w:rsid w:val="00031F34"/>
    <w:rsid w:val="000323C4"/>
    <w:rsid w:val="00032C22"/>
    <w:rsid w:val="00032D86"/>
    <w:rsid w:val="00032EF1"/>
    <w:rsid w:val="00033CCA"/>
    <w:rsid w:val="00034082"/>
    <w:rsid w:val="00034733"/>
    <w:rsid w:val="0003479C"/>
    <w:rsid w:val="000349F4"/>
    <w:rsid w:val="00034A32"/>
    <w:rsid w:val="0003500F"/>
    <w:rsid w:val="000352D8"/>
    <w:rsid w:val="00035836"/>
    <w:rsid w:val="00035B20"/>
    <w:rsid w:val="00036333"/>
    <w:rsid w:val="000363E0"/>
    <w:rsid w:val="0003792F"/>
    <w:rsid w:val="000404DE"/>
    <w:rsid w:val="00040847"/>
    <w:rsid w:val="00041BDE"/>
    <w:rsid w:val="000420BD"/>
    <w:rsid w:val="000439CB"/>
    <w:rsid w:val="00044A0A"/>
    <w:rsid w:val="00044BBD"/>
    <w:rsid w:val="00044CB4"/>
    <w:rsid w:val="00044EF1"/>
    <w:rsid w:val="0004627D"/>
    <w:rsid w:val="000475AD"/>
    <w:rsid w:val="00047942"/>
    <w:rsid w:val="000502DC"/>
    <w:rsid w:val="000505DF"/>
    <w:rsid w:val="00050BCB"/>
    <w:rsid w:val="00051009"/>
    <w:rsid w:val="00051411"/>
    <w:rsid w:val="00051787"/>
    <w:rsid w:val="00051E6F"/>
    <w:rsid w:val="000525B7"/>
    <w:rsid w:val="0005307F"/>
    <w:rsid w:val="00053091"/>
    <w:rsid w:val="00053179"/>
    <w:rsid w:val="000538DA"/>
    <w:rsid w:val="00053B2A"/>
    <w:rsid w:val="00053DBE"/>
    <w:rsid w:val="000549E9"/>
    <w:rsid w:val="00054CB4"/>
    <w:rsid w:val="0005535B"/>
    <w:rsid w:val="000558D5"/>
    <w:rsid w:val="00056063"/>
    <w:rsid w:val="00056436"/>
    <w:rsid w:val="0005690A"/>
    <w:rsid w:val="00057087"/>
    <w:rsid w:val="0005727A"/>
    <w:rsid w:val="00057B02"/>
    <w:rsid w:val="00057CFE"/>
    <w:rsid w:val="00060719"/>
    <w:rsid w:val="00061925"/>
    <w:rsid w:val="000627DA"/>
    <w:rsid w:val="00062955"/>
    <w:rsid w:val="00063352"/>
    <w:rsid w:val="000639DA"/>
    <w:rsid w:val="00063B48"/>
    <w:rsid w:val="00063FDB"/>
    <w:rsid w:val="00064E54"/>
    <w:rsid w:val="00065839"/>
    <w:rsid w:val="00066511"/>
    <w:rsid w:val="0006673E"/>
    <w:rsid w:val="00067990"/>
    <w:rsid w:val="00067F35"/>
    <w:rsid w:val="0007027A"/>
    <w:rsid w:val="000707F6"/>
    <w:rsid w:val="000713E1"/>
    <w:rsid w:val="00071704"/>
    <w:rsid w:val="000717A2"/>
    <w:rsid w:val="00071978"/>
    <w:rsid w:val="000723D0"/>
    <w:rsid w:val="00073478"/>
    <w:rsid w:val="0007347D"/>
    <w:rsid w:val="00074214"/>
    <w:rsid w:val="000752AF"/>
    <w:rsid w:val="00075604"/>
    <w:rsid w:val="000757D3"/>
    <w:rsid w:val="00075EAC"/>
    <w:rsid w:val="000762AB"/>
    <w:rsid w:val="000773B8"/>
    <w:rsid w:val="00080E68"/>
    <w:rsid w:val="00081622"/>
    <w:rsid w:val="00081B9A"/>
    <w:rsid w:val="00082747"/>
    <w:rsid w:val="00082790"/>
    <w:rsid w:val="0008297C"/>
    <w:rsid w:val="00082AC7"/>
    <w:rsid w:val="00082F37"/>
    <w:rsid w:val="00083429"/>
    <w:rsid w:val="000837EF"/>
    <w:rsid w:val="00083897"/>
    <w:rsid w:val="00083FF6"/>
    <w:rsid w:val="000847B7"/>
    <w:rsid w:val="00084C31"/>
    <w:rsid w:val="00085564"/>
    <w:rsid w:val="00085AEB"/>
    <w:rsid w:val="0008652D"/>
    <w:rsid w:val="000876A6"/>
    <w:rsid w:val="00087B4C"/>
    <w:rsid w:val="000901C2"/>
    <w:rsid w:val="00090EDA"/>
    <w:rsid w:val="00090EDD"/>
    <w:rsid w:val="00090FFD"/>
    <w:rsid w:val="00091135"/>
    <w:rsid w:val="0009133B"/>
    <w:rsid w:val="000916C3"/>
    <w:rsid w:val="000918ED"/>
    <w:rsid w:val="0009198C"/>
    <w:rsid w:val="00091CE0"/>
    <w:rsid w:val="00091DFC"/>
    <w:rsid w:val="000927D6"/>
    <w:rsid w:val="0009408A"/>
    <w:rsid w:val="000948AC"/>
    <w:rsid w:val="00094D25"/>
    <w:rsid w:val="00094DE4"/>
    <w:rsid w:val="00097989"/>
    <w:rsid w:val="00097ACE"/>
    <w:rsid w:val="00097ADB"/>
    <w:rsid w:val="000A009D"/>
    <w:rsid w:val="000A01ED"/>
    <w:rsid w:val="000A04A0"/>
    <w:rsid w:val="000A12C3"/>
    <w:rsid w:val="000A3865"/>
    <w:rsid w:val="000A3E3E"/>
    <w:rsid w:val="000A3EED"/>
    <w:rsid w:val="000A425F"/>
    <w:rsid w:val="000A43AA"/>
    <w:rsid w:val="000A5471"/>
    <w:rsid w:val="000A5AF8"/>
    <w:rsid w:val="000A5F1A"/>
    <w:rsid w:val="000A6218"/>
    <w:rsid w:val="000A6235"/>
    <w:rsid w:val="000A666D"/>
    <w:rsid w:val="000A790C"/>
    <w:rsid w:val="000B0F0F"/>
    <w:rsid w:val="000B262D"/>
    <w:rsid w:val="000B279F"/>
    <w:rsid w:val="000B2DDD"/>
    <w:rsid w:val="000B359D"/>
    <w:rsid w:val="000B3D42"/>
    <w:rsid w:val="000B425A"/>
    <w:rsid w:val="000B4F1F"/>
    <w:rsid w:val="000B6D69"/>
    <w:rsid w:val="000B78D3"/>
    <w:rsid w:val="000B7F95"/>
    <w:rsid w:val="000C03F3"/>
    <w:rsid w:val="000C1305"/>
    <w:rsid w:val="000C183A"/>
    <w:rsid w:val="000C2045"/>
    <w:rsid w:val="000C300C"/>
    <w:rsid w:val="000C366C"/>
    <w:rsid w:val="000C371E"/>
    <w:rsid w:val="000C418E"/>
    <w:rsid w:val="000C442F"/>
    <w:rsid w:val="000C4867"/>
    <w:rsid w:val="000C5109"/>
    <w:rsid w:val="000C53F3"/>
    <w:rsid w:val="000C5502"/>
    <w:rsid w:val="000C5596"/>
    <w:rsid w:val="000C5674"/>
    <w:rsid w:val="000C5C39"/>
    <w:rsid w:val="000C5E9C"/>
    <w:rsid w:val="000C64E5"/>
    <w:rsid w:val="000C6B41"/>
    <w:rsid w:val="000C6DBA"/>
    <w:rsid w:val="000C7BE6"/>
    <w:rsid w:val="000C7CB4"/>
    <w:rsid w:val="000C7D87"/>
    <w:rsid w:val="000D0036"/>
    <w:rsid w:val="000D1229"/>
    <w:rsid w:val="000D2CF5"/>
    <w:rsid w:val="000D340A"/>
    <w:rsid w:val="000D3850"/>
    <w:rsid w:val="000D434B"/>
    <w:rsid w:val="000D4439"/>
    <w:rsid w:val="000D44BD"/>
    <w:rsid w:val="000D4947"/>
    <w:rsid w:val="000D5201"/>
    <w:rsid w:val="000D5746"/>
    <w:rsid w:val="000D656C"/>
    <w:rsid w:val="000D6A04"/>
    <w:rsid w:val="000D6DC5"/>
    <w:rsid w:val="000D70CC"/>
    <w:rsid w:val="000D71C2"/>
    <w:rsid w:val="000D7C7E"/>
    <w:rsid w:val="000D7D0A"/>
    <w:rsid w:val="000E0050"/>
    <w:rsid w:val="000E0341"/>
    <w:rsid w:val="000E041C"/>
    <w:rsid w:val="000E072A"/>
    <w:rsid w:val="000E1047"/>
    <w:rsid w:val="000E1108"/>
    <w:rsid w:val="000E168D"/>
    <w:rsid w:val="000E1C77"/>
    <w:rsid w:val="000E1CBF"/>
    <w:rsid w:val="000E3D6A"/>
    <w:rsid w:val="000E4515"/>
    <w:rsid w:val="000E4EA2"/>
    <w:rsid w:val="000E5B10"/>
    <w:rsid w:val="000E5B8C"/>
    <w:rsid w:val="000E6BB5"/>
    <w:rsid w:val="000E6E0D"/>
    <w:rsid w:val="000E7060"/>
    <w:rsid w:val="000E7464"/>
    <w:rsid w:val="000F01DC"/>
    <w:rsid w:val="000F0360"/>
    <w:rsid w:val="000F0A50"/>
    <w:rsid w:val="000F0FDB"/>
    <w:rsid w:val="000F13D4"/>
    <w:rsid w:val="000F2575"/>
    <w:rsid w:val="000F2703"/>
    <w:rsid w:val="000F28E8"/>
    <w:rsid w:val="000F2D12"/>
    <w:rsid w:val="000F2E50"/>
    <w:rsid w:val="000F3282"/>
    <w:rsid w:val="000F3696"/>
    <w:rsid w:val="000F4B92"/>
    <w:rsid w:val="000F4DC0"/>
    <w:rsid w:val="000F532E"/>
    <w:rsid w:val="000F5C59"/>
    <w:rsid w:val="000F5ED3"/>
    <w:rsid w:val="000F6247"/>
    <w:rsid w:val="000F7BCB"/>
    <w:rsid w:val="000F7C10"/>
    <w:rsid w:val="000F7E99"/>
    <w:rsid w:val="00100088"/>
    <w:rsid w:val="0010009C"/>
    <w:rsid w:val="0010041A"/>
    <w:rsid w:val="001007A3"/>
    <w:rsid w:val="0010082A"/>
    <w:rsid w:val="00100EB8"/>
    <w:rsid w:val="00101AC4"/>
    <w:rsid w:val="00101B89"/>
    <w:rsid w:val="001024D4"/>
    <w:rsid w:val="00102DED"/>
    <w:rsid w:val="00103E62"/>
    <w:rsid w:val="00104028"/>
    <w:rsid w:val="0010464F"/>
    <w:rsid w:val="00104C0C"/>
    <w:rsid w:val="00104C75"/>
    <w:rsid w:val="00105874"/>
    <w:rsid w:val="00105D89"/>
    <w:rsid w:val="00105F9C"/>
    <w:rsid w:val="0010686B"/>
    <w:rsid w:val="00106BB9"/>
    <w:rsid w:val="00107691"/>
    <w:rsid w:val="00107854"/>
    <w:rsid w:val="00107FB2"/>
    <w:rsid w:val="001107E8"/>
    <w:rsid w:val="001112A8"/>
    <w:rsid w:val="001113C8"/>
    <w:rsid w:val="00111F55"/>
    <w:rsid w:val="0011225C"/>
    <w:rsid w:val="00112B27"/>
    <w:rsid w:val="001131C7"/>
    <w:rsid w:val="001134A7"/>
    <w:rsid w:val="00113D21"/>
    <w:rsid w:val="00114365"/>
    <w:rsid w:val="00114B16"/>
    <w:rsid w:val="00114EDA"/>
    <w:rsid w:val="0011510C"/>
    <w:rsid w:val="001156D7"/>
    <w:rsid w:val="001162B8"/>
    <w:rsid w:val="00116329"/>
    <w:rsid w:val="00116AD6"/>
    <w:rsid w:val="00116B40"/>
    <w:rsid w:val="0011737F"/>
    <w:rsid w:val="00117987"/>
    <w:rsid w:val="00117BBC"/>
    <w:rsid w:val="00117FE0"/>
    <w:rsid w:val="00120854"/>
    <w:rsid w:val="0012086E"/>
    <w:rsid w:val="0012089C"/>
    <w:rsid w:val="00121604"/>
    <w:rsid w:val="00121628"/>
    <w:rsid w:val="001222AB"/>
    <w:rsid w:val="00123AE3"/>
    <w:rsid w:val="00124609"/>
    <w:rsid w:val="001249F5"/>
    <w:rsid w:val="00124EFA"/>
    <w:rsid w:val="0012599D"/>
    <w:rsid w:val="001260C6"/>
    <w:rsid w:val="0012681A"/>
    <w:rsid w:val="00126FFD"/>
    <w:rsid w:val="001277ED"/>
    <w:rsid w:val="00127BDA"/>
    <w:rsid w:val="001304D2"/>
    <w:rsid w:val="0013092A"/>
    <w:rsid w:val="0013096D"/>
    <w:rsid w:val="00130AFA"/>
    <w:rsid w:val="00130E03"/>
    <w:rsid w:val="00131169"/>
    <w:rsid w:val="001314E1"/>
    <w:rsid w:val="001315E3"/>
    <w:rsid w:val="00131F03"/>
    <w:rsid w:val="0013242C"/>
    <w:rsid w:val="00132CFF"/>
    <w:rsid w:val="001333FB"/>
    <w:rsid w:val="0013378C"/>
    <w:rsid w:val="00133B80"/>
    <w:rsid w:val="00133B84"/>
    <w:rsid w:val="00133BDA"/>
    <w:rsid w:val="00134081"/>
    <w:rsid w:val="00134254"/>
    <w:rsid w:val="00134E57"/>
    <w:rsid w:val="0013540B"/>
    <w:rsid w:val="00135D6D"/>
    <w:rsid w:val="00136222"/>
    <w:rsid w:val="00137C4B"/>
    <w:rsid w:val="00137E53"/>
    <w:rsid w:val="00137F25"/>
    <w:rsid w:val="00140370"/>
    <w:rsid w:val="00140590"/>
    <w:rsid w:val="00140706"/>
    <w:rsid w:val="00140B41"/>
    <w:rsid w:val="00141580"/>
    <w:rsid w:val="00141658"/>
    <w:rsid w:val="00141670"/>
    <w:rsid w:val="00141D48"/>
    <w:rsid w:val="00141EA3"/>
    <w:rsid w:val="00142024"/>
    <w:rsid w:val="00142FA2"/>
    <w:rsid w:val="00143705"/>
    <w:rsid w:val="00143735"/>
    <w:rsid w:val="00143BBD"/>
    <w:rsid w:val="001451B4"/>
    <w:rsid w:val="001456A0"/>
    <w:rsid w:val="0014593D"/>
    <w:rsid w:val="00145996"/>
    <w:rsid w:val="00145D0D"/>
    <w:rsid w:val="00145F3D"/>
    <w:rsid w:val="0014628D"/>
    <w:rsid w:val="001465DB"/>
    <w:rsid w:val="001475BB"/>
    <w:rsid w:val="00150121"/>
    <w:rsid w:val="001504E7"/>
    <w:rsid w:val="0015067E"/>
    <w:rsid w:val="00150A2B"/>
    <w:rsid w:val="001513C0"/>
    <w:rsid w:val="00151CFE"/>
    <w:rsid w:val="00152775"/>
    <w:rsid w:val="001544CA"/>
    <w:rsid w:val="001553B1"/>
    <w:rsid w:val="001562EA"/>
    <w:rsid w:val="001565DB"/>
    <w:rsid w:val="001569C6"/>
    <w:rsid w:val="00156E51"/>
    <w:rsid w:val="0015708E"/>
    <w:rsid w:val="0015740A"/>
    <w:rsid w:val="0015742C"/>
    <w:rsid w:val="001579CB"/>
    <w:rsid w:val="00157BF5"/>
    <w:rsid w:val="00160326"/>
    <w:rsid w:val="00160823"/>
    <w:rsid w:val="00161028"/>
    <w:rsid w:val="00161814"/>
    <w:rsid w:val="00162363"/>
    <w:rsid w:val="0016292B"/>
    <w:rsid w:val="00163091"/>
    <w:rsid w:val="00163D5B"/>
    <w:rsid w:val="001646AE"/>
    <w:rsid w:val="001650BA"/>
    <w:rsid w:val="0016551F"/>
    <w:rsid w:val="00165F24"/>
    <w:rsid w:val="00166066"/>
    <w:rsid w:val="001665FD"/>
    <w:rsid w:val="00166D1D"/>
    <w:rsid w:val="0016701B"/>
    <w:rsid w:val="00167084"/>
    <w:rsid w:val="00167181"/>
    <w:rsid w:val="0016738D"/>
    <w:rsid w:val="00167AD9"/>
    <w:rsid w:val="0017077A"/>
    <w:rsid w:val="001708B4"/>
    <w:rsid w:val="001717C3"/>
    <w:rsid w:val="00172207"/>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2ED3"/>
    <w:rsid w:val="00183047"/>
    <w:rsid w:val="00183B2C"/>
    <w:rsid w:val="00183C74"/>
    <w:rsid w:val="00184C77"/>
    <w:rsid w:val="00185029"/>
    <w:rsid w:val="00185378"/>
    <w:rsid w:val="00185863"/>
    <w:rsid w:val="001865E9"/>
    <w:rsid w:val="001873AE"/>
    <w:rsid w:val="00187822"/>
    <w:rsid w:val="00187844"/>
    <w:rsid w:val="00190DEC"/>
    <w:rsid w:val="001918F7"/>
    <w:rsid w:val="00191967"/>
    <w:rsid w:val="00191AA2"/>
    <w:rsid w:val="00191EBB"/>
    <w:rsid w:val="001929FD"/>
    <w:rsid w:val="00192BC4"/>
    <w:rsid w:val="00193A54"/>
    <w:rsid w:val="00193BFB"/>
    <w:rsid w:val="00193CFB"/>
    <w:rsid w:val="00194777"/>
    <w:rsid w:val="001951D9"/>
    <w:rsid w:val="0019533A"/>
    <w:rsid w:val="001956CF"/>
    <w:rsid w:val="001956D4"/>
    <w:rsid w:val="00196199"/>
    <w:rsid w:val="0019676A"/>
    <w:rsid w:val="00196B55"/>
    <w:rsid w:val="0019705C"/>
    <w:rsid w:val="00197166"/>
    <w:rsid w:val="00197672"/>
    <w:rsid w:val="00197E48"/>
    <w:rsid w:val="001A014D"/>
    <w:rsid w:val="001A0DFF"/>
    <w:rsid w:val="001A0FF8"/>
    <w:rsid w:val="001A1804"/>
    <w:rsid w:val="001A26EF"/>
    <w:rsid w:val="001A3443"/>
    <w:rsid w:val="001A3AE2"/>
    <w:rsid w:val="001A3EAB"/>
    <w:rsid w:val="001A450D"/>
    <w:rsid w:val="001A47EB"/>
    <w:rsid w:val="001A5040"/>
    <w:rsid w:val="001A5265"/>
    <w:rsid w:val="001A5B93"/>
    <w:rsid w:val="001A64E0"/>
    <w:rsid w:val="001A6E3C"/>
    <w:rsid w:val="001A6F4C"/>
    <w:rsid w:val="001A7950"/>
    <w:rsid w:val="001B0373"/>
    <w:rsid w:val="001B0A37"/>
    <w:rsid w:val="001B1047"/>
    <w:rsid w:val="001B147D"/>
    <w:rsid w:val="001B163C"/>
    <w:rsid w:val="001B2049"/>
    <w:rsid w:val="001B37B7"/>
    <w:rsid w:val="001B40F2"/>
    <w:rsid w:val="001B4ADC"/>
    <w:rsid w:val="001B4BE4"/>
    <w:rsid w:val="001B530A"/>
    <w:rsid w:val="001B5AE0"/>
    <w:rsid w:val="001B62CD"/>
    <w:rsid w:val="001B65F5"/>
    <w:rsid w:val="001B7064"/>
    <w:rsid w:val="001B7522"/>
    <w:rsid w:val="001B7675"/>
    <w:rsid w:val="001B77DB"/>
    <w:rsid w:val="001B7B79"/>
    <w:rsid w:val="001B7CFC"/>
    <w:rsid w:val="001B7D19"/>
    <w:rsid w:val="001C055E"/>
    <w:rsid w:val="001C065F"/>
    <w:rsid w:val="001C0669"/>
    <w:rsid w:val="001C0F13"/>
    <w:rsid w:val="001C1288"/>
    <w:rsid w:val="001C1759"/>
    <w:rsid w:val="001C1F60"/>
    <w:rsid w:val="001C207F"/>
    <w:rsid w:val="001C20F4"/>
    <w:rsid w:val="001C33D7"/>
    <w:rsid w:val="001C37C4"/>
    <w:rsid w:val="001C3902"/>
    <w:rsid w:val="001C5214"/>
    <w:rsid w:val="001C535B"/>
    <w:rsid w:val="001C564D"/>
    <w:rsid w:val="001C5B59"/>
    <w:rsid w:val="001C7411"/>
    <w:rsid w:val="001C78F8"/>
    <w:rsid w:val="001D096E"/>
    <w:rsid w:val="001D0D62"/>
    <w:rsid w:val="001D0DCA"/>
    <w:rsid w:val="001D0DFC"/>
    <w:rsid w:val="001D0EF7"/>
    <w:rsid w:val="001D0F31"/>
    <w:rsid w:val="001D19C3"/>
    <w:rsid w:val="001D1C38"/>
    <w:rsid w:val="001D1F41"/>
    <w:rsid w:val="001D2B5B"/>
    <w:rsid w:val="001D2BEA"/>
    <w:rsid w:val="001D47F9"/>
    <w:rsid w:val="001D4BB6"/>
    <w:rsid w:val="001D5C4C"/>
    <w:rsid w:val="001D5F08"/>
    <w:rsid w:val="001D63E8"/>
    <w:rsid w:val="001D6730"/>
    <w:rsid w:val="001D6D96"/>
    <w:rsid w:val="001D6F8A"/>
    <w:rsid w:val="001D7692"/>
    <w:rsid w:val="001D7E57"/>
    <w:rsid w:val="001E0019"/>
    <w:rsid w:val="001E1041"/>
    <w:rsid w:val="001E156F"/>
    <w:rsid w:val="001E220E"/>
    <w:rsid w:val="001E24F1"/>
    <w:rsid w:val="001E2C5E"/>
    <w:rsid w:val="001E4068"/>
    <w:rsid w:val="001E4E81"/>
    <w:rsid w:val="001E56A7"/>
    <w:rsid w:val="001E5E0E"/>
    <w:rsid w:val="001E6104"/>
    <w:rsid w:val="001E6851"/>
    <w:rsid w:val="001E6F23"/>
    <w:rsid w:val="001F0247"/>
    <w:rsid w:val="001F07D4"/>
    <w:rsid w:val="001F0A67"/>
    <w:rsid w:val="001F1419"/>
    <w:rsid w:val="001F1899"/>
    <w:rsid w:val="001F22DE"/>
    <w:rsid w:val="001F2A61"/>
    <w:rsid w:val="001F2B88"/>
    <w:rsid w:val="001F3002"/>
    <w:rsid w:val="001F3709"/>
    <w:rsid w:val="001F388A"/>
    <w:rsid w:val="001F402F"/>
    <w:rsid w:val="001F41AE"/>
    <w:rsid w:val="001F436D"/>
    <w:rsid w:val="001F4484"/>
    <w:rsid w:val="001F598E"/>
    <w:rsid w:val="001F71C2"/>
    <w:rsid w:val="001F7E4C"/>
    <w:rsid w:val="002001CB"/>
    <w:rsid w:val="00200B83"/>
    <w:rsid w:val="00200D1D"/>
    <w:rsid w:val="0020200D"/>
    <w:rsid w:val="002024A5"/>
    <w:rsid w:val="0020261E"/>
    <w:rsid w:val="00202A3E"/>
    <w:rsid w:val="00203AF2"/>
    <w:rsid w:val="002040DB"/>
    <w:rsid w:val="00204854"/>
    <w:rsid w:val="00204D22"/>
    <w:rsid w:val="00204F0F"/>
    <w:rsid w:val="00205125"/>
    <w:rsid w:val="00205B85"/>
    <w:rsid w:val="00205E80"/>
    <w:rsid w:val="002065C6"/>
    <w:rsid w:val="002068DC"/>
    <w:rsid w:val="00206E9F"/>
    <w:rsid w:val="00207335"/>
    <w:rsid w:val="00207ED3"/>
    <w:rsid w:val="0021092B"/>
    <w:rsid w:val="00210B01"/>
    <w:rsid w:val="002116D8"/>
    <w:rsid w:val="00211843"/>
    <w:rsid w:val="00212A9B"/>
    <w:rsid w:val="00214008"/>
    <w:rsid w:val="00214E13"/>
    <w:rsid w:val="0021593B"/>
    <w:rsid w:val="0021674A"/>
    <w:rsid w:val="00216BE3"/>
    <w:rsid w:val="00216FBC"/>
    <w:rsid w:val="0021704C"/>
    <w:rsid w:val="00217B8D"/>
    <w:rsid w:val="002206DE"/>
    <w:rsid w:val="00221545"/>
    <w:rsid w:val="00221654"/>
    <w:rsid w:val="0022239A"/>
    <w:rsid w:val="0022253A"/>
    <w:rsid w:val="00223251"/>
    <w:rsid w:val="002233DF"/>
    <w:rsid w:val="00223950"/>
    <w:rsid w:val="0022441A"/>
    <w:rsid w:val="0022539C"/>
    <w:rsid w:val="002253D8"/>
    <w:rsid w:val="00225C13"/>
    <w:rsid w:val="00225E6E"/>
    <w:rsid w:val="00227551"/>
    <w:rsid w:val="00227A94"/>
    <w:rsid w:val="0023049E"/>
    <w:rsid w:val="002310FD"/>
    <w:rsid w:val="002311CF"/>
    <w:rsid w:val="002318C0"/>
    <w:rsid w:val="00231DBD"/>
    <w:rsid w:val="002332D3"/>
    <w:rsid w:val="002333D6"/>
    <w:rsid w:val="0023364D"/>
    <w:rsid w:val="00233886"/>
    <w:rsid w:val="00233ACF"/>
    <w:rsid w:val="00234613"/>
    <w:rsid w:val="0023470C"/>
    <w:rsid w:val="00236010"/>
    <w:rsid w:val="002369C8"/>
    <w:rsid w:val="002418FD"/>
    <w:rsid w:val="00241BFC"/>
    <w:rsid w:val="00241E60"/>
    <w:rsid w:val="00243ED5"/>
    <w:rsid w:val="00245248"/>
    <w:rsid w:val="00245E2A"/>
    <w:rsid w:val="00245EE5"/>
    <w:rsid w:val="0024628E"/>
    <w:rsid w:val="00246F54"/>
    <w:rsid w:val="002507BD"/>
    <w:rsid w:val="00250BD6"/>
    <w:rsid w:val="00250E3B"/>
    <w:rsid w:val="00251C8C"/>
    <w:rsid w:val="00253295"/>
    <w:rsid w:val="00253936"/>
    <w:rsid w:val="002541A0"/>
    <w:rsid w:val="0025432B"/>
    <w:rsid w:val="00254FDC"/>
    <w:rsid w:val="0025542F"/>
    <w:rsid w:val="00255750"/>
    <w:rsid w:val="0025659F"/>
    <w:rsid w:val="002566C9"/>
    <w:rsid w:val="00256899"/>
    <w:rsid w:val="00257D10"/>
    <w:rsid w:val="00257F79"/>
    <w:rsid w:val="00260145"/>
    <w:rsid w:val="00260BCC"/>
    <w:rsid w:val="00261FD6"/>
    <w:rsid w:val="0026252E"/>
    <w:rsid w:val="00262532"/>
    <w:rsid w:val="002627DA"/>
    <w:rsid w:val="00263F70"/>
    <w:rsid w:val="0026413F"/>
    <w:rsid w:val="00264290"/>
    <w:rsid w:val="002643D7"/>
    <w:rsid w:val="002644DF"/>
    <w:rsid w:val="0026494A"/>
    <w:rsid w:val="00264B90"/>
    <w:rsid w:val="00265063"/>
    <w:rsid w:val="0026526D"/>
    <w:rsid w:val="00265F43"/>
    <w:rsid w:val="00265F69"/>
    <w:rsid w:val="00266228"/>
    <w:rsid w:val="002666FE"/>
    <w:rsid w:val="00266FBA"/>
    <w:rsid w:val="00267484"/>
    <w:rsid w:val="002677B4"/>
    <w:rsid w:val="00267841"/>
    <w:rsid w:val="00267EF2"/>
    <w:rsid w:val="00271DCB"/>
    <w:rsid w:val="002738F8"/>
    <w:rsid w:val="0027407E"/>
    <w:rsid w:val="002741E2"/>
    <w:rsid w:val="0027432C"/>
    <w:rsid w:val="00274402"/>
    <w:rsid w:val="00274719"/>
    <w:rsid w:val="002753AA"/>
    <w:rsid w:val="002754A6"/>
    <w:rsid w:val="00275DA0"/>
    <w:rsid w:val="00275E70"/>
    <w:rsid w:val="0027654A"/>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D6"/>
    <w:rsid w:val="0029104B"/>
    <w:rsid w:val="00291064"/>
    <w:rsid w:val="0029176F"/>
    <w:rsid w:val="00291FC7"/>
    <w:rsid w:val="002930CB"/>
    <w:rsid w:val="002932D1"/>
    <w:rsid w:val="00295464"/>
    <w:rsid w:val="00295B7E"/>
    <w:rsid w:val="002964BD"/>
    <w:rsid w:val="002964D5"/>
    <w:rsid w:val="0029753A"/>
    <w:rsid w:val="002A0853"/>
    <w:rsid w:val="002A14DC"/>
    <w:rsid w:val="002A18BF"/>
    <w:rsid w:val="002A2391"/>
    <w:rsid w:val="002A3303"/>
    <w:rsid w:val="002A33BE"/>
    <w:rsid w:val="002A3A09"/>
    <w:rsid w:val="002A3DBC"/>
    <w:rsid w:val="002A47DB"/>
    <w:rsid w:val="002A4903"/>
    <w:rsid w:val="002A4A85"/>
    <w:rsid w:val="002A53C9"/>
    <w:rsid w:val="002A54CB"/>
    <w:rsid w:val="002A6781"/>
    <w:rsid w:val="002A6A83"/>
    <w:rsid w:val="002B05DE"/>
    <w:rsid w:val="002B0798"/>
    <w:rsid w:val="002B0859"/>
    <w:rsid w:val="002B099A"/>
    <w:rsid w:val="002B0B1D"/>
    <w:rsid w:val="002B0E86"/>
    <w:rsid w:val="002B1174"/>
    <w:rsid w:val="002B1BD5"/>
    <w:rsid w:val="002B1EA6"/>
    <w:rsid w:val="002B2644"/>
    <w:rsid w:val="002B2B4D"/>
    <w:rsid w:val="002B315E"/>
    <w:rsid w:val="002B3E7C"/>
    <w:rsid w:val="002B3F91"/>
    <w:rsid w:val="002B45D0"/>
    <w:rsid w:val="002B4ADD"/>
    <w:rsid w:val="002B56D2"/>
    <w:rsid w:val="002B5D93"/>
    <w:rsid w:val="002B6657"/>
    <w:rsid w:val="002C008F"/>
    <w:rsid w:val="002C078C"/>
    <w:rsid w:val="002C0894"/>
    <w:rsid w:val="002C0A31"/>
    <w:rsid w:val="002C0C34"/>
    <w:rsid w:val="002C10C8"/>
    <w:rsid w:val="002C3230"/>
    <w:rsid w:val="002C411A"/>
    <w:rsid w:val="002C4A5B"/>
    <w:rsid w:val="002C4B3C"/>
    <w:rsid w:val="002C56E5"/>
    <w:rsid w:val="002C5AF2"/>
    <w:rsid w:val="002C6CD7"/>
    <w:rsid w:val="002C6D0B"/>
    <w:rsid w:val="002C6ECA"/>
    <w:rsid w:val="002C6FF3"/>
    <w:rsid w:val="002C7578"/>
    <w:rsid w:val="002C76E1"/>
    <w:rsid w:val="002D0EA2"/>
    <w:rsid w:val="002D1831"/>
    <w:rsid w:val="002D1DA6"/>
    <w:rsid w:val="002D1DE4"/>
    <w:rsid w:val="002D2A16"/>
    <w:rsid w:val="002D2B93"/>
    <w:rsid w:val="002D2F63"/>
    <w:rsid w:val="002D3033"/>
    <w:rsid w:val="002D33ED"/>
    <w:rsid w:val="002D3485"/>
    <w:rsid w:val="002D3F46"/>
    <w:rsid w:val="002D4171"/>
    <w:rsid w:val="002D41B0"/>
    <w:rsid w:val="002D4768"/>
    <w:rsid w:val="002D481F"/>
    <w:rsid w:val="002D4ECD"/>
    <w:rsid w:val="002D5964"/>
    <w:rsid w:val="002D61A3"/>
    <w:rsid w:val="002D6767"/>
    <w:rsid w:val="002D67BF"/>
    <w:rsid w:val="002D721D"/>
    <w:rsid w:val="002D73D8"/>
    <w:rsid w:val="002D74A8"/>
    <w:rsid w:val="002D7C81"/>
    <w:rsid w:val="002D7F7F"/>
    <w:rsid w:val="002E283B"/>
    <w:rsid w:val="002E2E3F"/>
    <w:rsid w:val="002E3E45"/>
    <w:rsid w:val="002E40FC"/>
    <w:rsid w:val="002E4253"/>
    <w:rsid w:val="002E4E43"/>
    <w:rsid w:val="002E502F"/>
    <w:rsid w:val="002E5589"/>
    <w:rsid w:val="002E5928"/>
    <w:rsid w:val="002E5FAB"/>
    <w:rsid w:val="002E684F"/>
    <w:rsid w:val="002E68C0"/>
    <w:rsid w:val="002E6B18"/>
    <w:rsid w:val="002E7EA5"/>
    <w:rsid w:val="002F02A0"/>
    <w:rsid w:val="002F0A0F"/>
    <w:rsid w:val="002F0E19"/>
    <w:rsid w:val="002F119C"/>
    <w:rsid w:val="002F1343"/>
    <w:rsid w:val="002F1970"/>
    <w:rsid w:val="002F1E5E"/>
    <w:rsid w:val="002F1ECB"/>
    <w:rsid w:val="002F2F0E"/>
    <w:rsid w:val="002F3E9A"/>
    <w:rsid w:val="002F4044"/>
    <w:rsid w:val="002F41FF"/>
    <w:rsid w:val="002F4D4F"/>
    <w:rsid w:val="002F507E"/>
    <w:rsid w:val="002F5417"/>
    <w:rsid w:val="002F5BA4"/>
    <w:rsid w:val="002F66C3"/>
    <w:rsid w:val="002F6766"/>
    <w:rsid w:val="002F72AB"/>
    <w:rsid w:val="002F730E"/>
    <w:rsid w:val="002F75E5"/>
    <w:rsid w:val="002F7B60"/>
    <w:rsid w:val="002F7EC6"/>
    <w:rsid w:val="00300249"/>
    <w:rsid w:val="00300CE1"/>
    <w:rsid w:val="00300F7D"/>
    <w:rsid w:val="003012F2"/>
    <w:rsid w:val="0030184A"/>
    <w:rsid w:val="003021A3"/>
    <w:rsid w:val="003028AE"/>
    <w:rsid w:val="00302A9D"/>
    <w:rsid w:val="003035D3"/>
    <w:rsid w:val="00304082"/>
    <w:rsid w:val="0030485C"/>
    <w:rsid w:val="00305416"/>
    <w:rsid w:val="00305B1B"/>
    <w:rsid w:val="00306257"/>
    <w:rsid w:val="00306831"/>
    <w:rsid w:val="00306E1B"/>
    <w:rsid w:val="00307826"/>
    <w:rsid w:val="00307FEF"/>
    <w:rsid w:val="00310163"/>
    <w:rsid w:val="003102FB"/>
    <w:rsid w:val="00311448"/>
    <w:rsid w:val="003121F4"/>
    <w:rsid w:val="00313E2D"/>
    <w:rsid w:val="003151D0"/>
    <w:rsid w:val="00315669"/>
    <w:rsid w:val="00315CEE"/>
    <w:rsid w:val="00316A66"/>
    <w:rsid w:val="0031720A"/>
    <w:rsid w:val="003175EF"/>
    <w:rsid w:val="0031799B"/>
    <w:rsid w:val="003179ED"/>
    <w:rsid w:val="00317B74"/>
    <w:rsid w:val="00317DE1"/>
    <w:rsid w:val="003202C4"/>
    <w:rsid w:val="00320FD7"/>
    <w:rsid w:val="00321103"/>
    <w:rsid w:val="00321D5F"/>
    <w:rsid w:val="00321FF1"/>
    <w:rsid w:val="00323167"/>
    <w:rsid w:val="00323BB5"/>
    <w:rsid w:val="00324BB5"/>
    <w:rsid w:val="00325CFB"/>
    <w:rsid w:val="00325F53"/>
    <w:rsid w:val="0032659E"/>
    <w:rsid w:val="00327870"/>
    <w:rsid w:val="00330381"/>
    <w:rsid w:val="003305B3"/>
    <w:rsid w:val="003306BD"/>
    <w:rsid w:val="003315F0"/>
    <w:rsid w:val="00331752"/>
    <w:rsid w:val="00331BDD"/>
    <w:rsid w:val="003324AB"/>
    <w:rsid w:val="003325FF"/>
    <w:rsid w:val="003328CB"/>
    <w:rsid w:val="00332939"/>
    <w:rsid w:val="00332B77"/>
    <w:rsid w:val="00335FBD"/>
    <w:rsid w:val="003368E5"/>
    <w:rsid w:val="00340221"/>
    <w:rsid w:val="0034175A"/>
    <w:rsid w:val="00341F53"/>
    <w:rsid w:val="00342241"/>
    <w:rsid w:val="00342545"/>
    <w:rsid w:val="00343B36"/>
    <w:rsid w:val="00343BF0"/>
    <w:rsid w:val="0034477E"/>
    <w:rsid w:val="00344912"/>
    <w:rsid w:val="00344A27"/>
    <w:rsid w:val="00344D44"/>
    <w:rsid w:val="00345426"/>
    <w:rsid w:val="0034686A"/>
    <w:rsid w:val="00346875"/>
    <w:rsid w:val="00346A7B"/>
    <w:rsid w:val="00347052"/>
    <w:rsid w:val="00350851"/>
    <w:rsid w:val="00350E1E"/>
    <w:rsid w:val="003518EA"/>
    <w:rsid w:val="00351FB9"/>
    <w:rsid w:val="0035336A"/>
    <w:rsid w:val="003536F2"/>
    <w:rsid w:val="00353DE3"/>
    <w:rsid w:val="0035466C"/>
    <w:rsid w:val="003546A9"/>
    <w:rsid w:val="003566D3"/>
    <w:rsid w:val="00356E79"/>
    <w:rsid w:val="003573FA"/>
    <w:rsid w:val="00357557"/>
    <w:rsid w:val="00357B5E"/>
    <w:rsid w:val="00360448"/>
    <w:rsid w:val="00360F3B"/>
    <w:rsid w:val="0036209E"/>
    <w:rsid w:val="0036283E"/>
    <w:rsid w:val="00362F4B"/>
    <w:rsid w:val="0036318B"/>
    <w:rsid w:val="00363F91"/>
    <w:rsid w:val="003642EC"/>
    <w:rsid w:val="003646BB"/>
    <w:rsid w:val="00364C20"/>
    <w:rsid w:val="00364FD2"/>
    <w:rsid w:val="0036545E"/>
    <w:rsid w:val="00365DD9"/>
    <w:rsid w:val="003662AA"/>
    <w:rsid w:val="00366686"/>
    <w:rsid w:val="00366A22"/>
    <w:rsid w:val="00366EB6"/>
    <w:rsid w:val="003673AA"/>
    <w:rsid w:val="003678BB"/>
    <w:rsid w:val="00371373"/>
    <w:rsid w:val="003719DA"/>
    <w:rsid w:val="00371A57"/>
    <w:rsid w:val="00372041"/>
    <w:rsid w:val="0037273B"/>
    <w:rsid w:val="00372F7E"/>
    <w:rsid w:val="003730E5"/>
    <w:rsid w:val="00374014"/>
    <w:rsid w:val="00374087"/>
    <w:rsid w:val="003740D6"/>
    <w:rsid w:val="00374635"/>
    <w:rsid w:val="0037476A"/>
    <w:rsid w:val="003747AC"/>
    <w:rsid w:val="00374AE3"/>
    <w:rsid w:val="00374BCF"/>
    <w:rsid w:val="00377914"/>
    <w:rsid w:val="00380313"/>
    <w:rsid w:val="00380377"/>
    <w:rsid w:val="00380C7C"/>
    <w:rsid w:val="00382B32"/>
    <w:rsid w:val="00383051"/>
    <w:rsid w:val="00383654"/>
    <w:rsid w:val="00383BE0"/>
    <w:rsid w:val="00383E65"/>
    <w:rsid w:val="00384346"/>
    <w:rsid w:val="00384684"/>
    <w:rsid w:val="00384E54"/>
    <w:rsid w:val="00386201"/>
    <w:rsid w:val="0038641A"/>
    <w:rsid w:val="003865FD"/>
    <w:rsid w:val="003866BC"/>
    <w:rsid w:val="00387A3B"/>
    <w:rsid w:val="00387DCB"/>
    <w:rsid w:val="003901D3"/>
    <w:rsid w:val="003905F6"/>
    <w:rsid w:val="0039180C"/>
    <w:rsid w:val="00391BDD"/>
    <w:rsid w:val="00391D6F"/>
    <w:rsid w:val="00392444"/>
    <w:rsid w:val="00392BBB"/>
    <w:rsid w:val="00392F02"/>
    <w:rsid w:val="0039392F"/>
    <w:rsid w:val="00394037"/>
    <w:rsid w:val="003946D3"/>
    <w:rsid w:val="003951E9"/>
    <w:rsid w:val="003952FE"/>
    <w:rsid w:val="003978D0"/>
    <w:rsid w:val="00397D1A"/>
    <w:rsid w:val="003A04C2"/>
    <w:rsid w:val="003A0987"/>
    <w:rsid w:val="003A1436"/>
    <w:rsid w:val="003A147D"/>
    <w:rsid w:val="003A1F44"/>
    <w:rsid w:val="003A2BDE"/>
    <w:rsid w:val="003A2E9D"/>
    <w:rsid w:val="003A3160"/>
    <w:rsid w:val="003A323E"/>
    <w:rsid w:val="003A3B7F"/>
    <w:rsid w:val="003A3E39"/>
    <w:rsid w:val="003A3E63"/>
    <w:rsid w:val="003A43A3"/>
    <w:rsid w:val="003A4EC8"/>
    <w:rsid w:val="003A56F7"/>
    <w:rsid w:val="003A639C"/>
    <w:rsid w:val="003A6712"/>
    <w:rsid w:val="003A716E"/>
    <w:rsid w:val="003B0107"/>
    <w:rsid w:val="003B028F"/>
    <w:rsid w:val="003B093E"/>
    <w:rsid w:val="003B0A0D"/>
    <w:rsid w:val="003B0C30"/>
    <w:rsid w:val="003B1636"/>
    <w:rsid w:val="003B16DA"/>
    <w:rsid w:val="003B1E60"/>
    <w:rsid w:val="003B2EA2"/>
    <w:rsid w:val="003B30FA"/>
    <w:rsid w:val="003B3CEF"/>
    <w:rsid w:val="003B3D60"/>
    <w:rsid w:val="003B4BCA"/>
    <w:rsid w:val="003B4E4A"/>
    <w:rsid w:val="003B58D4"/>
    <w:rsid w:val="003B6260"/>
    <w:rsid w:val="003B637C"/>
    <w:rsid w:val="003B6515"/>
    <w:rsid w:val="003B683D"/>
    <w:rsid w:val="003B690A"/>
    <w:rsid w:val="003B6EDB"/>
    <w:rsid w:val="003B7255"/>
    <w:rsid w:val="003B73E2"/>
    <w:rsid w:val="003B744A"/>
    <w:rsid w:val="003B7C2C"/>
    <w:rsid w:val="003B7FAC"/>
    <w:rsid w:val="003C0177"/>
    <w:rsid w:val="003C0CB0"/>
    <w:rsid w:val="003C1850"/>
    <w:rsid w:val="003C218E"/>
    <w:rsid w:val="003C2F53"/>
    <w:rsid w:val="003C2F88"/>
    <w:rsid w:val="003C3A0F"/>
    <w:rsid w:val="003C3CA5"/>
    <w:rsid w:val="003C3D0E"/>
    <w:rsid w:val="003C4323"/>
    <w:rsid w:val="003C49A9"/>
    <w:rsid w:val="003C52C7"/>
    <w:rsid w:val="003C559B"/>
    <w:rsid w:val="003C5F0F"/>
    <w:rsid w:val="003C6001"/>
    <w:rsid w:val="003C7504"/>
    <w:rsid w:val="003D0990"/>
    <w:rsid w:val="003D0A69"/>
    <w:rsid w:val="003D0DFD"/>
    <w:rsid w:val="003D13A5"/>
    <w:rsid w:val="003D20B2"/>
    <w:rsid w:val="003D2A35"/>
    <w:rsid w:val="003D2A9B"/>
    <w:rsid w:val="003D35F0"/>
    <w:rsid w:val="003D37E5"/>
    <w:rsid w:val="003D5034"/>
    <w:rsid w:val="003D5096"/>
    <w:rsid w:val="003D544C"/>
    <w:rsid w:val="003D5E59"/>
    <w:rsid w:val="003D64F5"/>
    <w:rsid w:val="003D7045"/>
    <w:rsid w:val="003D786F"/>
    <w:rsid w:val="003E1DCF"/>
    <w:rsid w:val="003E22C7"/>
    <w:rsid w:val="003E2824"/>
    <w:rsid w:val="003E2902"/>
    <w:rsid w:val="003E3375"/>
    <w:rsid w:val="003E372C"/>
    <w:rsid w:val="003E3952"/>
    <w:rsid w:val="003E3BEA"/>
    <w:rsid w:val="003E3EF6"/>
    <w:rsid w:val="003E4086"/>
    <w:rsid w:val="003E4731"/>
    <w:rsid w:val="003E48B1"/>
    <w:rsid w:val="003E49B5"/>
    <w:rsid w:val="003E4ABA"/>
    <w:rsid w:val="003E4EC5"/>
    <w:rsid w:val="003E524F"/>
    <w:rsid w:val="003E5352"/>
    <w:rsid w:val="003E57BA"/>
    <w:rsid w:val="003E59B0"/>
    <w:rsid w:val="003E5DD2"/>
    <w:rsid w:val="003E6551"/>
    <w:rsid w:val="003E67A6"/>
    <w:rsid w:val="003E696B"/>
    <w:rsid w:val="003E6C97"/>
    <w:rsid w:val="003E7307"/>
    <w:rsid w:val="003E7395"/>
    <w:rsid w:val="003E73DF"/>
    <w:rsid w:val="003E7974"/>
    <w:rsid w:val="003E7F41"/>
    <w:rsid w:val="003F00F6"/>
    <w:rsid w:val="003F108D"/>
    <w:rsid w:val="003F14BC"/>
    <w:rsid w:val="003F213F"/>
    <w:rsid w:val="003F24C2"/>
    <w:rsid w:val="003F2581"/>
    <w:rsid w:val="003F2638"/>
    <w:rsid w:val="003F291C"/>
    <w:rsid w:val="003F2922"/>
    <w:rsid w:val="003F3389"/>
    <w:rsid w:val="003F3409"/>
    <w:rsid w:val="003F3929"/>
    <w:rsid w:val="003F395B"/>
    <w:rsid w:val="003F3DD8"/>
    <w:rsid w:val="003F421B"/>
    <w:rsid w:val="003F491D"/>
    <w:rsid w:val="003F4A93"/>
    <w:rsid w:val="003F4C58"/>
    <w:rsid w:val="003F4F6F"/>
    <w:rsid w:val="003F5209"/>
    <w:rsid w:val="003F5592"/>
    <w:rsid w:val="003F5A94"/>
    <w:rsid w:val="003F633A"/>
    <w:rsid w:val="003F6A93"/>
    <w:rsid w:val="003F6BCF"/>
    <w:rsid w:val="003F6C9E"/>
    <w:rsid w:val="003F7E52"/>
    <w:rsid w:val="0040013C"/>
    <w:rsid w:val="004005DF"/>
    <w:rsid w:val="00400F2D"/>
    <w:rsid w:val="004013E5"/>
    <w:rsid w:val="004014DD"/>
    <w:rsid w:val="004019CD"/>
    <w:rsid w:val="00405233"/>
    <w:rsid w:val="0040583F"/>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7FD"/>
    <w:rsid w:val="00412A6F"/>
    <w:rsid w:val="00412BE9"/>
    <w:rsid w:val="00412DF2"/>
    <w:rsid w:val="00412E6B"/>
    <w:rsid w:val="00413021"/>
    <w:rsid w:val="004134BF"/>
    <w:rsid w:val="00413676"/>
    <w:rsid w:val="00413864"/>
    <w:rsid w:val="00413C05"/>
    <w:rsid w:val="004141AA"/>
    <w:rsid w:val="0041440E"/>
    <w:rsid w:val="00414594"/>
    <w:rsid w:val="00414C5B"/>
    <w:rsid w:val="00414FCB"/>
    <w:rsid w:val="0041595B"/>
    <w:rsid w:val="00416486"/>
    <w:rsid w:val="0041651B"/>
    <w:rsid w:val="00416B5F"/>
    <w:rsid w:val="004170F7"/>
    <w:rsid w:val="0041710F"/>
    <w:rsid w:val="004173E4"/>
    <w:rsid w:val="00417F7E"/>
    <w:rsid w:val="00420EA8"/>
    <w:rsid w:val="004217A0"/>
    <w:rsid w:val="00421886"/>
    <w:rsid w:val="00421A5B"/>
    <w:rsid w:val="00421DA6"/>
    <w:rsid w:val="0042240F"/>
    <w:rsid w:val="0042264A"/>
    <w:rsid w:val="00423193"/>
    <w:rsid w:val="00423557"/>
    <w:rsid w:val="00423D16"/>
    <w:rsid w:val="004245F7"/>
    <w:rsid w:val="004249CC"/>
    <w:rsid w:val="00425671"/>
    <w:rsid w:val="00425F8C"/>
    <w:rsid w:val="00425FA3"/>
    <w:rsid w:val="004264C6"/>
    <w:rsid w:val="00426EAE"/>
    <w:rsid w:val="0042758D"/>
    <w:rsid w:val="00427806"/>
    <w:rsid w:val="00427EF3"/>
    <w:rsid w:val="0043026F"/>
    <w:rsid w:val="0043102F"/>
    <w:rsid w:val="00431A96"/>
    <w:rsid w:val="004321AD"/>
    <w:rsid w:val="0043271B"/>
    <w:rsid w:val="0043357B"/>
    <w:rsid w:val="004335BA"/>
    <w:rsid w:val="004336A9"/>
    <w:rsid w:val="0043406F"/>
    <w:rsid w:val="00434318"/>
    <w:rsid w:val="00434D40"/>
    <w:rsid w:val="00436571"/>
    <w:rsid w:val="00436DA7"/>
    <w:rsid w:val="00437013"/>
    <w:rsid w:val="00437327"/>
    <w:rsid w:val="00437C1E"/>
    <w:rsid w:val="00437CAF"/>
    <w:rsid w:val="004401D7"/>
    <w:rsid w:val="00440696"/>
    <w:rsid w:val="00442FDD"/>
    <w:rsid w:val="00443FF4"/>
    <w:rsid w:val="00444269"/>
    <w:rsid w:val="0044439B"/>
    <w:rsid w:val="00444488"/>
    <w:rsid w:val="00444F8D"/>
    <w:rsid w:val="0044511A"/>
    <w:rsid w:val="0044526A"/>
    <w:rsid w:val="00445BE2"/>
    <w:rsid w:val="00446079"/>
    <w:rsid w:val="004468B3"/>
    <w:rsid w:val="00447077"/>
    <w:rsid w:val="00447377"/>
    <w:rsid w:val="00450DE8"/>
    <w:rsid w:val="004516CB"/>
    <w:rsid w:val="00452630"/>
    <w:rsid w:val="00452880"/>
    <w:rsid w:val="00452C89"/>
    <w:rsid w:val="00453CC4"/>
    <w:rsid w:val="00454019"/>
    <w:rsid w:val="00454A3F"/>
    <w:rsid w:val="00454D35"/>
    <w:rsid w:val="00455347"/>
    <w:rsid w:val="00455537"/>
    <w:rsid w:val="00455EDC"/>
    <w:rsid w:val="00456379"/>
    <w:rsid w:val="00456561"/>
    <w:rsid w:val="00456ED9"/>
    <w:rsid w:val="00457282"/>
    <w:rsid w:val="00457ECD"/>
    <w:rsid w:val="0046057A"/>
    <w:rsid w:val="00460B7E"/>
    <w:rsid w:val="00460D33"/>
    <w:rsid w:val="00461834"/>
    <w:rsid w:val="00461A49"/>
    <w:rsid w:val="00462075"/>
    <w:rsid w:val="00462B61"/>
    <w:rsid w:val="0046311C"/>
    <w:rsid w:val="00463143"/>
    <w:rsid w:val="00463A8C"/>
    <w:rsid w:val="00463EFC"/>
    <w:rsid w:val="004641D0"/>
    <w:rsid w:val="004648F6"/>
    <w:rsid w:val="00464E65"/>
    <w:rsid w:val="00466F5E"/>
    <w:rsid w:val="00467679"/>
    <w:rsid w:val="0046784E"/>
    <w:rsid w:val="00467987"/>
    <w:rsid w:val="00470114"/>
    <w:rsid w:val="00470590"/>
    <w:rsid w:val="004708F7"/>
    <w:rsid w:val="004716BE"/>
    <w:rsid w:val="00472273"/>
    <w:rsid w:val="00472378"/>
    <w:rsid w:val="00472B86"/>
    <w:rsid w:val="00472CB5"/>
    <w:rsid w:val="00473D22"/>
    <w:rsid w:val="00473FED"/>
    <w:rsid w:val="00474008"/>
    <w:rsid w:val="004751ED"/>
    <w:rsid w:val="004752D7"/>
    <w:rsid w:val="00475454"/>
    <w:rsid w:val="00475A21"/>
    <w:rsid w:val="00475C12"/>
    <w:rsid w:val="00475E7E"/>
    <w:rsid w:val="004760C8"/>
    <w:rsid w:val="004767C8"/>
    <w:rsid w:val="00476A5D"/>
    <w:rsid w:val="00476EF6"/>
    <w:rsid w:val="00477567"/>
    <w:rsid w:val="004806B8"/>
    <w:rsid w:val="00482693"/>
    <w:rsid w:val="00482BCD"/>
    <w:rsid w:val="00483574"/>
    <w:rsid w:val="004836AD"/>
    <w:rsid w:val="00483A6E"/>
    <w:rsid w:val="00483B9F"/>
    <w:rsid w:val="00483EEB"/>
    <w:rsid w:val="0048457A"/>
    <w:rsid w:val="004845D2"/>
    <w:rsid w:val="0048562C"/>
    <w:rsid w:val="004857CA"/>
    <w:rsid w:val="0048658F"/>
    <w:rsid w:val="00486602"/>
    <w:rsid w:val="0048660F"/>
    <w:rsid w:val="00486D3F"/>
    <w:rsid w:val="0048712C"/>
    <w:rsid w:val="00487D37"/>
    <w:rsid w:val="004901D4"/>
    <w:rsid w:val="0049117A"/>
    <w:rsid w:val="00491C40"/>
    <w:rsid w:val="004927A0"/>
    <w:rsid w:val="00492991"/>
    <w:rsid w:val="0049309B"/>
    <w:rsid w:val="004930DF"/>
    <w:rsid w:val="0049344A"/>
    <w:rsid w:val="00493FBB"/>
    <w:rsid w:val="00494FBC"/>
    <w:rsid w:val="00495E99"/>
    <w:rsid w:val="004A1BB9"/>
    <w:rsid w:val="004A2C5B"/>
    <w:rsid w:val="004A2E07"/>
    <w:rsid w:val="004A2E70"/>
    <w:rsid w:val="004A3789"/>
    <w:rsid w:val="004A3DE1"/>
    <w:rsid w:val="004A4993"/>
    <w:rsid w:val="004A5845"/>
    <w:rsid w:val="004A5860"/>
    <w:rsid w:val="004A6779"/>
    <w:rsid w:val="004A6932"/>
    <w:rsid w:val="004A6FE7"/>
    <w:rsid w:val="004A70C5"/>
    <w:rsid w:val="004B0764"/>
    <w:rsid w:val="004B2602"/>
    <w:rsid w:val="004B26F8"/>
    <w:rsid w:val="004B31E5"/>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59C"/>
    <w:rsid w:val="004C0B7D"/>
    <w:rsid w:val="004C0EDB"/>
    <w:rsid w:val="004C218E"/>
    <w:rsid w:val="004C22AB"/>
    <w:rsid w:val="004C3763"/>
    <w:rsid w:val="004C3774"/>
    <w:rsid w:val="004C3887"/>
    <w:rsid w:val="004C38BD"/>
    <w:rsid w:val="004C3980"/>
    <w:rsid w:val="004C448D"/>
    <w:rsid w:val="004C4543"/>
    <w:rsid w:val="004C45FF"/>
    <w:rsid w:val="004C5BC4"/>
    <w:rsid w:val="004C5BFA"/>
    <w:rsid w:val="004C63B4"/>
    <w:rsid w:val="004C713A"/>
    <w:rsid w:val="004C7557"/>
    <w:rsid w:val="004C78A4"/>
    <w:rsid w:val="004C796C"/>
    <w:rsid w:val="004C7BEC"/>
    <w:rsid w:val="004D0062"/>
    <w:rsid w:val="004D049B"/>
    <w:rsid w:val="004D082C"/>
    <w:rsid w:val="004D2DEC"/>
    <w:rsid w:val="004D303A"/>
    <w:rsid w:val="004D3877"/>
    <w:rsid w:val="004D4671"/>
    <w:rsid w:val="004D4789"/>
    <w:rsid w:val="004D482C"/>
    <w:rsid w:val="004D4CF8"/>
    <w:rsid w:val="004D51F8"/>
    <w:rsid w:val="004D6664"/>
    <w:rsid w:val="004D66B4"/>
    <w:rsid w:val="004D6E65"/>
    <w:rsid w:val="004D6E8E"/>
    <w:rsid w:val="004D7467"/>
    <w:rsid w:val="004D75E0"/>
    <w:rsid w:val="004D7E33"/>
    <w:rsid w:val="004E00AA"/>
    <w:rsid w:val="004E013F"/>
    <w:rsid w:val="004E0B57"/>
    <w:rsid w:val="004E1109"/>
    <w:rsid w:val="004E121B"/>
    <w:rsid w:val="004E127C"/>
    <w:rsid w:val="004E1AC9"/>
    <w:rsid w:val="004E25D1"/>
    <w:rsid w:val="004E2800"/>
    <w:rsid w:val="004E2881"/>
    <w:rsid w:val="004E394C"/>
    <w:rsid w:val="004E430D"/>
    <w:rsid w:val="004E482A"/>
    <w:rsid w:val="004E4CDA"/>
    <w:rsid w:val="004E4D59"/>
    <w:rsid w:val="004E5247"/>
    <w:rsid w:val="004E7BC8"/>
    <w:rsid w:val="004F023D"/>
    <w:rsid w:val="004F07A0"/>
    <w:rsid w:val="004F1F2D"/>
    <w:rsid w:val="004F2190"/>
    <w:rsid w:val="004F235E"/>
    <w:rsid w:val="004F2B6E"/>
    <w:rsid w:val="004F2B75"/>
    <w:rsid w:val="004F3144"/>
    <w:rsid w:val="004F3259"/>
    <w:rsid w:val="004F3E68"/>
    <w:rsid w:val="004F3F4A"/>
    <w:rsid w:val="004F3FC8"/>
    <w:rsid w:val="004F408A"/>
    <w:rsid w:val="004F4470"/>
    <w:rsid w:val="004F4512"/>
    <w:rsid w:val="004F53C1"/>
    <w:rsid w:val="004F5CD2"/>
    <w:rsid w:val="004F5D0A"/>
    <w:rsid w:val="004F5EA7"/>
    <w:rsid w:val="004F5FBB"/>
    <w:rsid w:val="004F6010"/>
    <w:rsid w:val="004F68DA"/>
    <w:rsid w:val="004F79A0"/>
    <w:rsid w:val="00500021"/>
    <w:rsid w:val="00500335"/>
    <w:rsid w:val="00500587"/>
    <w:rsid w:val="0050104B"/>
    <w:rsid w:val="00501053"/>
    <w:rsid w:val="005015BE"/>
    <w:rsid w:val="00501617"/>
    <w:rsid w:val="00501ABA"/>
    <w:rsid w:val="00501D32"/>
    <w:rsid w:val="00502494"/>
    <w:rsid w:val="0050251E"/>
    <w:rsid w:val="005033CB"/>
    <w:rsid w:val="00503DAC"/>
    <w:rsid w:val="00503E5C"/>
    <w:rsid w:val="00504107"/>
    <w:rsid w:val="00504EB0"/>
    <w:rsid w:val="005053C9"/>
    <w:rsid w:val="00505521"/>
    <w:rsid w:val="005056D2"/>
    <w:rsid w:val="005056F2"/>
    <w:rsid w:val="00505937"/>
    <w:rsid w:val="005061FF"/>
    <w:rsid w:val="005062FB"/>
    <w:rsid w:val="00507679"/>
    <w:rsid w:val="005078EB"/>
    <w:rsid w:val="00511123"/>
    <w:rsid w:val="0051253C"/>
    <w:rsid w:val="00512E98"/>
    <w:rsid w:val="00513101"/>
    <w:rsid w:val="00513668"/>
    <w:rsid w:val="005136BB"/>
    <w:rsid w:val="005138D8"/>
    <w:rsid w:val="0051463F"/>
    <w:rsid w:val="00514B65"/>
    <w:rsid w:val="005167D4"/>
    <w:rsid w:val="00516DF4"/>
    <w:rsid w:val="00517071"/>
    <w:rsid w:val="00517908"/>
    <w:rsid w:val="00517AF6"/>
    <w:rsid w:val="00517E42"/>
    <w:rsid w:val="0052008E"/>
    <w:rsid w:val="00520A23"/>
    <w:rsid w:val="00520D9A"/>
    <w:rsid w:val="0052196C"/>
    <w:rsid w:val="00521C2D"/>
    <w:rsid w:val="00521DC0"/>
    <w:rsid w:val="005222CC"/>
    <w:rsid w:val="0052270F"/>
    <w:rsid w:val="0052289F"/>
    <w:rsid w:val="005229C5"/>
    <w:rsid w:val="00522A1D"/>
    <w:rsid w:val="00522FD9"/>
    <w:rsid w:val="00523232"/>
    <w:rsid w:val="00524347"/>
    <w:rsid w:val="005254AD"/>
    <w:rsid w:val="00525970"/>
    <w:rsid w:val="00525BA5"/>
    <w:rsid w:val="00526164"/>
    <w:rsid w:val="005268FE"/>
    <w:rsid w:val="00527771"/>
    <w:rsid w:val="0053043D"/>
    <w:rsid w:val="0053047C"/>
    <w:rsid w:val="00530EA1"/>
    <w:rsid w:val="005317D8"/>
    <w:rsid w:val="00531A8D"/>
    <w:rsid w:val="00531BE6"/>
    <w:rsid w:val="005321B2"/>
    <w:rsid w:val="005326A8"/>
    <w:rsid w:val="0053285A"/>
    <w:rsid w:val="00532FC2"/>
    <w:rsid w:val="00533329"/>
    <w:rsid w:val="00533C96"/>
    <w:rsid w:val="00533E6A"/>
    <w:rsid w:val="00535015"/>
    <w:rsid w:val="00535368"/>
    <w:rsid w:val="005354B3"/>
    <w:rsid w:val="00536352"/>
    <w:rsid w:val="0053721C"/>
    <w:rsid w:val="0053795A"/>
    <w:rsid w:val="0054043F"/>
    <w:rsid w:val="005409FF"/>
    <w:rsid w:val="00540D3D"/>
    <w:rsid w:val="00543894"/>
    <w:rsid w:val="00543EAE"/>
    <w:rsid w:val="00544D4E"/>
    <w:rsid w:val="005457EA"/>
    <w:rsid w:val="005459A4"/>
    <w:rsid w:val="0054668F"/>
    <w:rsid w:val="00546CC6"/>
    <w:rsid w:val="00546E6D"/>
    <w:rsid w:val="0054709C"/>
    <w:rsid w:val="005470B6"/>
    <w:rsid w:val="00547E0C"/>
    <w:rsid w:val="00550471"/>
    <w:rsid w:val="00550511"/>
    <w:rsid w:val="00550B1A"/>
    <w:rsid w:val="00550DB7"/>
    <w:rsid w:val="00550FB4"/>
    <w:rsid w:val="00551143"/>
    <w:rsid w:val="005513DE"/>
    <w:rsid w:val="0055207A"/>
    <w:rsid w:val="00552998"/>
    <w:rsid w:val="00552C71"/>
    <w:rsid w:val="00552CEB"/>
    <w:rsid w:val="00553896"/>
    <w:rsid w:val="005544EA"/>
    <w:rsid w:val="005558CF"/>
    <w:rsid w:val="00555A87"/>
    <w:rsid w:val="005567C0"/>
    <w:rsid w:val="0055687E"/>
    <w:rsid w:val="00557995"/>
    <w:rsid w:val="00560671"/>
    <w:rsid w:val="00560BE0"/>
    <w:rsid w:val="00562296"/>
    <w:rsid w:val="00562D84"/>
    <w:rsid w:val="005639D4"/>
    <w:rsid w:val="00563AFC"/>
    <w:rsid w:val="0056455C"/>
    <w:rsid w:val="00564D3F"/>
    <w:rsid w:val="00564DCE"/>
    <w:rsid w:val="00565940"/>
    <w:rsid w:val="00565973"/>
    <w:rsid w:val="00566228"/>
    <w:rsid w:val="0056692F"/>
    <w:rsid w:val="00566D4C"/>
    <w:rsid w:val="005676B7"/>
    <w:rsid w:val="00570861"/>
    <w:rsid w:val="00570BB6"/>
    <w:rsid w:val="00570EE2"/>
    <w:rsid w:val="00571A90"/>
    <w:rsid w:val="00572494"/>
    <w:rsid w:val="00573D44"/>
    <w:rsid w:val="00573D5C"/>
    <w:rsid w:val="00573FEC"/>
    <w:rsid w:val="005748AE"/>
    <w:rsid w:val="00574EF5"/>
    <w:rsid w:val="00575C62"/>
    <w:rsid w:val="00575DAA"/>
    <w:rsid w:val="0057658D"/>
    <w:rsid w:val="005769D3"/>
    <w:rsid w:val="005774B8"/>
    <w:rsid w:val="00577E7F"/>
    <w:rsid w:val="0058212A"/>
    <w:rsid w:val="00582283"/>
    <w:rsid w:val="00582A42"/>
    <w:rsid w:val="00582B19"/>
    <w:rsid w:val="00582ED5"/>
    <w:rsid w:val="00583E26"/>
    <w:rsid w:val="00583F94"/>
    <w:rsid w:val="00584454"/>
    <w:rsid w:val="00584902"/>
    <w:rsid w:val="00584BEC"/>
    <w:rsid w:val="00584FA0"/>
    <w:rsid w:val="00585CAE"/>
    <w:rsid w:val="00586520"/>
    <w:rsid w:val="00586907"/>
    <w:rsid w:val="005869E2"/>
    <w:rsid w:val="00586BD7"/>
    <w:rsid w:val="00587680"/>
    <w:rsid w:val="00587C22"/>
    <w:rsid w:val="00590527"/>
    <w:rsid w:val="005907E0"/>
    <w:rsid w:val="00590F83"/>
    <w:rsid w:val="00591D27"/>
    <w:rsid w:val="005925B9"/>
    <w:rsid w:val="00593426"/>
    <w:rsid w:val="00593D53"/>
    <w:rsid w:val="00594EFC"/>
    <w:rsid w:val="00595043"/>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838"/>
    <w:rsid w:val="005A0D68"/>
    <w:rsid w:val="005A0E09"/>
    <w:rsid w:val="005A1457"/>
    <w:rsid w:val="005A148C"/>
    <w:rsid w:val="005A176B"/>
    <w:rsid w:val="005A1AFF"/>
    <w:rsid w:val="005A2A1F"/>
    <w:rsid w:val="005A2F65"/>
    <w:rsid w:val="005A41BB"/>
    <w:rsid w:val="005A424C"/>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A32"/>
    <w:rsid w:val="005B2CE6"/>
    <w:rsid w:val="005B34A9"/>
    <w:rsid w:val="005B355A"/>
    <w:rsid w:val="005B3DA6"/>
    <w:rsid w:val="005B4ED0"/>
    <w:rsid w:val="005B5455"/>
    <w:rsid w:val="005B570C"/>
    <w:rsid w:val="005B5A55"/>
    <w:rsid w:val="005B5DD8"/>
    <w:rsid w:val="005B6067"/>
    <w:rsid w:val="005B637F"/>
    <w:rsid w:val="005B6A98"/>
    <w:rsid w:val="005B6BEF"/>
    <w:rsid w:val="005B74EE"/>
    <w:rsid w:val="005C0927"/>
    <w:rsid w:val="005C0D32"/>
    <w:rsid w:val="005C1182"/>
    <w:rsid w:val="005C1327"/>
    <w:rsid w:val="005C176D"/>
    <w:rsid w:val="005C198C"/>
    <w:rsid w:val="005C2513"/>
    <w:rsid w:val="005C2774"/>
    <w:rsid w:val="005C280B"/>
    <w:rsid w:val="005C349C"/>
    <w:rsid w:val="005C383E"/>
    <w:rsid w:val="005C3D73"/>
    <w:rsid w:val="005C3F58"/>
    <w:rsid w:val="005C4B5C"/>
    <w:rsid w:val="005C4ED4"/>
    <w:rsid w:val="005C57E2"/>
    <w:rsid w:val="005C6C79"/>
    <w:rsid w:val="005D050F"/>
    <w:rsid w:val="005D0704"/>
    <w:rsid w:val="005D08A5"/>
    <w:rsid w:val="005D0E59"/>
    <w:rsid w:val="005D17D2"/>
    <w:rsid w:val="005D18D9"/>
    <w:rsid w:val="005D1A7E"/>
    <w:rsid w:val="005D20CB"/>
    <w:rsid w:val="005D3048"/>
    <w:rsid w:val="005D374E"/>
    <w:rsid w:val="005D427B"/>
    <w:rsid w:val="005D481C"/>
    <w:rsid w:val="005D48F0"/>
    <w:rsid w:val="005D5988"/>
    <w:rsid w:val="005D5A42"/>
    <w:rsid w:val="005D6053"/>
    <w:rsid w:val="005D6486"/>
    <w:rsid w:val="005D6C8D"/>
    <w:rsid w:val="005D78C0"/>
    <w:rsid w:val="005D79EE"/>
    <w:rsid w:val="005E0A7E"/>
    <w:rsid w:val="005E0C1D"/>
    <w:rsid w:val="005E11AB"/>
    <w:rsid w:val="005E1A86"/>
    <w:rsid w:val="005E2578"/>
    <w:rsid w:val="005E270D"/>
    <w:rsid w:val="005E29EA"/>
    <w:rsid w:val="005E37CC"/>
    <w:rsid w:val="005E3F2F"/>
    <w:rsid w:val="005E43F1"/>
    <w:rsid w:val="005E4917"/>
    <w:rsid w:val="005E4CA0"/>
    <w:rsid w:val="005E5188"/>
    <w:rsid w:val="005E52F2"/>
    <w:rsid w:val="005E56B8"/>
    <w:rsid w:val="005E60E8"/>
    <w:rsid w:val="005E69DE"/>
    <w:rsid w:val="005E6ECD"/>
    <w:rsid w:val="005E718B"/>
    <w:rsid w:val="005E7321"/>
    <w:rsid w:val="005E7624"/>
    <w:rsid w:val="005E7D93"/>
    <w:rsid w:val="005F0253"/>
    <w:rsid w:val="005F07DB"/>
    <w:rsid w:val="005F24D3"/>
    <w:rsid w:val="005F31F3"/>
    <w:rsid w:val="005F3664"/>
    <w:rsid w:val="005F3DB5"/>
    <w:rsid w:val="005F3F9C"/>
    <w:rsid w:val="005F4127"/>
    <w:rsid w:val="005F497A"/>
    <w:rsid w:val="005F57BB"/>
    <w:rsid w:val="005F6132"/>
    <w:rsid w:val="005F758D"/>
    <w:rsid w:val="005F793A"/>
    <w:rsid w:val="005F7DDD"/>
    <w:rsid w:val="0060047E"/>
    <w:rsid w:val="00600695"/>
    <w:rsid w:val="00601070"/>
    <w:rsid w:val="00601CD8"/>
    <w:rsid w:val="00602BD9"/>
    <w:rsid w:val="00602E38"/>
    <w:rsid w:val="00602F6F"/>
    <w:rsid w:val="0060362E"/>
    <w:rsid w:val="006039AF"/>
    <w:rsid w:val="00604073"/>
    <w:rsid w:val="00604843"/>
    <w:rsid w:val="00604BC3"/>
    <w:rsid w:val="006055A8"/>
    <w:rsid w:val="006057A2"/>
    <w:rsid w:val="0060624B"/>
    <w:rsid w:val="006062BF"/>
    <w:rsid w:val="0060661C"/>
    <w:rsid w:val="00606D20"/>
    <w:rsid w:val="00607213"/>
    <w:rsid w:val="006102AD"/>
    <w:rsid w:val="00611290"/>
    <w:rsid w:val="00611B1B"/>
    <w:rsid w:val="00611FBB"/>
    <w:rsid w:val="0061222C"/>
    <w:rsid w:val="0061316B"/>
    <w:rsid w:val="00613519"/>
    <w:rsid w:val="00613719"/>
    <w:rsid w:val="00613988"/>
    <w:rsid w:val="00613ABE"/>
    <w:rsid w:val="00614290"/>
    <w:rsid w:val="0061596A"/>
    <w:rsid w:val="00615F4B"/>
    <w:rsid w:val="00615FA7"/>
    <w:rsid w:val="00616277"/>
    <w:rsid w:val="00616409"/>
    <w:rsid w:val="00616A1C"/>
    <w:rsid w:val="006171DD"/>
    <w:rsid w:val="006201EF"/>
    <w:rsid w:val="00620899"/>
    <w:rsid w:val="00621AB3"/>
    <w:rsid w:val="00621E54"/>
    <w:rsid w:val="006221D1"/>
    <w:rsid w:val="0062301E"/>
    <w:rsid w:val="00623C7B"/>
    <w:rsid w:val="00623DAC"/>
    <w:rsid w:val="0062444C"/>
    <w:rsid w:val="006249C9"/>
    <w:rsid w:val="006249DE"/>
    <w:rsid w:val="0062527C"/>
    <w:rsid w:val="00625305"/>
    <w:rsid w:val="00625B7B"/>
    <w:rsid w:val="006260E6"/>
    <w:rsid w:val="006267B9"/>
    <w:rsid w:val="0062705A"/>
    <w:rsid w:val="006272B4"/>
    <w:rsid w:val="00627606"/>
    <w:rsid w:val="006304E7"/>
    <w:rsid w:val="00631885"/>
    <w:rsid w:val="006318C2"/>
    <w:rsid w:val="00631EE2"/>
    <w:rsid w:val="00632467"/>
    <w:rsid w:val="00632C11"/>
    <w:rsid w:val="00632E3D"/>
    <w:rsid w:val="00632F39"/>
    <w:rsid w:val="00633085"/>
    <w:rsid w:val="0063392F"/>
    <w:rsid w:val="0063396A"/>
    <w:rsid w:val="00633ADC"/>
    <w:rsid w:val="00633F13"/>
    <w:rsid w:val="006340E1"/>
    <w:rsid w:val="00635458"/>
    <w:rsid w:val="0063579C"/>
    <w:rsid w:val="00635821"/>
    <w:rsid w:val="00635822"/>
    <w:rsid w:val="0063707F"/>
    <w:rsid w:val="006372AB"/>
    <w:rsid w:val="0063772C"/>
    <w:rsid w:val="00640049"/>
    <w:rsid w:val="00640458"/>
    <w:rsid w:val="0064079D"/>
    <w:rsid w:val="0064137E"/>
    <w:rsid w:val="00641A59"/>
    <w:rsid w:val="00641D74"/>
    <w:rsid w:val="006427A2"/>
    <w:rsid w:val="00643277"/>
    <w:rsid w:val="006441A2"/>
    <w:rsid w:val="006444F2"/>
    <w:rsid w:val="00645C47"/>
    <w:rsid w:val="0064673A"/>
    <w:rsid w:val="00647A68"/>
    <w:rsid w:val="00647D11"/>
    <w:rsid w:val="0065028F"/>
    <w:rsid w:val="00650ADE"/>
    <w:rsid w:val="00650BCF"/>
    <w:rsid w:val="00650D2F"/>
    <w:rsid w:val="00651D0B"/>
    <w:rsid w:val="00653668"/>
    <w:rsid w:val="00653BA0"/>
    <w:rsid w:val="00653EF2"/>
    <w:rsid w:val="00653F20"/>
    <w:rsid w:val="00655D88"/>
    <w:rsid w:val="00655E24"/>
    <w:rsid w:val="006560D4"/>
    <w:rsid w:val="006564CF"/>
    <w:rsid w:val="0065656D"/>
    <w:rsid w:val="0065799A"/>
    <w:rsid w:val="00660519"/>
    <w:rsid w:val="00660F2C"/>
    <w:rsid w:val="006612E1"/>
    <w:rsid w:val="00661A95"/>
    <w:rsid w:val="00661D1F"/>
    <w:rsid w:val="006620D2"/>
    <w:rsid w:val="0066261F"/>
    <w:rsid w:val="00662920"/>
    <w:rsid w:val="00662921"/>
    <w:rsid w:val="00662B89"/>
    <w:rsid w:val="00662F0D"/>
    <w:rsid w:val="006633FE"/>
    <w:rsid w:val="00663772"/>
    <w:rsid w:val="00663816"/>
    <w:rsid w:val="006642BE"/>
    <w:rsid w:val="00664D17"/>
    <w:rsid w:val="00665A37"/>
    <w:rsid w:val="00665BA7"/>
    <w:rsid w:val="00665CE6"/>
    <w:rsid w:val="00666F30"/>
    <w:rsid w:val="00670376"/>
    <w:rsid w:val="006708C2"/>
    <w:rsid w:val="00670F9A"/>
    <w:rsid w:val="0067110E"/>
    <w:rsid w:val="00671519"/>
    <w:rsid w:val="00672B0B"/>
    <w:rsid w:val="006730C9"/>
    <w:rsid w:val="00673378"/>
    <w:rsid w:val="0067348B"/>
    <w:rsid w:val="0067399E"/>
    <w:rsid w:val="00673EBC"/>
    <w:rsid w:val="006743F7"/>
    <w:rsid w:val="006745F7"/>
    <w:rsid w:val="006747FC"/>
    <w:rsid w:val="00674EFE"/>
    <w:rsid w:val="00674F71"/>
    <w:rsid w:val="006757E8"/>
    <w:rsid w:val="00675D7D"/>
    <w:rsid w:val="00675F3F"/>
    <w:rsid w:val="00676677"/>
    <w:rsid w:val="00676A09"/>
    <w:rsid w:val="00676E8B"/>
    <w:rsid w:val="0067716A"/>
    <w:rsid w:val="00677BEB"/>
    <w:rsid w:val="006800D0"/>
    <w:rsid w:val="0068063C"/>
    <w:rsid w:val="0068082A"/>
    <w:rsid w:val="00680EE8"/>
    <w:rsid w:val="006813CA"/>
    <w:rsid w:val="00681427"/>
    <w:rsid w:val="00681FBF"/>
    <w:rsid w:val="00683198"/>
    <w:rsid w:val="00683CD1"/>
    <w:rsid w:val="00683DDB"/>
    <w:rsid w:val="00684560"/>
    <w:rsid w:val="006849A4"/>
    <w:rsid w:val="00684FE5"/>
    <w:rsid w:val="006868B9"/>
    <w:rsid w:val="00686F11"/>
    <w:rsid w:val="006870B5"/>
    <w:rsid w:val="006876CA"/>
    <w:rsid w:val="0069083B"/>
    <w:rsid w:val="00690CBE"/>
    <w:rsid w:val="00691FCE"/>
    <w:rsid w:val="0069210D"/>
    <w:rsid w:val="0069248D"/>
    <w:rsid w:val="006924AD"/>
    <w:rsid w:val="00692765"/>
    <w:rsid w:val="00692933"/>
    <w:rsid w:val="0069391D"/>
    <w:rsid w:val="00694202"/>
    <w:rsid w:val="0069454B"/>
    <w:rsid w:val="006948E2"/>
    <w:rsid w:val="00695BE3"/>
    <w:rsid w:val="00696773"/>
    <w:rsid w:val="0069679A"/>
    <w:rsid w:val="006974DB"/>
    <w:rsid w:val="00697F3B"/>
    <w:rsid w:val="006A0360"/>
    <w:rsid w:val="006A039E"/>
    <w:rsid w:val="006A08AC"/>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774F"/>
    <w:rsid w:val="006A79EC"/>
    <w:rsid w:val="006A7D94"/>
    <w:rsid w:val="006B09B7"/>
    <w:rsid w:val="006B100D"/>
    <w:rsid w:val="006B1BCA"/>
    <w:rsid w:val="006B216D"/>
    <w:rsid w:val="006B2F24"/>
    <w:rsid w:val="006B2FD1"/>
    <w:rsid w:val="006B3067"/>
    <w:rsid w:val="006B313C"/>
    <w:rsid w:val="006B3791"/>
    <w:rsid w:val="006B3BE0"/>
    <w:rsid w:val="006B5C5C"/>
    <w:rsid w:val="006B649E"/>
    <w:rsid w:val="006B66F8"/>
    <w:rsid w:val="006B67CF"/>
    <w:rsid w:val="006B7170"/>
    <w:rsid w:val="006B72C5"/>
    <w:rsid w:val="006B73CA"/>
    <w:rsid w:val="006B7E1E"/>
    <w:rsid w:val="006C0554"/>
    <w:rsid w:val="006C08EF"/>
    <w:rsid w:val="006C0D50"/>
    <w:rsid w:val="006C1ABC"/>
    <w:rsid w:val="006C2335"/>
    <w:rsid w:val="006C2BCA"/>
    <w:rsid w:val="006C3573"/>
    <w:rsid w:val="006C397C"/>
    <w:rsid w:val="006C40E9"/>
    <w:rsid w:val="006C4191"/>
    <w:rsid w:val="006C52FF"/>
    <w:rsid w:val="006C5452"/>
    <w:rsid w:val="006C5664"/>
    <w:rsid w:val="006C56D0"/>
    <w:rsid w:val="006C5A31"/>
    <w:rsid w:val="006C5C88"/>
    <w:rsid w:val="006C67F8"/>
    <w:rsid w:val="006C6CB1"/>
    <w:rsid w:val="006C7214"/>
    <w:rsid w:val="006C75CA"/>
    <w:rsid w:val="006C75F7"/>
    <w:rsid w:val="006C782C"/>
    <w:rsid w:val="006C7DDD"/>
    <w:rsid w:val="006C7FF9"/>
    <w:rsid w:val="006D020E"/>
    <w:rsid w:val="006D0E72"/>
    <w:rsid w:val="006D0F8E"/>
    <w:rsid w:val="006D1527"/>
    <w:rsid w:val="006D1682"/>
    <w:rsid w:val="006D295B"/>
    <w:rsid w:val="006D2B90"/>
    <w:rsid w:val="006D3010"/>
    <w:rsid w:val="006D3243"/>
    <w:rsid w:val="006D494F"/>
    <w:rsid w:val="006D4EC7"/>
    <w:rsid w:val="006D4F58"/>
    <w:rsid w:val="006D5427"/>
    <w:rsid w:val="006D5B0A"/>
    <w:rsid w:val="006D5C55"/>
    <w:rsid w:val="006D5D1C"/>
    <w:rsid w:val="006D6182"/>
    <w:rsid w:val="006D64DC"/>
    <w:rsid w:val="006D66BF"/>
    <w:rsid w:val="006D6F95"/>
    <w:rsid w:val="006D7674"/>
    <w:rsid w:val="006D7D9A"/>
    <w:rsid w:val="006E1898"/>
    <w:rsid w:val="006E211D"/>
    <w:rsid w:val="006E26AE"/>
    <w:rsid w:val="006E2EFB"/>
    <w:rsid w:val="006E37B0"/>
    <w:rsid w:val="006E49BA"/>
    <w:rsid w:val="006E4D00"/>
    <w:rsid w:val="006E52FF"/>
    <w:rsid w:val="006E5790"/>
    <w:rsid w:val="006E599E"/>
    <w:rsid w:val="006E5FA6"/>
    <w:rsid w:val="006E60A7"/>
    <w:rsid w:val="006E61B4"/>
    <w:rsid w:val="006E62B2"/>
    <w:rsid w:val="006E65DA"/>
    <w:rsid w:val="006E736C"/>
    <w:rsid w:val="006F0422"/>
    <w:rsid w:val="006F051E"/>
    <w:rsid w:val="006F0865"/>
    <w:rsid w:val="006F1908"/>
    <w:rsid w:val="006F1B0F"/>
    <w:rsid w:val="006F1B1A"/>
    <w:rsid w:val="006F1ED9"/>
    <w:rsid w:val="006F2919"/>
    <w:rsid w:val="006F30C3"/>
    <w:rsid w:val="006F3531"/>
    <w:rsid w:val="006F365D"/>
    <w:rsid w:val="006F3DDC"/>
    <w:rsid w:val="006F4FE5"/>
    <w:rsid w:val="006F5C58"/>
    <w:rsid w:val="006F64E9"/>
    <w:rsid w:val="006F67D2"/>
    <w:rsid w:val="006F6D5E"/>
    <w:rsid w:val="006F7447"/>
    <w:rsid w:val="006F74E9"/>
    <w:rsid w:val="00700B2C"/>
    <w:rsid w:val="00700C09"/>
    <w:rsid w:val="00700E14"/>
    <w:rsid w:val="007011B5"/>
    <w:rsid w:val="0070141D"/>
    <w:rsid w:val="007015D2"/>
    <w:rsid w:val="00701C27"/>
    <w:rsid w:val="00701E2A"/>
    <w:rsid w:val="0070241C"/>
    <w:rsid w:val="00702FD8"/>
    <w:rsid w:val="00703370"/>
    <w:rsid w:val="0070398F"/>
    <w:rsid w:val="00703BD9"/>
    <w:rsid w:val="00704129"/>
    <w:rsid w:val="00704347"/>
    <w:rsid w:val="00704480"/>
    <w:rsid w:val="0070540F"/>
    <w:rsid w:val="00705415"/>
    <w:rsid w:val="00705CE1"/>
    <w:rsid w:val="00705CF7"/>
    <w:rsid w:val="00706070"/>
    <w:rsid w:val="007063A3"/>
    <w:rsid w:val="00707FA9"/>
    <w:rsid w:val="0071035F"/>
    <w:rsid w:val="007106AD"/>
    <w:rsid w:val="007108F1"/>
    <w:rsid w:val="00710C02"/>
    <w:rsid w:val="00710ED1"/>
    <w:rsid w:val="007114E7"/>
    <w:rsid w:val="007116B1"/>
    <w:rsid w:val="00711D8D"/>
    <w:rsid w:val="00712291"/>
    <w:rsid w:val="007122E8"/>
    <w:rsid w:val="007137F7"/>
    <w:rsid w:val="007144D0"/>
    <w:rsid w:val="00714F9B"/>
    <w:rsid w:val="00715161"/>
    <w:rsid w:val="0071570B"/>
    <w:rsid w:val="00715B08"/>
    <w:rsid w:val="007165D2"/>
    <w:rsid w:val="00716CDE"/>
    <w:rsid w:val="0071715A"/>
    <w:rsid w:val="00717C0A"/>
    <w:rsid w:val="00720177"/>
    <w:rsid w:val="00720238"/>
    <w:rsid w:val="00720978"/>
    <w:rsid w:val="00720CF2"/>
    <w:rsid w:val="00720EA4"/>
    <w:rsid w:val="0072114E"/>
    <w:rsid w:val="007212F2"/>
    <w:rsid w:val="007214ED"/>
    <w:rsid w:val="007215B0"/>
    <w:rsid w:val="007215FF"/>
    <w:rsid w:val="00721882"/>
    <w:rsid w:val="00721B08"/>
    <w:rsid w:val="00722159"/>
    <w:rsid w:val="007224DE"/>
    <w:rsid w:val="00722C6B"/>
    <w:rsid w:val="00722DAD"/>
    <w:rsid w:val="00722EBA"/>
    <w:rsid w:val="00722F2C"/>
    <w:rsid w:val="00723BC1"/>
    <w:rsid w:val="007242D3"/>
    <w:rsid w:val="007243FE"/>
    <w:rsid w:val="007247C7"/>
    <w:rsid w:val="00724A39"/>
    <w:rsid w:val="00724CAC"/>
    <w:rsid w:val="00724E23"/>
    <w:rsid w:val="007266BD"/>
    <w:rsid w:val="0072714E"/>
    <w:rsid w:val="00727631"/>
    <w:rsid w:val="00727A9D"/>
    <w:rsid w:val="00727DA8"/>
    <w:rsid w:val="007317D2"/>
    <w:rsid w:val="007317FF"/>
    <w:rsid w:val="00731CD7"/>
    <w:rsid w:val="00733F8B"/>
    <w:rsid w:val="007345E6"/>
    <w:rsid w:val="0073461B"/>
    <w:rsid w:val="007356DA"/>
    <w:rsid w:val="0073599A"/>
    <w:rsid w:val="00735A72"/>
    <w:rsid w:val="00735C53"/>
    <w:rsid w:val="007364D8"/>
    <w:rsid w:val="00737E6F"/>
    <w:rsid w:val="0074066D"/>
    <w:rsid w:val="00740E84"/>
    <w:rsid w:val="007411CF"/>
    <w:rsid w:val="007411F9"/>
    <w:rsid w:val="00741661"/>
    <w:rsid w:val="00741C81"/>
    <w:rsid w:val="00741D1C"/>
    <w:rsid w:val="00741F2E"/>
    <w:rsid w:val="00742405"/>
    <w:rsid w:val="00743549"/>
    <w:rsid w:val="00743630"/>
    <w:rsid w:val="00743907"/>
    <w:rsid w:val="007439FF"/>
    <w:rsid w:val="00743AF1"/>
    <w:rsid w:val="00743B04"/>
    <w:rsid w:val="0074418B"/>
    <w:rsid w:val="0074495C"/>
    <w:rsid w:val="00744EED"/>
    <w:rsid w:val="00744F48"/>
    <w:rsid w:val="007451F6"/>
    <w:rsid w:val="00745217"/>
    <w:rsid w:val="00746238"/>
    <w:rsid w:val="007464A8"/>
    <w:rsid w:val="007476A2"/>
    <w:rsid w:val="0074776C"/>
    <w:rsid w:val="00747C74"/>
    <w:rsid w:val="00750770"/>
    <w:rsid w:val="0075078F"/>
    <w:rsid w:val="00751887"/>
    <w:rsid w:val="0075209E"/>
    <w:rsid w:val="0075391A"/>
    <w:rsid w:val="007555FE"/>
    <w:rsid w:val="00755B49"/>
    <w:rsid w:val="007562D5"/>
    <w:rsid w:val="00757C31"/>
    <w:rsid w:val="007601B7"/>
    <w:rsid w:val="00760648"/>
    <w:rsid w:val="00761C0C"/>
    <w:rsid w:val="00761C27"/>
    <w:rsid w:val="007623DD"/>
    <w:rsid w:val="0076262E"/>
    <w:rsid w:val="00762C82"/>
    <w:rsid w:val="00762EE8"/>
    <w:rsid w:val="00763268"/>
    <w:rsid w:val="007636F6"/>
    <w:rsid w:val="00763E14"/>
    <w:rsid w:val="007658DF"/>
    <w:rsid w:val="00765E47"/>
    <w:rsid w:val="00765FFE"/>
    <w:rsid w:val="0076695D"/>
    <w:rsid w:val="00766C28"/>
    <w:rsid w:val="00767C95"/>
    <w:rsid w:val="007703C1"/>
    <w:rsid w:val="0077058B"/>
    <w:rsid w:val="00770954"/>
    <w:rsid w:val="00770D79"/>
    <w:rsid w:val="00771125"/>
    <w:rsid w:val="007711C5"/>
    <w:rsid w:val="007711C9"/>
    <w:rsid w:val="0077130D"/>
    <w:rsid w:val="00771575"/>
    <w:rsid w:val="00771660"/>
    <w:rsid w:val="00771859"/>
    <w:rsid w:val="00775E7E"/>
    <w:rsid w:val="00776861"/>
    <w:rsid w:val="007778BD"/>
    <w:rsid w:val="0078153C"/>
    <w:rsid w:val="00782442"/>
    <w:rsid w:val="0078277F"/>
    <w:rsid w:val="00782830"/>
    <w:rsid w:val="007829FC"/>
    <w:rsid w:val="00782D68"/>
    <w:rsid w:val="0078322D"/>
    <w:rsid w:val="007842F4"/>
    <w:rsid w:val="00784380"/>
    <w:rsid w:val="0078462B"/>
    <w:rsid w:val="007847AF"/>
    <w:rsid w:val="00784A6F"/>
    <w:rsid w:val="00784B8C"/>
    <w:rsid w:val="00784F62"/>
    <w:rsid w:val="007855FF"/>
    <w:rsid w:val="00785617"/>
    <w:rsid w:val="00785BE1"/>
    <w:rsid w:val="007902BD"/>
    <w:rsid w:val="00790353"/>
    <w:rsid w:val="00790471"/>
    <w:rsid w:val="007906B1"/>
    <w:rsid w:val="007912A8"/>
    <w:rsid w:val="007920F5"/>
    <w:rsid w:val="00792419"/>
    <w:rsid w:val="007928B8"/>
    <w:rsid w:val="00792BEB"/>
    <w:rsid w:val="007931CD"/>
    <w:rsid w:val="00793BB6"/>
    <w:rsid w:val="007946DF"/>
    <w:rsid w:val="00794946"/>
    <w:rsid w:val="007949A4"/>
    <w:rsid w:val="00794F04"/>
    <w:rsid w:val="00794F36"/>
    <w:rsid w:val="007952DB"/>
    <w:rsid w:val="007956F8"/>
    <w:rsid w:val="00795F07"/>
    <w:rsid w:val="007966E2"/>
    <w:rsid w:val="00796F70"/>
    <w:rsid w:val="007A058D"/>
    <w:rsid w:val="007A0794"/>
    <w:rsid w:val="007A07A6"/>
    <w:rsid w:val="007A07B3"/>
    <w:rsid w:val="007A0B28"/>
    <w:rsid w:val="007A133E"/>
    <w:rsid w:val="007A1B7C"/>
    <w:rsid w:val="007A1DE0"/>
    <w:rsid w:val="007A2204"/>
    <w:rsid w:val="007A25D7"/>
    <w:rsid w:val="007A2803"/>
    <w:rsid w:val="007A36E4"/>
    <w:rsid w:val="007A3B7B"/>
    <w:rsid w:val="007A4076"/>
    <w:rsid w:val="007A4538"/>
    <w:rsid w:val="007A4553"/>
    <w:rsid w:val="007A4E3C"/>
    <w:rsid w:val="007A4EE7"/>
    <w:rsid w:val="007A51DD"/>
    <w:rsid w:val="007A533E"/>
    <w:rsid w:val="007A575A"/>
    <w:rsid w:val="007A6FC1"/>
    <w:rsid w:val="007A739A"/>
    <w:rsid w:val="007A73C3"/>
    <w:rsid w:val="007A771C"/>
    <w:rsid w:val="007A7959"/>
    <w:rsid w:val="007B0219"/>
    <w:rsid w:val="007B14AF"/>
    <w:rsid w:val="007B150F"/>
    <w:rsid w:val="007B266C"/>
    <w:rsid w:val="007B3140"/>
    <w:rsid w:val="007B3469"/>
    <w:rsid w:val="007B3839"/>
    <w:rsid w:val="007B3EC3"/>
    <w:rsid w:val="007B4BE6"/>
    <w:rsid w:val="007B4C21"/>
    <w:rsid w:val="007B4F55"/>
    <w:rsid w:val="007B5EE0"/>
    <w:rsid w:val="007B6655"/>
    <w:rsid w:val="007B70A2"/>
    <w:rsid w:val="007B7ACA"/>
    <w:rsid w:val="007C00B6"/>
    <w:rsid w:val="007C0A26"/>
    <w:rsid w:val="007C0A73"/>
    <w:rsid w:val="007C0B4F"/>
    <w:rsid w:val="007C1A65"/>
    <w:rsid w:val="007C2C14"/>
    <w:rsid w:val="007C30D0"/>
    <w:rsid w:val="007C3EAE"/>
    <w:rsid w:val="007C4314"/>
    <w:rsid w:val="007C54CF"/>
    <w:rsid w:val="007C5BA6"/>
    <w:rsid w:val="007C5CF4"/>
    <w:rsid w:val="007C6E40"/>
    <w:rsid w:val="007C6F43"/>
    <w:rsid w:val="007C6F61"/>
    <w:rsid w:val="007C6FCB"/>
    <w:rsid w:val="007C7445"/>
    <w:rsid w:val="007C78AE"/>
    <w:rsid w:val="007D0488"/>
    <w:rsid w:val="007D06C5"/>
    <w:rsid w:val="007D0AFE"/>
    <w:rsid w:val="007D1A62"/>
    <w:rsid w:val="007D1D10"/>
    <w:rsid w:val="007D242C"/>
    <w:rsid w:val="007D269D"/>
    <w:rsid w:val="007D2F73"/>
    <w:rsid w:val="007D33B0"/>
    <w:rsid w:val="007D3962"/>
    <w:rsid w:val="007D3E31"/>
    <w:rsid w:val="007D48A5"/>
    <w:rsid w:val="007D5195"/>
    <w:rsid w:val="007D59D6"/>
    <w:rsid w:val="007D5E27"/>
    <w:rsid w:val="007D6151"/>
    <w:rsid w:val="007D6E59"/>
    <w:rsid w:val="007D752D"/>
    <w:rsid w:val="007D7BE7"/>
    <w:rsid w:val="007D7E56"/>
    <w:rsid w:val="007E062F"/>
    <w:rsid w:val="007E17F7"/>
    <w:rsid w:val="007E2012"/>
    <w:rsid w:val="007E222C"/>
    <w:rsid w:val="007E2F10"/>
    <w:rsid w:val="007E31E3"/>
    <w:rsid w:val="007E3635"/>
    <w:rsid w:val="007E399D"/>
    <w:rsid w:val="007E3C9B"/>
    <w:rsid w:val="007E3E4D"/>
    <w:rsid w:val="007E3FF0"/>
    <w:rsid w:val="007E4083"/>
    <w:rsid w:val="007E4472"/>
    <w:rsid w:val="007E4A05"/>
    <w:rsid w:val="007E4ABF"/>
    <w:rsid w:val="007E4BF9"/>
    <w:rsid w:val="007E4C8E"/>
    <w:rsid w:val="007E58D5"/>
    <w:rsid w:val="007E613D"/>
    <w:rsid w:val="007E61C9"/>
    <w:rsid w:val="007E64B1"/>
    <w:rsid w:val="007E6B6F"/>
    <w:rsid w:val="007E6BDE"/>
    <w:rsid w:val="007F01A1"/>
    <w:rsid w:val="007F07F6"/>
    <w:rsid w:val="007F0BED"/>
    <w:rsid w:val="007F1608"/>
    <w:rsid w:val="007F19CD"/>
    <w:rsid w:val="007F21DA"/>
    <w:rsid w:val="007F2D6E"/>
    <w:rsid w:val="007F3959"/>
    <w:rsid w:val="007F4254"/>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072D"/>
    <w:rsid w:val="0080130D"/>
    <w:rsid w:val="00801EA3"/>
    <w:rsid w:val="0080203E"/>
    <w:rsid w:val="0080258A"/>
    <w:rsid w:val="00802D24"/>
    <w:rsid w:val="008032B1"/>
    <w:rsid w:val="00803671"/>
    <w:rsid w:val="00803A24"/>
    <w:rsid w:val="00804142"/>
    <w:rsid w:val="00804987"/>
    <w:rsid w:val="00804D0E"/>
    <w:rsid w:val="00804E32"/>
    <w:rsid w:val="00804E74"/>
    <w:rsid w:val="00805469"/>
    <w:rsid w:val="008058D6"/>
    <w:rsid w:val="00805A0D"/>
    <w:rsid w:val="00805AA5"/>
    <w:rsid w:val="0080655B"/>
    <w:rsid w:val="0080693A"/>
    <w:rsid w:val="00806DA3"/>
    <w:rsid w:val="008076B7"/>
    <w:rsid w:val="00812C9F"/>
    <w:rsid w:val="0081343F"/>
    <w:rsid w:val="008148E1"/>
    <w:rsid w:val="008151B4"/>
    <w:rsid w:val="008153B8"/>
    <w:rsid w:val="0081541F"/>
    <w:rsid w:val="0081546C"/>
    <w:rsid w:val="00815B16"/>
    <w:rsid w:val="00815D45"/>
    <w:rsid w:val="00815F20"/>
    <w:rsid w:val="00815F8E"/>
    <w:rsid w:val="00816969"/>
    <w:rsid w:val="00816996"/>
    <w:rsid w:val="00816D36"/>
    <w:rsid w:val="0081765A"/>
    <w:rsid w:val="00817C8F"/>
    <w:rsid w:val="008202FC"/>
    <w:rsid w:val="0082090E"/>
    <w:rsid w:val="008213E2"/>
    <w:rsid w:val="008217DD"/>
    <w:rsid w:val="008221C7"/>
    <w:rsid w:val="00823532"/>
    <w:rsid w:val="008237FF"/>
    <w:rsid w:val="00823D84"/>
    <w:rsid w:val="00824353"/>
    <w:rsid w:val="00824CB8"/>
    <w:rsid w:val="00825986"/>
    <w:rsid w:val="00825CF0"/>
    <w:rsid w:val="00825F53"/>
    <w:rsid w:val="00826226"/>
    <w:rsid w:val="0082672E"/>
    <w:rsid w:val="00826802"/>
    <w:rsid w:val="008270D7"/>
    <w:rsid w:val="008277AE"/>
    <w:rsid w:val="0083000D"/>
    <w:rsid w:val="00830241"/>
    <w:rsid w:val="00830730"/>
    <w:rsid w:val="008313B4"/>
    <w:rsid w:val="008315F0"/>
    <w:rsid w:val="0083172E"/>
    <w:rsid w:val="00831865"/>
    <w:rsid w:val="00832610"/>
    <w:rsid w:val="00832CB2"/>
    <w:rsid w:val="00833319"/>
    <w:rsid w:val="008346C3"/>
    <w:rsid w:val="0083493C"/>
    <w:rsid w:val="00834D48"/>
    <w:rsid w:val="00834D4A"/>
    <w:rsid w:val="00834F25"/>
    <w:rsid w:val="00835ECC"/>
    <w:rsid w:val="0083609B"/>
    <w:rsid w:val="00836956"/>
    <w:rsid w:val="00837A98"/>
    <w:rsid w:val="00840720"/>
    <w:rsid w:val="00840931"/>
    <w:rsid w:val="00840CA0"/>
    <w:rsid w:val="00841105"/>
    <w:rsid w:val="00841EA8"/>
    <w:rsid w:val="00841FE7"/>
    <w:rsid w:val="0084201E"/>
    <w:rsid w:val="0084268F"/>
    <w:rsid w:val="008434D3"/>
    <w:rsid w:val="00843A62"/>
    <w:rsid w:val="0084488B"/>
    <w:rsid w:val="00844AD6"/>
    <w:rsid w:val="00844D9F"/>
    <w:rsid w:val="00845AB6"/>
    <w:rsid w:val="00846D95"/>
    <w:rsid w:val="008472AF"/>
    <w:rsid w:val="008474DD"/>
    <w:rsid w:val="00847693"/>
    <w:rsid w:val="00847E21"/>
    <w:rsid w:val="008501E0"/>
    <w:rsid w:val="0085172E"/>
    <w:rsid w:val="00851C31"/>
    <w:rsid w:val="00851D26"/>
    <w:rsid w:val="00851FE6"/>
    <w:rsid w:val="0085221C"/>
    <w:rsid w:val="00852BDA"/>
    <w:rsid w:val="00852C13"/>
    <w:rsid w:val="0085406A"/>
    <w:rsid w:val="008544A6"/>
    <w:rsid w:val="00855536"/>
    <w:rsid w:val="008557E0"/>
    <w:rsid w:val="00855966"/>
    <w:rsid w:val="00856A1C"/>
    <w:rsid w:val="00856F2C"/>
    <w:rsid w:val="008614F6"/>
    <w:rsid w:val="0086185C"/>
    <w:rsid w:val="00862415"/>
    <w:rsid w:val="00862503"/>
    <w:rsid w:val="00862804"/>
    <w:rsid w:val="0086366A"/>
    <w:rsid w:val="008636F1"/>
    <w:rsid w:val="00863790"/>
    <w:rsid w:val="00863BE9"/>
    <w:rsid w:val="00865805"/>
    <w:rsid w:val="0086597F"/>
    <w:rsid w:val="00865A95"/>
    <w:rsid w:val="00865A99"/>
    <w:rsid w:val="00865AB7"/>
    <w:rsid w:val="00866283"/>
    <w:rsid w:val="00867774"/>
    <w:rsid w:val="00867805"/>
    <w:rsid w:val="00867CE5"/>
    <w:rsid w:val="00867CE6"/>
    <w:rsid w:val="008704B1"/>
    <w:rsid w:val="00870610"/>
    <w:rsid w:val="0087067E"/>
    <w:rsid w:val="00870851"/>
    <w:rsid w:val="00870C55"/>
    <w:rsid w:val="00871199"/>
    <w:rsid w:val="00871580"/>
    <w:rsid w:val="008719CE"/>
    <w:rsid w:val="00871A56"/>
    <w:rsid w:val="0087307D"/>
    <w:rsid w:val="008732ED"/>
    <w:rsid w:val="008733DA"/>
    <w:rsid w:val="00873530"/>
    <w:rsid w:val="00873594"/>
    <w:rsid w:val="00873C72"/>
    <w:rsid w:val="0087413D"/>
    <w:rsid w:val="008741CA"/>
    <w:rsid w:val="008748C6"/>
    <w:rsid w:val="00874951"/>
    <w:rsid w:val="00875354"/>
    <w:rsid w:val="00875FC2"/>
    <w:rsid w:val="008812F8"/>
    <w:rsid w:val="00881A99"/>
    <w:rsid w:val="00882CAF"/>
    <w:rsid w:val="00882FB4"/>
    <w:rsid w:val="00883455"/>
    <w:rsid w:val="00883C3F"/>
    <w:rsid w:val="0088434E"/>
    <w:rsid w:val="0088439F"/>
    <w:rsid w:val="008850BC"/>
    <w:rsid w:val="00885433"/>
    <w:rsid w:val="00885789"/>
    <w:rsid w:val="008861E5"/>
    <w:rsid w:val="00886261"/>
    <w:rsid w:val="008864C6"/>
    <w:rsid w:val="00886B83"/>
    <w:rsid w:val="00887BA4"/>
    <w:rsid w:val="00887DDD"/>
    <w:rsid w:val="00890485"/>
    <w:rsid w:val="008905CD"/>
    <w:rsid w:val="00890A77"/>
    <w:rsid w:val="00891E1E"/>
    <w:rsid w:val="0089242B"/>
    <w:rsid w:val="008924AD"/>
    <w:rsid w:val="00893275"/>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C95"/>
    <w:rsid w:val="008A1454"/>
    <w:rsid w:val="008A1EDB"/>
    <w:rsid w:val="008A1F02"/>
    <w:rsid w:val="008A2FFF"/>
    <w:rsid w:val="008A3985"/>
    <w:rsid w:val="008A3C34"/>
    <w:rsid w:val="008A47CA"/>
    <w:rsid w:val="008A58D6"/>
    <w:rsid w:val="008A5C33"/>
    <w:rsid w:val="008A5D5B"/>
    <w:rsid w:val="008A5F9F"/>
    <w:rsid w:val="008A6307"/>
    <w:rsid w:val="008A6DBE"/>
    <w:rsid w:val="008A6EE8"/>
    <w:rsid w:val="008A6F76"/>
    <w:rsid w:val="008A7A00"/>
    <w:rsid w:val="008B0430"/>
    <w:rsid w:val="008B0970"/>
    <w:rsid w:val="008B0EDE"/>
    <w:rsid w:val="008B145B"/>
    <w:rsid w:val="008B14D4"/>
    <w:rsid w:val="008B1B8B"/>
    <w:rsid w:val="008B1C1A"/>
    <w:rsid w:val="008B2416"/>
    <w:rsid w:val="008B2EDD"/>
    <w:rsid w:val="008B38BE"/>
    <w:rsid w:val="008B3B68"/>
    <w:rsid w:val="008B41DF"/>
    <w:rsid w:val="008B4301"/>
    <w:rsid w:val="008B5146"/>
    <w:rsid w:val="008B5381"/>
    <w:rsid w:val="008B5B00"/>
    <w:rsid w:val="008B5DC7"/>
    <w:rsid w:val="008B6133"/>
    <w:rsid w:val="008B6633"/>
    <w:rsid w:val="008B68D6"/>
    <w:rsid w:val="008B6A8C"/>
    <w:rsid w:val="008B7B9E"/>
    <w:rsid w:val="008B7F1F"/>
    <w:rsid w:val="008B7F6F"/>
    <w:rsid w:val="008C004F"/>
    <w:rsid w:val="008C0AEE"/>
    <w:rsid w:val="008C13A5"/>
    <w:rsid w:val="008C1D18"/>
    <w:rsid w:val="008C2065"/>
    <w:rsid w:val="008C246B"/>
    <w:rsid w:val="008C249D"/>
    <w:rsid w:val="008C250E"/>
    <w:rsid w:val="008C2CFF"/>
    <w:rsid w:val="008C2FDE"/>
    <w:rsid w:val="008C300E"/>
    <w:rsid w:val="008C36E0"/>
    <w:rsid w:val="008C393A"/>
    <w:rsid w:val="008C3D31"/>
    <w:rsid w:val="008C40EC"/>
    <w:rsid w:val="008C42C4"/>
    <w:rsid w:val="008C58D7"/>
    <w:rsid w:val="008C5A3A"/>
    <w:rsid w:val="008C5FA2"/>
    <w:rsid w:val="008C68A2"/>
    <w:rsid w:val="008C71C4"/>
    <w:rsid w:val="008C7323"/>
    <w:rsid w:val="008C7FA1"/>
    <w:rsid w:val="008D079E"/>
    <w:rsid w:val="008D0922"/>
    <w:rsid w:val="008D0D5E"/>
    <w:rsid w:val="008D0E4F"/>
    <w:rsid w:val="008D0F64"/>
    <w:rsid w:val="008D11BE"/>
    <w:rsid w:val="008D178E"/>
    <w:rsid w:val="008D1966"/>
    <w:rsid w:val="008D33C1"/>
    <w:rsid w:val="008D36DA"/>
    <w:rsid w:val="008D3D52"/>
    <w:rsid w:val="008D3EA9"/>
    <w:rsid w:val="008D54B2"/>
    <w:rsid w:val="008D6374"/>
    <w:rsid w:val="008D68C4"/>
    <w:rsid w:val="008D6E82"/>
    <w:rsid w:val="008D7825"/>
    <w:rsid w:val="008D7FE7"/>
    <w:rsid w:val="008E00FF"/>
    <w:rsid w:val="008E1C08"/>
    <w:rsid w:val="008E1C50"/>
    <w:rsid w:val="008E207A"/>
    <w:rsid w:val="008E2C9B"/>
    <w:rsid w:val="008E2D99"/>
    <w:rsid w:val="008E2DF6"/>
    <w:rsid w:val="008E3632"/>
    <w:rsid w:val="008E40CD"/>
    <w:rsid w:val="008E446F"/>
    <w:rsid w:val="008E5667"/>
    <w:rsid w:val="008F0993"/>
    <w:rsid w:val="008F1A18"/>
    <w:rsid w:val="008F25C6"/>
    <w:rsid w:val="008F2E65"/>
    <w:rsid w:val="008F33CE"/>
    <w:rsid w:val="008F35AB"/>
    <w:rsid w:val="008F3BE5"/>
    <w:rsid w:val="008F3CC5"/>
    <w:rsid w:val="008F5331"/>
    <w:rsid w:val="008F56AF"/>
    <w:rsid w:val="008F5873"/>
    <w:rsid w:val="008F5E53"/>
    <w:rsid w:val="008F707C"/>
    <w:rsid w:val="008F70F1"/>
    <w:rsid w:val="00900107"/>
    <w:rsid w:val="009002BA"/>
    <w:rsid w:val="009002FB"/>
    <w:rsid w:val="009003F3"/>
    <w:rsid w:val="009004AB"/>
    <w:rsid w:val="00902857"/>
    <w:rsid w:val="00902996"/>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843"/>
    <w:rsid w:val="0091091B"/>
    <w:rsid w:val="00910F4F"/>
    <w:rsid w:val="0091149F"/>
    <w:rsid w:val="00912364"/>
    <w:rsid w:val="00912A1C"/>
    <w:rsid w:val="00914B39"/>
    <w:rsid w:val="00914D5F"/>
    <w:rsid w:val="00915048"/>
    <w:rsid w:val="009150FF"/>
    <w:rsid w:val="00915255"/>
    <w:rsid w:val="00915E81"/>
    <w:rsid w:val="009172CC"/>
    <w:rsid w:val="0091745E"/>
    <w:rsid w:val="00917E56"/>
    <w:rsid w:val="00917E8F"/>
    <w:rsid w:val="00917F1A"/>
    <w:rsid w:val="00917F79"/>
    <w:rsid w:val="009206C8"/>
    <w:rsid w:val="009228FF"/>
    <w:rsid w:val="0092403A"/>
    <w:rsid w:val="0092413D"/>
    <w:rsid w:val="0092469F"/>
    <w:rsid w:val="00924717"/>
    <w:rsid w:val="00925087"/>
    <w:rsid w:val="009252E4"/>
    <w:rsid w:val="0092553C"/>
    <w:rsid w:val="00926620"/>
    <w:rsid w:val="009268D9"/>
    <w:rsid w:val="00926BA6"/>
    <w:rsid w:val="00927483"/>
    <w:rsid w:val="0092760C"/>
    <w:rsid w:val="00930025"/>
    <w:rsid w:val="009306DF"/>
    <w:rsid w:val="00930926"/>
    <w:rsid w:val="009312B1"/>
    <w:rsid w:val="009318B0"/>
    <w:rsid w:val="00931E2F"/>
    <w:rsid w:val="00932516"/>
    <w:rsid w:val="00932520"/>
    <w:rsid w:val="00932906"/>
    <w:rsid w:val="00932B10"/>
    <w:rsid w:val="00932F36"/>
    <w:rsid w:val="009330FE"/>
    <w:rsid w:val="009335D2"/>
    <w:rsid w:val="00934397"/>
    <w:rsid w:val="00934BA8"/>
    <w:rsid w:val="00934DED"/>
    <w:rsid w:val="00935361"/>
    <w:rsid w:val="0093584B"/>
    <w:rsid w:val="009365EB"/>
    <w:rsid w:val="009368A8"/>
    <w:rsid w:val="009371A1"/>
    <w:rsid w:val="00937371"/>
    <w:rsid w:val="009373D3"/>
    <w:rsid w:val="00937AA3"/>
    <w:rsid w:val="00940E55"/>
    <w:rsid w:val="009410DB"/>
    <w:rsid w:val="0094180B"/>
    <w:rsid w:val="00941DC4"/>
    <w:rsid w:val="00942067"/>
    <w:rsid w:val="0094237C"/>
    <w:rsid w:val="0094244A"/>
    <w:rsid w:val="009426CC"/>
    <w:rsid w:val="00942D31"/>
    <w:rsid w:val="00943460"/>
    <w:rsid w:val="00943790"/>
    <w:rsid w:val="00943F4A"/>
    <w:rsid w:val="00944409"/>
    <w:rsid w:val="0094590C"/>
    <w:rsid w:val="00945912"/>
    <w:rsid w:val="009459AD"/>
    <w:rsid w:val="00946411"/>
    <w:rsid w:val="0094705F"/>
    <w:rsid w:val="00947364"/>
    <w:rsid w:val="0094756C"/>
    <w:rsid w:val="00947706"/>
    <w:rsid w:val="00950289"/>
    <w:rsid w:val="0095104B"/>
    <w:rsid w:val="009520F1"/>
    <w:rsid w:val="0095271F"/>
    <w:rsid w:val="009528CA"/>
    <w:rsid w:val="0095352D"/>
    <w:rsid w:val="009535E5"/>
    <w:rsid w:val="00953684"/>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4415"/>
    <w:rsid w:val="0096452D"/>
    <w:rsid w:val="009646FA"/>
    <w:rsid w:val="00964D04"/>
    <w:rsid w:val="0096559D"/>
    <w:rsid w:val="00965E61"/>
    <w:rsid w:val="00966DE5"/>
    <w:rsid w:val="00966E0D"/>
    <w:rsid w:val="0096701B"/>
    <w:rsid w:val="00967B14"/>
    <w:rsid w:val="009701FC"/>
    <w:rsid w:val="009707C6"/>
    <w:rsid w:val="00970C3A"/>
    <w:rsid w:val="0097187B"/>
    <w:rsid w:val="00971DD1"/>
    <w:rsid w:val="00971ED8"/>
    <w:rsid w:val="009720D1"/>
    <w:rsid w:val="009734B5"/>
    <w:rsid w:val="00973789"/>
    <w:rsid w:val="009743C5"/>
    <w:rsid w:val="0097445D"/>
    <w:rsid w:val="0097538E"/>
    <w:rsid w:val="00975F52"/>
    <w:rsid w:val="0097657F"/>
    <w:rsid w:val="00977DF3"/>
    <w:rsid w:val="0098058C"/>
    <w:rsid w:val="009819C5"/>
    <w:rsid w:val="00981D5C"/>
    <w:rsid w:val="00981D68"/>
    <w:rsid w:val="009825CB"/>
    <w:rsid w:val="0098312D"/>
    <w:rsid w:val="00983481"/>
    <w:rsid w:val="00983900"/>
    <w:rsid w:val="00984114"/>
    <w:rsid w:val="009846D5"/>
    <w:rsid w:val="00984866"/>
    <w:rsid w:val="00985D7E"/>
    <w:rsid w:val="00986308"/>
    <w:rsid w:val="00986BCE"/>
    <w:rsid w:val="00987214"/>
    <w:rsid w:val="00987273"/>
    <w:rsid w:val="00987340"/>
    <w:rsid w:val="009878E3"/>
    <w:rsid w:val="00987BCE"/>
    <w:rsid w:val="00987D04"/>
    <w:rsid w:val="00990727"/>
    <w:rsid w:val="00990E95"/>
    <w:rsid w:val="00991760"/>
    <w:rsid w:val="009918E6"/>
    <w:rsid w:val="00991CE5"/>
    <w:rsid w:val="009926FD"/>
    <w:rsid w:val="009927B4"/>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2D"/>
    <w:rsid w:val="009A4AD0"/>
    <w:rsid w:val="009A4E0D"/>
    <w:rsid w:val="009A5078"/>
    <w:rsid w:val="009A5644"/>
    <w:rsid w:val="009A5D91"/>
    <w:rsid w:val="009A5E74"/>
    <w:rsid w:val="009A5EDB"/>
    <w:rsid w:val="009A6D5C"/>
    <w:rsid w:val="009A75E6"/>
    <w:rsid w:val="009B0109"/>
    <w:rsid w:val="009B0B26"/>
    <w:rsid w:val="009B0E77"/>
    <w:rsid w:val="009B109B"/>
    <w:rsid w:val="009B1D96"/>
    <w:rsid w:val="009B1E6F"/>
    <w:rsid w:val="009B20C1"/>
    <w:rsid w:val="009B2235"/>
    <w:rsid w:val="009B2DAF"/>
    <w:rsid w:val="009B2F35"/>
    <w:rsid w:val="009B34B9"/>
    <w:rsid w:val="009B3C39"/>
    <w:rsid w:val="009B4C7C"/>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C25"/>
    <w:rsid w:val="009C5C78"/>
    <w:rsid w:val="009C5F64"/>
    <w:rsid w:val="009C61AB"/>
    <w:rsid w:val="009C63AD"/>
    <w:rsid w:val="009C691F"/>
    <w:rsid w:val="009C6F93"/>
    <w:rsid w:val="009C6FF9"/>
    <w:rsid w:val="009C751C"/>
    <w:rsid w:val="009D0452"/>
    <w:rsid w:val="009D08B3"/>
    <w:rsid w:val="009D175F"/>
    <w:rsid w:val="009D178B"/>
    <w:rsid w:val="009D2225"/>
    <w:rsid w:val="009D2659"/>
    <w:rsid w:val="009D27F5"/>
    <w:rsid w:val="009D28FD"/>
    <w:rsid w:val="009D34BB"/>
    <w:rsid w:val="009D3838"/>
    <w:rsid w:val="009D3F21"/>
    <w:rsid w:val="009D4A7F"/>
    <w:rsid w:val="009D4D04"/>
    <w:rsid w:val="009D5162"/>
    <w:rsid w:val="009D59FA"/>
    <w:rsid w:val="009D5AF9"/>
    <w:rsid w:val="009D61B9"/>
    <w:rsid w:val="009D61FE"/>
    <w:rsid w:val="009D6818"/>
    <w:rsid w:val="009D783C"/>
    <w:rsid w:val="009D7930"/>
    <w:rsid w:val="009D7C9C"/>
    <w:rsid w:val="009D7E34"/>
    <w:rsid w:val="009E231C"/>
    <w:rsid w:val="009E26B7"/>
    <w:rsid w:val="009E274C"/>
    <w:rsid w:val="009E2AA9"/>
    <w:rsid w:val="009E2BFA"/>
    <w:rsid w:val="009E2E19"/>
    <w:rsid w:val="009E3096"/>
    <w:rsid w:val="009E32DB"/>
    <w:rsid w:val="009E330A"/>
    <w:rsid w:val="009E3741"/>
    <w:rsid w:val="009E38F2"/>
    <w:rsid w:val="009E3B8D"/>
    <w:rsid w:val="009E3E72"/>
    <w:rsid w:val="009E4047"/>
    <w:rsid w:val="009E4387"/>
    <w:rsid w:val="009E4A7A"/>
    <w:rsid w:val="009E4B8F"/>
    <w:rsid w:val="009E4BBE"/>
    <w:rsid w:val="009E4FDA"/>
    <w:rsid w:val="009E5596"/>
    <w:rsid w:val="009E5DC8"/>
    <w:rsid w:val="009E600E"/>
    <w:rsid w:val="009E6143"/>
    <w:rsid w:val="009E6707"/>
    <w:rsid w:val="009E72E0"/>
    <w:rsid w:val="009E778E"/>
    <w:rsid w:val="009E79FD"/>
    <w:rsid w:val="009E7CDC"/>
    <w:rsid w:val="009F03E4"/>
    <w:rsid w:val="009F0793"/>
    <w:rsid w:val="009F115F"/>
    <w:rsid w:val="009F26D6"/>
    <w:rsid w:val="009F2EFC"/>
    <w:rsid w:val="009F338C"/>
    <w:rsid w:val="009F436D"/>
    <w:rsid w:val="009F444D"/>
    <w:rsid w:val="009F44BD"/>
    <w:rsid w:val="009F517A"/>
    <w:rsid w:val="009F612E"/>
    <w:rsid w:val="009F61C1"/>
    <w:rsid w:val="009F62FC"/>
    <w:rsid w:val="009F6640"/>
    <w:rsid w:val="009F6AD9"/>
    <w:rsid w:val="009F7063"/>
    <w:rsid w:val="009F7128"/>
    <w:rsid w:val="00A0036F"/>
    <w:rsid w:val="00A0070B"/>
    <w:rsid w:val="00A00A99"/>
    <w:rsid w:val="00A00FA4"/>
    <w:rsid w:val="00A013A5"/>
    <w:rsid w:val="00A02F68"/>
    <w:rsid w:val="00A03380"/>
    <w:rsid w:val="00A03CB4"/>
    <w:rsid w:val="00A03ED6"/>
    <w:rsid w:val="00A03EEA"/>
    <w:rsid w:val="00A05EFA"/>
    <w:rsid w:val="00A0604F"/>
    <w:rsid w:val="00A062F7"/>
    <w:rsid w:val="00A066BE"/>
    <w:rsid w:val="00A07C04"/>
    <w:rsid w:val="00A103DB"/>
    <w:rsid w:val="00A108C1"/>
    <w:rsid w:val="00A117C2"/>
    <w:rsid w:val="00A11963"/>
    <w:rsid w:val="00A122AF"/>
    <w:rsid w:val="00A12417"/>
    <w:rsid w:val="00A12A45"/>
    <w:rsid w:val="00A12BDE"/>
    <w:rsid w:val="00A133B5"/>
    <w:rsid w:val="00A13BF9"/>
    <w:rsid w:val="00A13EC2"/>
    <w:rsid w:val="00A1504F"/>
    <w:rsid w:val="00A158F0"/>
    <w:rsid w:val="00A15D7C"/>
    <w:rsid w:val="00A1610A"/>
    <w:rsid w:val="00A168C7"/>
    <w:rsid w:val="00A17741"/>
    <w:rsid w:val="00A2005B"/>
    <w:rsid w:val="00A20087"/>
    <w:rsid w:val="00A200C3"/>
    <w:rsid w:val="00A20105"/>
    <w:rsid w:val="00A20752"/>
    <w:rsid w:val="00A20E13"/>
    <w:rsid w:val="00A2121C"/>
    <w:rsid w:val="00A22AE9"/>
    <w:rsid w:val="00A235A7"/>
    <w:rsid w:val="00A23F76"/>
    <w:rsid w:val="00A240B2"/>
    <w:rsid w:val="00A24691"/>
    <w:rsid w:val="00A24728"/>
    <w:rsid w:val="00A25488"/>
    <w:rsid w:val="00A256ED"/>
    <w:rsid w:val="00A26229"/>
    <w:rsid w:val="00A26728"/>
    <w:rsid w:val="00A269F4"/>
    <w:rsid w:val="00A26A8A"/>
    <w:rsid w:val="00A26CE5"/>
    <w:rsid w:val="00A275FF"/>
    <w:rsid w:val="00A2771F"/>
    <w:rsid w:val="00A278CE"/>
    <w:rsid w:val="00A27C82"/>
    <w:rsid w:val="00A27F6A"/>
    <w:rsid w:val="00A3003A"/>
    <w:rsid w:val="00A304A7"/>
    <w:rsid w:val="00A3052B"/>
    <w:rsid w:val="00A30598"/>
    <w:rsid w:val="00A30AB8"/>
    <w:rsid w:val="00A31A89"/>
    <w:rsid w:val="00A322A4"/>
    <w:rsid w:val="00A32EFC"/>
    <w:rsid w:val="00A33053"/>
    <w:rsid w:val="00A3317E"/>
    <w:rsid w:val="00A331F6"/>
    <w:rsid w:val="00A33353"/>
    <w:rsid w:val="00A333A9"/>
    <w:rsid w:val="00A3483C"/>
    <w:rsid w:val="00A34E9B"/>
    <w:rsid w:val="00A3505A"/>
    <w:rsid w:val="00A35C0F"/>
    <w:rsid w:val="00A36464"/>
    <w:rsid w:val="00A372C1"/>
    <w:rsid w:val="00A374AE"/>
    <w:rsid w:val="00A37AB0"/>
    <w:rsid w:val="00A37D37"/>
    <w:rsid w:val="00A40083"/>
    <w:rsid w:val="00A402FC"/>
    <w:rsid w:val="00A40443"/>
    <w:rsid w:val="00A41E56"/>
    <w:rsid w:val="00A424C4"/>
    <w:rsid w:val="00A43577"/>
    <w:rsid w:val="00A43999"/>
    <w:rsid w:val="00A43BF1"/>
    <w:rsid w:val="00A44609"/>
    <w:rsid w:val="00A44D2C"/>
    <w:rsid w:val="00A44E1E"/>
    <w:rsid w:val="00A45325"/>
    <w:rsid w:val="00A45C86"/>
    <w:rsid w:val="00A45E0B"/>
    <w:rsid w:val="00A45F97"/>
    <w:rsid w:val="00A4623C"/>
    <w:rsid w:val="00A463DE"/>
    <w:rsid w:val="00A468A3"/>
    <w:rsid w:val="00A4738E"/>
    <w:rsid w:val="00A477BE"/>
    <w:rsid w:val="00A478AB"/>
    <w:rsid w:val="00A478DA"/>
    <w:rsid w:val="00A4797E"/>
    <w:rsid w:val="00A47D1B"/>
    <w:rsid w:val="00A5111F"/>
    <w:rsid w:val="00A52C83"/>
    <w:rsid w:val="00A5345E"/>
    <w:rsid w:val="00A53FF8"/>
    <w:rsid w:val="00A55676"/>
    <w:rsid w:val="00A5578D"/>
    <w:rsid w:val="00A55853"/>
    <w:rsid w:val="00A606FA"/>
    <w:rsid w:val="00A607A9"/>
    <w:rsid w:val="00A60B14"/>
    <w:rsid w:val="00A60E0F"/>
    <w:rsid w:val="00A60F7C"/>
    <w:rsid w:val="00A614BB"/>
    <w:rsid w:val="00A61ACC"/>
    <w:rsid w:val="00A61FEB"/>
    <w:rsid w:val="00A620C7"/>
    <w:rsid w:val="00A6275E"/>
    <w:rsid w:val="00A62C11"/>
    <w:rsid w:val="00A62D8F"/>
    <w:rsid w:val="00A630FD"/>
    <w:rsid w:val="00A63280"/>
    <w:rsid w:val="00A6452A"/>
    <w:rsid w:val="00A649F2"/>
    <w:rsid w:val="00A65336"/>
    <w:rsid w:val="00A65C7E"/>
    <w:rsid w:val="00A668CB"/>
    <w:rsid w:val="00A67E6C"/>
    <w:rsid w:val="00A70017"/>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73AC"/>
    <w:rsid w:val="00A774AB"/>
    <w:rsid w:val="00A80FEA"/>
    <w:rsid w:val="00A811F1"/>
    <w:rsid w:val="00A81A49"/>
    <w:rsid w:val="00A81B81"/>
    <w:rsid w:val="00A823FD"/>
    <w:rsid w:val="00A82579"/>
    <w:rsid w:val="00A82DEB"/>
    <w:rsid w:val="00A82FDF"/>
    <w:rsid w:val="00A845C4"/>
    <w:rsid w:val="00A84EB5"/>
    <w:rsid w:val="00A850C4"/>
    <w:rsid w:val="00A85778"/>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A4C"/>
    <w:rsid w:val="00A93BAA"/>
    <w:rsid w:val="00A93BB2"/>
    <w:rsid w:val="00A94169"/>
    <w:rsid w:val="00A94A5F"/>
    <w:rsid w:val="00A94B8E"/>
    <w:rsid w:val="00A94F6A"/>
    <w:rsid w:val="00A95382"/>
    <w:rsid w:val="00A95E04"/>
    <w:rsid w:val="00A96419"/>
    <w:rsid w:val="00A96671"/>
    <w:rsid w:val="00A96F5C"/>
    <w:rsid w:val="00A96FCA"/>
    <w:rsid w:val="00A9739B"/>
    <w:rsid w:val="00A977F5"/>
    <w:rsid w:val="00AA0292"/>
    <w:rsid w:val="00AA076D"/>
    <w:rsid w:val="00AA08EB"/>
    <w:rsid w:val="00AA0BA3"/>
    <w:rsid w:val="00AA0F1A"/>
    <w:rsid w:val="00AA28BA"/>
    <w:rsid w:val="00AA3286"/>
    <w:rsid w:val="00AA33F9"/>
    <w:rsid w:val="00AA3929"/>
    <w:rsid w:val="00AA4104"/>
    <w:rsid w:val="00AA45BF"/>
    <w:rsid w:val="00AA485B"/>
    <w:rsid w:val="00AA65C9"/>
    <w:rsid w:val="00AA6614"/>
    <w:rsid w:val="00AA7074"/>
    <w:rsid w:val="00AA715F"/>
    <w:rsid w:val="00AA79ED"/>
    <w:rsid w:val="00AA7A3B"/>
    <w:rsid w:val="00AB0253"/>
    <w:rsid w:val="00AB17C6"/>
    <w:rsid w:val="00AB183D"/>
    <w:rsid w:val="00AB1BFC"/>
    <w:rsid w:val="00AB1E12"/>
    <w:rsid w:val="00AB2160"/>
    <w:rsid w:val="00AB22C6"/>
    <w:rsid w:val="00AB2FB8"/>
    <w:rsid w:val="00AB3168"/>
    <w:rsid w:val="00AB3294"/>
    <w:rsid w:val="00AB3F69"/>
    <w:rsid w:val="00AB4353"/>
    <w:rsid w:val="00AB4B76"/>
    <w:rsid w:val="00AB4EDE"/>
    <w:rsid w:val="00AB4FC2"/>
    <w:rsid w:val="00AB5211"/>
    <w:rsid w:val="00AB52DA"/>
    <w:rsid w:val="00AB65C3"/>
    <w:rsid w:val="00AB665F"/>
    <w:rsid w:val="00AC0A0D"/>
    <w:rsid w:val="00AC0C30"/>
    <w:rsid w:val="00AC131C"/>
    <w:rsid w:val="00AC274D"/>
    <w:rsid w:val="00AC2D9C"/>
    <w:rsid w:val="00AC303E"/>
    <w:rsid w:val="00AC31F0"/>
    <w:rsid w:val="00AC3288"/>
    <w:rsid w:val="00AC3930"/>
    <w:rsid w:val="00AC3FB1"/>
    <w:rsid w:val="00AC4447"/>
    <w:rsid w:val="00AC47F2"/>
    <w:rsid w:val="00AC48B1"/>
    <w:rsid w:val="00AC5D19"/>
    <w:rsid w:val="00AC62E2"/>
    <w:rsid w:val="00AC7146"/>
    <w:rsid w:val="00AC748F"/>
    <w:rsid w:val="00AD0D7B"/>
    <w:rsid w:val="00AD18CF"/>
    <w:rsid w:val="00AD257B"/>
    <w:rsid w:val="00AD3D4C"/>
    <w:rsid w:val="00AD3DDD"/>
    <w:rsid w:val="00AD58D9"/>
    <w:rsid w:val="00AD59F7"/>
    <w:rsid w:val="00AD5E19"/>
    <w:rsid w:val="00AD5E33"/>
    <w:rsid w:val="00AD6BEB"/>
    <w:rsid w:val="00AD7027"/>
    <w:rsid w:val="00AE0261"/>
    <w:rsid w:val="00AE0894"/>
    <w:rsid w:val="00AE0930"/>
    <w:rsid w:val="00AE1466"/>
    <w:rsid w:val="00AE1D66"/>
    <w:rsid w:val="00AE1DF9"/>
    <w:rsid w:val="00AE1FD3"/>
    <w:rsid w:val="00AE21D7"/>
    <w:rsid w:val="00AE39D3"/>
    <w:rsid w:val="00AE40BD"/>
    <w:rsid w:val="00AE412D"/>
    <w:rsid w:val="00AE4206"/>
    <w:rsid w:val="00AE474F"/>
    <w:rsid w:val="00AE481D"/>
    <w:rsid w:val="00AE4F3E"/>
    <w:rsid w:val="00AE5149"/>
    <w:rsid w:val="00AE59DB"/>
    <w:rsid w:val="00AE6583"/>
    <w:rsid w:val="00AE6802"/>
    <w:rsid w:val="00AE697B"/>
    <w:rsid w:val="00AE7387"/>
    <w:rsid w:val="00AE73A7"/>
    <w:rsid w:val="00AE7526"/>
    <w:rsid w:val="00AF0D93"/>
    <w:rsid w:val="00AF10F0"/>
    <w:rsid w:val="00AF1405"/>
    <w:rsid w:val="00AF1690"/>
    <w:rsid w:val="00AF1E7A"/>
    <w:rsid w:val="00AF1F01"/>
    <w:rsid w:val="00AF1F4F"/>
    <w:rsid w:val="00AF2295"/>
    <w:rsid w:val="00AF26C8"/>
    <w:rsid w:val="00AF2E3C"/>
    <w:rsid w:val="00AF30D2"/>
    <w:rsid w:val="00AF47BE"/>
    <w:rsid w:val="00AF4F7B"/>
    <w:rsid w:val="00AF5ABF"/>
    <w:rsid w:val="00AF6061"/>
    <w:rsid w:val="00AF653E"/>
    <w:rsid w:val="00AF6A48"/>
    <w:rsid w:val="00AF6DE3"/>
    <w:rsid w:val="00AF7E5D"/>
    <w:rsid w:val="00B00D6D"/>
    <w:rsid w:val="00B0127F"/>
    <w:rsid w:val="00B01710"/>
    <w:rsid w:val="00B01923"/>
    <w:rsid w:val="00B01DED"/>
    <w:rsid w:val="00B0239A"/>
    <w:rsid w:val="00B0402A"/>
    <w:rsid w:val="00B0457E"/>
    <w:rsid w:val="00B049D0"/>
    <w:rsid w:val="00B04C36"/>
    <w:rsid w:val="00B05FF3"/>
    <w:rsid w:val="00B0617E"/>
    <w:rsid w:val="00B069C2"/>
    <w:rsid w:val="00B0787E"/>
    <w:rsid w:val="00B104A2"/>
    <w:rsid w:val="00B10AD4"/>
    <w:rsid w:val="00B10C24"/>
    <w:rsid w:val="00B10E7D"/>
    <w:rsid w:val="00B10F57"/>
    <w:rsid w:val="00B1146B"/>
    <w:rsid w:val="00B11A86"/>
    <w:rsid w:val="00B11D67"/>
    <w:rsid w:val="00B11FF3"/>
    <w:rsid w:val="00B12257"/>
    <w:rsid w:val="00B123C1"/>
    <w:rsid w:val="00B125A8"/>
    <w:rsid w:val="00B12A78"/>
    <w:rsid w:val="00B13498"/>
    <w:rsid w:val="00B135CB"/>
    <w:rsid w:val="00B14978"/>
    <w:rsid w:val="00B1518C"/>
    <w:rsid w:val="00B15C85"/>
    <w:rsid w:val="00B15FFE"/>
    <w:rsid w:val="00B1615E"/>
    <w:rsid w:val="00B164E7"/>
    <w:rsid w:val="00B16935"/>
    <w:rsid w:val="00B169FC"/>
    <w:rsid w:val="00B16EBF"/>
    <w:rsid w:val="00B17D00"/>
    <w:rsid w:val="00B2000A"/>
    <w:rsid w:val="00B20A09"/>
    <w:rsid w:val="00B20B70"/>
    <w:rsid w:val="00B20EE5"/>
    <w:rsid w:val="00B20F79"/>
    <w:rsid w:val="00B2130C"/>
    <w:rsid w:val="00B2171C"/>
    <w:rsid w:val="00B217D7"/>
    <w:rsid w:val="00B21890"/>
    <w:rsid w:val="00B21D88"/>
    <w:rsid w:val="00B22022"/>
    <w:rsid w:val="00B2205E"/>
    <w:rsid w:val="00B22278"/>
    <w:rsid w:val="00B238C2"/>
    <w:rsid w:val="00B23CA0"/>
    <w:rsid w:val="00B242B3"/>
    <w:rsid w:val="00B252D9"/>
    <w:rsid w:val="00B254A3"/>
    <w:rsid w:val="00B2586C"/>
    <w:rsid w:val="00B25C16"/>
    <w:rsid w:val="00B262F8"/>
    <w:rsid w:val="00B267EE"/>
    <w:rsid w:val="00B271D3"/>
    <w:rsid w:val="00B27696"/>
    <w:rsid w:val="00B27ED1"/>
    <w:rsid w:val="00B300A2"/>
    <w:rsid w:val="00B30B5F"/>
    <w:rsid w:val="00B30C07"/>
    <w:rsid w:val="00B30FBE"/>
    <w:rsid w:val="00B315DA"/>
    <w:rsid w:val="00B32B95"/>
    <w:rsid w:val="00B32BF9"/>
    <w:rsid w:val="00B3311D"/>
    <w:rsid w:val="00B33508"/>
    <w:rsid w:val="00B33B69"/>
    <w:rsid w:val="00B3463E"/>
    <w:rsid w:val="00B34862"/>
    <w:rsid w:val="00B3487A"/>
    <w:rsid w:val="00B357CC"/>
    <w:rsid w:val="00B36422"/>
    <w:rsid w:val="00B36596"/>
    <w:rsid w:val="00B37E6D"/>
    <w:rsid w:val="00B402D4"/>
    <w:rsid w:val="00B40C43"/>
    <w:rsid w:val="00B41378"/>
    <w:rsid w:val="00B420AB"/>
    <w:rsid w:val="00B4299E"/>
    <w:rsid w:val="00B43A64"/>
    <w:rsid w:val="00B44807"/>
    <w:rsid w:val="00B454BE"/>
    <w:rsid w:val="00B455C0"/>
    <w:rsid w:val="00B462CA"/>
    <w:rsid w:val="00B462F3"/>
    <w:rsid w:val="00B46455"/>
    <w:rsid w:val="00B4729F"/>
    <w:rsid w:val="00B47324"/>
    <w:rsid w:val="00B4776D"/>
    <w:rsid w:val="00B47B5B"/>
    <w:rsid w:val="00B47D4C"/>
    <w:rsid w:val="00B5058D"/>
    <w:rsid w:val="00B51510"/>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7235"/>
    <w:rsid w:val="00B572CC"/>
    <w:rsid w:val="00B57566"/>
    <w:rsid w:val="00B57705"/>
    <w:rsid w:val="00B57C24"/>
    <w:rsid w:val="00B60108"/>
    <w:rsid w:val="00B606F5"/>
    <w:rsid w:val="00B61086"/>
    <w:rsid w:val="00B61BD8"/>
    <w:rsid w:val="00B61DD8"/>
    <w:rsid w:val="00B628B6"/>
    <w:rsid w:val="00B63059"/>
    <w:rsid w:val="00B637FA"/>
    <w:rsid w:val="00B6397B"/>
    <w:rsid w:val="00B63A61"/>
    <w:rsid w:val="00B643FF"/>
    <w:rsid w:val="00B647E5"/>
    <w:rsid w:val="00B64D5E"/>
    <w:rsid w:val="00B64E2D"/>
    <w:rsid w:val="00B64EFD"/>
    <w:rsid w:val="00B65EF6"/>
    <w:rsid w:val="00B6654B"/>
    <w:rsid w:val="00B66B3A"/>
    <w:rsid w:val="00B67029"/>
    <w:rsid w:val="00B701B1"/>
    <w:rsid w:val="00B704D6"/>
    <w:rsid w:val="00B705B8"/>
    <w:rsid w:val="00B70EB2"/>
    <w:rsid w:val="00B71872"/>
    <w:rsid w:val="00B72370"/>
    <w:rsid w:val="00B7264B"/>
    <w:rsid w:val="00B73374"/>
    <w:rsid w:val="00B73392"/>
    <w:rsid w:val="00B736FB"/>
    <w:rsid w:val="00B73F2E"/>
    <w:rsid w:val="00B75013"/>
    <w:rsid w:val="00B75327"/>
    <w:rsid w:val="00B75585"/>
    <w:rsid w:val="00B75FC5"/>
    <w:rsid w:val="00B76453"/>
    <w:rsid w:val="00B765CB"/>
    <w:rsid w:val="00B76702"/>
    <w:rsid w:val="00B77589"/>
    <w:rsid w:val="00B77E62"/>
    <w:rsid w:val="00B77FD0"/>
    <w:rsid w:val="00B80511"/>
    <w:rsid w:val="00B80E3D"/>
    <w:rsid w:val="00B81047"/>
    <w:rsid w:val="00B8221C"/>
    <w:rsid w:val="00B82302"/>
    <w:rsid w:val="00B825E1"/>
    <w:rsid w:val="00B8290D"/>
    <w:rsid w:val="00B82CD6"/>
    <w:rsid w:val="00B82D09"/>
    <w:rsid w:val="00B8377A"/>
    <w:rsid w:val="00B83A0F"/>
    <w:rsid w:val="00B83FF7"/>
    <w:rsid w:val="00B8408B"/>
    <w:rsid w:val="00B84216"/>
    <w:rsid w:val="00B8486F"/>
    <w:rsid w:val="00B84F4A"/>
    <w:rsid w:val="00B85421"/>
    <w:rsid w:val="00B85EC4"/>
    <w:rsid w:val="00B861D1"/>
    <w:rsid w:val="00B867E5"/>
    <w:rsid w:val="00B8746C"/>
    <w:rsid w:val="00B9022B"/>
    <w:rsid w:val="00B90383"/>
    <w:rsid w:val="00B903A7"/>
    <w:rsid w:val="00B903E7"/>
    <w:rsid w:val="00B925F7"/>
    <w:rsid w:val="00B9266E"/>
    <w:rsid w:val="00B92764"/>
    <w:rsid w:val="00B930D7"/>
    <w:rsid w:val="00B9323C"/>
    <w:rsid w:val="00B937D5"/>
    <w:rsid w:val="00B93ECA"/>
    <w:rsid w:val="00B940AF"/>
    <w:rsid w:val="00B94320"/>
    <w:rsid w:val="00B94791"/>
    <w:rsid w:val="00B94946"/>
    <w:rsid w:val="00B94A40"/>
    <w:rsid w:val="00B9579C"/>
    <w:rsid w:val="00B961E0"/>
    <w:rsid w:val="00B97095"/>
    <w:rsid w:val="00B9799A"/>
    <w:rsid w:val="00BA02C0"/>
    <w:rsid w:val="00BA08B7"/>
    <w:rsid w:val="00BA0D34"/>
    <w:rsid w:val="00BA133D"/>
    <w:rsid w:val="00BA2151"/>
    <w:rsid w:val="00BA2F85"/>
    <w:rsid w:val="00BA37D7"/>
    <w:rsid w:val="00BA38B3"/>
    <w:rsid w:val="00BA3C9A"/>
    <w:rsid w:val="00BA5E78"/>
    <w:rsid w:val="00BA5F44"/>
    <w:rsid w:val="00BA6261"/>
    <w:rsid w:val="00BA63D5"/>
    <w:rsid w:val="00BA6AAD"/>
    <w:rsid w:val="00BA7320"/>
    <w:rsid w:val="00BB02E3"/>
    <w:rsid w:val="00BB1845"/>
    <w:rsid w:val="00BB1B1B"/>
    <w:rsid w:val="00BB1E59"/>
    <w:rsid w:val="00BB1EF2"/>
    <w:rsid w:val="00BB257E"/>
    <w:rsid w:val="00BB3054"/>
    <w:rsid w:val="00BB31F5"/>
    <w:rsid w:val="00BB4C2D"/>
    <w:rsid w:val="00BB5284"/>
    <w:rsid w:val="00BB5CED"/>
    <w:rsid w:val="00BB5DCA"/>
    <w:rsid w:val="00BB7B9F"/>
    <w:rsid w:val="00BC11F6"/>
    <w:rsid w:val="00BC240C"/>
    <w:rsid w:val="00BC2484"/>
    <w:rsid w:val="00BC2DAA"/>
    <w:rsid w:val="00BC3CA4"/>
    <w:rsid w:val="00BC3D1B"/>
    <w:rsid w:val="00BC3F21"/>
    <w:rsid w:val="00BC4E43"/>
    <w:rsid w:val="00BC5607"/>
    <w:rsid w:val="00BC5A21"/>
    <w:rsid w:val="00BC5DCC"/>
    <w:rsid w:val="00BC66DC"/>
    <w:rsid w:val="00BC6780"/>
    <w:rsid w:val="00BC6909"/>
    <w:rsid w:val="00BC69D9"/>
    <w:rsid w:val="00BC6E00"/>
    <w:rsid w:val="00BC73E6"/>
    <w:rsid w:val="00BC7A94"/>
    <w:rsid w:val="00BD01CE"/>
    <w:rsid w:val="00BD04D2"/>
    <w:rsid w:val="00BD0506"/>
    <w:rsid w:val="00BD18FD"/>
    <w:rsid w:val="00BD28AF"/>
    <w:rsid w:val="00BD2AEF"/>
    <w:rsid w:val="00BD318C"/>
    <w:rsid w:val="00BD3EC3"/>
    <w:rsid w:val="00BD431F"/>
    <w:rsid w:val="00BD4374"/>
    <w:rsid w:val="00BD43E3"/>
    <w:rsid w:val="00BD4F22"/>
    <w:rsid w:val="00BD5191"/>
    <w:rsid w:val="00BD5996"/>
    <w:rsid w:val="00BD5C0B"/>
    <w:rsid w:val="00BD60A3"/>
    <w:rsid w:val="00BD6284"/>
    <w:rsid w:val="00BD71AA"/>
    <w:rsid w:val="00BD766F"/>
    <w:rsid w:val="00BE006E"/>
    <w:rsid w:val="00BE062E"/>
    <w:rsid w:val="00BE0A5C"/>
    <w:rsid w:val="00BE0CF8"/>
    <w:rsid w:val="00BE0E25"/>
    <w:rsid w:val="00BE2463"/>
    <w:rsid w:val="00BE29CA"/>
    <w:rsid w:val="00BE2B13"/>
    <w:rsid w:val="00BE2C27"/>
    <w:rsid w:val="00BE2C33"/>
    <w:rsid w:val="00BE2FA3"/>
    <w:rsid w:val="00BE36E0"/>
    <w:rsid w:val="00BE4299"/>
    <w:rsid w:val="00BE42C0"/>
    <w:rsid w:val="00BE4484"/>
    <w:rsid w:val="00BE4566"/>
    <w:rsid w:val="00BE471A"/>
    <w:rsid w:val="00BE501B"/>
    <w:rsid w:val="00BE5168"/>
    <w:rsid w:val="00BE52E6"/>
    <w:rsid w:val="00BE5E09"/>
    <w:rsid w:val="00BE5F95"/>
    <w:rsid w:val="00BE69D4"/>
    <w:rsid w:val="00BE6B68"/>
    <w:rsid w:val="00BE760B"/>
    <w:rsid w:val="00BF0073"/>
    <w:rsid w:val="00BF033B"/>
    <w:rsid w:val="00BF08E9"/>
    <w:rsid w:val="00BF0CC7"/>
    <w:rsid w:val="00BF1062"/>
    <w:rsid w:val="00BF1C94"/>
    <w:rsid w:val="00BF1DCB"/>
    <w:rsid w:val="00BF1E00"/>
    <w:rsid w:val="00BF2091"/>
    <w:rsid w:val="00BF20D6"/>
    <w:rsid w:val="00BF24D7"/>
    <w:rsid w:val="00BF2C35"/>
    <w:rsid w:val="00BF2EA7"/>
    <w:rsid w:val="00BF34EB"/>
    <w:rsid w:val="00BF35ED"/>
    <w:rsid w:val="00BF3E9C"/>
    <w:rsid w:val="00BF4C2A"/>
    <w:rsid w:val="00BF51A1"/>
    <w:rsid w:val="00BF53F6"/>
    <w:rsid w:val="00BF54DB"/>
    <w:rsid w:val="00BF587B"/>
    <w:rsid w:val="00BF58B2"/>
    <w:rsid w:val="00BF5A46"/>
    <w:rsid w:val="00BF5D34"/>
    <w:rsid w:val="00BF79E2"/>
    <w:rsid w:val="00BF7BED"/>
    <w:rsid w:val="00BF7E1D"/>
    <w:rsid w:val="00C002B9"/>
    <w:rsid w:val="00C018B8"/>
    <w:rsid w:val="00C01909"/>
    <w:rsid w:val="00C01DFF"/>
    <w:rsid w:val="00C03360"/>
    <w:rsid w:val="00C03825"/>
    <w:rsid w:val="00C0440A"/>
    <w:rsid w:val="00C046AD"/>
    <w:rsid w:val="00C04B14"/>
    <w:rsid w:val="00C04B8D"/>
    <w:rsid w:val="00C055C6"/>
    <w:rsid w:val="00C05BBE"/>
    <w:rsid w:val="00C06472"/>
    <w:rsid w:val="00C067F5"/>
    <w:rsid w:val="00C0690C"/>
    <w:rsid w:val="00C06C99"/>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CD2"/>
    <w:rsid w:val="00C15488"/>
    <w:rsid w:val="00C154B6"/>
    <w:rsid w:val="00C155ED"/>
    <w:rsid w:val="00C15B2F"/>
    <w:rsid w:val="00C16868"/>
    <w:rsid w:val="00C16D8F"/>
    <w:rsid w:val="00C16EA8"/>
    <w:rsid w:val="00C1759D"/>
    <w:rsid w:val="00C17872"/>
    <w:rsid w:val="00C17967"/>
    <w:rsid w:val="00C17B71"/>
    <w:rsid w:val="00C20653"/>
    <w:rsid w:val="00C20864"/>
    <w:rsid w:val="00C20F01"/>
    <w:rsid w:val="00C211F4"/>
    <w:rsid w:val="00C2124A"/>
    <w:rsid w:val="00C212BD"/>
    <w:rsid w:val="00C2159A"/>
    <w:rsid w:val="00C21867"/>
    <w:rsid w:val="00C21D37"/>
    <w:rsid w:val="00C21FD6"/>
    <w:rsid w:val="00C221EC"/>
    <w:rsid w:val="00C221FB"/>
    <w:rsid w:val="00C235A4"/>
    <w:rsid w:val="00C23D90"/>
    <w:rsid w:val="00C24095"/>
    <w:rsid w:val="00C243FA"/>
    <w:rsid w:val="00C2486F"/>
    <w:rsid w:val="00C24936"/>
    <w:rsid w:val="00C24D45"/>
    <w:rsid w:val="00C24DF1"/>
    <w:rsid w:val="00C25679"/>
    <w:rsid w:val="00C25ADE"/>
    <w:rsid w:val="00C25E87"/>
    <w:rsid w:val="00C25EB0"/>
    <w:rsid w:val="00C26B65"/>
    <w:rsid w:val="00C27995"/>
    <w:rsid w:val="00C27C37"/>
    <w:rsid w:val="00C27E88"/>
    <w:rsid w:val="00C30288"/>
    <w:rsid w:val="00C314DA"/>
    <w:rsid w:val="00C31D23"/>
    <w:rsid w:val="00C320CF"/>
    <w:rsid w:val="00C32739"/>
    <w:rsid w:val="00C32B51"/>
    <w:rsid w:val="00C33538"/>
    <w:rsid w:val="00C3376C"/>
    <w:rsid w:val="00C3408C"/>
    <w:rsid w:val="00C34463"/>
    <w:rsid w:val="00C34906"/>
    <w:rsid w:val="00C34C29"/>
    <w:rsid w:val="00C3537C"/>
    <w:rsid w:val="00C35762"/>
    <w:rsid w:val="00C36078"/>
    <w:rsid w:val="00C363AE"/>
    <w:rsid w:val="00C36636"/>
    <w:rsid w:val="00C36709"/>
    <w:rsid w:val="00C36820"/>
    <w:rsid w:val="00C36D64"/>
    <w:rsid w:val="00C36F1E"/>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7B20"/>
    <w:rsid w:val="00C47BF8"/>
    <w:rsid w:val="00C47CB4"/>
    <w:rsid w:val="00C50575"/>
    <w:rsid w:val="00C5088F"/>
    <w:rsid w:val="00C5159A"/>
    <w:rsid w:val="00C51728"/>
    <w:rsid w:val="00C53E1B"/>
    <w:rsid w:val="00C54031"/>
    <w:rsid w:val="00C5433A"/>
    <w:rsid w:val="00C54EDD"/>
    <w:rsid w:val="00C54FD7"/>
    <w:rsid w:val="00C55CEA"/>
    <w:rsid w:val="00C56A02"/>
    <w:rsid w:val="00C56A81"/>
    <w:rsid w:val="00C57173"/>
    <w:rsid w:val="00C57378"/>
    <w:rsid w:val="00C60200"/>
    <w:rsid w:val="00C602B2"/>
    <w:rsid w:val="00C60A89"/>
    <w:rsid w:val="00C60F16"/>
    <w:rsid w:val="00C62377"/>
    <w:rsid w:val="00C62E48"/>
    <w:rsid w:val="00C63295"/>
    <w:rsid w:val="00C63D7C"/>
    <w:rsid w:val="00C63E6A"/>
    <w:rsid w:val="00C640B2"/>
    <w:rsid w:val="00C64DEC"/>
    <w:rsid w:val="00C6559D"/>
    <w:rsid w:val="00C65BA0"/>
    <w:rsid w:val="00C701DC"/>
    <w:rsid w:val="00C70950"/>
    <w:rsid w:val="00C70A2E"/>
    <w:rsid w:val="00C70FCD"/>
    <w:rsid w:val="00C71A40"/>
    <w:rsid w:val="00C71D0D"/>
    <w:rsid w:val="00C72299"/>
    <w:rsid w:val="00C724DF"/>
    <w:rsid w:val="00C72D99"/>
    <w:rsid w:val="00C73893"/>
    <w:rsid w:val="00C73F5F"/>
    <w:rsid w:val="00C740EF"/>
    <w:rsid w:val="00C74E32"/>
    <w:rsid w:val="00C75619"/>
    <w:rsid w:val="00C7580A"/>
    <w:rsid w:val="00C75DE3"/>
    <w:rsid w:val="00C76269"/>
    <w:rsid w:val="00C7672E"/>
    <w:rsid w:val="00C76990"/>
    <w:rsid w:val="00C76C5D"/>
    <w:rsid w:val="00C77EAF"/>
    <w:rsid w:val="00C8005E"/>
    <w:rsid w:val="00C821C7"/>
    <w:rsid w:val="00C82501"/>
    <w:rsid w:val="00C826E5"/>
    <w:rsid w:val="00C828C0"/>
    <w:rsid w:val="00C830B8"/>
    <w:rsid w:val="00C8390C"/>
    <w:rsid w:val="00C84AF2"/>
    <w:rsid w:val="00C84E8B"/>
    <w:rsid w:val="00C85608"/>
    <w:rsid w:val="00C8617B"/>
    <w:rsid w:val="00C868D5"/>
    <w:rsid w:val="00C87D05"/>
    <w:rsid w:val="00C904FF"/>
    <w:rsid w:val="00C91452"/>
    <w:rsid w:val="00C91D09"/>
    <w:rsid w:val="00C922A2"/>
    <w:rsid w:val="00C9368A"/>
    <w:rsid w:val="00C93790"/>
    <w:rsid w:val="00C949C7"/>
    <w:rsid w:val="00C94FD5"/>
    <w:rsid w:val="00C95B2A"/>
    <w:rsid w:val="00C95F80"/>
    <w:rsid w:val="00C966D8"/>
    <w:rsid w:val="00C96E96"/>
    <w:rsid w:val="00C96F1D"/>
    <w:rsid w:val="00C970D4"/>
    <w:rsid w:val="00CA038A"/>
    <w:rsid w:val="00CA0BCB"/>
    <w:rsid w:val="00CA146B"/>
    <w:rsid w:val="00CA167E"/>
    <w:rsid w:val="00CA196C"/>
    <w:rsid w:val="00CA198C"/>
    <w:rsid w:val="00CA1AEA"/>
    <w:rsid w:val="00CA1EC0"/>
    <w:rsid w:val="00CA1F5F"/>
    <w:rsid w:val="00CA2143"/>
    <w:rsid w:val="00CA22EC"/>
    <w:rsid w:val="00CA283C"/>
    <w:rsid w:val="00CA3374"/>
    <w:rsid w:val="00CA4023"/>
    <w:rsid w:val="00CA40F5"/>
    <w:rsid w:val="00CA477D"/>
    <w:rsid w:val="00CA5E9E"/>
    <w:rsid w:val="00CA60E0"/>
    <w:rsid w:val="00CA6397"/>
    <w:rsid w:val="00CA6671"/>
    <w:rsid w:val="00CA6F8C"/>
    <w:rsid w:val="00CA7903"/>
    <w:rsid w:val="00CB0E2C"/>
    <w:rsid w:val="00CB1145"/>
    <w:rsid w:val="00CB11DF"/>
    <w:rsid w:val="00CB12B9"/>
    <w:rsid w:val="00CB149E"/>
    <w:rsid w:val="00CB1719"/>
    <w:rsid w:val="00CB1826"/>
    <w:rsid w:val="00CB244F"/>
    <w:rsid w:val="00CB281A"/>
    <w:rsid w:val="00CB317B"/>
    <w:rsid w:val="00CB3650"/>
    <w:rsid w:val="00CB466F"/>
    <w:rsid w:val="00CB47C1"/>
    <w:rsid w:val="00CB4982"/>
    <w:rsid w:val="00CB49DE"/>
    <w:rsid w:val="00CB54D7"/>
    <w:rsid w:val="00CB749A"/>
    <w:rsid w:val="00CB7821"/>
    <w:rsid w:val="00CC03DC"/>
    <w:rsid w:val="00CC1335"/>
    <w:rsid w:val="00CC1CF9"/>
    <w:rsid w:val="00CC3044"/>
    <w:rsid w:val="00CC36E6"/>
    <w:rsid w:val="00CC3DA7"/>
    <w:rsid w:val="00CC3DA8"/>
    <w:rsid w:val="00CC3E9C"/>
    <w:rsid w:val="00CC555F"/>
    <w:rsid w:val="00CC60C4"/>
    <w:rsid w:val="00CC6162"/>
    <w:rsid w:val="00CC62D5"/>
    <w:rsid w:val="00CC6C53"/>
    <w:rsid w:val="00CC7DF1"/>
    <w:rsid w:val="00CC7F24"/>
    <w:rsid w:val="00CD025E"/>
    <w:rsid w:val="00CD0618"/>
    <w:rsid w:val="00CD0BD8"/>
    <w:rsid w:val="00CD0F17"/>
    <w:rsid w:val="00CD2312"/>
    <w:rsid w:val="00CD33E2"/>
    <w:rsid w:val="00CD365C"/>
    <w:rsid w:val="00CD4826"/>
    <w:rsid w:val="00CD4C99"/>
    <w:rsid w:val="00CD53A7"/>
    <w:rsid w:val="00CD5BB8"/>
    <w:rsid w:val="00CD62AC"/>
    <w:rsid w:val="00CD6403"/>
    <w:rsid w:val="00CE0002"/>
    <w:rsid w:val="00CE0435"/>
    <w:rsid w:val="00CE0536"/>
    <w:rsid w:val="00CE0EAA"/>
    <w:rsid w:val="00CE0F00"/>
    <w:rsid w:val="00CE0F43"/>
    <w:rsid w:val="00CE1C71"/>
    <w:rsid w:val="00CE24E4"/>
    <w:rsid w:val="00CE2620"/>
    <w:rsid w:val="00CE2718"/>
    <w:rsid w:val="00CE2D86"/>
    <w:rsid w:val="00CE3B51"/>
    <w:rsid w:val="00CE4260"/>
    <w:rsid w:val="00CE496B"/>
    <w:rsid w:val="00CE4E40"/>
    <w:rsid w:val="00CE5308"/>
    <w:rsid w:val="00CE5E5F"/>
    <w:rsid w:val="00CE6113"/>
    <w:rsid w:val="00CE61C5"/>
    <w:rsid w:val="00CE68C9"/>
    <w:rsid w:val="00CE691F"/>
    <w:rsid w:val="00CE6C03"/>
    <w:rsid w:val="00CE7446"/>
    <w:rsid w:val="00CF04B9"/>
    <w:rsid w:val="00CF058C"/>
    <w:rsid w:val="00CF05B7"/>
    <w:rsid w:val="00CF0C3D"/>
    <w:rsid w:val="00CF125D"/>
    <w:rsid w:val="00CF1276"/>
    <w:rsid w:val="00CF14C3"/>
    <w:rsid w:val="00CF314A"/>
    <w:rsid w:val="00CF31A3"/>
    <w:rsid w:val="00CF341D"/>
    <w:rsid w:val="00CF3ACD"/>
    <w:rsid w:val="00CF452A"/>
    <w:rsid w:val="00CF5A4B"/>
    <w:rsid w:val="00CF5F00"/>
    <w:rsid w:val="00CF6301"/>
    <w:rsid w:val="00CF691B"/>
    <w:rsid w:val="00CF6985"/>
    <w:rsid w:val="00CF7197"/>
    <w:rsid w:val="00D009E1"/>
    <w:rsid w:val="00D00D40"/>
    <w:rsid w:val="00D0153B"/>
    <w:rsid w:val="00D015F1"/>
    <w:rsid w:val="00D01A47"/>
    <w:rsid w:val="00D01F1C"/>
    <w:rsid w:val="00D0316D"/>
    <w:rsid w:val="00D04F3B"/>
    <w:rsid w:val="00D05637"/>
    <w:rsid w:val="00D05662"/>
    <w:rsid w:val="00D0593F"/>
    <w:rsid w:val="00D05E99"/>
    <w:rsid w:val="00D05F41"/>
    <w:rsid w:val="00D06A14"/>
    <w:rsid w:val="00D071C8"/>
    <w:rsid w:val="00D079C5"/>
    <w:rsid w:val="00D07AC2"/>
    <w:rsid w:val="00D118D6"/>
    <w:rsid w:val="00D12EEB"/>
    <w:rsid w:val="00D14D25"/>
    <w:rsid w:val="00D14FE4"/>
    <w:rsid w:val="00D159CD"/>
    <w:rsid w:val="00D15BF3"/>
    <w:rsid w:val="00D15E91"/>
    <w:rsid w:val="00D17A37"/>
    <w:rsid w:val="00D17E32"/>
    <w:rsid w:val="00D20454"/>
    <w:rsid w:val="00D207B4"/>
    <w:rsid w:val="00D20B16"/>
    <w:rsid w:val="00D2104F"/>
    <w:rsid w:val="00D21354"/>
    <w:rsid w:val="00D2329D"/>
    <w:rsid w:val="00D233E0"/>
    <w:rsid w:val="00D2410B"/>
    <w:rsid w:val="00D2500E"/>
    <w:rsid w:val="00D25023"/>
    <w:rsid w:val="00D254A7"/>
    <w:rsid w:val="00D2550D"/>
    <w:rsid w:val="00D255CC"/>
    <w:rsid w:val="00D27030"/>
    <w:rsid w:val="00D27836"/>
    <w:rsid w:val="00D27CB3"/>
    <w:rsid w:val="00D27F33"/>
    <w:rsid w:val="00D307F6"/>
    <w:rsid w:val="00D30B47"/>
    <w:rsid w:val="00D30C66"/>
    <w:rsid w:val="00D30EE2"/>
    <w:rsid w:val="00D30EFB"/>
    <w:rsid w:val="00D311C9"/>
    <w:rsid w:val="00D31CA5"/>
    <w:rsid w:val="00D32487"/>
    <w:rsid w:val="00D3289B"/>
    <w:rsid w:val="00D329D6"/>
    <w:rsid w:val="00D331C8"/>
    <w:rsid w:val="00D333F9"/>
    <w:rsid w:val="00D33707"/>
    <w:rsid w:val="00D34456"/>
    <w:rsid w:val="00D348AE"/>
    <w:rsid w:val="00D3498D"/>
    <w:rsid w:val="00D34F37"/>
    <w:rsid w:val="00D36141"/>
    <w:rsid w:val="00D36494"/>
    <w:rsid w:val="00D365F2"/>
    <w:rsid w:val="00D36F84"/>
    <w:rsid w:val="00D37630"/>
    <w:rsid w:val="00D406AD"/>
    <w:rsid w:val="00D41CFC"/>
    <w:rsid w:val="00D420BB"/>
    <w:rsid w:val="00D427DF"/>
    <w:rsid w:val="00D4313A"/>
    <w:rsid w:val="00D43466"/>
    <w:rsid w:val="00D439E2"/>
    <w:rsid w:val="00D43A73"/>
    <w:rsid w:val="00D44362"/>
    <w:rsid w:val="00D450F9"/>
    <w:rsid w:val="00D4566E"/>
    <w:rsid w:val="00D4613E"/>
    <w:rsid w:val="00D46662"/>
    <w:rsid w:val="00D468DC"/>
    <w:rsid w:val="00D4729B"/>
    <w:rsid w:val="00D47616"/>
    <w:rsid w:val="00D47FCF"/>
    <w:rsid w:val="00D51CBC"/>
    <w:rsid w:val="00D52A03"/>
    <w:rsid w:val="00D52C8A"/>
    <w:rsid w:val="00D538AC"/>
    <w:rsid w:val="00D5553F"/>
    <w:rsid w:val="00D5593C"/>
    <w:rsid w:val="00D56165"/>
    <w:rsid w:val="00D563CC"/>
    <w:rsid w:val="00D56680"/>
    <w:rsid w:val="00D576B4"/>
    <w:rsid w:val="00D57E2A"/>
    <w:rsid w:val="00D6079C"/>
    <w:rsid w:val="00D6163E"/>
    <w:rsid w:val="00D6248F"/>
    <w:rsid w:val="00D62688"/>
    <w:rsid w:val="00D626B0"/>
    <w:rsid w:val="00D62894"/>
    <w:rsid w:val="00D62E94"/>
    <w:rsid w:val="00D63B94"/>
    <w:rsid w:val="00D63D0E"/>
    <w:rsid w:val="00D63E8C"/>
    <w:rsid w:val="00D64083"/>
    <w:rsid w:val="00D6492B"/>
    <w:rsid w:val="00D656B1"/>
    <w:rsid w:val="00D656D6"/>
    <w:rsid w:val="00D65AC4"/>
    <w:rsid w:val="00D65EBA"/>
    <w:rsid w:val="00D6670D"/>
    <w:rsid w:val="00D66C9E"/>
    <w:rsid w:val="00D671A9"/>
    <w:rsid w:val="00D67257"/>
    <w:rsid w:val="00D675B5"/>
    <w:rsid w:val="00D67682"/>
    <w:rsid w:val="00D67C73"/>
    <w:rsid w:val="00D67D9C"/>
    <w:rsid w:val="00D67FF3"/>
    <w:rsid w:val="00D71186"/>
    <w:rsid w:val="00D7182E"/>
    <w:rsid w:val="00D71915"/>
    <w:rsid w:val="00D72F49"/>
    <w:rsid w:val="00D72FAE"/>
    <w:rsid w:val="00D73001"/>
    <w:rsid w:val="00D73856"/>
    <w:rsid w:val="00D73DAA"/>
    <w:rsid w:val="00D73E20"/>
    <w:rsid w:val="00D74894"/>
    <w:rsid w:val="00D74F5A"/>
    <w:rsid w:val="00D753F3"/>
    <w:rsid w:val="00D75501"/>
    <w:rsid w:val="00D77037"/>
    <w:rsid w:val="00D77386"/>
    <w:rsid w:val="00D77A41"/>
    <w:rsid w:val="00D77C78"/>
    <w:rsid w:val="00D8049D"/>
    <w:rsid w:val="00D81206"/>
    <w:rsid w:val="00D8186D"/>
    <w:rsid w:val="00D8218D"/>
    <w:rsid w:val="00D82268"/>
    <w:rsid w:val="00D8266E"/>
    <w:rsid w:val="00D82773"/>
    <w:rsid w:val="00D83AB8"/>
    <w:rsid w:val="00D843B8"/>
    <w:rsid w:val="00D84CCC"/>
    <w:rsid w:val="00D8517C"/>
    <w:rsid w:val="00D85C43"/>
    <w:rsid w:val="00D86805"/>
    <w:rsid w:val="00D8710B"/>
    <w:rsid w:val="00D87D1A"/>
    <w:rsid w:val="00D9021A"/>
    <w:rsid w:val="00D90645"/>
    <w:rsid w:val="00D9104B"/>
    <w:rsid w:val="00D9168F"/>
    <w:rsid w:val="00D9217B"/>
    <w:rsid w:val="00D9243F"/>
    <w:rsid w:val="00D9306C"/>
    <w:rsid w:val="00D9434C"/>
    <w:rsid w:val="00D9537D"/>
    <w:rsid w:val="00D95CD9"/>
    <w:rsid w:val="00D95D49"/>
    <w:rsid w:val="00D95D87"/>
    <w:rsid w:val="00D95F71"/>
    <w:rsid w:val="00D95F89"/>
    <w:rsid w:val="00D96330"/>
    <w:rsid w:val="00D9637E"/>
    <w:rsid w:val="00D97006"/>
    <w:rsid w:val="00D97035"/>
    <w:rsid w:val="00D971D1"/>
    <w:rsid w:val="00D971EC"/>
    <w:rsid w:val="00D972A6"/>
    <w:rsid w:val="00DA0051"/>
    <w:rsid w:val="00DA18DD"/>
    <w:rsid w:val="00DA1B69"/>
    <w:rsid w:val="00DA2794"/>
    <w:rsid w:val="00DA2875"/>
    <w:rsid w:val="00DA2CD7"/>
    <w:rsid w:val="00DA3382"/>
    <w:rsid w:val="00DA3D8F"/>
    <w:rsid w:val="00DA3F23"/>
    <w:rsid w:val="00DA49A5"/>
    <w:rsid w:val="00DA4A05"/>
    <w:rsid w:val="00DA51BE"/>
    <w:rsid w:val="00DA5EAB"/>
    <w:rsid w:val="00DA631F"/>
    <w:rsid w:val="00DA68FC"/>
    <w:rsid w:val="00DA69F1"/>
    <w:rsid w:val="00DA793A"/>
    <w:rsid w:val="00DA7C6B"/>
    <w:rsid w:val="00DB0B85"/>
    <w:rsid w:val="00DB0F26"/>
    <w:rsid w:val="00DB41EE"/>
    <w:rsid w:val="00DB4676"/>
    <w:rsid w:val="00DB6236"/>
    <w:rsid w:val="00DB6834"/>
    <w:rsid w:val="00DB6A83"/>
    <w:rsid w:val="00DB6AE9"/>
    <w:rsid w:val="00DB6C16"/>
    <w:rsid w:val="00DB6C67"/>
    <w:rsid w:val="00DB7046"/>
    <w:rsid w:val="00DB71CD"/>
    <w:rsid w:val="00DB7F91"/>
    <w:rsid w:val="00DC1D62"/>
    <w:rsid w:val="00DC2817"/>
    <w:rsid w:val="00DC316F"/>
    <w:rsid w:val="00DC3191"/>
    <w:rsid w:val="00DC3350"/>
    <w:rsid w:val="00DC3464"/>
    <w:rsid w:val="00DC371C"/>
    <w:rsid w:val="00DC3C95"/>
    <w:rsid w:val="00DC453F"/>
    <w:rsid w:val="00DC48BC"/>
    <w:rsid w:val="00DC4FA3"/>
    <w:rsid w:val="00DC4FDC"/>
    <w:rsid w:val="00DC55E1"/>
    <w:rsid w:val="00DC580B"/>
    <w:rsid w:val="00DC6277"/>
    <w:rsid w:val="00DC72DA"/>
    <w:rsid w:val="00DC735F"/>
    <w:rsid w:val="00DD15B8"/>
    <w:rsid w:val="00DD16BC"/>
    <w:rsid w:val="00DD16EF"/>
    <w:rsid w:val="00DD1C6C"/>
    <w:rsid w:val="00DD2399"/>
    <w:rsid w:val="00DD239C"/>
    <w:rsid w:val="00DD275F"/>
    <w:rsid w:val="00DD32A7"/>
    <w:rsid w:val="00DD351F"/>
    <w:rsid w:val="00DD37C6"/>
    <w:rsid w:val="00DD5BEB"/>
    <w:rsid w:val="00DD666F"/>
    <w:rsid w:val="00DD688E"/>
    <w:rsid w:val="00DD690A"/>
    <w:rsid w:val="00DD6E11"/>
    <w:rsid w:val="00DD718C"/>
    <w:rsid w:val="00DD7226"/>
    <w:rsid w:val="00DD7731"/>
    <w:rsid w:val="00DD7E77"/>
    <w:rsid w:val="00DE12C3"/>
    <w:rsid w:val="00DE1D1E"/>
    <w:rsid w:val="00DE2BC9"/>
    <w:rsid w:val="00DE3355"/>
    <w:rsid w:val="00DE47A6"/>
    <w:rsid w:val="00DE5194"/>
    <w:rsid w:val="00DE546C"/>
    <w:rsid w:val="00DE5C12"/>
    <w:rsid w:val="00DE5C6C"/>
    <w:rsid w:val="00DE6924"/>
    <w:rsid w:val="00DE7351"/>
    <w:rsid w:val="00DE7638"/>
    <w:rsid w:val="00DE7836"/>
    <w:rsid w:val="00DE7C5E"/>
    <w:rsid w:val="00DF0054"/>
    <w:rsid w:val="00DF056A"/>
    <w:rsid w:val="00DF0C40"/>
    <w:rsid w:val="00DF17FE"/>
    <w:rsid w:val="00DF180C"/>
    <w:rsid w:val="00DF1A54"/>
    <w:rsid w:val="00DF228B"/>
    <w:rsid w:val="00DF2548"/>
    <w:rsid w:val="00DF452D"/>
    <w:rsid w:val="00DF4A98"/>
    <w:rsid w:val="00DF4D4A"/>
    <w:rsid w:val="00DF4E08"/>
    <w:rsid w:val="00DF55C8"/>
    <w:rsid w:val="00DF5F5B"/>
    <w:rsid w:val="00DF64EB"/>
    <w:rsid w:val="00DF6EF3"/>
    <w:rsid w:val="00DF7367"/>
    <w:rsid w:val="00DF7C05"/>
    <w:rsid w:val="00DF7FBD"/>
    <w:rsid w:val="00E002A9"/>
    <w:rsid w:val="00E00443"/>
    <w:rsid w:val="00E00660"/>
    <w:rsid w:val="00E00B77"/>
    <w:rsid w:val="00E015A5"/>
    <w:rsid w:val="00E01700"/>
    <w:rsid w:val="00E017BF"/>
    <w:rsid w:val="00E01B6C"/>
    <w:rsid w:val="00E01EDC"/>
    <w:rsid w:val="00E02070"/>
    <w:rsid w:val="00E033A3"/>
    <w:rsid w:val="00E0375B"/>
    <w:rsid w:val="00E0398C"/>
    <w:rsid w:val="00E03FF9"/>
    <w:rsid w:val="00E0436E"/>
    <w:rsid w:val="00E049AC"/>
    <w:rsid w:val="00E04A6D"/>
    <w:rsid w:val="00E059D4"/>
    <w:rsid w:val="00E05D55"/>
    <w:rsid w:val="00E05F55"/>
    <w:rsid w:val="00E0643D"/>
    <w:rsid w:val="00E071B9"/>
    <w:rsid w:val="00E072DF"/>
    <w:rsid w:val="00E101E0"/>
    <w:rsid w:val="00E1046C"/>
    <w:rsid w:val="00E10D81"/>
    <w:rsid w:val="00E10D9C"/>
    <w:rsid w:val="00E111B1"/>
    <w:rsid w:val="00E111B6"/>
    <w:rsid w:val="00E11B52"/>
    <w:rsid w:val="00E11BF3"/>
    <w:rsid w:val="00E1387C"/>
    <w:rsid w:val="00E1563A"/>
    <w:rsid w:val="00E15C91"/>
    <w:rsid w:val="00E16F27"/>
    <w:rsid w:val="00E1734B"/>
    <w:rsid w:val="00E17BE3"/>
    <w:rsid w:val="00E17C76"/>
    <w:rsid w:val="00E17CC6"/>
    <w:rsid w:val="00E2040D"/>
    <w:rsid w:val="00E20885"/>
    <w:rsid w:val="00E21134"/>
    <w:rsid w:val="00E2136A"/>
    <w:rsid w:val="00E21860"/>
    <w:rsid w:val="00E21ABE"/>
    <w:rsid w:val="00E21D16"/>
    <w:rsid w:val="00E2290D"/>
    <w:rsid w:val="00E22C32"/>
    <w:rsid w:val="00E22CAD"/>
    <w:rsid w:val="00E23051"/>
    <w:rsid w:val="00E232B5"/>
    <w:rsid w:val="00E23CF9"/>
    <w:rsid w:val="00E24373"/>
    <w:rsid w:val="00E25083"/>
    <w:rsid w:val="00E254D3"/>
    <w:rsid w:val="00E25AD5"/>
    <w:rsid w:val="00E25BA2"/>
    <w:rsid w:val="00E25BB4"/>
    <w:rsid w:val="00E2707C"/>
    <w:rsid w:val="00E27B8F"/>
    <w:rsid w:val="00E304AD"/>
    <w:rsid w:val="00E3052B"/>
    <w:rsid w:val="00E306AF"/>
    <w:rsid w:val="00E321FC"/>
    <w:rsid w:val="00E33602"/>
    <w:rsid w:val="00E342DA"/>
    <w:rsid w:val="00E352DF"/>
    <w:rsid w:val="00E35418"/>
    <w:rsid w:val="00E35B9A"/>
    <w:rsid w:val="00E37099"/>
    <w:rsid w:val="00E41263"/>
    <w:rsid w:val="00E4169F"/>
    <w:rsid w:val="00E4191C"/>
    <w:rsid w:val="00E41B84"/>
    <w:rsid w:val="00E425F1"/>
    <w:rsid w:val="00E433BB"/>
    <w:rsid w:val="00E435E7"/>
    <w:rsid w:val="00E43A01"/>
    <w:rsid w:val="00E43A60"/>
    <w:rsid w:val="00E43C22"/>
    <w:rsid w:val="00E43F95"/>
    <w:rsid w:val="00E446FD"/>
    <w:rsid w:val="00E44908"/>
    <w:rsid w:val="00E458F0"/>
    <w:rsid w:val="00E46180"/>
    <w:rsid w:val="00E47AEE"/>
    <w:rsid w:val="00E47CEA"/>
    <w:rsid w:val="00E47D49"/>
    <w:rsid w:val="00E50881"/>
    <w:rsid w:val="00E515CD"/>
    <w:rsid w:val="00E52030"/>
    <w:rsid w:val="00E521AF"/>
    <w:rsid w:val="00E5304D"/>
    <w:rsid w:val="00E536BF"/>
    <w:rsid w:val="00E5388F"/>
    <w:rsid w:val="00E53917"/>
    <w:rsid w:val="00E53D12"/>
    <w:rsid w:val="00E53F1C"/>
    <w:rsid w:val="00E54171"/>
    <w:rsid w:val="00E5432F"/>
    <w:rsid w:val="00E55F6E"/>
    <w:rsid w:val="00E564B3"/>
    <w:rsid w:val="00E5658D"/>
    <w:rsid w:val="00E5681C"/>
    <w:rsid w:val="00E5739E"/>
    <w:rsid w:val="00E57723"/>
    <w:rsid w:val="00E5787A"/>
    <w:rsid w:val="00E602CE"/>
    <w:rsid w:val="00E6083C"/>
    <w:rsid w:val="00E613A7"/>
    <w:rsid w:val="00E62051"/>
    <w:rsid w:val="00E62446"/>
    <w:rsid w:val="00E632F7"/>
    <w:rsid w:val="00E63670"/>
    <w:rsid w:val="00E63929"/>
    <w:rsid w:val="00E63F66"/>
    <w:rsid w:val="00E64647"/>
    <w:rsid w:val="00E65377"/>
    <w:rsid w:val="00E65B3A"/>
    <w:rsid w:val="00E66006"/>
    <w:rsid w:val="00E66AC5"/>
    <w:rsid w:val="00E676FD"/>
    <w:rsid w:val="00E67B03"/>
    <w:rsid w:val="00E67D6B"/>
    <w:rsid w:val="00E67DCC"/>
    <w:rsid w:val="00E701A7"/>
    <w:rsid w:val="00E70258"/>
    <w:rsid w:val="00E7159A"/>
    <w:rsid w:val="00E71710"/>
    <w:rsid w:val="00E71795"/>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80E27"/>
    <w:rsid w:val="00E80F6B"/>
    <w:rsid w:val="00E814AC"/>
    <w:rsid w:val="00E815E4"/>
    <w:rsid w:val="00E81FBC"/>
    <w:rsid w:val="00E821AC"/>
    <w:rsid w:val="00E83564"/>
    <w:rsid w:val="00E84510"/>
    <w:rsid w:val="00E84BF3"/>
    <w:rsid w:val="00E84BFC"/>
    <w:rsid w:val="00E84DC7"/>
    <w:rsid w:val="00E85632"/>
    <w:rsid w:val="00E8667B"/>
    <w:rsid w:val="00E86CC6"/>
    <w:rsid w:val="00E87007"/>
    <w:rsid w:val="00E8729F"/>
    <w:rsid w:val="00E8737A"/>
    <w:rsid w:val="00E875A1"/>
    <w:rsid w:val="00E87B4F"/>
    <w:rsid w:val="00E87C0F"/>
    <w:rsid w:val="00E87E17"/>
    <w:rsid w:val="00E90016"/>
    <w:rsid w:val="00E901DB"/>
    <w:rsid w:val="00E9089F"/>
    <w:rsid w:val="00E90F19"/>
    <w:rsid w:val="00E91127"/>
    <w:rsid w:val="00E923A0"/>
    <w:rsid w:val="00E93019"/>
    <w:rsid w:val="00E9362D"/>
    <w:rsid w:val="00E937B3"/>
    <w:rsid w:val="00E93A04"/>
    <w:rsid w:val="00E93DF3"/>
    <w:rsid w:val="00E94DA0"/>
    <w:rsid w:val="00E95005"/>
    <w:rsid w:val="00E960F3"/>
    <w:rsid w:val="00E9768C"/>
    <w:rsid w:val="00E97B4A"/>
    <w:rsid w:val="00E97E3D"/>
    <w:rsid w:val="00EA00B6"/>
    <w:rsid w:val="00EA0221"/>
    <w:rsid w:val="00EA08B7"/>
    <w:rsid w:val="00EA105A"/>
    <w:rsid w:val="00EA1080"/>
    <w:rsid w:val="00EA1878"/>
    <w:rsid w:val="00EA1A4F"/>
    <w:rsid w:val="00EA1C9B"/>
    <w:rsid w:val="00EA1FA8"/>
    <w:rsid w:val="00EA2581"/>
    <w:rsid w:val="00EA277D"/>
    <w:rsid w:val="00EA3123"/>
    <w:rsid w:val="00EA4803"/>
    <w:rsid w:val="00EA523D"/>
    <w:rsid w:val="00EA53C4"/>
    <w:rsid w:val="00EA5B07"/>
    <w:rsid w:val="00EA5BA8"/>
    <w:rsid w:val="00EA78EC"/>
    <w:rsid w:val="00EB017F"/>
    <w:rsid w:val="00EB1587"/>
    <w:rsid w:val="00EB166C"/>
    <w:rsid w:val="00EB19D7"/>
    <w:rsid w:val="00EB1C35"/>
    <w:rsid w:val="00EB2185"/>
    <w:rsid w:val="00EB2C5C"/>
    <w:rsid w:val="00EB2DC8"/>
    <w:rsid w:val="00EB420E"/>
    <w:rsid w:val="00EB5062"/>
    <w:rsid w:val="00EB5204"/>
    <w:rsid w:val="00EB54C5"/>
    <w:rsid w:val="00EB5A56"/>
    <w:rsid w:val="00EB5C3C"/>
    <w:rsid w:val="00EB6BAC"/>
    <w:rsid w:val="00EB75CB"/>
    <w:rsid w:val="00EB75E5"/>
    <w:rsid w:val="00EB7CA7"/>
    <w:rsid w:val="00EB7F3C"/>
    <w:rsid w:val="00EC110F"/>
    <w:rsid w:val="00EC162C"/>
    <w:rsid w:val="00EC1DE0"/>
    <w:rsid w:val="00EC2946"/>
    <w:rsid w:val="00EC304E"/>
    <w:rsid w:val="00EC312F"/>
    <w:rsid w:val="00EC34F7"/>
    <w:rsid w:val="00EC38B2"/>
    <w:rsid w:val="00EC3C7C"/>
    <w:rsid w:val="00EC3E3E"/>
    <w:rsid w:val="00EC3F1E"/>
    <w:rsid w:val="00EC42B6"/>
    <w:rsid w:val="00EC4609"/>
    <w:rsid w:val="00EC46D7"/>
    <w:rsid w:val="00EC4B65"/>
    <w:rsid w:val="00EC4CAC"/>
    <w:rsid w:val="00EC522B"/>
    <w:rsid w:val="00EC5557"/>
    <w:rsid w:val="00EC5572"/>
    <w:rsid w:val="00EC571D"/>
    <w:rsid w:val="00EC5A1B"/>
    <w:rsid w:val="00EC694E"/>
    <w:rsid w:val="00EC6A39"/>
    <w:rsid w:val="00EC6EBF"/>
    <w:rsid w:val="00EC7540"/>
    <w:rsid w:val="00ED0738"/>
    <w:rsid w:val="00ED0BC2"/>
    <w:rsid w:val="00ED0E98"/>
    <w:rsid w:val="00ED1852"/>
    <w:rsid w:val="00ED18FC"/>
    <w:rsid w:val="00ED1D88"/>
    <w:rsid w:val="00ED2919"/>
    <w:rsid w:val="00ED2C45"/>
    <w:rsid w:val="00ED2C63"/>
    <w:rsid w:val="00ED317A"/>
    <w:rsid w:val="00ED3D33"/>
    <w:rsid w:val="00ED4BC8"/>
    <w:rsid w:val="00ED4D5E"/>
    <w:rsid w:val="00ED510E"/>
    <w:rsid w:val="00ED5A6F"/>
    <w:rsid w:val="00ED6504"/>
    <w:rsid w:val="00ED69D9"/>
    <w:rsid w:val="00ED6A5E"/>
    <w:rsid w:val="00ED6EC3"/>
    <w:rsid w:val="00ED7667"/>
    <w:rsid w:val="00ED7C1B"/>
    <w:rsid w:val="00EE0152"/>
    <w:rsid w:val="00EE095A"/>
    <w:rsid w:val="00EE10F8"/>
    <w:rsid w:val="00EE12F2"/>
    <w:rsid w:val="00EE2728"/>
    <w:rsid w:val="00EE28C6"/>
    <w:rsid w:val="00EE35A1"/>
    <w:rsid w:val="00EE37D2"/>
    <w:rsid w:val="00EE3B7C"/>
    <w:rsid w:val="00EE42B2"/>
    <w:rsid w:val="00EE4449"/>
    <w:rsid w:val="00EE486C"/>
    <w:rsid w:val="00EE537E"/>
    <w:rsid w:val="00EE639E"/>
    <w:rsid w:val="00EE681B"/>
    <w:rsid w:val="00EE6AFA"/>
    <w:rsid w:val="00EE6FE1"/>
    <w:rsid w:val="00EF022A"/>
    <w:rsid w:val="00EF05AC"/>
    <w:rsid w:val="00EF06E3"/>
    <w:rsid w:val="00EF096C"/>
    <w:rsid w:val="00EF0ADD"/>
    <w:rsid w:val="00EF0EB4"/>
    <w:rsid w:val="00EF2C5F"/>
    <w:rsid w:val="00EF390F"/>
    <w:rsid w:val="00EF442C"/>
    <w:rsid w:val="00EF44A3"/>
    <w:rsid w:val="00EF44A8"/>
    <w:rsid w:val="00EF61BB"/>
    <w:rsid w:val="00EF624B"/>
    <w:rsid w:val="00EF63CE"/>
    <w:rsid w:val="00EF7337"/>
    <w:rsid w:val="00F00194"/>
    <w:rsid w:val="00F00FCC"/>
    <w:rsid w:val="00F0137F"/>
    <w:rsid w:val="00F01C34"/>
    <w:rsid w:val="00F02602"/>
    <w:rsid w:val="00F02672"/>
    <w:rsid w:val="00F04209"/>
    <w:rsid w:val="00F0437E"/>
    <w:rsid w:val="00F04441"/>
    <w:rsid w:val="00F04676"/>
    <w:rsid w:val="00F04AC1"/>
    <w:rsid w:val="00F05461"/>
    <w:rsid w:val="00F057CA"/>
    <w:rsid w:val="00F06089"/>
    <w:rsid w:val="00F06399"/>
    <w:rsid w:val="00F06B06"/>
    <w:rsid w:val="00F06DF0"/>
    <w:rsid w:val="00F07206"/>
    <w:rsid w:val="00F07C52"/>
    <w:rsid w:val="00F07DA4"/>
    <w:rsid w:val="00F10816"/>
    <w:rsid w:val="00F10FB1"/>
    <w:rsid w:val="00F11885"/>
    <w:rsid w:val="00F118C2"/>
    <w:rsid w:val="00F123FE"/>
    <w:rsid w:val="00F125CD"/>
    <w:rsid w:val="00F12A52"/>
    <w:rsid w:val="00F12D12"/>
    <w:rsid w:val="00F141D3"/>
    <w:rsid w:val="00F144B0"/>
    <w:rsid w:val="00F14599"/>
    <w:rsid w:val="00F147BF"/>
    <w:rsid w:val="00F14EFA"/>
    <w:rsid w:val="00F15384"/>
    <w:rsid w:val="00F15E30"/>
    <w:rsid w:val="00F1603C"/>
    <w:rsid w:val="00F16A6B"/>
    <w:rsid w:val="00F16EAA"/>
    <w:rsid w:val="00F20312"/>
    <w:rsid w:val="00F20501"/>
    <w:rsid w:val="00F20607"/>
    <w:rsid w:val="00F2071D"/>
    <w:rsid w:val="00F20AEB"/>
    <w:rsid w:val="00F21552"/>
    <w:rsid w:val="00F2171E"/>
    <w:rsid w:val="00F21B21"/>
    <w:rsid w:val="00F21BF9"/>
    <w:rsid w:val="00F21E95"/>
    <w:rsid w:val="00F2224F"/>
    <w:rsid w:val="00F22791"/>
    <w:rsid w:val="00F2280C"/>
    <w:rsid w:val="00F236BB"/>
    <w:rsid w:val="00F23AED"/>
    <w:rsid w:val="00F23BA0"/>
    <w:rsid w:val="00F23C94"/>
    <w:rsid w:val="00F23E4B"/>
    <w:rsid w:val="00F2423F"/>
    <w:rsid w:val="00F242DA"/>
    <w:rsid w:val="00F24803"/>
    <w:rsid w:val="00F26101"/>
    <w:rsid w:val="00F263E4"/>
    <w:rsid w:val="00F272BA"/>
    <w:rsid w:val="00F273B2"/>
    <w:rsid w:val="00F27CC1"/>
    <w:rsid w:val="00F308A7"/>
    <w:rsid w:val="00F30B54"/>
    <w:rsid w:val="00F30BFE"/>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525B"/>
    <w:rsid w:val="00F35931"/>
    <w:rsid w:val="00F35C8F"/>
    <w:rsid w:val="00F35E2D"/>
    <w:rsid w:val="00F3678E"/>
    <w:rsid w:val="00F36E9D"/>
    <w:rsid w:val="00F374C8"/>
    <w:rsid w:val="00F374E8"/>
    <w:rsid w:val="00F37CAA"/>
    <w:rsid w:val="00F405C4"/>
    <w:rsid w:val="00F40966"/>
    <w:rsid w:val="00F40D0A"/>
    <w:rsid w:val="00F40D51"/>
    <w:rsid w:val="00F416B1"/>
    <w:rsid w:val="00F41AF8"/>
    <w:rsid w:val="00F42484"/>
    <w:rsid w:val="00F42A2B"/>
    <w:rsid w:val="00F42ACA"/>
    <w:rsid w:val="00F42D35"/>
    <w:rsid w:val="00F42EEF"/>
    <w:rsid w:val="00F431DC"/>
    <w:rsid w:val="00F43A46"/>
    <w:rsid w:val="00F44583"/>
    <w:rsid w:val="00F45041"/>
    <w:rsid w:val="00F454A3"/>
    <w:rsid w:val="00F45838"/>
    <w:rsid w:val="00F458BC"/>
    <w:rsid w:val="00F458C0"/>
    <w:rsid w:val="00F45943"/>
    <w:rsid w:val="00F4599E"/>
    <w:rsid w:val="00F45C86"/>
    <w:rsid w:val="00F46012"/>
    <w:rsid w:val="00F4670C"/>
    <w:rsid w:val="00F468B4"/>
    <w:rsid w:val="00F4752D"/>
    <w:rsid w:val="00F47A74"/>
    <w:rsid w:val="00F47E90"/>
    <w:rsid w:val="00F47FF2"/>
    <w:rsid w:val="00F501D4"/>
    <w:rsid w:val="00F50435"/>
    <w:rsid w:val="00F507AE"/>
    <w:rsid w:val="00F50995"/>
    <w:rsid w:val="00F51451"/>
    <w:rsid w:val="00F517EC"/>
    <w:rsid w:val="00F5275A"/>
    <w:rsid w:val="00F5295A"/>
    <w:rsid w:val="00F529CF"/>
    <w:rsid w:val="00F52CC5"/>
    <w:rsid w:val="00F52DA4"/>
    <w:rsid w:val="00F5343E"/>
    <w:rsid w:val="00F541D6"/>
    <w:rsid w:val="00F55688"/>
    <w:rsid w:val="00F559E8"/>
    <w:rsid w:val="00F564DE"/>
    <w:rsid w:val="00F571B3"/>
    <w:rsid w:val="00F5724F"/>
    <w:rsid w:val="00F57416"/>
    <w:rsid w:val="00F5748D"/>
    <w:rsid w:val="00F57827"/>
    <w:rsid w:val="00F603D2"/>
    <w:rsid w:val="00F63291"/>
    <w:rsid w:val="00F63E28"/>
    <w:rsid w:val="00F65EDD"/>
    <w:rsid w:val="00F668D4"/>
    <w:rsid w:val="00F67214"/>
    <w:rsid w:val="00F674C5"/>
    <w:rsid w:val="00F6788B"/>
    <w:rsid w:val="00F67CD2"/>
    <w:rsid w:val="00F67D32"/>
    <w:rsid w:val="00F67F26"/>
    <w:rsid w:val="00F67F48"/>
    <w:rsid w:val="00F70AB7"/>
    <w:rsid w:val="00F7129C"/>
    <w:rsid w:val="00F716F6"/>
    <w:rsid w:val="00F71AF4"/>
    <w:rsid w:val="00F71F2B"/>
    <w:rsid w:val="00F722BA"/>
    <w:rsid w:val="00F73F08"/>
    <w:rsid w:val="00F743DC"/>
    <w:rsid w:val="00F74A42"/>
    <w:rsid w:val="00F7548A"/>
    <w:rsid w:val="00F766A4"/>
    <w:rsid w:val="00F76E75"/>
    <w:rsid w:val="00F7746D"/>
    <w:rsid w:val="00F77788"/>
    <w:rsid w:val="00F777CB"/>
    <w:rsid w:val="00F77EB9"/>
    <w:rsid w:val="00F80DCB"/>
    <w:rsid w:val="00F8124E"/>
    <w:rsid w:val="00F81253"/>
    <w:rsid w:val="00F81912"/>
    <w:rsid w:val="00F81F54"/>
    <w:rsid w:val="00F82A4F"/>
    <w:rsid w:val="00F82C03"/>
    <w:rsid w:val="00F82CB2"/>
    <w:rsid w:val="00F82D9B"/>
    <w:rsid w:val="00F84176"/>
    <w:rsid w:val="00F84957"/>
    <w:rsid w:val="00F852B3"/>
    <w:rsid w:val="00F852CF"/>
    <w:rsid w:val="00F85380"/>
    <w:rsid w:val="00F85D4C"/>
    <w:rsid w:val="00F861FF"/>
    <w:rsid w:val="00F86654"/>
    <w:rsid w:val="00F869DA"/>
    <w:rsid w:val="00F86A77"/>
    <w:rsid w:val="00F87456"/>
    <w:rsid w:val="00F87F1B"/>
    <w:rsid w:val="00F90737"/>
    <w:rsid w:val="00F90B7C"/>
    <w:rsid w:val="00F91411"/>
    <w:rsid w:val="00F92426"/>
    <w:rsid w:val="00F92488"/>
    <w:rsid w:val="00F92990"/>
    <w:rsid w:val="00F92E77"/>
    <w:rsid w:val="00F9324D"/>
    <w:rsid w:val="00F932EA"/>
    <w:rsid w:val="00F93ADC"/>
    <w:rsid w:val="00F9555C"/>
    <w:rsid w:val="00F96A3A"/>
    <w:rsid w:val="00F96ACC"/>
    <w:rsid w:val="00F977E7"/>
    <w:rsid w:val="00F97935"/>
    <w:rsid w:val="00F97C3F"/>
    <w:rsid w:val="00FA036B"/>
    <w:rsid w:val="00FA1678"/>
    <w:rsid w:val="00FA16A8"/>
    <w:rsid w:val="00FA1E04"/>
    <w:rsid w:val="00FA2997"/>
    <w:rsid w:val="00FA2D19"/>
    <w:rsid w:val="00FA39FB"/>
    <w:rsid w:val="00FA3A60"/>
    <w:rsid w:val="00FA3DCF"/>
    <w:rsid w:val="00FA442C"/>
    <w:rsid w:val="00FA4518"/>
    <w:rsid w:val="00FA48C8"/>
    <w:rsid w:val="00FA4C75"/>
    <w:rsid w:val="00FA4EBC"/>
    <w:rsid w:val="00FA5101"/>
    <w:rsid w:val="00FA5456"/>
    <w:rsid w:val="00FA55CF"/>
    <w:rsid w:val="00FA61E2"/>
    <w:rsid w:val="00FA65DA"/>
    <w:rsid w:val="00FA7B20"/>
    <w:rsid w:val="00FA7CB5"/>
    <w:rsid w:val="00FB0A0E"/>
    <w:rsid w:val="00FB16E8"/>
    <w:rsid w:val="00FB1E11"/>
    <w:rsid w:val="00FB1F1C"/>
    <w:rsid w:val="00FB42B3"/>
    <w:rsid w:val="00FB57A4"/>
    <w:rsid w:val="00FB5F43"/>
    <w:rsid w:val="00FB6FA5"/>
    <w:rsid w:val="00FB7245"/>
    <w:rsid w:val="00FB759C"/>
    <w:rsid w:val="00FB7BFA"/>
    <w:rsid w:val="00FB7FFC"/>
    <w:rsid w:val="00FC0361"/>
    <w:rsid w:val="00FC0F8A"/>
    <w:rsid w:val="00FC1203"/>
    <w:rsid w:val="00FC15DB"/>
    <w:rsid w:val="00FC1C54"/>
    <w:rsid w:val="00FC2BA2"/>
    <w:rsid w:val="00FC2D0A"/>
    <w:rsid w:val="00FC3032"/>
    <w:rsid w:val="00FC38F9"/>
    <w:rsid w:val="00FC3A85"/>
    <w:rsid w:val="00FC4798"/>
    <w:rsid w:val="00FC4F10"/>
    <w:rsid w:val="00FC500E"/>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CFD"/>
    <w:rsid w:val="00FD63B1"/>
    <w:rsid w:val="00FD6578"/>
    <w:rsid w:val="00FD72FC"/>
    <w:rsid w:val="00FD7827"/>
    <w:rsid w:val="00FE0A98"/>
    <w:rsid w:val="00FE0AA3"/>
    <w:rsid w:val="00FE1CD0"/>
    <w:rsid w:val="00FE1D4A"/>
    <w:rsid w:val="00FE1D50"/>
    <w:rsid w:val="00FE1E3D"/>
    <w:rsid w:val="00FE2459"/>
    <w:rsid w:val="00FE24BA"/>
    <w:rsid w:val="00FE2546"/>
    <w:rsid w:val="00FE4A41"/>
    <w:rsid w:val="00FE4A60"/>
    <w:rsid w:val="00FE5C46"/>
    <w:rsid w:val="00FE6196"/>
    <w:rsid w:val="00FE72AC"/>
    <w:rsid w:val="00FE7B2B"/>
    <w:rsid w:val="00FF006B"/>
    <w:rsid w:val="00FF00DA"/>
    <w:rsid w:val="00FF0B93"/>
    <w:rsid w:val="00FF1114"/>
    <w:rsid w:val="00FF1168"/>
    <w:rsid w:val="00FF1414"/>
    <w:rsid w:val="00FF17C8"/>
    <w:rsid w:val="00FF1A1C"/>
    <w:rsid w:val="00FF1B5E"/>
    <w:rsid w:val="00FF226C"/>
    <w:rsid w:val="00FF2ACA"/>
    <w:rsid w:val="00FF2F99"/>
    <w:rsid w:val="00FF3614"/>
    <w:rsid w:val="00FF41AE"/>
    <w:rsid w:val="00FF42F1"/>
    <w:rsid w:val="00FF62BA"/>
    <w:rsid w:val="00FF6481"/>
    <w:rsid w:val="00FF7569"/>
    <w:rsid w:val="00FF7F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2D"/>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clear" w:pos="3996"/>
        <w:tab w:val="left" w:pos="567"/>
        <w:tab w:val="num" w:pos="735"/>
      </w:tabs>
      <w:ind w:left="735"/>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paragraph" w:styleId="Heading9">
    <w:name w:val="heading 9"/>
    <w:basedOn w:val="Normal"/>
    <w:next w:val="Normal"/>
    <w:link w:val="Heading9Char"/>
    <w:qFormat/>
    <w:locked/>
    <w:rsid w:val="00E55F6E"/>
    <w:pPr>
      <w:spacing w:before="240" w:after="60"/>
      <w:ind w:left="0" w:right="0"/>
      <w:outlineLvl w:val="8"/>
    </w:pPr>
    <w:rPr>
      <w:rFonts w:ascii="Arial" w:hAnsi="Arial" w:cs="Arial"/>
      <w:sz w:val="22"/>
      <w:szCs w:val="22"/>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8E446F"/>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8E446F"/>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link w:val="naisfChar"/>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6B73CA"/>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paragraph" w:customStyle="1" w:styleId="Char2">
    <w:name w:val="Char2"/>
    <w:basedOn w:val="Normal"/>
    <w:next w:val="Normal"/>
    <w:link w:val="FootnoteReference"/>
    <w:uiPriority w:val="99"/>
    <w:rsid w:val="000259E0"/>
    <w:pPr>
      <w:spacing w:line="240" w:lineRule="exact"/>
      <w:ind w:left="0" w:right="0" w:firstLine="567"/>
      <w:jc w:val="both"/>
      <w:textAlignment w:val="baseline"/>
    </w:pPr>
    <w:rPr>
      <w:sz w:val="20"/>
      <w:szCs w:val="20"/>
      <w:vertAlign w:val="superscript"/>
      <w:lang w:eastAsia="lv-LV"/>
    </w:rPr>
  </w:style>
  <w:style w:type="character" w:styleId="UnresolvedMention">
    <w:name w:val="Unresolved Mention"/>
    <w:basedOn w:val="DefaultParagraphFont"/>
    <w:uiPriority w:val="99"/>
    <w:semiHidden/>
    <w:unhideWhenUsed/>
    <w:rsid w:val="0062301E"/>
    <w:rPr>
      <w:color w:val="605E5C"/>
      <w:shd w:val="clear" w:color="auto" w:fill="E1DFDD"/>
    </w:rPr>
  </w:style>
  <w:style w:type="character" w:customStyle="1" w:styleId="Heading9Char">
    <w:name w:val="Heading 9 Char"/>
    <w:basedOn w:val="DefaultParagraphFont"/>
    <w:link w:val="Heading9"/>
    <w:rsid w:val="00E55F6E"/>
    <w:rPr>
      <w:rFonts w:ascii="Arial" w:hAnsi="Arial" w:cs="Arial"/>
      <w:sz w:val="22"/>
      <w:szCs w:val="22"/>
      <w:lang w:val="en-US"/>
    </w:rPr>
  </w:style>
  <w:style w:type="numbering" w:customStyle="1" w:styleId="NoList1">
    <w:name w:val="No List1"/>
    <w:next w:val="NoList"/>
    <w:uiPriority w:val="99"/>
    <w:semiHidden/>
    <w:unhideWhenUsed/>
    <w:rsid w:val="00E55F6E"/>
  </w:style>
  <w:style w:type="character" w:customStyle="1" w:styleId="naisfChar">
    <w:name w:val="naisf Char"/>
    <w:basedOn w:val="DefaultParagraphFont"/>
    <w:link w:val="naisf"/>
    <w:rsid w:val="00E55F6E"/>
    <w:rPr>
      <w:sz w:val="24"/>
      <w:szCs w:val="24"/>
    </w:rPr>
  </w:style>
  <w:style w:type="paragraph" w:customStyle="1" w:styleId="xl70">
    <w:name w:val="xl70"/>
    <w:basedOn w:val="Normal"/>
    <w:rsid w:val="00E55F6E"/>
    <w:pPr>
      <w:overflowPunct w:val="0"/>
      <w:autoSpaceDE w:val="0"/>
      <w:autoSpaceDN w:val="0"/>
      <w:spacing w:before="100" w:after="100"/>
      <w:ind w:left="0" w:right="0"/>
    </w:pPr>
    <w:rPr>
      <w:rFonts w:ascii="Arial" w:eastAsia="Calibri" w:hAnsi="Arial" w:cs="Arial"/>
      <w:sz w:val="24"/>
      <w:lang w:eastAsia="lv-LV"/>
    </w:rPr>
  </w:style>
  <w:style w:type="paragraph" w:customStyle="1" w:styleId="normal8pt">
    <w:name w:val="normal + 8 pt"/>
    <w:aliases w:val="Black,Before:  6 pt,After:  6 pt"/>
    <w:basedOn w:val="BodyText"/>
    <w:rsid w:val="00E55F6E"/>
    <w:pPr>
      <w:ind w:left="0" w:right="0"/>
    </w:pPr>
    <w:rPr>
      <w:rFonts w:ascii="Arial BaltRim" w:hAnsi="Arial BaltRim"/>
      <w:sz w:val="16"/>
      <w:szCs w:val="16"/>
    </w:rPr>
  </w:style>
  <w:style w:type="paragraph" w:customStyle="1" w:styleId="ParastaisWeb3">
    <w:name w:val="Parastais (Web)3"/>
    <w:basedOn w:val="Normal"/>
    <w:rsid w:val="00E55F6E"/>
    <w:pPr>
      <w:spacing w:before="150" w:after="75" w:line="408" w:lineRule="atLeast"/>
      <w:ind w:left="0" w:right="0"/>
    </w:pPr>
    <w:rPr>
      <w:sz w:val="24"/>
      <w:lang w:eastAsia="lv-LV"/>
    </w:rPr>
  </w:style>
  <w:style w:type="character" w:customStyle="1" w:styleId="CommentTextChar1">
    <w:name w:val="Comment Text Char1"/>
    <w:basedOn w:val="DefaultParagraphFont"/>
    <w:semiHidden/>
    <w:locked/>
    <w:rsid w:val="00E55F6E"/>
    <w:rPr>
      <w:lang w:val="en-US"/>
    </w:rPr>
  </w:style>
  <w:style w:type="paragraph" w:customStyle="1" w:styleId="xl65">
    <w:name w:val="xl65"/>
    <w:basedOn w:val="Normal"/>
    <w:rsid w:val="00E55F6E"/>
    <w:pPr>
      <w:pBdr>
        <w:top w:val="single" w:sz="4" w:space="0" w:color="auto"/>
        <w:left w:val="single" w:sz="4" w:space="0" w:color="auto"/>
        <w:bottom w:val="single" w:sz="4" w:space="0" w:color="auto"/>
        <w:right w:val="single" w:sz="4" w:space="0" w:color="auto"/>
      </w:pBdr>
      <w:spacing w:before="100" w:beforeAutospacing="1" w:after="100" w:afterAutospacing="1"/>
      <w:ind w:left="0" w:right="0"/>
    </w:pPr>
    <w:rPr>
      <w:b/>
      <w:bCs/>
      <w:sz w:val="24"/>
      <w:lang w:val="en-US"/>
    </w:rPr>
  </w:style>
  <w:style w:type="paragraph" w:customStyle="1" w:styleId="xl66">
    <w:name w:val="xl66"/>
    <w:basedOn w:val="Normal"/>
    <w:rsid w:val="00E55F6E"/>
    <w:pPr>
      <w:pBdr>
        <w:top w:val="single" w:sz="4" w:space="0" w:color="auto"/>
        <w:left w:val="single" w:sz="4" w:space="0" w:color="auto"/>
        <w:bottom w:val="single" w:sz="4" w:space="0" w:color="auto"/>
        <w:right w:val="single" w:sz="4" w:space="0" w:color="auto"/>
      </w:pBdr>
      <w:spacing w:before="100" w:beforeAutospacing="1" w:after="100" w:afterAutospacing="1"/>
      <w:ind w:left="0" w:right="0"/>
    </w:pPr>
    <w:rPr>
      <w:sz w:val="24"/>
      <w:lang w:val="en-US"/>
    </w:rPr>
  </w:style>
  <w:style w:type="paragraph" w:customStyle="1" w:styleId="xl67">
    <w:name w:val="xl67"/>
    <w:basedOn w:val="Normal"/>
    <w:rsid w:val="00E55F6E"/>
    <w:pPr>
      <w:pBdr>
        <w:top w:val="single" w:sz="8" w:space="0" w:color="auto"/>
        <w:left w:val="single" w:sz="8" w:space="0" w:color="auto"/>
        <w:bottom w:val="single" w:sz="8" w:space="0" w:color="auto"/>
        <w:right w:val="single" w:sz="4" w:space="0" w:color="auto"/>
      </w:pBdr>
      <w:spacing w:before="100" w:beforeAutospacing="1" w:after="100" w:afterAutospacing="1"/>
      <w:ind w:left="0" w:right="0"/>
    </w:pPr>
    <w:rPr>
      <w:b/>
      <w:bCs/>
      <w:sz w:val="24"/>
      <w:lang w:val="en-US"/>
    </w:rPr>
  </w:style>
  <w:style w:type="paragraph" w:customStyle="1" w:styleId="xl68">
    <w:name w:val="xl68"/>
    <w:basedOn w:val="Normal"/>
    <w:rsid w:val="00E55F6E"/>
    <w:pPr>
      <w:pBdr>
        <w:top w:val="single" w:sz="8" w:space="0" w:color="auto"/>
        <w:left w:val="single" w:sz="4" w:space="0" w:color="auto"/>
        <w:bottom w:val="single" w:sz="8" w:space="0" w:color="auto"/>
        <w:right w:val="single" w:sz="8" w:space="0" w:color="auto"/>
      </w:pBdr>
      <w:spacing w:before="100" w:beforeAutospacing="1" w:after="100" w:afterAutospacing="1"/>
      <w:ind w:left="0" w:right="0"/>
    </w:pPr>
    <w:rPr>
      <w:b/>
      <w:bCs/>
      <w:sz w:val="24"/>
      <w:lang w:val="en-US"/>
    </w:rPr>
  </w:style>
  <w:style w:type="paragraph" w:customStyle="1" w:styleId="xl69">
    <w:name w:val="xl69"/>
    <w:basedOn w:val="Normal"/>
    <w:rsid w:val="00E55F6E"/>
    <w:pPr>
      <w:pBdr>
        <w:top w:val="single" w:sz="4" w:space="0" w:color="auto"/>
        <w:left w:val="single" w:sz="4" w:space="0" w:color="auto"/>
        <w:bottom w:val="single" w:sz="4" w:space="0" w:color="auto"/>
        <w:right w:val="single" w:sz="4" w:space="0" w:color="auto"/>
      </w:pBdr>
      <w:spacing w:before="100" w:beforeAutospacing="1" w:after="100" w:afterAutospacing="1"/>
      <w:ind w:left="0" w:right="0"/>
    </w:pPr>
    <w:rPr>
      <w:sz w:val="24"/>
      <w:lang w:val="en-US"/>
    </w:rPr>
  </w:style>
  <w:style w:type="paragraph" w:customStyle="1" w:styleId="xl71">
    <w:name w:val="xl71"/>
    <w:basedOn w:val="Normal"/>
    <w:rsid w:val="00E55F6E"/>
    <w:pPr>
      <w:pBdr>
        <w:top w:val="single" w:sz="4" w:space="0" w:color="auto"/>
        <w:left w:val="single" w:sz="4" w:space="0" w:color="auto"/>
        <w:right w:val="single" w:sz="4" w:space="0" w:color="auto"/>
      </w:pBdr>
      <w:spacing w:before="100" w:beforeAutospacing="1" w:after="100" w:afterAutospacing="1"/>
      <w:ind w:left="0" w:right="0"/>
    </w:pPr>
    <w:rPr>
      <w:sz w:val="24"/>
      <w:lang w:val="en-US"/>
    </w:rPr>
  </w:style>
  <w:style w:type="paragraph" w:customStyle="1" w:styleId="xl72">
    <w:name w:val="xl72"/>
    <w:basedOn w:val="Normal"/>
    <w:rsid w:val="00E55F6E"/>
    <w:pPr>
      <w:pBdr>
        <w:right w:val="single" w:sz="8" w:space="0" w:color="auto"/>
      </w:pBdr>
      <w:spacing w:before="100" w:beforeAutospacing="1" w:after="100" w:afterAutospacing="1"/>
      <w:ind w:left="0" w:right="0"/>
      <w:textAlignment w:val="center"/>
    </w:pPr>
    <w:rPr>
      <w:color w:val="000000"/>
      <w:sz w:val="24"/>
      <w:lang w:eastAsia="lv-LV"/>
    </w:rPr>
  </w:style>
  <w:style w:type="paragraph" w:customStyle="1" w:styleId="xl73">
    <w:name w:val="xl73"/>
    <w:basedOn w:val="Normal"/>
    <w:rsid w:val="00E55F6E"/>
    <w:pPr>
      <w:pBdr>
        <w:left w:val="single" w:sz="8" w:space="0" w:color="auto"/>
        <w:bottom w:val="single" w:sz="8" w:space="0" w:color="auto"/>
      </w:pBdr>
      <w:spacing w:before="100" w:beforeAutospacing="1" w:after="100" w:afterAutospacing="1"/>
      <w:ind w:left="0" w:right="0"/>
      <w:textAlignment w:val="center"/>
    </w:pPr>
    <w:rPr>
      <w:color w:val="000000"/>
      <w:sz w:val="24"/>
      <w:lang w:eastAsia="lv-LV"/>
    </w:rPr>
  </w:style>
  <w:style w:type="paragraph" w:customStyle="1" w:styleId="xl74">
    <w:name w:val="xl74"/>
    <w:basedOn w:val="Normal"/>
    <w:rsid w:val="00E55F6E"/>
    <w:pPr>
      <w:pBdr>
        <w:top w:val="single" w:sz="8" w:space="0" w:color="auto"/>
        <w:bottom w:val="single" w:sz="8" w:space="0" w:color="auto"/>
        <w:right w:val="single" w:sz="8" w:space="0" w:color="auto"/>
      </w:pBdr>
      <w:spacing w:before="100" w:beforeAutospacing="1" w:after="100" w:afterAutospacing="1"/>
      <w:ind w:left="0" w:right="0"/>
      <w:textAlignment w:val="center"/>
    </w:pPr>
    <w:rPr>
      <w:b/>
      <w:bCs/>
      <w:color w:val="000000"/>
      <w:sz w:val="24"/>
      <w:lang w:eastAsia="lv-LV"/>
    </w:rPr>
  </w:style>
  <w:style w:type="paragraph" w:customStyle="1" w:styleId="xl75">
    <w:name w:val="xl75"/>
    <w:basedOn w:val="Normal"/>
    <w:rsid w:val="00E55F6E"/>
    <w:pPr>
      <w:pBdr>
        <w:bottom w:val="single" w:sz="8" w:space="0" w:color="auto"/>
        <w:right w:val="single" w:sz="8" w:space="0" w:color="auto"/>
      </w:pBdr>
      <w:spacing w:before="100" w:beforeAutospacing="1" w:after="100" w:afterAutospacing="1"/>
      <w:ind w:left="0" w:right="0"/>
      <w:textAlignment w:val="center"/>
    </w:pPr>
    <w:rPr>
      <w:color w:val="000000"/>
      <w:sz w:val="24"/>
      <w:lang w:eastAsia="lv-LV"/>
    </w:rPr>
  </w:style>
  <w:style w:type="paragraph" w:customStyle="1" w:styleId="xl76">
    <w:name w:val="xl76"/>
    <w:basedOn w:val="Normal"/>
    <w:rsid w:val="00E55F6E"/>
    <w:pPr>
      <w:pBdr>
        <w:bottom w:val="single" w:sz="8" w:space="0" w:color="auto"/>
        <w:right w:val="single" w:sz="8" w:space="0" w:color="auto"/>
      </w:pBdr>
      <w:spacing w:before="100" w:beforeAutospacing="1" w:after="100" w:afterAutospacing="1"/>
      <w:ind w:left="0" w:right="0"/>
      <w:jc w:val="right"/>
      <w:textAlignment w:val="center"/>
    </w:pPr>
    <w:rPr>
      <w:color w:val="000000"/>
      <w:sz w:val="24"/>
      <w:lang w:eastAsia="lv-LV"/>
    </w:rPr>
  </w:style>
  <w:style w:type="paragraph" w:customStyle="1" w:styleId="xl77">
    <w:name w:val="xl77"/>
    <w:basedOn w:val="Normal"/>
    <w:rsid w:val="00E55F6E"/>
    <w:pPr>
      <w:pBdr>
        <w:right w:val="single" w:sz="8" w:space="0" w:color="auto"/>
      </w:pBdr>
      <w:spacing w:before="100" w:beforeAutospacing="1" w:after="100" w:afterAutospacing="1"/>
      <w:ind w:left="0" w:right="0"/>
      <w:jc w:val="right"/>
      <w:textAlignment w:val="center"/>
    </w:pPr>
    <w:rPr>
      <w:color w:val="000000"/>
      <w:sz w:val="24"/>
      <w:lang w:eastAsia="lv-LV"/>
    </w:rPr>
  </w:style>
  <w:style w:type="paragraph" w:customStyle="1" w:styleId="xl78">
    <w:name w:val="xl78"/>
    <w:basedOn w:val="Normal"/>
    <w:rsid w:val="00E55F6E"/>
    <w:pPr>
      <w:pBdr>
        <w:top w:val="single" w:sz="8" w:space="0" w:color="auto"/>
        <w:bottom w:val="single" w:sz="8" w:space="0" w:color="auto"/>
        <w:right w:val="single" w:sz="8" w:space="0" w:color="auto"/>
      </w:pBdr>
      <w:spacing w:before="100" w:beforeAutospacing="1" w:after="100" w:afterAutospacing="1"/>
      <w:ind w:left="0" w:right="0"/>
      <w:jc w:val="right"/>
      <w:textAlignment w:val="center"/>
    </w:pPr>
    <w:rPr>
      <w:b/>
      <w:bCs/>
      <w:color w:val="000000"/>
      <w:sz w:val="24"/>
      <w:lang w:eastAsia="lv-LV"/>
    </w:rPr>
  </w:style>
  <w:style w:type="character" w:customStyle="1" w:styleId="CharStyle10">
    <w:name w:val="Char Style 10"/>
    <w:basedOn w:val="DefaultParagraphFont"/>
    <w:link w:val="Style9"/>
    <w:rsid w:val="00E55F6E"/>
    <w:rPr>
      <w:rFonts w:ascii="Arial" w:eastAsia="Arial" w:hAnsi="Arial" w:cs="Arial"/>
      <w:sz w:val="16"/>
      <w:szCs w:val="16"/>
      <w:shd w:val="clear" w:color="auto" w:fill="FFFFFF"/>
    </w:rPr>
  </w:style>
  <w:style w:type="character" w:customStyle="1" w:styleId="CharStyle11">
    <w:name w:val="Char Style 11"/>
    <w:basedOn w:val="CharStyle10"/>
    <w:rsid w:val="00E55F6E"/>
    <w:rPr>
      <w:rFonts w:ascii="Arial" w:eastAsia="Arial" w:hAnsi="Arial" w:cs="Arial"/>
      <w:color w:val="000000"/>
      <w:spacing w:val="0"/>
      <w:w w:val="100"/>
      <w:position w:val="0"/>
      <w:sz w:val="16"/>
      <w:szCs w:val="16"/>
      <w:shd w:val="clear" w:color="auto" w:fill="FFFFFF"/>
      <w:lang w:val="lv-LV" w:eastAsia="lv-LV" w:bidi="lv-LV"/>
    </w:rPr>
  </w:style>
  <w:style w:type="character" w:customStyle="1" w:styleId="CharStyle12">
    <w:name w:val="Char Style 12"/>
    <w:basedOn w:val="CharStyle10"/>
    <w:rsid w:val="00E55F6E"/>
    <w:rPr>
      <w:rFonts w:ascii="Arial" w:eastAsia="Arial" w:hAnsi="Arial" w:cs="Arial"/>
      <w:b/>
      <w:bCs/>
      <w:color w:val="000000"/>
      <w:spacing w:val="0"/>
      <w:w w:val="100"/>
      <w:position w:val="0"/>
      <w:sz w:val="17"/>
      <w:szCs w:val="17"/>
      <w:shd w:val="clear" w:color="auto" w:fill="FFFFFF"/>
      <w:lang w:val="lv-LV" w:eastAsia="lv-LV" w:bidi="lv-LV"/>
    </w:rPr>
  </w:style>
  <w:style w:type="character" w:customStyle="1" w:styleId="CharStyle18">
    <w:name w:val="Char Style 18"/>
    <w:basedOn w:val="CharStyle10"/>
    <w:rsid w:val="00E55F6E"/>
    <w:rPr>
      <w:rFonts w:ascii="Arial" w:eastAsia="Arial" w:hAnsi="Arial" w:cs="Arial"/>
      <w:b/>
      <w:bCs/>
      <w:color w:val="000000"/>
      <w:spacing w:val="0"/>
      <w:w w:val="100"/>
      <w:position w:val="0"/>
      <w:sz w:val="17"/>
      <w:szCs w:val="17"/>
      <w:shd w:val="clear" w:color="auto" w:fill="FFFFFF"/>
      <w:lang w:val="lv-LV" w:eastAsia="lv-LV" w:bidi="lv-LV"/>
    </w:rPr>
  </w:style>
  <w:style w:type="paragraph" w:customStyle="1" w:styleId="Style9">
    <w:name w:val="Style 9"/>
    <w:basedOn w:val="Normal"/>
    <w:link w:val="CharStyle10"/>
    <w:rsid w:val="00E55F6E"/>
    <w:pPr>
      <w:widowControl w:val="0"/>
      <w:shd w:val="clear" w:color="auto" w:fill="FFFFFF"/>
      <w:spacing w:before="1700" w:line="178" w:lineRule="exact"/>
      <w:ind w:left="0" w:right="0"/>
    </w:pPr>
    <w:rPr>
      <w:rFonts w:ascii="Arial" w:eastAsia="Arial" w:hAnsi="Arial" w:cs="Arial"/>
      <w:sz w:val="16"/>
      <w:szCs w:val="16"/>
      <w:lang w:eastAsia="lv-LV"/>
    </w:rPr>
  </w:style>
  <w:style w:type="character" w:customStyle="1" w:styleId="CharStyle13">
    <w:name w:val="Char Style 13"/>
    <w:basedOn w:val="CharStyle10"/>
    <w:rsid w:val="00E55F6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v-LV" w:eastAsia="lv-LV" w:bidi="lv-LV"/>
    </w:rPr>
  </w:style>
  <w:style w:type="paragraph" w:customStyle="1" w:styleId="Pa0">
    <w:name w:val="Pa0"/>
    <w:basedOn w:val="Default"/>
    <w:next w:val="Default"/>
    <w:uiPriority w:val="99"/>
    <w:rsid w:val="00E55F6E"/>
    <w:pPr>
      <w:spacing w:line="241" w:lineRule="atLeast"/>
    </w:pPr>
    <w:rPr>
      <w:rFonts w:ascii="Helvetica" w:hAnsi="Helvetica" w:cs="Helvetica"/>
      <w:color w:val="auto"/>
    </w:rPr>
  </w:style>
  <w:style w:type="character" w:customStyle="1" w:styleId="A3">
    <w:name w:val="A3"/>
    <w:uiPriority w:val="99"/>
    <w:rsid w:val="00E55F6E"/>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8323">
      <w:bodyDiv w:val="1"/>
      <w:marLeft w:val="0"/>
      <w:marRight w:val="0"/>
      <w:marTop w:val="0"/>
      <w:marBottom w:val="0"/>
      <w:divBdr>
        <w:top w:val="none" w:sz="0" w:space="0" w:color="auto"/>
        <w:left w:val="none" w:sz="0" w:space="0" w:color="auto"/>
        <w:bottom w:val="none" w:sz="0" w:space="0" w:color="auto"/>
        <w:right w:val="none" w:sz="0" w:space="0" w:color="auto"/>
      </w:divBdr>
    </w:div>
    <w:div w:id="298802490">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449518537">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544605542">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522306">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327706266">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0C7ADA40BEC46458D3F1C1A85B62750" ma:contentTypeVersion="0" ma:contentTypeDescription="Izveidot jaunu dokumentu." ma:contentTypeScope="" ma:versionID="0fb7b021fa6560f557445dd017e0cd6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658BD-B01F-4A6B-8987-CDC767FBA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E17B0F-EBF7-4CDC-A706-0907A46524DB}">
  <ds:schemaRefs>
    <ds:schemaRef ds:uri="http://schemas.openxmlformats.org/officeDocument/2006/bibliography"/>
  </ds:schemaRefs>
</ds:datastoreItem>
</file>

<file path=customXml/itemProps3.xml><?xml version="1.0" encoding="utf-8"?>
<ds:datastoreItem xmlns:ds="http://schemas.openxmlformats.org/officeDocument/2006/customXml" ds:itemID="{5DF6EE62-9B61-4B0D-BAD2-5E1C282B5C9F}">
  <ds:schemaRefs>
    <ds:schemaRef ds:uri="http://schemas.microsoft.com/sharepoint/v3/contenttype/forms"/>
  </ds:schemaRefs>
</ds:datastoreItem>
</file>

<file path=customXml/itemProps4.xml><?xml version="1.0" encoding="utf-8"?>
<ds:datastoreItem xmlns:ds="http://schemas.openxmlformats.org/officeDocument/2006/customXml" ds:itemID="{C8544257-36D4-429F-990D-09DF607AA4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4121</Words>
  <Characters>2349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6458</CharactersWithSpaces>
  <SharedDoc>false</SharedDoc>
  <HLinks>
    <vt:vector size="192" baseType="variant">
      <vt:variant>
        <vt:i4>7274550</vt:i4>
      </vt:variant>
      <vt:variant>
        <vt:i4>180</vt:i4>
      </vt:variant>
      <vt:variant>
        <vt:i4>0</vt:i4>
      </vt:variant>
      <vt:variant>
        <vt:i4>5</vt:i4>
      </vt:variant>
      <vt:variant>
        <vt:lpwstr>http://www.vid.gov.lv/default.aspx?tabid=7&amp;id=4429&amp;hl=1</vt:lpwstr>
      </vt:variant>
      <vt:variant>
        <vt:lpwstr/>
      </vt:variant>
      <vt:variant>
        <vt:i4>7274550</vt:i4>
      </vt:variant>
      <vt:variant>
        <vt:i4>177</vt:i4>
      </vt:variant>
      <vt:variant>
        <vt:i4>0</vt:i4>
      </vt:variant>
      <vt:variant>
        <vt:i4>5</vt:i4>
      </vt:variant>
      <vt:variant>
        <vt:lpwstr>http://www.vid.gov.lv/default.aspx?tabid=7&amp;id=4429&amp;hl=1</vt:lpwstr>
      </vt:variant>
      <vt:variant>
        <vt:lpwstr/>
      </vt:variant>
      <vt:variant>
        <vt:i4>3670020</vt:i4>
      </vt:variant>
      <vt:variant>
        <vt:i4>174</vt:i4>
      </vt:variant>
      <vt:variant>
        <vt:i4>0</vt:i4>
      </vt:variant>
      <vt:variant>
        <vt:i4>5</vt:i4>
      </vt:variant>
      <vt:variant>
        <vt:lpwstr>mailto:Sandra.Opmane@vid.gov.lv</vt:lpwstr>
      </vt:variant>
      <vt:variant>
        <vt:lpwstr/>
      </vt:variant>
      <vt:variant>
        <vt:i4>7733338</vt:i4>
      </vt:variant>
      <vt:variant>
        <vt:i4>171</vt:i4>
      </vt:variant>
      <vt:variant>
        <vt:i4>0</vt:i4>
      </vt:variant>
      <vt:variant>
        <vt:i4>5</vt:i4>
      </vt:variant>
      <vt:variant>
        <vt:lpwstr>mailto:Liena.Jakuska@vid.gov.lv</vt:lpwstr>
      </vt:variant>
      <vt:variant>
        <vt:lpwstr/>
      </vt:variant>
      <vt:variant>
        <vt:i4>7733338</vt:i4>
      </vt:variant>
      <vt:variant>
        <vt:i4>168</vt:i4>
      </vt:variant>
      <vt:variant>
        <vt:i4>0</vt:i4>
      </vt:variant>
      <vt:variant>
        <vt:i4>5</vt:i4>
      </vt:variant>
      <vt:variant>
        <vt:lpwstr>mailto:Liena.Jakuska@vid.gov.lv</vt:lpwstr>
      </vt:variant>
      <vt:variant>
        <vt:lpwstr/>
      </vt:variant>
      <vt:variant>
        <vt:i4>7274550</vt:i4>
      </vt:variant>
      <vt:variant>
        <vt:i4>165</vt:i4>
      </vt:variant>
      <vt:variant>
        <vt:i4>0</vt:i4>
      </vt:variant>
      <vt:variant>
        <vt:i4>5</vt:i4>
      </vt:variant>
      <vt:variant>
        <vt:lpwstr>http://www.vid.gov.lv/default.aspx?tabid=7&amp;id=4429&amp;hl=1</vt:lpwstr>
      </vt:variant>
      <vt:variant>
        <vt:lpwstr/>
      </vt:variant>
      <vt:variant>
        <vt:i4>7274550</vt:i4>
      </vt:variant>
      <vt:variant>
        <vt:i4>153</vt:i4>
      </vt:variant>
      <vt:variant>
        <vt:i4>0</vt:i4>
      </vt:variant>
      <vt:variant>
        <vt:i4>5</vt:i4>
      </vt:variant>
      <vt:variant>
        <vt:lpwstr>http://www.vid.gov.lv/default.aspx?tabid=7&amp;id=4429&amp;hl=1</vt:lpwstr>
      </vt:variant>
      <vt:variant>
        <vt:lpwstr/>
      </vt:variant>
      <vt:variant>
        <vt:i4>1048625</vt:i4>
      </vt:variant>
      <vt:variant>
        <vt:i4>146</vt:i4>
      </vt:variant>
      <vt:variant>
        <vt:i4>0</vt:i4>
      </vt:variant>
      <vt:variant>
        <vt:i4>5</vt:i4>
      </vt:variant>
      <vt:variant>
        <vt:lpwstr/>
      </vt:variant>
      <vt:variant>
        <vt:lpwstr>_Toc270501342</vt:lpwstr>
      </vt:variant>
      <vt:variant>
        <vt:i4>1048625</vt:i4>
      </vt:variant>
      <vt:variant>
        <vt:i4>140</vt:i4>
      </vt:variant>
      <vt:variant>
        <vt:i4>0</vt:i4>
      </vt:variant>
      <vt:variant>
        <vt:i4>5</vt:i4>
      </vt:variant>
      <vt:variant>
        <vt:lpwstr/>
      </vt:variant>
      <vt:variant>
        <vt:lpwstr>_Toc270501341</vt:lpwstr>
      </vt:variant>
      <vt:variant>
        <vt:i4>1048625</vt:i4>
      </vt:variant>
      <vt:variant>
        <vt:i4>134</vt:i4>
      </vt:variant>
      <vt:variant>
        <vt:i4>0</vt:i4>
      </vt:variant>
      <vt:variant>
        <vt:i4>5</vt:i4>
      </vt:variant>
      <vt:variant>
        <vt:lpwstr/>
      </vt:variant>
      <vt:variant>
        <vt:lpwstr>_Toc270501340</vt:lpwstr>
      </vt:variant>
      <vt:variant>
        <vt:i4>1507377</vt:i4>
      </vt:variant>
      <vt:variant>
        <vt:i4>128</vt:i4>
      </vt:variant>
      <vt:variant>
        <vt:i4>0</vt:i4>
      </vt:variant>
      <vt:variant>
        <vt:i4>5</vt:i4>
      </vt:variant>
      <vt:variant>
        <vt:lpwstr/>
      </vt:variant>
      <vt:variant>
        <vt:lpwstr>_Toc270501339</vt:lpwstr>
      </vt:variant>
      <vt:variant>
        <vt:i4>1507377</vt:i4>
      </vt:variant>
      <vt:variant>
        <vt:i4>122</vt:i4>
      </vt:variant>
      <vt:variant>
        <vt:i4>0</vt:i4>
      </vt:variant>
      <vt:variant>
        <vt:i4>5</vt:i4>
      </vt:variant>
      <vt:variant>
        <vt:lpwstr/>
      </vt:variant>
      <vt:variant>
        <vt:lpwstr>_Toc270501338</vt:lpwstr>
      </vt:variant>
      <vt:variant>
        <vt:i4>1507377</vt:i4>
      </vt:variant>
      <vt:variant>
        <vt:i4>116</vt:i4>
      </vt:variant>
      <vt:variant>
        <vt:i4>0</vt:i4>
      </vt:variant>
      <vt:variant>
        <vt:i4>5</vt:i4>
      </vt:variant>
      <vt:variant>
        <vt:lpwstr/>
      </vt:variant>
      <vt:variant>
        <vt:lpwstr>_Toc270501337</vt:lpwstr>
      </vt:variant>
      <vt:variant>
        <vt:i4>1507377</vt:i4>
      </vt:variant>
      <vt:variant>
        <vt:i4>110</vt:i4>
      </vt:variant>
      <vt:variant>
        <vt:i4>0</vt:i4>
      </vt:variant>
      <vt:variant>
        <vt:i4>5</vt:i4>
      </vt:variant>
      <vt:variant>
        <vt:lpwstr/>
      </vt:variant>
      <vt:variant>
        <vt:lpwstr>_Toc270501336</vt:lpwstr>
      </vt:variant>
      <vt:variant>
        <vt:i4>1507377</vt:i4>
      </vt:variant>
      <vt:variant>
        <vt:i4>104</vt:i4>
      </vt:variant>
      <vt:variant>
        <vt:i4>0</vt:i4>
      </vt:variant>
      <vt:variant>
        <vt:i4>5</vt:i4>
      </vt:variant>
      <vt:variant>
        <vt:lpwstr/>
      </vt:variant>
      <vt:variant>
        <vt:lpwstr>_Toc270501335</vt:lpwstr>
      </vt:variant>
      <vt:variant>
        <vt:i4>1507377</vt:i4>
      </vt:variant>
      <vt:variant>
        <vt:i4>98</vt:i4>
      </vt:variant>
      <vt:variant>
        <vt:i4>0</vt:i4>
      </vt:variant>
      <vt:variant>
        <vt:i4>5</vt:i4>
      </vt:variant>
      <vt:variant>
        <vt:lpwstr/>
      </vt:variant>
      <vt:variant>
        <vt:lpwstr>_Toc270501334</vt:lpwstr>
      </vt:variant>
      <vt:variant>
        <vt:i4>1507377</vt:i4>
      </vt:variant>
      <vt:variant>
        <vt:i4>92</vt:i4>
      </vt:variant>
      <vt:variant>
        <vt:i4>0</vt:i4>
      </vt:variant>
      <vt:variant>
        <vt:i4>5</vt:i4>
      </vt:variant>
      <vt:variant>
        <vt:lpwstr/>
      </vt:variant>
      <vt:variant>
        <vt:lpwstr>_Toc270501333</vt:lpwstr>
      </vt:variant>
      <vt:variant>
        <vt:i4>1507377</vt:i4>
      </vt:variant>
      <vt:variant>
        <vt:i4>86</vt:i4>
      </vt:variant>
      <vt:variant>
        <vt:i4>0</vt:i4>
      </vt:variant>
      <vt:variant>
        <vt:i4>5</vt:i4>
      </vt:variant>
      <vt:variant>
        <vt:lpwstr/>
      </vt:variant>
      <vt:variant>
        <vt:lpwstr>_Toc270501332</vt:lpwstr>
      </vt:variant>
      <vt:variant>
        <vt:i4>1507377</vt:i4>
      </vt:variant>
      <vt:variant>
        <vt:i4>80</vt:i4>
      </vt:variant>
      <vt:variant>
        <vt:i4>0</vt:i4>
      </vt:variant>
      <vt:variant>
        <vt:i4>5</vt:i4>
      </vt:variant>
      <vt:variant>
        <vt:lpwstr/>
      </vt:variant>
      <vt:variant>
        <vt:lpwstr>_Toc270501330</vt:lpwstr>
      </vt:variant>
      <vt:variant>
        <vt:i4>1441841</vt:i4>
      </vt:variant>
      <vt:variant>
        <vt:i4>74</vt:i4>
      </vt:variant>
      <vt:variant>
        <vt:i4>0</vt:i4>
      </vt:variant>
      <vt:variant>
        <vt:i4>5</vt:i4>
      </vt:variant>
      <vt:variant>
        <vt:lpwstr/>
      </vt:variant>
      <vt:variant>
        <vt:lpwstr>_Toc270501329</vt:lpwstr>
      </vt:variant>
      <vt:variant>
        <vt:i4>1441841</vt:i4>
      </vt:variant>
      <vt:variant>
        <vt:i4>68</vt:i4>
      </vt:variant>
      <vt:variant>
        <vt:i4>0</vt:i4>
      </vt:variant>
      <vt:variant>
        <vt:i4>5</vt:i4>
      </vt:variant>
      <vt:variant>
        <vt:lpwstr/>
      </vt:variant>
      <vt:variant>
        <vt:lpwstr>_Toc270501328</vt:lpwstr>
      </vt:variant>
      <vt:variant>
        <vt:i4>1441841</vt:i4>
      </vt:variant>
      <vt:variant>
        <vt:i4>62</vt:i4>
      </vt:variant>
      <vt:variant>
        <vt:i4>0</vt:i4>
      </vt:variant>
      <vt:variant>
        <vt:i4>5</vt:i4>
      </vt:variant>
      <vt:variant>
        <vt:lpwstr/>
      </vt:variant>
      <vt:variant>
        <vt:lpwstr>_Toc270501327</vt:lpwstr>
      </vt:variant>
      <vt:variant>
        <vt:i4>1441841</vt:i4>
      </vt:variant>
      <vt:variant>
        <vt:i4>56</vt:i4>
      </vt:variant>
      <vt:variant>
        <vt:i4>0</vt:i4>
      </vt:variant>
      <vt:variant>
        <vt:i4>5</vt:i4>
      </vt:variant>
      <vt:variant>
        <vt:lpwstr/>
      </vt:variant>
      <vt:variant>
        <vt:lpwstr>_Toc270501326</vt:lpwstr>
      </vt:variant>
      <vt:variant>
        <vt:i4>1441841</vt:i4>
      </vt:variant>
      <vt:variant>
        <vt:i4>50</vt:i4>
      </vt:variant>
      <vt:variant>
        <vt:i4>0</vt:i4>
      </vt:variant>
      <vt:variant>
        <vt:i4>5</vt:i4>
      </vt:variant>
      <vt:variant>
        <vt:lpwstr/>
      </vt:variant>
      <vt:variant>
        <vt:lpwstr>_Toc270501325</vt:lpwstr>
      </vt:variant>
      <vt:variant>
        <vt:i4>1441841</vt:i4>
      </vt:variant>
      <vt:variant>
        <vt:i4>44</vt:i4>
      </vt:variant>
      <vt:variant>
        <vt:i4>0</vt:i4>
      </vt:variant>
      <vt:variant>
        <vt:i4>5</vt:i4>
      </vt:variant>
      <vt:variant>
        <vt:lpwstr/>
      </vt:variant>
      <vt:variant>
        <vt:lpwstr>_Toc270501324</vt:lpwstr>
      </vt:variant>
      <vt:variant>
        <vt:i4>1441841</vt:i4>
      </vt:variant>
      <vt:variant>
        <vt:i4>38</vt:i4>
      </vt:variant>
      <vt:variant>
        <vt:i4>0</vt:i4>
      </vt:variant>
      <vt:variant>
        <vt:i4>5</vt:i4>
      </vt:variant>
      <vt:variant>
        <vt:lpwstr/>
      </vt:variant>
      <vt:variant>
        <vt:lpwstr>_Toc270501323</vt:lpwstr>
      </vt:variant>
      <vt:variant>
        <vt:i4>1441841</vt:i4>
      </vt:variant>
      <vt:variant>
        <vt:i4>32</vt:i4>
      </vt:variant>
      <vt:variant>
        <vt:i4>0</vt:i4>
      </vt:variant>
      <vt:variant>
        <vt:i4>5</vt:i4>
      </vt:variant>
      <vt:variant>
        <vt:lpwstr/>
      </vt:variant>
      <vt:variant>
        <vt:lpwstr>_Toc270501322</vt:lpwstr>
      </vt:variant>
      <vt:variant>
        <vt:i4>1441841</vt:i4>
      </vt:variant>
      <vt:variant>
        <vt:i4>26</vt:i4>
      </vt:variant>
      <vt:variant>
        <vt:i4>0</vt:i4>
      </vt:variant>
      <vt:variant>
        <vt:i4>5</vt:i4>
      </vt:variant>
      <vt:variant>
        <vt:lpwstr/>
      </vt:variant>
      <vt:variant>
        <vt:lpwstr>_Toc270501321</vt:lpwstr>
      </vt:variant>
      <vt:variant>
        <vt:i4>1441841</vt:i4>
      </vt:variant>
      <vt:variant>
        <vt:i4>20</vt:i4>
      </vt:variant>
      <vt:variant>
        <vt:i4>0</vt:i4>
      </vt:variant>
      <vt:variant>
        <vt:i4>5</vt:i4>
      </vt:variant>
      <vt:variant>
        <vt:lpwstr/>
      </vt:variant>
      <vt:variant>
        <vt:lpwstr>_Toc270501320</vt:lpwstr>
      </vt:variant>
      <vt:variant>
        <vt:i4>1376305</vt:i4>
      </vt:variant>
      <vt:variant>
        <vt:i4>14</vt:i4>
      </vt:variant>
      <vt:variant>
        <vt:i4>0</vt:i4>
      </vt:variant>
      <vt:variant>
        <vt:i4>5</vt:i4>
      </vt:variant>
      <vt:variant>
        <vt:lpwstr/>
      </vt:variant>
      <vt:variant>
        <vt:lpwstr>_Toc270501319</vt:lpwstr>
      </vt:variant>
      <vt:variant>
        <vt:i4>1376305</vt:i4>
      </vt:variant>
      <vt:variant>
        <vt:i4>8</vt:i4>
      </vt:variant>
      <vt:variant>
        <vt:i4>0</vt:i4>
      </vt:variant>
      <vt:variant>
        <vt:i4>5</vt:i4>
      </vt:variant>
      <vt:variant>
        <vt:lpwstr/>
      </vt:variant>
      <vt:variant>
        <vt:lpwstr>_Toc270501318</vt:lpwstr>
      </vt:variant>
      <vt:variant>
        <vt:i4>1376305</vt:i4>
      </vt:variant>
      <vt:variant>
        <vt:i4>2</vt:i4>
      </vt:variant>
      <vt:variant>
        <vt:i4>0</vt:i4>
      </vt:variant>
      <vt:variant>
        <vt:i4>5</vt:i4>
      </vt:variant>
      <vt:variant>
        <vt:lpwstr/>
      </vt:variant>
      <vt:variant>
        <vt:lpwstr>_Toc270501317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Liene Pujate</cp:lastModifiedBy>
  <cp:revision>13</cp:revision>
  <cp:lastPrinted>2015-04-17T12:32:00Z</cp:lastPrinted>
  <dcterms:created xsi:type="dcterms:W3CDTF">2023-01-11T05:29:00Z</dcterms:created>
  <dcterms:modified xsi:type="dcterms:W3CDTF">2023-01-12T13:16:00Z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0x010100A0C7ADA40BEC46458D3F1C1A85B62750</vt:lpwstr>
  </property>
</Properties>
</file>