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7171" w14:textId="6DE13BDC" w:rsidR="001D7B7E" w:rsidRPr="007F5B1C" w:rsidRDefault="001D7B7E" w:rsidP="001D7B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Calibri"/>
          <w:sz w:val="28"/>
          <w:lang w:eastAsia="en-GB"/>
        </w:rPr>
      </w:pPr>
      <w:r w:rsidRPr="007F5B1C">
        <w:rPr>
          <w:rFonts w:eastAsia="Times New Roman" w:cs="Calibri"/>
          <w:sz w:val="28"/>
          <w:lang w:eastAsia="en-GB"/>
        </w:rPr>
        <w:t xml:space="preserve">2. pielikums </w:t>
      </w:r>
    </w:p>
    <w:p w14:paraId="2AC8C6C2" w14:textId="77777777" w:rsidR="001D7B7E" w:rsidRPr="007F5B1C" w:rsidRDefault="001D7B7E" w:rsidP="001D7B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Calibri"/>
          <w:sz w:val="28"/>
          <w:lang w:eastAsia="en-GB"/>
        </w:rPr>
      </w:pPr>
      <w:r w:rsidRPr="007F5B1C">
        <w:rPr>
          <w:rFonts w:eastAsia="Times New Roman" w:cs="Calibri"/>
          <w:sz w:val="28"/>
          <w:lang w:eastAsia="en-GB"/>
        </w:rPr>
        <w:t xml:space="preserve">Ministru kabineta </w:t>
      </w:r>
    </w:p>
    <w:p w14:paraId="737DB79F" w14:textId="77777777" w:rsidR="001D7B7E" w:rsidRPr="007F5B1C" w:rsidRDefault="001D7B7E" w:rsidP="001D7B7E">
      <w:pPr>
        <w:spacing w:after="0" w:line="240" w:lineRule="auto"/>
        <w:jc w:val="right"/>
        <w:rPr>
          <w:rFonts w:eastAsia="Times New Roman" w:cs="Calibri"/>
          <w:sz w:val="28"/>
          <w:lang w:eastAsia="en-GB"/>
        </w:rPr>
      </w:pPr>
      <w:r w:rsidRPr="007F5B1C">
        <w:rPr>
          <w:rFonts w:eastAsia="Times New Roman" w:cs="Calibri"/>
          <w:sz w:val="28"/>
          <w:lang w:eastAsia="en-GB"/>
        </w:rPr>
        <w:t>2022. gada 31. maija</w:t>
      </w:r>
    </w:p>
    <w:p w14:paraId="38FA42FA" w14:textId="77777777" w:rsidR="001D7B7E" w:rsidRPr="007F5B1C" w:rsidRDefault="001D7B7E" w:rsidP="001D7B7E">
      <w:pPr>
        <w:spacing w:after="0" w:line="240" w:lineRule="auto"/>
        <w:jc w:val="right"/>
        <w:rPr>
          <w:rFonts w:eastAsia="Times New Roman" w:cs="Calibri"/>
          <w:sz w:val="28"/>
          <w:lang w:eastAsia="en-GB"/>
        </w:rPr>
      </w:pPr>
      <w:r w:rsidRPr="007F5B1C">
        <w:rPr>
          <w:rFonts w:eastAsia="Times New Roman" w:cs="Calibri"/>
          <w:sz w:val="28"/>
          <w:lang w:eastAsia="en-GB"/>
        </w:rPr>
        <w:t>noteikumiem Nr. 322</w:t>
      </w:r>
    </w:p>
    <w:p w14:paraId="4D7F6CAE" w14:textId="77777777" w:rsidR="006E3F4F" w:rsidRPr="007F5B1C" w:rsidRDefault="006E3F4F" w:rsidP="00475A41">
      <w:pPr>
        <w:shd w:val="clear" w:color="auto" w:fill="FFFFFF"/>
        <w:spacing w:before="45" w:after="0" w:line="248" w:lineRule="atLeast"/>
        <w:ind w:firstLine="300"/>
        <w:jc w:val="right"/>
        <w:rPr>
          <w:rFonts w:eastAsia="Times New Roman"/>
          <w:sz w:val="28"/>
          <w:szCs w:val="28"/>
          <w:lang w:eastAsia="lv-LV"/>
        </w:rPr>
      </w:pPr>
    </w:p>
    <w:p w14:paraId="6D4CA362" w14:textId="77777777" w:rsidR="00475A41" w:rsidRPr="007F5B1C" w:rsidRDefault="00475A41" w:rsidP="001D7B7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7"/>
          <w:szCs w:val="27"/>
          <w:lang w:eastAsia="lv-LV"/>
        </w:rPr>
      </w:pPr>
      <w:bookmarkStart w:id="0" w:name="475262"/>
      <w:bookmarkStart w:id="1" w:name="n-475262"/>
      <w:bookmarkEnd w:id="0"/>
      <w:bookmarkEnd w:id="1"/>
      <w:proofErr w:type="spellStart"/>
      <w:r w:rsidRPr="007F5B1C">
        <w:rPr>
          <w:rFonts w:eastAsia="Times New Roman"/>
          <w:b/>
          <w:bCs/>
          <w:sz w:val="27"/>
          <w:szCs w:val="27"/>
          <w:lang w:eastAsia="lv-LV"/>
        </w:rPr>
        <w:t>Mikrouzņēmumu</w:t>
      </w:r>
      <w:proofErr w:type="spellEnd"/>
      <w:r w:rsidRPr="007F5B1C">
        <w:rPr>
          <w:rFonts w:eastAsia="Times New Roman"/>
          <w:b/>
          <w:bCs/>
          <w:sz w:val="27"/>
          <w:szCs w:val="27"/>
          <w:lang w:eastAsia="lv-LV"/>
        </w:rPr>
        <w:t xml:space="preserve"> nodokļa maksātāja</w:t>
      </w:r>
      <w:r w:rsidRPr="007F5B1C">
        <w:rPr>
          <w:rFonts w:eastAsia="Times New Roman"/>
          <w:b/>
          <w:bCs/>
          <w:sz w:val="27"/>
          <w:szCs w:val="27"/>
          <w:lang w:eastAsia="lv-LV"/>
        </w:rPr>
        <w:br/>
        <w:t>saimnieciskās darbības ieņēmumu un izdevumu uzskaites žurnāls</w:t>
      </w:r>
    </w:p>
    <w:p w14:paraId="3024D92B" w14:textId="574C168B" w:rsidR="00475A41" w:rsidRPr="007F5B1C" w:rsidRDefault="00475A41" w:rsidP="001D7B7E">
      <w:pPr>
        <w:shd w:val="clear" w:color="auto" w:fill="FFFFFF"/>
        <w:spacing w:after="0" w:line="240" w:lineRule="auto"/>
        <w:ind w:firstLine="300"/>
        <w:jc w:val="center"/>
        <w:rPr>
          <w:rFonts w:eastAsia="Times New Roman"/>
          <w:lang w:eastAsia="lv-LV"/>
        </w:rPr>
      </w:pPr>
      <w:r w:rsidRPr="007F5B1C">
        <w:rPr>
          <w:rFonts w:eastAsia="Times New Roman"/>
          <w:lang w:eastAsia="lv-LV"/>
        </w:rPr>
        <w:t>par 20___.</w:t>
      </w:r>
      <w:r w:rsidR="001D7B7E" w:rsidRPr="007F5B1C">
        <w:rPr>
          <w:rFonts w:eastAsia="Times New Roman"/>
          <w:lang w:eastAsia="lv-LV"/>
        </w:rPr>
        <w:t xml:space="preserve"> </w:t>
      </w:r>
      <w:r w:rsidRPr="007F5B1C">
        <w:rPr>
          <w:rFonts w:eastAsia="Times New Roman"/>
          <w:lang w:eastAsia="lv-LV"/>
        </w:rPr>
        <w:t>gada _______________</w:t>
      </w:r>
    </w:p>
    <w:p w14:paraId="2655278B" w14:textId="028F066D" w:rsidR="001D7B7E" w:rsidRPr="007F5B1C" w:rsidRDefault="001D7B7E" w:rsidP="001D7B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rPr>
          <w:rFonts w:eastAsia="Times New Roman"/>
          <w:lang w:eastAsia="lv-LV"/>
        </w:rPr>
      </w:pPr>
      <w:r w:rsidRPr="007F5B1C">
        <w:rPr>
          <w:rFonts w:eastAsia="Times New Roman"/>
          <w:lang w:eastAsia="lv-LV"/>
        </w:rPr>
        <w:t>lapa</w:t>
      </w:r>
    </w:p>
    <w:tbl>
      <w:tblPr>
        <w:tblW w:w="5001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76"/>
        <w:gridCol w:w="248"/>
        <w:gridCol w:w="1616"/>
        <w:gridCol w:w="2048"/>
        <w:gridCol w:w="1497"/>
        <w:gridCol w:w="1416"/>
        <w:gridCol w:w="994"/>
        <w:gridCol w:w="1058"/>
        <w:gridCol w:w="997"/>
        <w:gridCol w:w="1058"/>
        <w:gridCol w:w="994"/>
        <w:gridCol w:w="983"/>
        <w:gridCol w:w="76"/>
      </w:tblGrid>
      <w:tr w:rsidR="007F5B1C" w:rsidRPr="007F5B1C" w14:paraId="1506129D" w14:textId="72E6466E" w:rsidTr="001D7B7E">
        <w:trPr>
          <w:gridAfter w:val="1"/>
          <w:wAfter w:w="27" w:type="pct"/>
          <w:trHeight w:val="424"/>
        </w:trPr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1620" w14:textId="77777777" w:rsidR="007E68DF" w:rsidRPr="007F5B1C" w:rsidRDefault="007E68DF" w:rsidP="001D7B7E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Persona</w:t>
            </w:r>
          </w:p>
        </w:tc>
        <w:tc>
          <w:tcPr>
            <w:tcW w:w="4535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6F7E8C" w14:textId="77777777" w:rsidR="007E68DF" w:rsidRPr="007F5B1C" w:rsidRDefault="007E68DF" w:rsidP="001D7B7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33A09929" w14:textId="4741C3DD" w:rsidTr="001D7B7E">
        <w:trPr>
          <w:gridAfter w:val="1"/>
          <w:wAfter w:w="27" w:type="pct"/>
          <w:trHeight w:val="424"/>
        </w:trPr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04D1ED" w14:textId="77777777" w:rsidR="007E68DF" w:rsidRPr="007F5B1C" w:rsidRDefault="007E68DF" w:rsidP="00475A41">
            <w:pPr>
              <w:spacing w:before="195"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35" w:type="pct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4EFB2B" w14:textId="5130DFEE" w:rsidR="007E68DF" w:rsidRPr="007F5B1C" w:rsidRDefault="00057CD4" w:rsidP="00475A41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(fiziskās personas vārds, uzvārds, individuālā uzņēmuma nosaukums)</w:t>
            </w:r>
          </w:p>
        </w:tc>
      </w:tr>
      <w:tr w:rsidR="007F5B1C" w:rsidRPr="007F5B1C" w14:paraId="1DF7DFDD" w14:textId="4C0DDAB3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/>
        </w:trPr>
        <w:tc>
          <w:tcPr>
            <w:tcW w:w="350" w:type="pct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8BB8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Ieraksta kārtas numurs</w:t>
            </w:r>
          </w:p>
        </w:tc>
        <w:tc>
          <w:tcPr>
            <w:tcW w:w="668" w:type="pct"/>
            <w:gridSpan w:val="2"/>
            <w:vMerge w:val="restart"/>
            <w:tcBorders>
              <w:top w:val="single" w:sz="8" w:space="0" w:color="414142"/>
              <w:left w:val="single" w:sz="8" w:space="0" w:color="auto"/>
              <w:bottom w:val="single" w:sz="8" w:space="0" w:color="000000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800FCEA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Dokumenta nosaukums, numurs un datums</w:t>
            </w:r>
          </w:p>
        </w:tc>
        <w:tc>
          <w:tcPr>
            <w:tcW w:w="734" w:type="pct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8F38C80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Dokumenta autors, darījuma partneris (fiziskās personas vārds, uzvārds vai juridiskās personas nosaukums)</w:t>
            </w:r>
          </w:p>
        </w:tc>
        <w:tc>
          <w:tcPr>
            <w:tcW w:w="536" w:type="pct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261EF22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Saimnieciskā darījuma apraksts</w:t>
            </w:r>
          </w:p>
        </w:tc>
        <w:tc>
          <w:tcPr>
            <w:tcW w:w="507" w:type="pct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21F9CA7" w14:textId="34CD856F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An</w:t>
            </w:r>
            <w:r w:rsidR="00CD1BD1" w:rsidRPr="007F5B1C">
              <w:rPr>
                <w:rFonts w:eastAsia="Times New Roman"/>
                <w:lang w:eastAsia="lv-LV"/>
              </w:rPr>
              <w:t>alītiskās uzskaites reģistra numurs</w:t>
            </w:r>
            <w:r w:rsidRPr="007F5B1C">
              <w:rPr>
                <w:rFonts w:eastAsia="Times New Roman"/>
                <w:lang w:eastAsia="lv-LV"/>
              </w:rPr>
              <w:t xml:space="preserve"> vai nosaukums</w:t>
            </w:r>
          </w:p>
        </w:tc>
        <w:tc>
          <w:tcPr>
            <w:tcW w:w="735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1C9A071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Kase, </w:t>
            </w:r>
            <w:proofErr w:type="spellStart"/>
            <w:r w:rsidRPr="007F5B1C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</w:p>
        </w:tc>
        <w:tc>
          <w:tcPr>
            <w:tcW w:w="736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F1CC67F" w14:textId="1342DBCF" w:rsidR="007E68DF" w:rsidRPr="007F5B1C" w:rsidRDefault="006937AB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Maksājumu konts</w:t>
            </w:r>
            <w:r w:rsidR="007E68DF" w:rsidRPr="007F5B1C">
              <w:rPr>
                <w:rFonts w:eastAsia="Times New Roman"/>
                <w:lang w:eastAsia="lv-LV"/>
              </w:rPr>
              <w:t>, </w:t>
            </w:r>
            <w:proofErr w:type="spellStart"/>
            <w:r w:rsidR="007E68DF" w:rsidRPr="007F5B1C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</w:p>
        </w:tc>
        <w:tc>
          <w:tcPr>
            <w:tcW w:w="735" w:type="pct"/>
            <w:gridSpan w:val="3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vAlign w:val="center"/>
          </w:tcPr>
          <w:p w14:paraId="4A8BE0BD" w14:textId="4530E4F5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Citi maksāšanas līdzekļi, </w:t>
            </w:r>
            <w:proofErr w:type="spellStart"/>
            <w:r w:rsidRPr="007F5B1C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</w:p>
        </w:tc>
      </w:tr>
      <w:tr w:rsidR="007F5B1C" w:rsidRPr="007F5B1C" w14:paraId="0AAA7B8D" w14:textId="4AF961C7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/>
        </w:trPr>
        <w:tc>
          <w:tcPr>
            <w:tcW w:w="350" w:type="pct"/>
            <w:vMerge/>
            <w:tcBorders>
              <w:top w:val="single" w:sz="8" w:space="0" w:color="414142"/>
              <w:left w:val="single" w:sz="8" w:space="0" w:color="414142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3E013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668" w:type="pct"/>
            <w:gridSpan w:val="2"/>
            <w:vMerge/>
            <w:tcBorders>
              <w:top w:val="single" w:sz="8" w:space="0" w:color="414142"/>
              <w:left w:val="single" w:sz="8" w:space="0" w:color="auto"/>
              <w:bottom w:val="single" w:sz="8" w:space="0" w:color="000000"/>
              <w:right w:val="single" w:sz="8" w:space="0" w:color="414142"/>
            </w:tcBorders>
            <w:vAlign w:val="center"/>
            <w:hideMark/>
          </w:tcPr>
          <w:p w14:paraId="31C81AFC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734" w:type="pct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4C00678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536" w:type="pct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35C50A07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507" w:type="pct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31E7F9D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4129868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saņemts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86D969C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izsniegts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F37CDCB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saņemts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ADEA69C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izsniegts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vAlign w:val="center"/>
          </w:tcPr>
          <w:p w14:paraId="6A03C4E0" w14:textId="601FC4E3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saņemts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vAlign w:val="center"/>
          </w:tcPr>
          <w:p w14:paraId="5C28ED1A" w14:textId="61A49284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izsniegts</w:t>
            </w:r>
          </w:p>
        </w:tc>
      </w:tr>
      <w:tr w:rsidR="007F5B1C" w:rsidRPr="007F5B1C" w14:paraId="4C533BA9" w14:textId="418ECF03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95291A3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FA9E3A4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38F0B15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1A8EBE4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6E3357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6B45C35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4241A8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8DDB327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C2ED94E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</w:tcPr>
          <w:p w14:paraId="222BD3BF" w14:textId="65DB1D31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379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</w:tcPr>
          <w:p w14:paraId="55039EC6" w14:textId="54D758D0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11</w:t>
            </w:r>
          </w:p>
        </w:tc>
      </w:tr>
      <w:tr w:rsidR="007F5B1C" w:rsidRPr="007F5B1C" w14:paraId="47411A6D" w14:textId="40240BF0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2795" w:type="pct"/>
            <w:gridSpan w:val="6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0249052" w14:textId="77777777" w:rsidR="007E68DF" w:rsidRPr="007F5B1C" w:rsidRDefault="007E68DF" w:rsidP="00C325D3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lv-LV"/>
              </w:rPr>
            </w:pPr>
            <w:r w:rsidRPr="007F5B1C">
              <w:rPr>
                <w:rFonts w:eastAsia="Times New Roman"/>
                <w:b/>
                <w:bCs/>
                <w:lang w:eastAsia="lv-LV"/>
              </w:rPr>
              <w:t>Atlikums (pārnesums)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05C17009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68F3BF5E" w14:textId="77777777" w:rsidR="007E68DF" w:rsidRPr="007F5B1C" w:rsidRDefault="007E68DF" w:rsidP="00D2187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x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6A015888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50AE3C03" w14:textId="77777777" w:rsidR="007E68DF" w:rsidRPr="007F5B1C" w:rsidRDefault="007E68DF" w:rsidP="00D2187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x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</w:tcPr>
          <w:p w14:paraId="395B3023" w14:textId="5FF1AD1E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414142"/>
              <w:right w:val="nil"/>
            </w:tcBorders>
            <w:shd w:val="clear" w:color="000000" w:fill="A5A5A5"/>
          </w:tcPr>
          <w:p w14:paraId="1813E804" w14:textId="49207E9C" w:rsidR="007E68DF" w:rsidRPr="007F5B1C" w:rsidRDefault="00A7301B" w:rsidP="00D2187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x</w:t>
            </w:r>
          </w:p>
        </w:tc>
      </w:tr>
      <w:tr w:rsidR="007F5B1C" w:rsidRPr="007F5B1C" w14:paraId="60536293" w14:textId="6610A72C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350" w:type="pct"/>
            <w:tcBorders>
              <w:top w:val="nil"/>
              <w:left w:val="single" w:sz="8" w:space="0" w:color="414142"/>
              <w:bottom w:val="single" w:sz="8" w:space="0" w:color="414142"/>
              <w:right w:val="nil"/>
            </w:tcBorders>
            <w:shd w:val="clear" w:color="auto" w:fill="auto"/>
            <w:vAlign w:val="center"/>
            <w:hideMark/>
          </w:tcPr>
          <w:p w14:paraId="279FB18C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B1B8E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C0CEC4F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6D23E61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AB00B79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3EB4DA94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3B322D64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0F043610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2F9ACA65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</w:tcPr>
          <w:p w14:paraId="498A3590" w14:textId="5C865D36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414142"/>
              <w:right w:val="nil"/>
            </w:tcBorders>
            <w:shd w:val="clear" w:color="000000" w:fill="A5A5A5"/>
          </w:tcPr>
          <w:p w14:paraId="1B3334C1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65495C06" w14:textId="5F854C9A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350" w:type="pct"/>
            <w:tcBorders>
              <w:top w:val="nil"/>
              <w:left w:val="single" w:sz="8" w:space="0" w:color="414142"/>
              <w:bottom w:val="single" w:sz="8" w:space="0" w:color="414142"/>
              <w:right w:val="nil"/>
            </w:tcBorders>
            <w:shd w:val="clear" w:color="auto" w:fill="auto"/>
            <w:vAlign w:val="center"/>
            <w:hideMark/>
          </w:tcPr>
          <w:p w14:paraId="79F99217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683BF" w14:textId="77777777" w:rsidR="007E68DF" w:rsidRPr="007F5B1C" w:rsidRDefault="007E68DF" w:rsidP="00C325D3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5D93F48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A5D819B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041BF9F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356105F6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662E87FB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22238B51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48A461D1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</w:tcPr>
          <w:p w14:paraId="63B88668" w14:textId="4CAA1E02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414142"/>
              <w:right w:val="nil"/>
            </w:tcBorders>
            <w:shd w:val="clear" w:color="000000" w:fill="A5A5A5"/>
          </w:tcPr>
          <w:p w14:paraId="1E87A618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172A0022" w14:textId="6B2D3E8A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2795" w:type="pct"/>
            <w:gridSpan w:val="6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A5C4EDC" w14:textId="77777777" w:rsidR="007E68DF" w:rsidRPr="007F5B1C" w:rsidRDefault="007E68DF" w:rsidP="00C325D3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Kopā apgrozījums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524A315A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035424F6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4E1AADFC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7091745D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</w:tcPr>
          <w:p w14:paraId="3325F05C" w14:textId="0C31204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414142"/>
              <w:right w:val="nil"/>
            </w:tcBorders>
            <w:shd w:val="clear" w:color="000000" w:fill="A5A5A5"/>
          </w:tcPr>
          <w:p w14:paraId="56879D1B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45EF28D6" w14:textId="441408D2" w:rsidTr="001D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2795" w:type="pct"/>
            <w:gridSpan w:val="6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153E501" w14:textId="77777777" w:rsidR="007E68DF" w:rsidRPr="007F5B1C" w:rsidRDefault="007E68DF" w:rsidP="00C325D3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lv-LV"/>
              </w:rPr>
            </w:pPr>
            <w:r w:rsidRPr="007F5B1C">
              <w:rPr>
                <w:rFonts w:eastAsia="Times New Roman"/>
                <w:b/>
                <w:bCs/>
                <w:lang w:eastAsia="lv-LV"/>
              </w:rPr>
              <w:t>Atlikums (pārnesums)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4A852A3C" w14:textId="77777777" w:rsidR="007E68DF" w:rsidRPr="007F5B1C" w:rsidRDefault="007E68DF" w:rsidP="00C325D3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71B21596" w14:textId="77777777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x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57F31ADF" w14:textId="43BECBC5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245AAEC3" w14:textId="77777777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x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</w:tcPr>
          <w:p w14:paraId="1FA26909" w14:textId="1FE1CCEC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414142"/>
              <w:right w:val="nil"/>
            </w:tcBorders>
            <w:shd w:val="clear" w:color="000000" w:fill="A5A5A5"/>
          </w:tcPr>
          <w:p w14:paraId="276D482A" w14:textId="6476FC6D" w:rsidR="007E68DF" w:rsidRPr="007F5B1C" w:rsidRDefault="007E68DF" w:rsidP="007E68D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x</w:t>
            </w:r>
          </w:p>
        </w:tc>
      </w:tr>
    </w:tbl>
    <w:p w14:paraId="6FBB154C" w14:textId="77777777" w:rsidR="00F234B3" w:rsidRPr="007F5B1C" w:rsidRDefault="00F234B3" w:rsidP="00D50311">
      <w:pPr>
        <w:shd w:val="clear" w:color="auto" w:fill="FFFFFF"/>
        <w:spacing w:before="100" w:beforeAutospacing="1" w:after="100" w:afterAutospacing="1" w:line="293" w:lineRule="atLeast"/>
        <w:rPr>
          <w:rFonts w:eastAsia="Times New Roman"/>
          <w:sz w:val="20"/>
          <w:szCs w:val="20"/>
          <w:lang w:eastAsia="lv-LV"/>
        </w:rPr>
      </w:pPr>
    </w:p>
    <w:p w14:paraId="2144852C" w14:textId="7A73E594" w:rsidR="00475A41" w:rsidRPr="007F5B1C" w:rsidRDefault="00475A41" w:rsidP="001D7B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jc w:val="right"/>
        <w:rPr>
          <w:rFonts w:eastAsia="Times New Roman"/>
          <w:lang w:eastAsia="lv-LV"/>
        </w:rPr>
      </w:pPr>
      <w:r w:rsidRPr="007F5B1C">
        <w:rPr>
          <w:rFonts w:eastAsia="Times New Roman"/>
          <w:lang w:eastAsia="lv-LV"/>
        </w:rPr>
        <w:t>lapa</w:t>
      </w:r>
    </w:p>
    <w:tbl>
      <w:tblPr>
        <w:tblW w:w="9388" w:type="dxa"/>
        <w:tblLook w:val="04A0" w:firstRow="1" w:lastRow="0" w:firstColumn="1" w:lastColumn="0" w:noHBand="0" w:noVBand="1"/>
      </w:tblPr>
      <w:tblGrid>
        <w:gridCol w:w="2794"/>
        <w:gridCol w:w="2459"/>
        <w:gridCol w:w="1648"/>
        <w:gridCol w:w="2487"/>
      </w:tblGrid>
      <w:tr w:rsidR="007F5B1C" w:rsidRPr="007F5B1C" w14:paraId="5F2E3649" w14:textId="77777777" w:rsidTr="00057CD4">
        <w:trPr>
          <w:trHeight w:val="458"/>
        </w:trPr>
        <w:tc>
          <w:tcPr>
            <w:tcW w:w="6901" w:type="dxa"/>
            <w:gridSpan w:val="3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E9A15ED" w14:textId="77777777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Ieņēmumi,</w:t>
            </w:r>
            <w:r w:rsidRPr="007F5B1C">
              <w:rPr>
                <w:rFonts w:eastAsia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7F5B1C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8480D2C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6A40E16A" w14:textId="77777777" w:rsidTr="00057CD4">
        <w:trPr>
          <w:trHeight w:val="458"/>
        </w:trPr>
        <w:tc>
          <w:tcPr>
            <w:tcW w:w="6901" w:type="dxa"/>
            <w:gridSpan w:val="3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1343CD1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487" w:type="dxa"/>
            <w:vMerge/>
            <w:tcBorders>
              <w:top w:val="single" w:sz="8" w:space="0" w:color="auto"/>
              <w:left w:val="single" w:sz="8" w:space="0" w:color="414142"/>
              <w:bottom w:val="nil"/>
              <w:right w:val="single" w:sz="8" w:space="0" w:color="414142"/>
            </w:tcBorders>
            <w:vAlign w:val="center"/>
            <w:hideMark/>
          </w:tcPr>
          <w:p w14:paraId="6C0DD8BE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165C107C" w14:textId="77777777" w:rsidTr="003F7F9B">
        <w:trPr>
          <w:trHeight w:val="629"/>
        </w:trPr>
        <w:tc>
          <w:tcPr>
            <w:tcW w:w="2794" w:type="dxa"/>
            <w:tcBorders>
              <w:top w:val="nil"/>
              <w:left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8CF26F2" w14:textId="6F9C0FD8" w:rsidR="001D7B7E" w:rsidRPr="007F5B1C" w:rsidRDefault="001D7B7E" w:rsidP="001D7B7E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 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E161244" w14:textId="77777777" w:rsidR="001D7B7E" w:rsidRPr="007F5B1C" w:rsidRDefault="001D7B7E" w:rsidP="00E407ED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ieņēmumi, kas nav attiecināmi uz apgrozījumu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7509FD5" w14:textId="77777777" w:rsidR="001D7B7E" w:rsidRPr="007F5B1C" w:rsidRDefault="001D7B7E" w:rsidP="00E407E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F5B1C">
              <w:rPr>
                <w:rFonts w:eastAsia="Times New Roman"/>
                <w:b/>
                <w:bCs/>
                <w:lang w:eastAsia="lv-LV"/>
              </w:rPr>
              <w:t xml:space="preserve">kopā </w:t>
            </w:r>
          </w:p>
          <w:p w14:paraId="6FC79A62" w14:textId="1C69D428" w:rsidR="001D7B7E" w:rsidRPr="007F5B1C" w:rsidRDefault="001D7B7E" w:rsidP="00E01B99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b/>
                <w:bCs/>
                <w:lang w:eastAsia="lv-LV"/>
              </w:rPr>
              <w:t>(12.+13. aile)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noWrap/>
            <w:vAlign w:val="center"/>
            <w:hideMark/>
          </w:tcPr>
          <w:p w14:paraId="577AA014" w14:textId="77777777" w:rsidR="001D7B7E" w:rsidRPr="007F5B1C" w:rsidRDefault="001D7B7E" w:rsidP="00E407ED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 xml:space="preserve">Izdevumi, </w:t>
            </w:r>
            <w:proofErr w:type="spellStart"/>
            <w:r w:rsidRPr="007F5B1C">
              <w:rPr>
                <w:rFonts w:eastAsia="Times New Roman"/>
                <w:i/>
                <w:iCs/>
                <w:lang w:eastAsia="lv-LV"/>
              </w:rPr>
              <w:t>euro</w:t>
            </w:r>
            <w:proofErr w:type="spellEnd"/>
          </w:p>
        </w:tc>
      </w:tr>
      <w:tr w:rsidR="007F5B1C" w:rsidRPr="007F5B1C" w14:paraId="6C3D22C2" w14:textId="77777777" w:rsidTr="00057CD4">
        <w:trPr>
          <w:trHeight w:val="1306"/>
        </w:trPr>
        <w:tc>
          <w:tcPr>
            <w:tcW w:w="2794" w:type="dxa"/>
            <w:tcBorders>
              <w:top w:val="nil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783094F" w14:textId="6CC15B46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 xml:space="preserve">saimnieciskās darbības ieņēmumi </w:t>
            </w:r>
          </w:p>
          <w:p w14:paraId="517071B2" w14:textId="7324FB15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(apgrozījums)</w:t>
            </w:r>
          </w:p>
        </w:tc>
        <w:tc>
          <w:tcPr>
            <w:tcW w:w="2459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1C6AA48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1D7F6639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414142"/>
              <w:bottom w:val="nil"/>
              <w:right w:val="single" w:sz="8" w:space="0" w:color="414142"/>
            </w:tcBorders>
            <w:vAlign w:val="center"/>
            <w:hideMark/>
          </w:tcPr>
          <w:p w14:paraId="3B8158EC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505349AE" w14:textId="77777777" w:rsidTr="00B14F5E">
        <w:trPr>
          <w:trHeight w:val="522"/>
        </w:trPr>
        <w:tc>
          <w:tcPr>
            <w:tcW w:w="2794" w:type="dxa"/>
            <w:vMerge w:val="restart"/>
            <w:tcBorders>
              <w:top w:val="nil"/>
              <w:left w:val="single" w:sz="8" w:space="0" w:color="414142"/>
              <w:right w:val="single" w:sz="8" w:space="0" w:color="414142"/>
            </w:tcBorders>
            <w:shd w:val="clear" w:color="auto" w:fill="auto"/>
            <w:vAlign w:val="center"/>
          </w:tcPr>
          <w:p w14:paraId="26BC4EAC" w14:textId="2E8C10F8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122E401" w14:textId="77777777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291CF72" w14:textId="77777777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414142"/>
              <w:bottom w:val="nil"/>
              <w:right w:val="single" w:sz="8" w:space="0" w:color="414142"/>
            </w:tcBorders>
            <w:vAlign w:val="center"/>
            <w:hideMark/>
          </w:tcPr>
          <w:p w14:paraId="3ED018C6" w14:textId="77777777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F5B1C" w:rsidRPr="007F5B1C" w14:paraId="2F107057" w14:textId="77777777" w:rsidTr="00B14F5E">
        <w:trPr>
          <w:trHeight w:val="338"/>
        </w:trPr>
        <w:tc>
          <w:tcPr>
            <w:tcW w:w="2794" w:type="dxa"/>
            <w:vMerge/>
            <w:tcBorders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1D428B1" w14:textId="170B7B76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329C333" w14:textId="77777777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4325E82" w14:textId="77777777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noWrap/>
            <w:vAlign w:val="center"/>
            <w:hideMark/>
          </w:tcPr>
          <w:p w14:paraId="2B60790B" w14:textId="77777777" w:rsidR="001D7B7E" w:rsidRPr="007F5B1C" w:rsidRDefault="001D7B7E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63AB4593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B45E79E" w14:textId="77777777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3D35145" w14:textId="77777777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CE198BC" w14:textId="77777777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5AD47E1" w14:textId="77777777" w:rsidR="00057CD4" w:rsidRPr="007F5B1C" w:rsidRDefault="00057CD4" w:rsidP="00E407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F5B1C">
              <w:rPr>
                <w:rFonts w:eastAsia="Times New Roman"/>
                <w:sz w:val="20"/>
                <w:szCs w:val="20"/>
                <w:lang w:eastAsia="lv-LV"/>
              </w:rPr>
              <w:t>15</w:t>
            </w:r>
          </w:p>
        </w:tc>
      </w:tr>
      <w:tr w:rsidR="007F5B1C" w:rsidRPr="007F5B1C" w14:paraId="62C41227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72517C3D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3B18293F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28F31DBF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11C8E349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3C3A00CE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81902A8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287AC7D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9F11FDD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2601CB5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3BE67DA6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D0B5C4F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7E1120C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07E3DEA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619EEAE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0EA41C2D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1998AD6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A700F4F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807FBD4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554BB59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1A924B2B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513AF5A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F3ACEDC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E1EAC7A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9CBCD5C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5F1B99B3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F37A9BB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5774B97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C9BC5FC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F071E20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  <w:tr w:rsidR="007F5B1C" w:rsidRPr="007F5B1C" w14:paraId="275EAE8F" w14:textId="77777777" w:rsidTr="00057CD4">
        <w:trPr>
          <w:trHeight w:val="322"/>
        </w:trPr>
        <w:tc>
          <w:tcPr>
            <w:tcW w:w="279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30647374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18ADE3F6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620F1E65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A5A5A5"/>
            <w:vAlign w:val="center"/>
            <w:hideMark/>
          </w:tcPr>
          <w:p w14:paraId="790DF436" w14:textId="77777777" w:rsidR="00057CD4" w:rsidRPr="007F5B1C" w:rsidRDefault="00057CD4" w:rsidP="00E407ED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7F5B1C">
              <w:rPr>
                <w:rFonts w:eastAsia="Times New Roman"/>
                <w:lang w:eastAsia="lv-LV"/>
              </w:rPr>
              <w:t> </w:t>
            </w:r>
          </w:p>
        </w:tc>
      </w:tr>
    </w:tbl>
    <w:p w14:paraId="24B2D82B" w14:textId="77777777" w:rsidR="003451B5" w:rsidRPr="007F5B1C" w:rsidRDefault="003451B5" w:rsidP="003451B5"/>
    <w:sectPr w:rsidR="003451B5" w:rsidRPr="007F5B1C" w:rsidSect="001D7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94AD" w14:textId="77777777" w:rsidR="00552B8B" w:rsidRDefault="00552B8B" w:rsidP="006E3F4F">
      <w:pPr>
        <w:spacing w:after="0" w:line="240" w:lineRule="auto"/>
      </w:pPr>
      <w:r>
        <w:separator/>
      </w:r>
    </w:p>
  </w:endnote>
  <w:endnote w:type="continuationSeparator" w:id="0">
    <w:p w14:paraId="0E636F9B" w14:textId="77777777" w:rsidR="00552B8B" w:rsidRDefault="00552B8B" w:rsidP="006E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4CAA" w14:textId="77777777" w:rsidR="00E01B99" w:rsidRDefault="00E01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61D" w14:textId="239C1B8D" w:rsidR="001D7B7E" w:rsidRPr="001D7B7E" w:rsidRDefault="001D7B7E">
    <w:pPr>
      <w:pStyle w:val="Footer"/>
      <w:rPr>
        <w:sz w:val="16"/>
        <w:szCs w:val="16"/>
      </w:rPr>
    </w:pPr>
    <w:r w:rsidRPr="001D7B7E">
      <w:rPr>
        <w:sz w:val="16"/>
        <w:szCs w:val="16"/>
      </w:rPr>
      <w:t>N0045_2_p2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AAB4" w14:textId="77777777" w:rsidR="00E01B99" w:rsidRPr="001D7B7E" w:rsidRDefault="00E01B99" w:rsidP="00E01B99">
    <w:pPr>
      <w:pStyle w:val="Footer"/>
      <w:rPr>
        <w:sz w:val="16"/>
        <w:szCs w:val="16"/>
      </w:rPr>
    </w:pPr>
    <w:r w:rsidRPr="001D7B7E">
      <w:rPr>
        <w:sz w:val="16"/>
        <w:szCs w:val="16"/>
      </w:rPr>
      <w:t>N0045_2_p2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E51B" w14:textId="77777777" w:rsidR="00552B8B" w:rsidRDefault="00552B8B" w:rsidP="006E3F4F">
      <w:pPr>
        <w:spacing w:after="0" w:line="240" w:lineRule="auto"/>
      </w:pPr>
      <w:r>
        <w:separator/>
      </w:r>
    </w:p>
  </w:footnote>
  <w:footnote w:type="continuationSeparator" w:id="0">
    <w:p w14:paraId="610873CC" w14:textId="77777777" w:rsidR="00552B8B" w:rsidRDefault="00552B8B" w:rsidP="006E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44AD" w14:textId="77777777" w:rsidR="00E01B99" w:rsidRDefault="00E01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196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D8723" w14:textId="1AC5A70E" w:rsidR="001D7B7E" w:rsidRDefault="001D7B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222FB" w14:textId="77777777" w:rsidR="001D7B7E" w:rsidRDefault="001D7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32D7" w14:textId="77777777" w:rsidR="00E01B99" w:rsidRDefault="00E01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02F82"/>
    <w:multiLevelType w:val="hybridMultilevel"/>
    <w:tmpl w:val="EE6A0F12"/>
    <w:lvl w:ilvl="0" w:tplc="9A2614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1E"/>
    <w:rsid w:val="000155CF"/>
    <w:rsid w:val="00025641"/>
    <w:rsid w:val="00037846"/>
    <w:rsid w:val="00057CD4"/>
    <w:rsid w:val="0008194C"/>
    <w:rsid w:val="000A1FBA"/>
    <w:rsid w:val="000B1A16"/>
    <w:rsid w:val="00107DD8"/>
    <w:rsid w:val="00134C4B"/>
    <w:rsid w:val="001943BE"/>
    <w:rsid w:val="001D5598"/>
    <w:rsid w:val="001D7B7E"/>
    <w:rsid w:val="001F1486"/>
    <w:rsid w:val="002863DB"/>
    <w:rsid w:val="0029430A"/>
    <w:rsid w:val="002A1A53"/>
    <w:rsid w:val="002E6BE7"/>
    <w:rsid w:val="002F44C6"/>
    <w:rsid w:val="00317E39"/>
    <w:rsid w:val="0032422D"/>
    <w:rsid w:val="003451B5"/>
    <w:rsid w:val="00356A0D"/>
    <w:rsid w:val="00393B75"/>
    <w:rsid w:val="003C785B"/>
    <w:rsid w:val="004379D0"/>
    <w:rsid w:val="00452DC7"/>
    <w:rsid w:val="00475A41"/>
    <w:rsid w:val="0048687A"/>
    <w:rsid w:val="005109F2"/>
    <w:rsid w:val="00540DFD"/>
    <w:rsid w:val="00552B8B"/>
    <w:rsid w:val="00556E3A"/>
    <w:rsid w:val="00575E90"/>
    <w:rsid w:val="005D5EAB"/>
    <w:rsid w:val="0067745A"/>
    <w:rsid w:val="006937AB"/>
    <w:rsid w:val="006C4EA3"/>
    <w:rsid w:val="006D0950"/>
    <w:rsid w:val="006E3F4F"/>
    <w:rsid w:val="00733F07"/>
    <w:rsid w:val="00734862"/>
    <w:rsid w:val="00736849"/>
    <w:rsid w:val="00793777"/>
    <w:rsid w:val="007E68DF"/>
    <w:rsid w:val="007F5B1C"/>
    <w:rsid w:val="00805979"/>
    <w:rsid w:val="0084405D"/>
    <w:rsid w:val="00864020"/>
    <w:rsid w:val="0087416E"/>
    <w:rsid w:val="008A51C1"/>
    <w:rsid w:val="00943055"/>
    <w:rsid w:val="009E421E"/>
    <w:rsid w:val="009F1278"/>
    <w:rsid w:val="009F63FB"/>
    <w:rsid w:val="00A3320A"/>
    <w:rsid w:val="00A4784D"/>
    <w:rsid w:val="00A7301B"/>
    <w:rsid w:val="00A75B95"/>
    <w:rsid w:val="00B1564C"/>
    <w:rsid w:val="00BA61A9"/>
    <w:rsid w:val="00C325D3"/>
    <w:rsid w:val="00CA413A"/>
    <w:rsid w:val="00CD0353"/>
    <w:rsid w:val="00CD1BD1"/>
    <w:rsid w:val="00CD3C9B"/>
    <w:rsid w:val="00D21876"/>
    <w:rsid w:val="00D50311"/>
    <w:rsid w:val="00D60723"/>
    <w:rsid w:val="00DC09F9"/>
    <w:rsid w:val="00DF2766"/>
    <w:rsid w:val="00E01B99"/>
    <w:rsid w:val="00E32E70"/>
    <w:rsid w:val="00E407ED"/>
    <w:rsid w:val="00E87C05"/>
    <w:rsid w:val="00EC25B3"/>
    <w:rsid w:val="00F234B3"/>
    <w:rsid w:val="00FA1462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BFE4D7A"/>
  <w15:docId w15:val="{9FD5D866-3725-47E6-BBA8-0267C9B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4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3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F4F"/>
  </w:style>
  <w:style w:type="paragraph" w:styleId="Footer">
    <w:name w:val="footer"/>
    <w:basedOn w:val="Normal"/>
    <w:link w:val="FooterChar"/>
    <w:uiPriority w:val="99"/>
    <w:unhideWhenUsed/>
    <w:rsid w:val="006E3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F4F"/>
  </w:style>
  <w:style w:type="paragraph" w:styleId="Revision">
    <w:name w:val="Revision"/>
    <w:hidden/>
    <w:uiPriority w:val="99"/>
    <w:semiHidden/>
    <w:rsid w:val="00DF27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7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B99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691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2FE4-FD7E-4AE7-91F9-26C9A3F2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Priede</dc:creator>
  <cp:keywords/>
  <dc:description/>
  <cp:lastModifiedBy>Santa Renerte</cp:lastModifiedBy>
  <cp:revision>2</cp:revision>
  <cp:lastPrinted>2022-05-16T07:39:00Z</cp:lastPrinted>
  <dcterms:created xsi:type="dcterms:W3CDTF">2023-02-24T06:31:00Z</dcterms:created>
  <dcterms:modified xsi:type="dcterms:W3CDTF">2023-02-24T06:31:00Z</dcterms:modified>
</cp:coreProperties>
</file>