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E4" w:rsidRPr="00B1497E" w:rsidRDefault="00AC4EE4" w:rsidP="00AC4EE4">
      <w:pPr>
        <w:jc w:val="right"/>
        <w:rPr>
          <w:sz w:val="24"/>
          <w:szCs w:val="24"/>
        </w:rPr>
      </w:pPr>
      <w:bookmarkStart w:id="0" w:name="_GoBack"/>
      <w:bookmarkEnd w:id="0"/>
      <w:r w:rsidRPr="00B1497E">
        <w:rPr>
          <w:sz w:val="24"/>
          <w:szCs w:val="24"/>
        </w:rPr>
        <w:t>13.pielikums</w:t>
      </w:r>
    </w:p>
    <w:p w:rsidR="00AC4EE4" w:rsidRPr="00B1497E" w:rsidRDefault="00AC4EE4" w:rsidP="00AC4EE4">
      <w:pPr>
        <w:jc w:val="right"/>
        <w:rPr>
          <w:sz w:val="24"/>
          <w:szCs w:val="24"/>
        </w:rPr>
      </w:pPr>
      <w:r w:rsidRPr="00B1497E">
        <w:rPr>
          <w:sz w:val="24"/>
          <w:szCs w:val="24"/>
        </w:rPr>
        <w:t>Ministru kabineta</w:t>
      </w:r>
    </w:p>
    <w:p w:rsidR="00041B75" w:rsidRPr="00B1497E" w:rsidRDefault="00041B75" w:rsidP="00041B75">
      <w:pPr>
        <w:jc w:val="right"/>
        <w:rPr>
          <w:sz w:val="24"/>
          <w:szCs w:val="24"/>
        </w:rPr>
      </w:pPr>
      <w:r w:rsidRPr="00B1497E">
        <w:rPr>
          <w:sz w:val="24"/>
          <w:szCs w:val="24"/>
        </w:rPr>
        <w:t>2007.gada 31.jūlija</w:t>
      </w:r>
    </w:p>
    <w:p w:rsidR="00041B75" w:rsidRPr="00B1497E" w:rsidRDefault="00041B75" w:rsidP="00041B75">
      <w:pPr>
        <w:jc w:val="right"/>
        <w:rPr>
          <w:sz w:val="24"/>
          <w:szCs w:val="24"/>
        </w:rPr>
      </w:pPr>
      <w:r w:rsidRPr="00B1497E">
        <w:rPr>
          <w:sz w:val="24"/>
          <w:szCs w:val="24"/>
        </w:rPr>
        <w:t>noteikumiem Nr.525</w:t>
      </w:r>
    </w:p>
    <w:p w:rsidR="005A7990" w:rsidRPr="00AC4EE4" w:rsidRDefault="005A7990">
      <w:pPr>
        <w:jc w:val="right"/>
        <w:rPr>
          <w:sz w:val="24"/>
          <w:szCs w:val="24"/>
        </w:rPr>
      </w:pPr>
    </w:p>
    <w:p w:rsidR="005A7990" w:rsidRDefault="007804EB">
      <w:pPr>
        <w:ind w:right="540"/>
        <w:jc w:val="center"/>
        <w:rPr>
          <w:b/>
          <w:noProof/>
          <w:sz w:val="28"/>
          <w:szCs w:val="28"/>
        </w:rPr>
      </w:pPr>
      <w:r>
        <w:rPr>
          <w:bCs/>
          <w:noProof/>
          <w:sz w:val="24"/>
        </w:rPr>
        <mc:AlternateContent>
          <mc:Choice Requires="wpg">
            <w:drawing>
              <wp:anchor distT="0" distB="0" distL="114300" distR="114300" simplePos="0" relativeHeight="251657728" behindDoc="0" locked="0" layoutInCell="1" allowOverlap="1">
                <wp:simplePos x="0" y="0"/>
                <wp:positionH relativeFrom="column">
                  <wp:posOffset>4343400</wp:posOffset>
                </wp:positionH>
                <wp:positionV relativeFrom="paragraph">
                  <wp:posOffset>179070</wp:posOffset>
                </wp:positionV>
                <wp:extent cx="1714500" cy="342900"/>
                <wp:effectExtent l="0" t="0" r="0" b="0"/>
                <wp:wrapNone/>
                <wp:docPr id="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342900"/>
                          <a:chOff x="8721" y="1569"/>
                          <a:chExt cx="2520" cy="540"/>
                        </a:xfrm>
                      </wpg:grpSpPr>
                      <wps:wsp>
                        <wps:cNvPr id="2" name="Rectangle 65"/>
                        <wps:cNvSpPr>
                          <a:spLocks noChangeArrowheads="1"/>
                        </wps:cNvSpPr>
                        <wps:spPr bwMode="auto">
                          <a:xfrm>
                            <a:off x="8721" y="1569"/>
                            <a:ext cx="2520" cy="540"/>
                          </a:xfrm>
                          <a:prstGeom prst="rect">
                            <a:avLst/>
                          </a:prstGeom>
                          <a:solidFill>
                            <a:srgbClr val="FFFFFF"/>
                          </a:solidFill>
                          <a:ln w="9525">
                            <a:solidFill>
                              <a:srgbClr val="000000"/>
                            </a:solidFill>
                            <a:miter lim="800000"/>
                            <a:headEnd/>
                            <a:tailEnd/>
                          </a:ln>
                        </wps:spPr>
                        <wps:txbx>
                          <w:txbxContent>
                            <w:p w:rsidR="005A7990" w:rsidRPr="00B1497E" w:rsidRDefault="005A7990">
                              <w:pPr>
                                <w:rPr>
                                  <w:b/>
                                  <w:sz w:val="28"/>
                                  <w:szCs w:val="28"/>
                                </w:rPr>
                              </w:pPr>
                              <w:r w:rsidRPr="00B1497E">
                                <w:rPr>
                                  <w:b/>
                                  <w:sz w:val="28"/>
                                  <w:szCs w:val="28"/>
                                </w:rPr>
                                <w:t>BA</w:t>
                              </w:r>
                            </w:p>
                          </w:txbxContent>
                        </wps:txbx>
                        <wps:bodyPr rot="0" vert="horz" wrap="square" lIns="91440" tIns="45720" rIns="91440" bIns="45720" anchor="t" anchorCtr="0" upright="1">
                          <a:noAutofit/>
                        </wps:bodyPr>
                      </wps:wsp>
                      <wps:wsp>
                        <wps:cNvPr id="3" name="Line 66"/>
                        <wps:cNvCnPr/>
                        <wps:spPr bwMode="auto">
                          <a:xfrm>
                            <a:off x="9441" y="156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left:0;text-align:left;margin-left:342pt;margin-top:14.1pt;width:135pt;height:27pt;z-index:251657728" coordorigin="8721,1569" coordsize="25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">
                <v:rect id="Rectangle 65" o:spid="_x0000_s1027" style="position:absolute;left:8721;top:1569;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5A7990" w:rsidRPr="00B1497E" w:rsidRDefault="005A7990">
                        <w:pPr>
                          <w:rPr>
                            <w:b/>
                            <w:sz w:val="28"/>
                            <w:szCs w:val="28"/>
                          </w:rPr>
                        </w:pPr>
                        <w:r w:rsidRPr="00B1497E">
                          <w:rPr>
                            <w:b/>
                            <w:sz w:val="28"/>
                            <w:szCs w:val="28"/>
                          </w:rPr>
                          <w:t>BA</w:t>
                        </w:r>
                      </w:p>
                    </w:txbxContent>
                  </v:textbox>
                </v:rect>
                <v:line id="Line 66" o:spid="_x0000_s1028" style="position:absolute;visibility:visible;mso-wrap-style:square" from="9441,1569" to="944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5A7990">
        <w:rPr>
          <w:b/>
          <w:noProof/>
          <w:szCs w:val="28"/>
        </w:rPr>
        <w:t>VALSTS IEŅĒMUMU DIENESTS</w:t>
      </w:r>
    </w:p>
    <w:p w:rsidR="005A7990" w:rsidRDefault="005A7990">
      <w:pPr>
        <w:tabs>
          <w:tab w:val="left" w:pos="9000"/>
        </w:tabs>
        <w:jc w:val="both"/>
        <w:rPr>
          <w:bCs/>
          <w:noProof/>
          <w:sz w:val="20"/>
        </w:rPr>
      </w:pPr>
    </w:p>
    <w:p w:rsidR="005A7990" w:rsidRDefault="005A7990">
      <w:pPr>
        <w:tabs>
          <w:tab w:val="left" w:pos="9000"/>
        </w:tabs>
        <w:jc w:val="both"/>
        <w:rPr>
          <w:bCs/>
          <w:noProof/>
          <w:sz w:val="20"/>
        </w:rPr>
      </w:pPr>
    </w:p>
    <w:p w:rsidR="005A7990" w:rsidRDefault="005A7990">
      <w:pPr>
        <w:pStyle w:val="nais1"/>
        <w:tabs>
          <w:tab w:val="left" w:pos="9000"/>
        </w:tabs>
        <w:spacing w:before="0" w:beforeAutospacing="0" w:after="0" w:afterAutospacing="0"/>
        <w:rPr>
          <w:rFonts w:eastAsia="Times New Roman"/>
          <w:bCs/>
          <w:noProof/>
          <w:sz w:val="16"/>
          <w:szCs w:val="20"/>
          <w:lang w:val="lv-LV" w:eastAsia="lv-LV"/>
        </w:rPr>
      </w:pPr>
    </w:p>
    <w:p w:rsidR="005A7990" w:rsidRPr="00B1497E" w:rsidRDefault="005A7990">
      <w:pPr>
        <w:pStyle w:val="BodyText"/>
        <w:rPr>
          <w:b/>
          <w:noProof/>
          <w:szCs w:val="26"/>
        </w:rPr>
      </w:pPr>
      <w:r w:rsidRPr="00B1497E">
        <w:rPr>
          <w:b/>
          <w:noProof/>
          <w:szCs w:val="26"/>
        </w:rPr>
        <w:t xml:space="preserve">Iesniegums izziņas saņemšanai </w:t>
      </w:r>
      <w:r w:rsidRPr="00B1497E">
        <w:rPr>
          <w:b/>
          <w:noProof/>
          <w:szCs w:val="26"/>
        </w:rPr>
        <w:br/>
        <w:t xml:space="preserve">naftas produktu iegādei izmantošanai koksa ķīmiskajai apstrādei </w:t>
      </w:r>
    </w:p>
    <w:p w:rsidR="005A7990" w:rsidRDefault="005A7990">
      <w:pPr>
        <w:jc w:val="center"/>
        <w:rPr>
          <w:noProof/>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60"/>
        <w:gridCol w:w="720"/>
        <w:gridCol w:w="1080"/>
        <w:gridCol w:w="900"/>
        <w:gridCol w:w="360"/>
        <w:gridCol w:w="1080"/>
        <w:gridCol w:w="1260"/>
        <w:gridCol w:w="900"/>
        <w:gridCol w:w="1080"/>
      </w:tblGrid>
      <w:tr w:rsidR="005A7990">
        <w:tblPrEx>
          <w:tblCellMar>
            <w:top w:w="0" w:type="dxa"/>
            <w:bottom w:w="0" w:type="dxa"/>
          </w:tblCellMar>
        </w:tblPrEx>
        <w:trPr>
          <w:cantSplit/>
        </w:trPr>
        <w:tc>
          <w:tcPr>
            <w:tcW w:w="4608" w:type="dxa"/>
            <w:gridSpan w:val="5"/>
            <w:vMerge w:val="restart"/>
            <w:tcBorders>
              <w:right w:val="nil"/>
            </w:tcBorders>
            <w:shd w:val="pct5" w:color="auto" w:fill="auto"/>
          </w:tcPr>
          <w:p w:rsidR="005A7990" w:rsidRDefault="005A7990">
            <w:pPr>
              <w:pStyle w:val="BodyText"/>
              <w:jc w:val="both"/>
              <w:rPr>
                <w:noProof/>
                <w:sz w:val="24"/>
              </w:rPr>
            </w:pPr>
            <w:r>
              <w:rPr>
                <w:noProof/>
                <w:sz w:val="24"/>
              </w:rPr>
              <w:t>Lietotāja nosaukums</w:t>
            </w:r>
          </w:p>
        </w:tc>
        <w:tc>
          <w:tcPr>
            <w:tcW w:w="4680" w:type="dxa"/>
            <w:gridSpan w:val="5"/>
            <w:tcBorders>
              <w:left w:val="double" w:sz="4" w:space="0" w:color="auto"/>
              <w:bottom w:val="nil"/>
            </w:tcBorders>
          </w:tcPr>
          <w:p w:rsidR="005A7990" w:rsidRDefault="005A7990">
            <w:pPr>
              <w:pStyle w:val="BodyText"/>
              <w:jc w:val="both"/>
              <w:rPr>
                <w:noProof/>
                <w:sz w:val="24"/>
              </w:rPr>
            </w:pPr>
          </w:p>
        </w:tc>
      </w:tr>
      <w:tr w:rsidR="005A7990">
        <w:tblPrEx>
          <w:tblCellMar>
            <w:top w:w="0" w:type="dxa"/>
            <w:bottom w:w="0" w:type="dxa"/>
          </w:tblCellMar>
        </w:tblPrEx>
        <w:trPr>
          <w:cantSplit/>
        </w:trPr>
        <w:tc>
          <w:tcPr>
            <w:tcW w:w="4608" w:type="dxa"/>
            <w:gridSpan w:val="5"/>
            <w:vMerge/>
            <w:tcBorders>
              <w:bottom w:val="nil"/>
              <w:right w:val="nil"/>
            </w:tcBorders>
          </w:tcPr>
          <w:p w:rsidR="005A7990" w:rsidRDefault="005A7990">
            <w:pPr>
              <w:pStyle w:val="BodyText"/>
              <w:jc w:val="both"/>
              <w:rPr>
                <w:noProof/>
                <w:sz w:val="24"/>
              </w:rPr>
            </w:pPr>
          </w:p>
        </w:tc>
        <w:tc>
          <w:tcPr>
            <w:tcW w:w="4680" w:type="dxa"/>
            <w:gridSpan w:val="5"/>
            <w:tcBorders>
              <w:top w:val="dotted" w:sz="4" w:space="0" w:color="auto"/>
              <w:left w:val="double" w:sz="4" w:space="0" w:color="auto"/>
              <w:bottom w:val="nil"/>
              <w:right w:val="single" w:sz="4" w:space="0" w:color="auto"/>
            </w:tcBorders>
          </w:tcPr>
          <w:p w:rsidR="005A7990" w:rsidRDefault="005A7990">
            <w:pPr>
              <w:pStyle w:val="BodyText"/>
              <w:jc w:val="both"/>
              <w:rPr>
                <w:noProof/>
                <w:sz w:val="24"/>
              </w:rPr>
            </w:pPr>
          </w:p>
        </w:tc>
      </w:tr>
      <w:tr w:rsidR="005A7990">
        <w:tblPrEx>
          <w:tblCellMar>
            <w:top w:w="0" w:type="dxa"/>
            <w:bottom w:w="0" w:type="dxa"/>
          </w:tblCellMar>
        </w:tblPrEx>
        <w:trPr>
          <w:cantSplit/>
        </w:trPr>
        <w:tc>
          <w:tcPr>
            <w:tcW w:w="4608" w:type="dxa"/>
            <w:gridSpan w:val="5"/>
            <w:vMerge w:val="restart"/>
            <w:tcBorders>
              <w:top w:val="double" w:sz="4" w:space="0" w:color="auto"/>
              <w:right w:val="nil"/>
            </w:tcBorders>
            <w:shd w:val="pct5" w:color="auto" w:fill="auto"/>
          </w:tcPr>
          <w:p w:rsidR="005A7990" w:rsidRDefault="005A7990">
            <w:pPr>
              <w:pStyle w:val="BodyText"/>
              <w:jc w:val="left"/>
              <w:rPr>
                <w:noProof/>
                <w:sz w:val="24"/>
              </w:rPr>
            </w:pPr>
            <w:r>
              <w:rPr>
                <w:noProof/>
                <w:sz w:val="24"/>
              </w:rPr>
              <w:t>Lietotāja adrese, pasta indekss</w:t>
            </w:r>
          </w:p>
        </w:tc>
        <w:tc>
          <w:tcPr>
            <w:tcW w:w="4680" w:type="dxa"/>
            <w:gridSpan w:val="5"/>
            <w:tcBorders>
              <w:top w:val="double" w:sz="4" w:space="0" w:color="auto"/>
              <w:left w:val="double" w:sz="4" w:space="0" w:color="auto"/>
              <w:bottom w:val="nil"/>
            </w:tcBorders>
          </w:tcPr>
          <w:p w:rsidR="005A7990" w:rsidRDefault="005A7990">
            <w:pPr>
              <w:pStyle w:val="BodyText"/>
              <w:jc w:val="both"/>
              <w:rPr>
                <w:noProof/>
                <w:sz w:val="24"/>
              </w:rPr>
            </w:pPr>
          </w:p>
        </w:tc>
      </w:tr>
      <w:tr w:rsidR="005A7990">
        <w:tblPrEx>
          <w:tblCellMar>
            <w:top w:w="0" w:type="dxa"/>
            <w:bottom w:w="0" w:type="dxa"/>
          </w:tblCellMar>
        </w:tblPrEx>
        <w:trPr>
          <w:cantSplit/>
        </w:trPr>
        <w:tc>
          <w:tcPr>
            <w:tcW w:w="4608" w:type="dxa"/>
            <w:gridSpan w:val="5"/>
            <w:vMerge/>
            <w:tcBorders>
              <w:bottom w:val="nil"/>
              <w:right w:val="nil"/>
            </w:tcBorders>
          </w:tcPr>
          <w:p w:rsidR="005A7990" w:rsidRDefault="005A7990">
            <w:pPr>
              <w:pStyle w:val="BodyText"/>
              <w:jc w:val="both"/>
              <w:rPr>
                <w:noProof/>
                <w:sz w:val="24"/>
              </w:rPr>
            </w:pPr>
          </w:p>
        </w:tc>
        <w:tc>
          <w:tcPr>
            <w:tcW w:w="4680" w:type="dxa"/>
            <w:gridSpan w:val="5"/>
            <w:tcBorders>
              <w:top w:val="dotted" w:sz="4" w:space="0" w:color="auto"/>
              <w:left w:val="double" w:sz="4" w:space="0" w:color="auto"/>
              <w:bottom w:val="nil"/>
            </w:tcBorders>
          </w:tcPr>
          <w:p w:rsidR="005A7990" w:rsidRDefault="005A7990">
            <w:pPr>
              <w:pStyle w:val="BodyText"/>
              <w:jc w:val="both"/>
              <w:rPr>
                <w:noProof/>
                <w:sz w:val="24"/>
              </w:rPr>
            </w:pPr>
          </w:p>
        </w:tc>
      </w:tr>
      <w:tr w:rsidR="005A7990">
        <w:tblPrEx>
          <w:tblCellMar>
            <w:top w:w="0" w:type="dxa"/>
            <w:bottom w:w="0" w:type="dxa"/>
          </w:tblCellMar>
        </w:tblPrEx>
        <w:trPr>
          <w:cantSplit/>
        </w:trPr>
        <w:tc>
          <w:tcPr>
            <w:tcW w:w="4608" w:type="dxa"/>
            <w:gridSpan w:val="5"/>
            <w:tcBorders>
              <w:top w:val="double" w:sz="4" w:space="0" w:color="auto"/>
              <w:bottom w:val="nil"/>
              <w:right w:val="nil"/>
            </w:tcBorders>
            <w:shd w:val="pct5" w:color="auto" w:fill="auto"/>
          </w:tcPr>
          <w:p w:rsidR="005A7990" w:rsidRDefault="005A7990">
            <w:pPr>
              <w:pStyle w:val="BodyText"/>
              <w:jc w:val="both"/>
              <w:rPr>
                <w:noProof/>
                <w:sz w:val="24"/>
              </w:rPr>
            </w:pPr>
            <w:r>
              <w:rPr>
                <w:noProof/>
                <w:sz w:val="24"/>
              </w:rPr>
              <w:t>Tālrunis</w:t>
            </w:r>
          </w:p>
        </w:tc>
        <w:tc>
          <w:tcPr>
            <w:tcW w:w="4680" w:type="dxa"/>
            <w:gridSpan w:val="5"/>
            <w:tcBorders>
              <w:top w:val="double" w:sz="4" w:space="0" w:color="auto"/>
              <w:left w:val="double" w:sz="4" w:space="0" w:color="auto"/>
              <w:bottom w:val="nil"/>
            </w:tcBorders>
          </w:tcPr>
          <w:p w:rsidR="005A7990" w:rsidRDefault="005A7990">
            <w:pPr>
              <w:pStyle w:val="BodyText"/>
              <w:jc w:val="both"/>
              <w:rPr>
                <w:noProof/>
                <w:sz w:val="24"/>
              </w:rPr>
            </w:pPr>
          </w:p>
        </w:tc>
      </w:tr>
      <w:tr w:rsidR="005A7990">
        <w:tblPrEx>
          <w:tblCellMar>
            <w:top w:w="0" w:type="dxa"/>
            <w:bottom w:w="0" w:type="dxa"/>
          </w:tblCellMar>
        </w:tblPrEx>
        <w:trPr>
          <w:cantSplit/>
        </w:trPr>
        <w:tc>
          <w:tcPr>
            <w:tcW w:w="4608" w:type="dxa"/>
            <w:gridSpan w:val="5"/>
            <w:tcBorders>
              <w:top w:val="double" w:sz="4" w:space="0" w:color="auto"/>
              <w:bottom w:val="double" w:sz="4" w:space="0" w:color="auto"/>
              <w:right w:val="nil"/>
            </w:tcBorders>
            <w:shd w:val="pct5" w:color="auto" w:fill="auto"/>
          </w:tcPr>
          <w:p w:rsidR="005A7990" w:rsidRDefault="005A7990">
            <w:pPr>
              <w:pStyle w:val="BodyText"/>
              <w:jc w:val="both"/>
              <w:rPr>
                <w:noProof/>
                <w:sz w:val="24"/>
              </w:rPr>
            </w:pPr>
            <w:r>
              <w:rPr>
                <w:noProof/>
                <w:sz w:val="24"/>
              </w:rPr>
              <w:t>Nodokļu maksātāja reģistrācijas kods</w:t>
            </w:r>
          </w:p>
        </w:tc>
        <w:tc>
          <w:tcPr>
            <w:tcW w:w="4680" w:type="dxa"/>
            <w:gridSpan w:val="5"/>
            <w:tcBorders>
              <w:top w:val="double" w:sz="4" w:space="0" w:color="auto"/>
              <w:left w:val="double" w:sz="4" w:space="0" w:color="auto"/>
              <w:bottom w:val="double" w:sz="4" w:space="0" w:color="auto"/>
            </w:tcBorders>
          </w:tcPr>
          <w:p w:rsidR="005A7990" w:rsidRDefault="005A7990">
            <w:pPr>
              <w:pStyle w:val="BodyText"/>
              <w:jc w:val="both"/>
              <w:rPr>
                <w:noProof/>
                <w:sz w:val="24"/>
              </w:rPr>
            </w:pPr>
          </w:p>
        </w:tc>
      </w:tr>
      <w:tr w:rsidR="005A7990">
        <w:tblPrEx>
          <w:tblCellMar>
            <w:top w:w="0" w:type="dxa"/>
            <w:bottom w:w="0" w:type="dxa"/>
          </w:tblCellMar>
        </w:tblPrEx>
        <w:trPr>
          <w:cantSplit/>
        </w:trPr>
        <w:tc>
          <w:tcPr>
            <w:tcW w:w="4608" w:type="dxa"/>
            <w:gridSpan w:val="5"/>
            <w:tcBorders>
              <w:top w:val="double" w:sz="4" w:space="0" w:color="auto"/>
              <w:right w:val="nil"/>
            </w:tcBorders>
            <w:shd w:val="pct5" w:color="auto" w:fill="auto"/>
          </w:tcPr>
          <w:p w:rsidR="005A7990" w:rsidRDefault="005A7990">
            <w:pPr>
              <w:pStyle w:val="BodyText"/>
              <w:jc w:val="left"/>
              <w:rPr>
                <w:noProof/>
                <w:sz w:val="24"/>
              </w:rPr>
            </w:pPr>
            <w:r>
              <w:rPr>
                <w:noProof/>
                <w:sz w:val="24"/>
              </w:rPr>
              <w:t>Valsts ieņēmumu dienesta iestāde, kurā persona reģistrējusies kā nodokļu maksātāja</w:t>
            </w:r>
          </w:p>
        </w:tc>
        <w:tc>
          <w:tcPr>
            <w:tcW w:w="4680" w:type="dxa"/>
            <w:gridSpan w:val="5"/>
            <w:tcBorders>
              <w:top w:val="nil"/>
              <w:left w:val="double" w:sz="4" w:space="0" w:color="auto"/>
              <w:bottom w:val="nil"/>
            </w:tcBorders>
          </w:tcPr>
          <w:p w:rsidR="005A7990" w:rsidRDefault="005A7990">
            <w:pPr>
              <w:pStyle w:val="BodyText"/>
              <w:jc w:val="both"/>
              <w:rPr>
                <w:noProof/>
                <w:sz w:val="24"/>
              </w:rPr>
            </w:pPr>
          </w:p>
        </w:tc>
      </w:tr>
      <w:tr w:rsidR="005A7990">
        <w:tblPrEx>
          <w:tblCellMar>
            <w:top w:w="0" w:type="dxa"/>
            <w:bottom w:w="0" w:type="dxa"/>
          </w:tblCellMar>
        </w:tblPrEx>
        <w:tc>
          <w:tcPr>
            <w:tcW w:w="9288" w:type="dxa"/>
            <w:gridSpan w:val="10"/>
            <w:tcBorders>
              <w:top w:val="double" w:sz="4" w:space="0" w:color="auto"/>
              <w:bottom w:val="double" w:sz="4" w:space="0" w:color="auto"/>
            </w:tcBorders>
          </w:tcPr>
          <w:p w:rsidR="005A7990" w:rsidRDefault="005A7990">
            <w:pPr>
              <w:pStyle w:val="BodyText"/>
              <w:jc w:val="both"/>
              <w:rPr>
                <w:color w:val="000000"/>
                <w:sz w:val="22"/>
                <w:szCs w:val="22"/>
              </w:rPr>
            </w:pPr>
            <w:r>
              <w:rPr>
                <w:b/>
                <w:color w:val="000000"/>
                <w:sz w:val="24"/>
                <w:szCs w:val="24"/>
              </w:rPr>
              <w:t>Adrese</w:t>
            </w:r>
            <w:r>
              <w:rPr>
                <w:color w:val="000000"/>
                <w:sz w:val="24"/>
                <w:szCs w:val="24"/>
              </w:rPr>
              <w:t xml:space="preserve">, </w:t>
            </w:r>
            <w:r>
              <w:rPr>
                <w:sz w:val="24"/>
                <w:szCs w:val="24"/>
              </w:rPr>
              <w:t>kur notiks ķīmiskās apstrādes process, kurā naftas produktus pievieno koksam, ko izmanto par kurināmo, un kur atrodas normatīvajiem aktiem atbilstošās tvertnes, kurās uzglabā naftas produktus un kuras ir savienotas ar attiecīgo tehnoloģisko iekārtu, kas nodrošina ķīmiskās apstrādes procesā naftas produktu pievienošanu koksam</w:t>
            </w:r>
          </w:p>
          <w:p w:rsidR="005A7990" w:rsidRDefault="005A7990">
            <w:pPr>
              <w:pStyle w:val="BodyText"/>
              <w:jc w:val="both"/>
              <w:rPr>
                <w:color w:val="000000"/>
                <w:sz w:val="16"/>
                <w:szCs w:val="22"/>
              </w:rPr>
            </w:pPr>
          </w:p>
          <w:p w:rsidR="005A7990" w:rsidRDefault="005A7990">
            <w:pPr>
              <w:pStyle w:val="BodyText"/>
              <w:jc w:val="both"/>
              <w:rPr>
                <w:color w:val="000000"/>
                <w:sz w:val="16"/>
                <w:szCs w:val="22"/>
              </w:rPr>
            </w:pPr>
            <w:r>
              <w:rPr>
                <w:color w:val="000000"/>
                <w:sz w:val="16"/>
                <w:szCs w:val="22"/>
              </w:rPr>
              <w:t>________________________________________________________________________________________________________________</w:t>
            </w:r>
          </w:p>
          <w:p w:rsidR="005A7990" w:rsidRDefault="005A7990">
            <w:pPr>
              <w:pStyle w:val="BodyText"/>
              <w:jc w:val="both"/>
              <w:rPr>
                <w:noProof/>
                <w:sz w:val="22"/>
                <w:szCs w:val="22"/>
              </w:rPr>
            </w:pPr>
          </w:p>
        </w:tc>
      </w:tr>
      <w:tr w:rsidR="005A7990">
        <w:tblPrEx>
          <w:tblCellMar>
            <w:top w:w="0" w:type="dxa"/>
            <w:bottom w:w="0" w:type="dxa"/>
          </w:tblCellMar>
        </w:tblPrEx>
        <w:trPr>
          <w:trHeight w:val="729"/>
        </w:trPr>
        <w:tc>
          <w:tcPr>
            <w:tcW w:w="9288" w:type="dxa"/>
            <w:gridSpan w:val="10"/>
            <w:tcBorders>
              <w:top w:val="double" w:sz="4" w:space="0" w:color="auto"/>
              <w:bottom w:val="double" w:sz="4" w:space="0" w:color="auto"/>
            </w:tcBorders>
          </w:tcPr>
          <w:p w:rsidR="005A7990" w:rsidRDefault="005A7990">
            <w:pPr>
              <w:pStyle w:val="BodyText"/>
              <w:jc w:val="both"/>
              <w:rPr>
                <w:b/>
                <w:color w:val="000000"/>
                <w:sz w:val="24"/>
                <w:szCs w:val="24"/>
              </w:rPr>
            </w:pPr>
            <w:r>
              <w:rPr>
                <w:b/>
                <w:color w:val="000000"/>
                <w:sz w:val="22"/>
                <w:szCs w:val="22"/>
              </w:rPr>
              <w:t>Ziņas par tvertnēm</w:t>
            </w:r>
            <w:r>
              <w:rPr>
                <w:color w:val="000000"/>
                <w:sz w:val="24"/>
                <w:szCs w:val="24"/>
              </w:rPr>
              <w:t xml:space="preserve">, kas atbilst normatīvajiem aktiem un </w:t>
            </w:r>
            <w:r>
              <w:rPr>
                <w:sz w:val="24"/>
                <w:szCs w:val="24"/>
              </w:rPr>
              <w:t>kurās uzglabā naftas produktus, un kuras ir savienotas ar attiecīgo tehnoloģisko iekārtu, kas nodrošina ķīmiskās apstrādes procesā naftas produktu pievienošanu koksam</w:t>
            </w:r>
          </w:p>
        </w:tc>
      </w:tr>
      <w:tr w:rsidR="005A7990">
        <w:tblPrEx>
          <w:tblCellMar>
            <w:top w:w="0" w:type="dxa"/>
            <w:bottom w:w="0" w:type="dxa"/>
          </w:tblCellMar>
          <w:tblLook w:val="01E0" w:firstRow="1" w:lastRow="1" w:firstColumn="1" w:lastColumn="1" w:noHBand="0" w:noVBand="0"/>
        </w:tblPrEx>
        <w:trPr>
          <w:trHeight w:val="284"/>
        </w:trPr>
        <w:tc>
          <w:tcPr>
            <w:tcW w:w="1548" w:type="dxa"/>
            <w:tcBorders>
              <w:top w:val="double" w:sz="4" w:space="0" w:color="auto"/>
              <w:left w:val="single" w:sz="4" w:space="0" w:color="auto"/>
              <w:bottom w:val="single" w:sz="4" w:space="0" w:color="auto"/>
              <w:right w:val="single" w:sz="4" w:space="0" w:color="auto"/>
            </w:tcBorders>
            <w:vAlign w:val="center"/>
          </w:tcPr>
          <w:p w:rsidR="005A7990" w:rsidRDefault="005A7990">
            <w:pPr>
              <w:pStyle w:val="BodyText"/>
              <w:jc w:val="left"/>
              <w:rPr>
                <w:noProof/>
                <w:sz w:val="24"/>
              </w:rPr>
            </w:pPr>
            <w:r>
              <w:rPr>
                <w:noProof/>
                <w:sz w:val="24"/>
              </w:rPr>
              <w:t>Nr.p.k.</w:t>
            </w:r>
          </w:p>
        </w:tc>
        <w:tc>
          <w:tcPr>
            <w:tcW w:w="1080" w:type="dxa"/>
            <w:gridSpan w:val="2"/>
            <w:tcBorders>
              <w:top w:val="double" w:sz="4" w:space="0" w:color="auto"/>
              <w:left w:val="single" w:sz="4" w:space="0" w:color="auto"/>
              <w:bottom w:val="single" w:sz="4" w:space="0" w:color="auto"/>
              <w:right w:val="single" w:sz="4" w:space="0" w:color="auto"/>
            </w:tcBorders>
          </w:tcPr>
          <w:p w:rsidR="005A7990" w:rsidRDefault="005A7990">
            <w:pPr>
              <w:pStyle w:val="BodyText"/>
              <w:rPr>
                <w:noProof/>
                <w:sz w:val="24"/>
              </w:rPr>
            </w:pPr>
            <w:r>
              <w:rPr>
                <w:noProof/>
                <w:sz w:val="24"/>
              </w:rPr>
              <w:t>1.</w:t>
            </w:r>
          </w:p>
        </w:tc>
        <w:tc>
          <w:tcPr>
            <w:tcW w:w="1080" w:type="dxa"/>
            <w:tcBorders>
              <w:top w:val="double" w:sz="4" w:space="0" w:color="auto"/>
              <w:left w:val="single" w:sz="4" w:space="0" w:color="auto"/>
              <w:bottom w:val="single" w:sz="4" w:space="0" w:color="auto"/>
              <w:right w:val="single" w:sz="4" w:space="0" w:color="auto"/>
            </w:tcBorders>
          </w:tcPr>
          <w:p w:rsidR="005A7990" w:rsidRDefault="005A7990">
            <w:pPr>
              <w:pStyle w:val="BodyText"/>
              <w:rPr>
                <w:noProof/>
                <w:sz w:val="24"/>
              </w:rPr>
            </w:pPr>
            <w:r>
              <w:rPr>
                <w:noProof/>
                <w:sz w:val="24"/>
              </w:rPr>
              <w:t>2.</w:t>
            </w:r>
          </w:p>
        </w:tc>
        <w:tc>
          <w:tcPr>
            <w:tcW w:w="1260" w:type="dxa"/>
            <w:gridSpan w:val="2"/>
            <w:tcBorders>
              <w:top w:val="double" w:sz="4" w:space="0" w:color="auto"/>
              <w:left w:val="single" w:sz="4" w:space="0" w:color="auto"/>
              <w:bottom w:val="single" w:sz="4" w:space="0" w:color="auto"/>
              <w:right w:val="single" w:sz="4" w:space="0" w:color="auto"/>
            </w:tcBorders>
          </w:tcPr>
          <w:p w:rsidR="005A7990" w:rsidRDefault="005A7990">
            <w:pPr>
              <w:pStyle w:val="BodyText"/>
              <w:rPr>
                <w:noProof/>
                <w:sz w:val="24"/>
              </w:rPr>
            </w:pPr>
            <w:r>
              <w:rPr>
                <w:noProof/>
                <w:sz w:val="24"/>
              </w:rPr>
              <w:t>3.</w:t>
            </w:r>
          </w:p>
        </w:tc>
        <w:tc>
          <w:tcPr>
            <w:tcW w:w="1080" w:type="dxa"/>
            <w:tcBorders>
              <w:top w:val="double" w:sz="4" w:space="0" w:color="auto"/>
              <w:left w:val="single" w:sz="4" w:space="0" w:color="auto"/>
              <w:bottom w:val="single" w:sz="4" w:space="0" w:color="auto"/>
              <w:right w:val="single" w:sz="4" w:space="0" w:color="auto"/>
            </w:tcBorders>
          </w:tcPr>
          <w:p w:rsidR="005A7990" w:rsidRDefault="005A7990">
            <w:pPr>
              <w:pStyle w:val="BodyText"/>
              <w:rPr>
                <w:noProof/>
                <w:sz w:val="24"/>
              </w:rPr>
            </w:pPr>
            <w:r>
              <w:rPr>
                <w:noProof/>
                <w:sz w:val="24"/>
              </w:rPr>
              <w:t>4.</w:t>
            </w:r>
          </w:p>
        </w:tc>
        <w:tc>
          <w:tcPr>
            <w:tcW w:w="1260" w:type="dxa"/>
            <w:tcBorders>
              <w:top w:val="double" w:sz="4" w:space="0" w:color="auto"/>
              <w:left w:val="single" w:sz="4" w:space="0" w:color="auto"/>
              <w:bottom w:val="single" w:sz="4" w:space="0" w:color="auto"/>
              <w:right w:val="single" w:sz="4" w:space="0" w:color="auto"/>
            </w:tcBorders>
          </w:tcPr>
          <w:p w:rsidR="005A7990" w:rsidRDefault="005A7990">
            <w:pPr>
              <w:pStyle w:val="BodyText"/>
              <w:rPr>
                <w:noProof/>
                <w:sz w:val="24"/>
              </w:rPr>
            </w:pPr>
            <w:r>
              <w:rPr>
                <w:noProof/>
                <w:sz w:val="24"/>
              </w:rPr>
              <w:t>5.</w:t>
            </w:r>
          </w:p>
        </w:tc>
        <w:tc>
          <w:tcPr>
            <w:tcW w:w="900" w:type="dxa"/>
            <w:tcBorders>
              <w:top w:val="double" w:sz="4" w:space="0" w:color="auto"/>
              <w:left w:val="single" w:sz="4" w:space="0" w:color="auto"/>
              <w:bottom w:val="single" w:sz="4" w:space="0" w:color="auto"/>
              <w:right w:val="single" w:sz="4" w:space="0" w:color="auto"/>
            </w:tcBorders>
          </w:tcPr>
          <w:p w:rsidR="005A7990" w:rsidRDefault="005A7990">
            <w:pPr>
              <w:pStyle w:val="BodyText"/>
              <w:rPr>
                <w:noProof/>
                <w:sz w:val="24"/>
              </w:rPr>
            </w:pPr>
            <w:r>
              <w:rPr>
                <w:noProof/>
                <w:sz w:val="24"/>
              </w:rPr>
              <w:t>6.</w:t>
            </w:r>
          </w:p>
        </w:tc>
        <w:tc>
          <w:tcPr>
            <w:tcW w:w="1080" w:type="dxa"/>
            <w:tcBorders>
              <w:top w:val="double" w:sz="4" w:space="0" w:color="auto"/>
              <w:left w:val="single" w:sz="4" w:space="0" w:color="auto"/>
              <w:bottom w:val="single" w:sz="4" w:space="0" w:color="auto"/>
              <w:right w:val="single" w:sz="4" w:space="0" w:color="auto"/>
            </w:tcBorders>
            <w:vAlign w:val="center"/>
          </w:tcPr>
          <w:p w:rsidR="005A7990" w:rsidRDefault="005A7990">
            <w:pPr>
              <w:pStyle w:val="BodyText"/>
              <w:rPr>
                <w:noProof/>
                <w:sz w:val="24"/>
              </w:rPr>
            </w:pPr>
            <w:r>
              <w:rPr>
                <w:noProof/>
                <w:sz w:val="24"/>
              </w:rPr>
              <w:t>Kopā</w:t>
            </w:r>
          </w:p>
        </w:tc>
      </w:tr>
      <w:tr w:rsidR="005A7990">
        <w:tblPrEx>
          <w:tblCellMar>
            <w:top w:w="0" w:type="dxa"/>
            <w:bottom w:w="0" w:type="dxa"/>
          </w:tblCellMar>
          <w:tblLook w:val="01E0" w:firstRow="1" w:lastRow="1" w:firstColumn="1" w:lastColumn="1" w:noHBand="0" w:noVBand="0"/>
        </w:tblPrEx>
        <w:trPr>
          <w:trHeight w:val="284"/>
        </w:trPr>
        <w:tc>
          <w:tcPr>
            <w:tcW w:w="1548" w:type="dxa"/>
            <w:tcBorders>
              <w:top w:val="single" w:sz="4" w:space="0" w:color="auto"/>
              <w:bottom w:val="single" w:sz="4" w:space="0" w:color="auto"/>
            </w:tcBorders>
            <w:vAlign w:val="center"/>
          </w:tcPr>
          <w:p w:rsidR="005A7990" w:rsidRDefault="00672AF7">
            <w:pPr>
              <w:pStyle w:val="BodyText"/>
              <w:jc w:val="left"/>
              <w:rPr>
                <w:noProof/>
                <w:sz w:val="24"/>
              </w:rPr>
            </w:pPr>
            <w:r>
              <w:rPr>
                <w:noProof/>
                <w:sz w:val="24"/>
              </w:rPr>
              <w:t>T</w:t>
            </w:r>
            <w:r w:rsidR="005A7990">
              <w:rPr>
                <w:noProof/>
                <w:sz w:val="24"/>
              </w:rPr>
              <w:t>ilpums (m</w:t>
            </w:r>
            <w:r w:rsidR="005A7990">
              <w:rPr>
                <w:noProof/>
                <w:sz w:val="24"/>
                <w:vertAlign w:val="superscript"/>
              </w:rPr>
              <w:t>3</w:t>
            </w:r>
            <w:r w:rsidR="005A7990">
              <w:rPr>
                <w:noProof/>
                <w:sz w:val="24"/>
              </w:rPr>
              <w:t>)</w:t>
            </w:r>
          </w:p>
        </w:tc>
        <w:tc>
          <w:tcPr>
            <w:tcW w:w="1080" w:type="dxa"/>
            <w:gridSpan w:val="2"/>
            <w:tcBorders>
              <w:top w:val="single" w:sz="4" w:space="0" w:color="auto"/>
              <w:bottom w:val="single" w:sz="4" w:space="0" w:color="auto"/>
            </w:tcBorders>
          </w:tcPr>
          <w:p w:rsidR="005A7990" w:rsidRDefault="005A7990">
            <w:pPr>
              <w:pStyle w:val="BodyText"/>
              <w:jc w:val="both"/>
              <w:rPr>
                <w:iCs/>
                <w:noProof/>
                <w:sz w:val="22"/>
              </w:rPr>
            </w:pPr>
          </w:p>
        </w:tc>
        <w:tc>
          <w:tcPr>
            <w:tcW w:w="1080" w:type="dxa"/>
            <w:tcBorders>
              <w:top w:val="single" w:sz="4" w:space="0" w:color="auto"/>
              <w:bottom w:val="single" w:sz="4" w:space="0" w:color="auto"/>
            </w:tcBorders>
          </w:tcPr>
          <w:p w:rsidR="005A7990" w:rsidRDefault="005A7990">
            <w:pPr>
              <w:pStyle w:val="BodyText"/>
              <w:jc w:val="both"/>
              <w:rPr>
                <w:iCs/>
                <w:noProof/>
                <w:sz w:val="22"/>
              </w:rPr>
            </w:pPr>
          </w:p>
        </w:tc>
        <w:tc>
          <w:tcPr>
            <w:tcW w:w="1260" w:type="dxa"/>
            <w:gridSpan w:val="2"/>
            <w:tcBorders>
              <w:top w:val="single" w:sz="4" w:space="0" w:color="auto"/>
              <w:bottom w:val="single" w:sz="4" w:space="0" w:color="auto"/>
            </w:tcBorders>
          </w:tcPr>
          <w:p w:rsidR="005A7990" w:rsidRDefault="005A7990">
            <w:pPr>
              <w:pStyle w:val="BodyText"/>
              <w:jc w:val="both"/>
              <w:rPr>
                <w:iCs/>
                <w:noProof/>
                <w:sz w:val="22"/>
              </w:rPr>
            </w:pPr>
          </w:p>
        </w:tc>
        <w:tc>
          <w:tcPr>
            <w:tcW w:w="1080" w:type="dxa"/>
            <w:tcBorders>
              <w:top w:val="single" w:sz="4" w:space="0" w:color="auto"/>
              <w:bottom w:val="single" w:sz="4" w:space="0" w:color="auto"/>
            </w:tcBorders>
          </w:tcPr>
          <w:p w:rsidR="005A7990" w:rsidRDefault="005A7990">
            <w:pPr>
              <w:pStyle w:val="BodyText"/>
              <w:jc w:val="both"/>
              <w:rPr>
                <w:iCs/>
                <w:noProof/>
                <w:sz w:val="22"/>
              </w:rPr>
            </w:pPr>
          </w:p>
        </w:tc>
        <w:tc>
          <w:tcPr>
            <w:tcW w:w="1260" w:type="dxa"/>
            <w:tcBorders>
              <w:top w:val="single" w:sz="4" w:space="0" w:color="auto"/>
              <w:bottom w:val="single" w:sz="4" w:space="0" w:color="auto"/>
            </w:tcBorders>
          </w:tcPr>
          <w:p w:rsidR="005A7990" w:rsidRDefault="005A7990">
            <w:pPr>
              <w:pStyle w:val="BodyText"/>
              <w:jc w:val="both"/>
              <w:rPr>
                <w:iCs/>
                <w:noProof/>
                <w:sz w:val="22"/>
              </w:rPr>
            </w:pPr>
          </w:p>
        </w:tc>
        <w:tc>
          <w:tcPr>
            <w:tcW w:w="900" w:type="dxa"/>
            <w:tcBorders>
              <w:top w:val="single" w:sz="4" w:space="0" w:color="auto"/>
              <w:bottom w:val="single" w:sz="4" w:space="0" w:color="auto"/>
            </w:tcBorders>
          </w:tcPr>
          <w:p w:rsidR="005A7990" w:rsidRDefault="005A7990">
            <w:pPr>
              <w:pStyle w:val="BodyText"/>
              <w:jc w:val="both"/>
              <w:rPr>
                <w:iCs/>
                <w:noProof/>
                <w:sz w:val="22"/>
              </w:rPr>
            </w:pPr>
          </w:p>
        </w:tc>
        <w:tc>
          <w:tcPr>
            <w:tcW w:w="1080" w:type="dxa"/>
            <w:tcBorders>
              <w:top w:val="single" w:sz="4" w:space="0" w:color="auto"/>
              <w:bottom w:val="single" w:sz="4" w:space="0" w:color="auto"/>
            </w:tcBorders>
          </w:tcPr>
          <w:p w:rsidR="005A7990" w:rsidRDefault="005A7990">
            <w:pPr>
              <w:pStyle w:val="BodyText"/>
              <w:jc w:val="both"/>
              <w:rPr>
                <w:iCs/>
                <w:noProof/>
                <w:sz w:val="22"/>
              </w:rPr>
            </w:pPr>
          </w:p>
        </w:tc>
      </w:tr>
      <w:tr w:rsidR="005A7990">
        <w:tblPrEx>
          <w:tblBorders>
            <w:top w:val="double" w:sz="4" w:space="0" w:color="auto"/>
            <w:bottom w:val="double" w:sz="4" w:space="0" w:color="auto"/>
          </w:tblBorders>
          <w:tblCellMar>
            <w:top w:w="0" w:type="dxa"/>
            <w:bottom w:w="0" w:type="dxa"/>
          </w:tblCellMar>
          <w:tblLook w:val="01E0" w:firstRow="1" w:lastRow="1" w:firstColumn="1" w:lastColumn="1" w:noHBand="0" w:noVBand="0"/>
        </w:tblPrEx>
        <w:trPr>
          <w:trHeight w:val="438"/>
        </w:trPr>
        <w:tc>
          <w:tcPr>
            <w:tcW w:w="1908" w:type="dxa"/>
            <w:gridSpan w:val="2"/>
            <w:tcBorders>
              <w:top w:val="double" w:sz="4" w:space="0" w:color="auto"/>
              <w:bottom w:val="double" w:sz="4" w:space="0" w:color="auto"/>
            </w:tcBorders>
            <w:vAlign w:val="center"/>
          </w:tcPr>
          <w:p w:rsidR="005A7990" w:rsidRDefault="005A7990">
            <w:pPr>
              <w:pStyle w:val="BodyText"/>
              <w:jc w:val="both"/>
              <w:rPr>
                <w:noProof/>
                <w:sz w:val="24"/>
              </w:rPr>
            </w:pPr>
            <w:r>
              <w:rPr>
                <w:noProof/>
                <w:sz w:val="24"/>
              </w:rPr>
              <w:t>Skaitītāja numurs</w:t>
            </w:r>
          </w:p>
        </w:tc>
        <w:tc>
          <w:tcPr>
            <w:tcW w:w="1800" w:type="dxa"/>
            <w:gridSpan w:val="2"/>
            <w:tcBorders>
              <w:top w:val="double" w:sz="4" w:space="0" w:color="auto"/>
              <w:bottom w:val="double" w:sz="4" w:space="0" w:color="auto"/>
            </w:tcBorders>
          </w:tcPr>
          <w:p w:rsidR="005A7990" w:rsidRDefault="005A7990">
            <w:pPr>
              <w:pStyle w:val="BodyText"/>
              <w:jc w:val="both"/>
              <w:rPr>
                <w:noProof/>
                <w:sz w:val="24"/>
              </w:rPr>
            </w:pPr>
          </w:p>
        </w:tc>
        <w:tc>
          <w:tcPr>
            <w:tcW w:w="3600" w:type="dxa"/>
            <w:gridSpan w:val="4"/>
            <w:tcBorders>
              <w:top w:val="double" w:sz="4" w:space="0" w:color="auto"/>
              <w:left w:val="nil"/>
              <w:bottom w:val="double" w:sz="4" w:space="0" w:color="auto"/>
              <w:right w:val="single" w:sz="4" w:space="0" w:color="auto"/>
            </w:tcBorders>
            <w:vAlign w:val="center"/>
          </w:tcPr>
          <w:p w:rsidR="005A7990" w:rsidRDefault="005A7990">
            <w:pPr>
              <w:pStyle w:val="BodyText"/>
              <w:jc w:val="left"/>
              <w:rPr>
                <w:noProof/>
                <w:sz w:val="24"/>
              </w:rPr>
            </w:pPr>
            <w:r>
              <w:rPr>
                <w:noProof/>
                <w:sz w:val="24"/>
              </w:rPr>
              <w:t>Skaitītāja rādījums iesnieguma iesniegšanas dienā</w:t>
            </w:r>
          </w:p>
        </w:tc>
        <w:tc>
          <w:tcPr>
            <w:tcW w:w="1980" w:type="dxa"/>
            <w:gridSpan w:val="2"/>
            <w:tcBorders>
              <w:top w:val="double" w:sz="4" w:space="0" w:color="auto"/>
              <w:left w:val="single" w:sz="4" w:space="0" w:color="auto"/>
              <w:bottom w:val="double" w:sz="4" w:space="0" w:color="auto"/>
              <w:right w:val="single" w:sz="4" w:space="0" w:color="auto"/>
            </w:tcBorders>
            <w:vAlign w:val="center"/>
          </w:tcPr>
          <w:p w:rsidR="005A7990" w:rsidRDefault="005A7990">
            <w:pPr>
              <w:pStyle w:val="BodyText"/>
              <w:jc w:val="both"/>
              <w:rPr>
                <w:noProof/>
                <w:sz w:val="24"/>
              </w:rPr>
            </w:pPr>
          </w:p>
        </w:tc>
      </w:tr>
    </w:tbl>
    <w:p w:rsidR="005A7990" w:rsidRDefault="005A79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5A7990">
        <w:tblPrEx>
          <w:tblCellMar>
            <w:top w:w="0" w:type="dxa"/>
            <w:bottom w:w="0" w:type="dxa"/>
          </w:tblCellMar>
        </w:tblPrEx>
        <w:trPr>
          <w:trHeight w:val="522"/>
        </w:trPr>
        <w:tc>
          <w:tcPr>
            <w:tcW w:w="6048" w:type="dxa"/>
            <w:tcBorders>
              <w:top w:val="double" w:sz="4" w:space="0" w:color="auto"/>
              <w:bottom w:val="double" w:sz="4" w:space="0" w:color="auto"/>
            </w:tcBorders>
            <w:shd w:val="pct5" w:color="auto" w:fill="auto"/>
            <w:vAlign w:val="center"/>
          </w:tcPr>
          <w:p w:rsidR="005A7990" w:rsidRDefault="005A7990">
            <w:pPr>
              <w:pStyle w:val="BodyText"/>
              <w:rPr>
                <w:color w:val="000000"/>
                <w:sz w:val="24"/>
              </w:rPr>
            </w:pPr>
            <w:r>
              <w:rPr>
                <w:color w:val="000000"/>
                <w:sz w:val="24"/>
              </w:rPr>
              <w:t>Naftas produktu veids</w:t>
            </w:r>
          </w:p>
        </w:tc>
        <w:tc>
          <w:tcPr>
            <w:tcW w:w="3240" w:type="dxa"/>
            <w:tcBorders>
              <w:top w:val="double" w:sz="4" w:space="0" w:color="auto"/>
              <w:bottom w:val="double" w:sz="4" w:space="0" w:color="auto"/>
            </w:tcBorders>
            <w:shd w:val="pct5" w:color="auto" w:fill="auto"/>
            <w:vAlign w:val="center"/>
          </w:tcPr>
          <w:p w:rsidR="005A7990" w:rsidRDefault="005A7990">
            <w:pPr>
              <w:pStyle w:val="BodyText"/>
              <w:rPr>
                <w:color w:val="000000"/>
                <w:sz w:val="24"/>
              </w:rPr>
            </w:pPr>
            <w:r>
              <w:rPr>
                <w:noProof/>
                <w:sz w:val="22"/>
                <w:szCs w:val="22"/>
              </w:rPr>
              <w:t>Kods atbilstoši ES kombinētajai nomenklatūrai</w:t>
            </w:r>
          </w:p>
        </w:tc>
      </w:tr>
      <w:tr w:rsidR="005A7990">
        <w:tblPrEx>
          <w:tblCellMar>
            <w:top w:w="0" w:type="dxa"/>
            <w:bottom w:w="0" w:type="dxa"/>
          </w:tblCellMar>
        </w:tblPrEx>
        <w:trPr>
          <w:trHeight w:val="254"/>
        </w:trPr>
        <w:tc>
          <w:tcPr>
            <w:tcW w:w="6048" w:type="dxa"/>
            <w:tcBorders>
              <w:top w:val="double" w:sz="4" w:space="0" w:color="auto"/>
              <w:bottom w:val="double" w:sz="4" w:space="0" w:color="auto"/>
            </w:tcBorders>
          </w:tcPr>
          <w:p w:rsidR="005A7990" w:rsidRDefault="005A7990">
            <w:pPr>
              <w:pStyle w:val="BodyText"/>
              <w:jc w:val="both"/>
              <w:rPr>
                <w:b/>
                <w:color w:val="000000"/>
                <w:sz w:val="24"/>
              </w:rPr>
            </w:pPr>
          </w:p>
        </w:tc>
        <w:tc>
          <w:tcPr>
            <w:tcW w:w="3240" w:type="dxa"/>
            <w:tcBorders>
              <w:top w:val="double" w:sz="4" w:space="0" w:color="auto"/>
              <w:bottom w:val="double" w:sz="4" w:space="0" w:color="auto"/>
            </w:tcBorders>
          </w:tcPr>
          <w:p w:rsidR="005A7990" w:rsidRDefault="005A7990">
            <w:pPr>
              <w:pStyle w:val="BodyText"/>
              <w:jc w:val="both"/>
              <w:rPr>
                <w:b/>
                <w:color w:val="000000"/>
                <w:sz w:val="24"/>
              </w:rPr>
            </w:pPr>
          </w:p>
        </w:tc>
      </w:tr>
      <w:tr w:rsidR="005A7990">
        <w:tblPrEx>
          <w:tblCellMar>
            <w:top w:w="0" w:type="dxa"/>
            <w:bottom w:w="0" w:type="dxa"/>
          </w:tblCellMar>
        </w:tblPrEx>
        <w:trPr>
          <w:trHeight w:val="253"/>
        </w:trPr>
        <w:tc>
          <w:tcPr>
            <w:tcW w:w="6048" w:type="dxa"/>
            <w:tcBorders>
              <w:top w:val="double" w:sz="4" w:space="0" w:color="auto"/>
              <w:bottom w:val="double" w:sz="4" w:space="0" w:color="auto"/>
            </w:tcBorders>
          </w:tcPr>
          <w:p w:rsidR="005A7990" w:rsidRDefault="005A7990">
            <w:pPr>
              <w:pStyle w:val="BodyText"/>
              <w:jc w:val="both"/>
              <w:rPr>
                <w:b/>
                <w:color w:val="000000"/>
                <w:sz w:val="24"/>
              </w:rPr>
            </w:pPr>
          </w:p>
        </w:tc>
        <w:tc>
          <w:tcPr>
            <w:tcW w:w="3240" w:type="dxa"/>
            <w:tcBorders>
              <w:top w:val="double" w:sz="4" w:space="0" w:color="auto"/>
              <w:bottom w:val="double" w:sz="4" w:space="0" w:color="auto"/>
            </w:tcBorders>
          </w:tcPr>
          <w:p w:rsidR="005A7990" w:rsidRDefault="005A7990">
            <w:pPr>
              <w:pStyle w:val="BodyText"/>
              <w:jc w:val="both"/>
              <w:rPr>
                <w:b/>
                <w:color w:val="000000"/>
                <w:sz w:val="24"/>
              </w:rPr>
            </w:pPr>
          </w:p>
        </w:tc>
      </w:tr>
      <w:tr w:rsidR="005A7990">
        <w:tblPrEx>
          <w:tblCellMar>
            <w:top w:w="0" w:type="dxa"/>
            <w:bottom w:w="0" w:type="dxa"/>
          </w:tblCellMar>
        </w:tblPrEx>
        <w:trPr>
          <w:trHeight w:val="253"/>
        </w:trPr>
        <w:tc>
          <w:tcPr>
            <w:tcW w:w="6048" w:type="dxa"/>
            <w:tcBorders>
              <w:top w:val="double" w:sz="4" w:space="0" w:color="auto"/>
              <w:bottom w:val="double" w:sz="4" w:space="0" w:color="auto"/>
            </w:tcBorders>
          </w:tcPr>
          <w:p w:rsidR="005A7990" w:rsidRDefault="005A7990">
            <w:pPr>
              <w:pStyle w:val="BodyText"/>
              <w:jc w:val="both"/>
              <w:rPr>
                <w:b/>
                <w:color w:val="000000"/>
                <w:sz w:val="24"/>
              </w:rPr>
            </w:pPr>
          </w:p>
        </w:tc>
        <w:tc>
          <w:tcPr>
            <w:tcW w:w="3240" w:type="dxa"/>
            <w:tcBorders>
              <w:top w:val="double" w:sz="4" w:space="0" w:color="auto"/>
              <w:bottom w:val="double" w:sz="4" w:space="0" w:color="auto"/>
            </w:tcBorders>
          </w:tcPr>
          <w:p w:rsidR="005A7990" w:rsidRDefault="005A7990">
            <w:pPr>
              <w:pStyle w:val="BodyText"/>
              <w:jc w:val="both"/>
              <w:rPr>
                <w:b/>
                <w:color w:val="000000"/>
                <w:sz w:val="24"/>
              </w:rPr>
            </w:pPr>
          </w:p>
        </w:tc>
      </w:tr>
    </w:tbl>
    <w:p w:rsidR="005A7990" w:rsidRDefault="005A7990">
      <w:pPr>
        <w:pStyle w:val="BodyText"/>
        <w:jc w:val="both"/>
        <w:rPr>
          <w:noProof/>
          <w:sz w:val="20"/>
        </w:rPr>
      </w:pPr>
    </w:p>
    <w:tbl>
      <w:tblPr>
        <w:tblW w:w="0" w:type="auto"/>
        <w:tblLook w:val="0000" w:firstRow="0" w:lastRow="0" w:firstColumn="0" w:lastColumn="0" w:noHBand="0" w:noVBand="0"/>
      </w:tblPr>
      <w:tblGrid>
        <w:gridCol w:w="4068"/>
        <w:gridCol w:w="236"/>
        <w:gridCol w:w="4983"/>
      </w:tblGrid>
      <w:tr w:rsidR="005A7990">
        <w:tblPrEx>
          <w:tblCellMar>
            <w:top w:w="0" w:type="dxa"/>
            <w:bottom w:w="0" w:type="dxa"/>
          </w:tblCellMar>
        </w:tblPrEx>
        <w:trPr>
          <w:cantSplit/>
        </w:trPr>
        <w:tc>
          <w:tcPr>
            <w:tcW w:w="4068" w:type="dxa"/>
            <w:tcBorders>
              <w:bottom w:val="single" w:sz="4" w:space="0" w:color="auto"/>
            </w:tcBorders>
          </w:tcPr>
          <w:p w:rsidR="005A7990" w:rsidRDefault="005A7990">
            <w:pPr>
              <w:rPr>
                <w:sz w:val="24"/>
                <w:szCs w:val="18"/>
              </w:rPr>
            </w:pPr>
          </w:p>
        </w:tc>
        <w:tc>
          <w:tcPr>
            <w:tcW w:w="236" w:type="dxa"/>
            <w:vMerge w:val="restart"/>
          </w:tcPr>
          <w:p w:rsidR="005A7990" w:rsidRDefault="005A7990">
            <w:pPr>
              <w:rPr>
                <w:sz w:val="24"/>
                <w:szCs w:val="18"/>
              </w:rPr>
            </w:pPr>
          </w:p>
        </w:tc>
        <w:tc>
          <w:tcPr>
            <w:tcW w:w="4983" w:type="dxa"/>
            <w:tcBorders>
              <w:bottom w:val="single" w:sz="4" w:space="0" w:color="auto"/>
            </w:tcBorders>
          </w:tcPr>
          <w:p w:rsidR="005A7990" w:rsidRDefault="005A7990">
            <w:pPr>
              <w:rPr>
                <w:sz w:val="24"/>
                <w:szCs w:val="18"/>
              </w:rPr>
            </w:pPr>
          </w:p>
        </w:tc>
      </w:tr>
      <w:tr w:rsidR="005A7990">
        <w:tblPrEx>
          <w:tblCellMar>
            <w:top w:w="0" w:type="dxa"/>
            <w:bottom w:w="0" w:type="dxa"/>
          </w:tblCellMar>
        </w:tblPrEx>
        <w:trPr>
          <w:cantSplit/>
          <w:trHeight w:val="510"/>
        </w:trPr>
        <w:tc>
          <w:tcPr>
            <w:tcW w:w="4068" w:type="dxa"/>
            <w:vMerge w:val="restart"/>
            <w:tcBorders>
              <w:top w:val="single" w:sz="4" w:space="0" w:color="auto"/>
              <w:bottom w:val="nil"/>
            </w:tcBorders>
          </w:tcPr>
          <w:p w:rsidR="005A7990" w:rsidRDefault="005A7990">
            <w:pPr>
              <w:jc w:val="center"/>
              <w:rPr>
                <w:sz w:val="16"/>
                <w:szCs w:val="22"/>
              </w:rPr>
            </w:pPr>
            <w:r>
              <w:rPr>
                <w:sz w:val="18"/>
                <w:szCs w:val="22"/>
              </w:rPr>
              <w:t>(amats)</w:t>
            </w:r>
          </w:p>
          <w:p w:rsidR="005A7990" w:rsidRDefault="005A7990">
            <w:pPr>
              <w:pStyle w:val="BalloonText"/>
              <w:rPr>
                <w:rFonts w:ascii="Times New Roman" w:hAnsi="Times New Roman" w:cs="Times New Roman"/>
                <w:szCs w:val="22"/>
              </w:rPr>
            </w:pPr>
          </w:p>
          <w:p w:rsidR="005A7990" w:rsidRDefault="005A7990">
            <w:pPr>
              <w:rPr>
                <w:sz w:val="22"/>
                <w:szCs w:val="18"/>
              </w:rPr>
            </w:pPr>
            <w:r>
              <w:rPr>
                <w:sz w:val="22"/>
                <w:szCs w:val="22"/>
              </w:rPr>
              <w:t>Z.v.</w:t>
            </w:r>
          </w:p>
        </w:tc>
        <w:tc>
          <w:tcPr>
            <w:tcW w:w="236" w:type="dxa"/>
            <w:vMerge/>
            <w:tcBorders>
              <w:bottom w:val="nil"/>
            </w:tcBorders>
          </w:tcPr>
          <w:p w:rsidR="005A7990" w:rsidRDefault="005A7990">
            <w:pPr>
              <w:rPr>
                <w:sz w:val="18"/>
                <w:szCs w:val="18"/>
              </w:rPr>
            </w:pPr>
          </w:p>
        </w:tc>
        <w:tc>
          <w:tcPr>
            <w:tcW w:w="4983" w:type="dxa"/>
            <w:tcBorders>
              <w:top w:val="single" w:sz="4" w:space="0" w:color="auto"/>
              <w:bottom w:val="single" w:sz="4" w:space="0" w:color="auto"/>
            </w:tcBorders>
          </w:tcPr>
          <w:p w:rsidR="005A7990" w:rsidRDefault="005A7990">
            <w:pPr>
              <w:jc w:val="center"/>
              <w:rPr>
                <w:sz w:val="18"/>
                <w:szCs w:val="18"/>
              </w:rPr>
            </w:pPr>
            <w:r>
              <w:rPr>
                <w:sz w:val="18"/>
                <w:szCs w:val="22"/>
              </w:rPr>
              <w:t>(vārds, uzvārds un paraksts)</w:t>
            </w:r>
          </w:p>
        </w:tc>
      </w:tr>
      <w:tr w:rsidR="005A7990">
        <w:tblPrEx>
          <w:tblCellMar>
            <w:top w:w="0" w:type="dxa"/>
            <w:bottom w:w="0" w:type="dxa"/>
          </w:tblCellMar>
        </w:tblPrEx>
        <w:trPr>
          <w:cantSplit/>
        </w:trPr>
        <w:tc>
          <w:tcPr>
            <w:tcW w:w="4068" w:type="dxa"/>
            <w:vMerge/>
          </w:tcPr>
          <w:p w:rsidR="005A7990" w:rsidRDefault="005A7990">
            <w:pPr>
              <w:rPr>
                <w:sz w:val="18"/>
                <w:szCs w:val="18"/>
              </w:rPr>
            </w:pPr>
          </w:p>
        </w:tc>
        <w:tc>
          <w:tcPr>
            <w:tcW w:w="236" w:type="dxa"/>
            <w:vMerge/>
          </w:tcPr>
          <w:p w:rsidR="005A7990" w:rsidRDefault="005A7990">
            <w:pPr>
              <w:rPr>
                <w:sz w:val="18"/>
                <w:szCs w:val="18"/>
              </w:rPr>
            </w:pPr>
          </w:p>
        </w:tc>
        <w:tc>
          <w:tcPr>
            <w:tcW w:w="4983" w:type="dxa"/>
            <w:tcBorders>
              <w:top w:val="single" w:sz="4" w:space="0" w:color="auto"/>
            </w:tcBorders>
          </w:tcPr>
          <w:p w:rsidR="005A7990" w:rsidRDefault="005A7990">
            <w:pPr>
              <w:jc w:val="center"/>
              <w:rPr>
                <w:sz w:val="18"/>
                <w:szCs w:val="18"/>
              </w:rPr>
            </w:pPr>
            <w:r>
              <w:rPr>
                <w:sz w:val="18"/>
                <w:szCs w:val="22"/>
              </w:rPr>
              <w:t>(datums)</w:t>
            </w:r>
          </w:p>
        </w:tc>
      </w:tr>
    </w:tbl>
    <w:p w:rsidR="005A7990" w:rsidRPr="00AC4EE4" w:rsidRDefault="005A7990">
      <w:pPr>
        <w:pStyle w:val="BodyText"/>
        <w:jc w:val="both"/>
        <w:rPr>
          <w:noProof/>
          <w:sz w:val="28"/>
          <w:szCs w:val="28"/>
        </w:rPr>
      </w:pPr>
    </w:p>
    <w:p w:rsidR="005A7990" w:rsidRPr="00AC4EE4" w:rsidRDefault="005A7990">
      <w:pPr>
        <w:pStyle w:val="BodyText"/>
        <w:jc w:val="both"/>
        <w:rPr>
          <w:noProof/>
          <w:sz w:val="28"/>
          <w:szCs w:val="28"/>
        </w:rPr>
      </w:pPr>
    </w:p>
    <w:p w:rsidR="00212B9E" w:rsidRPr="00B1497E" w:rsidRDefault="00212B9E" w:rsidP="00212B9E">
      <w:pPr>
        <w:pStyle w:val="naisf"/>
        <w:tabs>
          <w:tab w:val="left" w:pos="6878"/>
        </w:tabs>
        <w:spacing w:before="0" w:after="0"/>
        <w:ind w:firstLine="724"/>
      </w:pPr>
      <w:r w:rsidRPr="00B1497E">
        <w:t>Finanšu ministra vietā –</w:t>
      </w:r>
    </w:p>
    <w:p w:rsidR="00212B9E" w:rsidRPr="00B1497E" w:rsidRDefault="00212B9E" w:rsidP="00212B9E">
      <w:pPr>
        <w:ind w:firstLine="724"/>
        <w:rPr>
          <w:sz w:val="24"/>
          <w:szCs w:val="24"/>
        </w:rPr>
      </w:pPr>
      <w:r w:rsidRPr="00B1497E">
        <w:rPr>
          <w:sz w:val="24"/>
          <w:szCs w:val="24"/>
        </w:rPr>
        <w:t xml:space="preserve">reģionālās attīstības un </w:t>
      </w:r>
    </w:p>
    <w:p w:rsidR="005A7990" w:rsidRPr="00B1497E" w:rsidRDefault="00212B9E" w:rsidP="00212B9E">
      <w:pPr>
        <w:tabs>
          <w:tab w:val="left" w:pos="6840"/>
        </w:tabs>
        <w:ind w:firstLine="724"/>
        <w:rPr>
          <w:sz w:val="24"/>
          <w:szCs w:val="24"/>
        </w:rPr>
      </w:pPr>
      <w:r w:rsidRPr="00B1497E">
        <w:rPr>
          <w:sz w:val="24"/>
          <w:szCs w:val="24"/>
        </w:rPr>
        <w:t>pašvaldību lietu ministrs</w:t>
      </w:r>
      <w:r w:rsidRPr="00B1497E">
        <w:rPr>
          <w:sz w:val="24"/>
          <w:szCs w:val="24"/>
        </w:rPr>
        <w:tab/>
        <w:t>A.Štokenbergs</w:t>
      </w:r>
    </w:p>
    <w:sectPr w:rsidR="005A7990" w:rsidRPr="00B1497E">
      <w:headerReference w:type="even" r:id="rId8"/>
      <w:headerReference w:type="default" r:id="rId9"/>
      <w:footerReference w:type="default" r:id="rId10"/>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79" w:rsidRDefault="005A5C79" w:rsidP="005A7990">
      <w:pPr>
        <w:pStyle w:val="BodyText"/>
      </w:pPr>
      <w:r>
        <w:separator/>
      </w:r>
    </w:p>
  </w:endnote>
  <w:endnote w:type="continuationSeparator" w:id="0">
    <w:p w:rsidR="005A5C79" w:rsidRDefault="005A5C79" w:rsidP="005A7990">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90" w:rsidRDefault="005A7990">
    <w:pPr>
      <w:pStyle w:val="Footer"/>
      <w:rPr>
        <w:sz w:val="16"/>
      </w:rPr>
    </w:pPr>
    <w:r>
      <w:rPr>
        <w:sz w:val="16"/>
      </w:rPr>
      <w:fldChar w:fldCharType="begin"/>
    </w:r>
    <w:r>
      <w:rPr>
        <w:sz w:val="16"/>
      </w:rPr>
      <w:instrText xml:space="preserve"> FILENAME  \* MERGEFORMAT </w:instrText>
    </w:r>
    <w:r>
      <w:rPr>
        <w:sz w:val="16"/>
      </w:rPr>
      <w:fldChar w:fldCharType="separate"/>
    </w:r>
    <w:r w:rsidR="0015645D">
      <w:rPr>
        <w:noProof/>
        <w:sz w:val="16"/>
      </w:rPr>
      <w:t>N1994_7p13.doc</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79" w:rsidRDefault="005A5C79" w:rsidP="005A7990">
      <w:pPr>
        <w:pStyle w:val="BodyText"/>
      </w:pPr>
      <w:r>
        <w:separator/>
      </w:r>
    </w:p>
  </w:footnote>
  <w:footnote w:type="continuationSeparator" w:id="0">
    <w:p w:rsidR="005A5C79" w:rsidRDefault="005A5C79" w:rsidP="005A7990">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90" w:rsidRDefault="005A79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A7990" w:rsidRDefault="005A7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90" w:rsidRDefault="005A7990">
    <w:pPr>
      <w:pStyle w:val="Header"/>
      <w:framePr w:wrap="around" w:vAnchor="text" w:hAnchor="page" w:x="6202"/>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12B9E">
      <w:rPr>
        <w:rStyle w:val="PageNumber"/>
        <w:noProof/>
        <w:sz w:val="24"/>
        <w:szCs w:val="24"/>
      </w:rPr>
      <w:t>2</w:t>
    </w:r>
    <w:r>
      <w:rPr>
        <w:rStyle w:val="PageNumber"/>
        <w:sz w:val="24"/>
        <w:szCs w:val="24"/>
      </w:rPr>
      <w:fldChar w:fldCharType="end"/>
    </w:r>
  </w:p>
  <w:p w:rsidR="005A7990" w:rsidRDefault="005A7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A3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72F094B"/>
    <w:multiLevelType w:val="hybridMultilevel"/>
    <w:tmpl w:val="7DB86F0E"/>
    <w:lvl w:ilvl="0" w:tplc="4454D550">
      <w:start w:val="1"/>
      <w:numFmt w:val="bullet"/>
      <w:lvlText w:val="-"/>
      <w:lvlJc w:val="left"/>
      <w:pPr>
        <w:tabs>
          <w:tab w:val="num" w:pos="2160"/>
        </w:tabs>
        <w:ind w:left="2160" w:hanging="360"/>
      </w:pPr>
      <w:rPr>
        <w:rFonts w:ascii="Times New Roman" w:hAnsi="Times New Roman"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
    <w:nsid w:val="2BCD17F6"/>
    <w:multiLevelType w:val="hybridMultilevel"/>
    <w:tmpl w:val="DB1A270E"/>
    <w:lvl w:ilvl="0" w:tplc="4454D550">
      <w:start w:val="1"/>
      <w:numFmt w:val="bullet"/>
      <w:lvlText w:val="-"/>
      <w:lvlJc w:val="left"/>
      <w:pPr>
        <w:tabs>
          <w:tab w:val="num" w:pos="2160"/>
        </w:tabs>
        <w:ind w:left="2160" w:hanging="360"/>
      </w:pPr>
      <w:rPr>
        <w:rFonts w:ascii="Times New Roman" w:hAnsi="Times New Roman"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nsid w:val="2E397A2D"/>
    <w:multiLevelType w:val="hybridMultilevel"/>
    <w:tmpl w:val="EA5EBED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F0042D1"/>
    <w:multiLevelType w:val="hybridMultilevel"/>
    <w:tmpl w:val="3E56E4FC"/>
    <w:lvl w:ilvl="0" w:tplc="4454D550">
      <w:start w:val="1"/>
      <w:numFmt w:val="bullet"/>
      <w:lvlText w:val="-"/>
      <w:lvlJc w:val="left"/>
      <w:pPr>
        <w:tabs>
          <w:tab w:val="num" w:pos="2160"/>
        </w:tabs>
        <w:ind w:left="2160" w:hanging="360"/>
      </w:pPr>
      <w:rPr>
        <w:rFonts w:ascii="Times New Roman" w:hAnsi="Times New Roman" w:cs="Times New Roman" w:hint="default"/>
      </w:rPr>
    </w:lvl>
    <w:lvl w:ilvl="1" w:tplc="04260003">
      <w:start w:val="1"/>
      <w:numFmt w:val="bullet"/>
      <w:lvlText w:val="o"/>
      <w:lvlJc w:val="left"/>
      <w:pPr>
        <w:tabs>
          <w:tab w:val="num" w:pos="1980"/>
        </w:tabs>
        <w:ind w:left="1980" w:hanging="360"/>
      </w:pPr>
      <w:rPr>
        <w:rFonts w:ascii="Courier New" w:hAnsi="Courier New" w:cs="Courier New" w:hint="default"/>
      </w:rPr>
    </w:lvl>
    <w:lvl w:ilvl="2" w:tplc="0426000F">
      <w:start w:val="1"/>
      <w:numFmt w:val="decimal"/>
      <w:lvlText w:val="%3."/>
      <w:lvlJc w:val="left"/>
      <w:pPr>
        <w:tabs>
          <w:tab w:val="num" w:pos="2880"/>
        </w:tabs>
        <w:ind w:left="2880" w:hanging="360"/>
      </w:pPr>
      <w:rPr>
        <w:rFont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nsid w:val="3CA95DBE"/>
    <w:multiLevelType w:val="hybridMultilevel"/>
    <w:tmpl w:val="07F496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D20F94"/>
    <w:multiLevelType w:val="singleLevel"/>
    <w:tmpl w:val="B87868E4"/>
    <w:lvl w:ilvl="0">
      <w:start w:val="1"/>
      <w:numFmt w:val="decimal"/>
      <w:lvlText w:val="%1."/>
      <w:lvlJc w:val="left"/>
      <w:pPr>
        <w:tabs>
          <w:tab w:val="num" w:pos="375"/>
        </w:tabs>
        <w:ind w:left="375" w:hanging="375"/>
      </w:pPr>
      <w:rPr>
        <w:rFonts w:hint="default"/>
      </w:rPr>
    </w:lvl>
  </w:abstractNum>
  <w:abstractNum w:abstractNumId="7">
    <w:nsid w:val="48AF1A60"/>
    <w:multiLevelType w:val="hybridMultilevel"/>
    <w:tmpl w:val="9E2A5F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D538AB"/>
    <w:multiLevelType w:val="hybridMultilevel"/>
    <w:tmpl w:val="92EE3D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2295E88"/>
    <w:multiLevelType w:val="hybridMultilevel"/>
    <w:tmpl w:val="22B272C4"/>
    <w:lvl w:ilvl="0" w:tplc="EC4E0E9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nsid w:val="784B2BA4"/>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num w:numId="1">
    <w:abstractNumId w:val="0"/>
  </w:num>
  <w:num w:numId="2">
    <w:abstractNumId w:val="6"/>
  </w:num>
  <w:num w:numId="3">
    <w:abstractNumId w:val="10"/>
  </w:num>
  <w:num w:numId="4">
    <w:abstractNumId w:val="3"/>
  </w:num>
  <w:num w:numId="5">
    <w:abstractNumId w:val="7"/>
  </w:num>
  <w:num w:numId="6">
    <w:abstractNumId w:val="8"/>
  </w:num>
  <w:num w:numId="7">
    <w:abstractNumId w:val="5"/>
  </w:num>
  <w:num w:numId="8">
    <w:abstractNumId w:val="1"/>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EE4"/>
    <w:rsid w:val="00041B75"/>
    <w:rsid w:val="0015645D"/>
    <w:rsid w:val="00212B9E"/>
    <w:rsid w:val="004505AD"/>
    <w:rsid w:val="004E07D3"/>
    <w:rsid w:val="005A5C79"/>
    <w:rsid w:val="005A7990"/>
    <w:rsid w:val="005B784C"/>
    <w:rsid w:val="00672AF7"/>
    <w:rsid w:val="00751C5C"/>
    <w:rsid w:val="007804EB"/>
    <w:rsid w:val="00896EFF"/>
    <w:rsid w:val="00AC4EE4"/>
    <w:rsid w:val="00B1497E"/>
    <w:rsid w:val="00C55F37"/>
    <w:rsid w:val="00CC27B2"/>
    <w:rsid w:val="00D718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3">
    <w:name w:val="heading 3"/>
    <w:basedOn w:val="Normal"/>
    <w:next w:val="Normal"/>
    <w:qFormat/>
    <w:pPr>
      <w:keepNext/>
      <w:outlineLvl w:val="2"/>
    </w:pPr>
    <w:rPr>
      <w:rFonts w:eastAsia="Arial Unicode MS"/>
      <w:sz w:val="28"/>
      <w:szCs w:val="24"/>
      <w:lang w:val="en-GB" w:eastAsia="en-US"/>
    </w:rPr>
  </w:style>
  <w:style w:type="character" w:default="1" w:styleId="DefaultParagraphFont">
    <w:name w:val="Default Paragraph Font"/>
    <w:link w:val="Rakstz"/>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customStyle="1" w:styleId="naisf">
    <w:name w:val="naisf"/>
    <w:basedOn w:val="Normal"/>
    <w:pPr>
      <w:spacing w:before="75" w:after="75"/>
      <w:ind w:firstLine="375"/>
      <w:jc w:val="both"/>
    </w:pPr>
    <w:rPr>
      <w:sz w:val="24"/>
      <w:szCs w:val="24"/>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nais1">
    <w:name w:val="nais1"/>
    <w:basedOn w:val="Normal"/>
    <w:pPr>
      <w:spacing w:before="100" w:beforeAutospacing="1" w:after="100" w:afterAutospacing="1"/>
      <w:jc w:val="both"/>
    </w:pPr>
    <w:rPr>
      <w:rFonts w:eastAsia="Arial Unicode MS"/>
      <w:sz w:val="24"/>
      <w:szCs w:val="24"/>
      <w:lang w:val="en-GB"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naispant">
    <w:name w:val="naispant"/>
    <w:basedOn w:val="Normal"/>
    <w:pPr>
      <w:spacing w:before="100" w:beforeAutospacing="1" w:after="100" w:afterAutospacing="1"/>
      <w:jc w:val="both"/>
    </w:pPr>
    <w:rPr>
      <w:rFonts w:eastAsia="Arial Unicode MS"/>
      <w:b/>
      <w:bCs/>
      <w:sz w:val="24"/>
      <w:szCs w:val="24"/>
      <w:lang w:val="en-GB" w:eastAsia="en-US"/>
    </w:rPr>
  </w:style>
  <w:style w:type="paragraph" w:customStyle="1" w:styleId="Rakstz">
    <w:name w:val=" Rakstz."/>
    <w:basedOn w:val="Normal"/>
    <w:link w:val="DefaultParagraphFont"/>
    <w:rsid w:val="00212B9E"/>
    <w:pPr>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3">
    <w:name w:val="heading 3"/>
    <w:basedOn w:val="Normal"/>
    <w:next w:val="Normal"/>
    <w:qFormat/>
    <w:pPr>
      <w:keepNext/>
      <w:outlineLvl w:val="2"/>
    </w:pPr>
    <w:rPr>
      <w:rFonts w:eastAsia="Arial Unicode MS"/>
      <w:sz w:val="28"/>
      <w:szCs w:val="24"/>
      <w:lang w:val="en-GB" w:eastAsia="en-US"/>
    </w:rPr>
  </w:style>
  <w:style w:type="character" w:default="1" w:styleId="DefaultParagraphFont">
    <w:name w:val="Default Paragraph Font"/>
    <w:link w:val="Rakstz"/>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customStyle="1" w:styleId="naisf">
    <w:name w:val="naisf"/>
    <w:basedOn w:val="Normal"/>
    <w:pPr>
      <w:spacing w:before="75" w:after="75"/>
      <w:ind w:firstLine="375"/>
      <w:jc w:val="both"/>
    </w:pPr>
    <w:rPr>
      <w:sz w:val="24"/>
      <w:szCs w:val="24"/>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nais1">
    <w:name w:val="nais1"/>
    <w:basedOn w:val="Normal"/>
    <w:pPr>
      <w:spacing w:before="100" w:beforeAutospacing="1" w:after="100" w:afterAutospacing="1"/>
      <w:jc w:val="both"/>
    </w:pPr>
    <w:rPr>
      <w:rFonts w:eastAsia="Arial Unicode MS"/>
      <w:sz w:val="24"/>
      <w:szCs w:val="24"/>
      <w:lang w:val="en-GB"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naispant">
    <w:name w:val="naispant"/>
    <w:basedOn w:val="Normal"/>
    <w:pPr>
      <w:spacing w:before="100" w:beforeAutospacing="1" w:after="100" w:afterAutospacing="1"/>
      <w:jc w:val="both"/>
    </w:pPr>
    <w:rPr>
      <w:rFonts w:eastAsia="Arial Unicode MS"/>
      <w:b/>
      <w:bCs/>
      <w:sz w:val="24"/>
      <w:szCs w:val="24"/>
      <w:lang w:val="en-GB" w:eastAsia="en-US"/>
    </w:rPr>
  </w:style>
  <w:style w:type="paragraph" w:customStyle="1" w:styleId="Rakstz">
    <w:name w:val=" Rakstz."/>
    <w:basedOn w:val="Normal"/>
    <w:link w:val="DefaultParagraphFont"/>
    <w:rsid w:val="00212B9E"/>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519</Characters>
  <Application>Microsoft Office Word</Application>
  <DocSecurity>4</DocSecurity>
  <Lines>4</Lines>
  <Paragraphs>2</Paragraphs>
  <ScaleCrop>false</ScaleCrop>
  <HeadingPairs>
    <vt:vector size="2" baseType="variant">
      <vt:variant>
        <vt:lpstr>Title</vt:lpstr>
      </vt:variant>
      <vt:variant>
        <vt:i4>1</vt:i4>
      </vt:variant>
    </vt:vector>
  </HeadingPairs>
  <TitlesOfParts>
    <vt:vector size="1" baseType="lpstr">
      <vt:lpstr>Iesniegums izziņas naftas produktu iegādei izmantošanai koksa ķīmiskajai apstrādei saņemšanai </vt:lpstr>
    </vt:vector>
  </TitlesOfParts>
  <Manager>G.Pužule</Manager>
  <Company>Valsts ieņēmumu dienests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izziņas naftas produktu iegādei izmantošanai koksa ķīmiskajai apstrādei saņemšanai</dc:title>
  <dc:subject>9.pielikums</dc:subject>
  <dc:creator>G.Pužule</dc:creator>
  <dc:description>Gunta.Puzule@fm.gov.lv; _x000d_
Tālr. 7095521</dc:description>
  <cp:lastModifiedBy>Edvīns Nikolajevs</cp:lastModifiedBy>
  <cp:revision>2</cp:revision>
  <cp:lastPrinted>2007-07-30T10:46:00Z</cp:lastPrinted>
  <dcterms:created xsi:type="dcterms:W3CDTF">2014-11-19T13:43:00Z</dcterms:created>
  <dcterms:modified xsi:type="dcterms:W3CDTF">2014-11-19T13:43:00Z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-1013036587</vt:i4>
  </property>
  <property fmtid="{D5CDD505-2E9C-101B-9397-08002B2CF9AE}" pid="3" name="_EmailSubject">
    <vt:lpwstr>MK noteikumi Nr 525</vt:lpwstr>
  </property>
  <property fmtid="{D5CDD505-2E9C-101B-9397-08002B2CF9AE}" pid="4" name="_AuthorEmail">
    <vt:lpwstr>pasts@mk.gov.lv</vt:lpwstr>
  </property>
  <property fmtid="{D5CDD505-2E9C-101B-9397-08002B2CF9AE}" pid="5" name="_AuthorEmailDisplayName">
    <vt:lpwstr>VK Pasts</vt:lpwstr>
  </property>
  <property fmtid="{D5CDD505-2E9C-101B-9397-08002B2CF9AE}" pid="6" name="_PreviousAdHocReviewCycleID">
    <vt:i4>75994054</vt:i4>
  </property>
  <property fmtid="{D5CDD505-2E9C-101B-9397-08002B2CF9AE}" pid="7" name="_ReviewingToolsShownOnce">
    <vt:lpwstr/>
  </property>
</Properties>
</file>