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4D25EE19">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4D25EE19">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4D25EE19">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8E416A5"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941C6A">
              <w:rPr>
                <w:rFonts w:eastAsia="Times New Roman" w:cs="Times New Roman"/>
                <w:lang w:eastAsia="lv-LV"/>
              </w:rPr>
              <w:t>viegl</w:t>
            </w:r>
            <w:r w:rsidR="00DA22A8">
              <w:rPr>
                <w:rFonts w:eastAsia="Times New Roman" w:cs="Times New Roman"/>
                <w:lang w:eastAsia="lv-LV"/>
              </w:rPr>
              <w:t>ās</w:t>
            </w:r>
            <w:r w:rsidR="00941C6A">
              <w:rPr>
                <w:rFonts w:eastAsia="Times New Roman" w:cs="Times New Roman"/>
                <w:lang w:eastAsia="lv-LV"/>
              </w:rPr>
              <w:t xml:space="preserve"> </w:t>
            </w:r>
            <w:r w:rsidR="00BD7FE7">
              <w:rPr>
                <w:rFonts w:eastAsia="Times New Roman" w:cs="Times New Roman"/>
                <w:lang w:eastAsia="lv-LV"/>
              </w:rPr>
              <w:t>automašīn</w:t>
            </w:r>
            <w:r w:rsidR="00DA22A8">
              <w:rPr>
                <w:rFonts w:eastAsia="Times New Roman" w:cs="Times New Roman"/>
                <w:lang w:eastAsia="lv-LV"/>
              </w:rPr>
              <w:t>as</w:t>
            </w:r>
            <w:r w:rsidR="00EA2040">
              <w:rPr>
                <w:rFonts w:eastAsia="Times New Roman" w:cs="Times New Roman"/>
                <w:lang w:eastAsia="lv-LV"/>
              </w:rPr>
              <w:t xml:space="preserve"> </w:t>
            </w:r>
            <w:r w:rsidR="00EA2040">
              <w:rPr>
                <w:rFonts w:eastAsia="Times New Roman" w:cs="Times New Roman"/>
                <w:iCs/>
                <w:lang w:eastAsia="lv-LV"/>
              </w:rPr>
              <w:t>VOLVO V70</w:t>
            </w:r>
            <w:r w:rsidR="00DA22A8">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4D25EE19">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4D25EE1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6AD917BC" w14:textId="39277E12" w:rsidR="007C2416" w:rsidRDefault="00BD7FE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DA22A8">
              <w:rPr>
                <w:rFonts w:eastAsia="Times New Roman" w:cs="Times New Roman"/>
                <w:iCs/>
                <w:lang w:eastAsia="lv-LV"/>
              </w:rPr>
              <w:t>VOLVO V70</w:t>
            </w:r>
            <w:r>
              <w:rPr>
                <w:rFonts w:eastAsia="Times New Roman" w:cs="Times New Roman"/>
                <w:iCs/>
                <w:lang w:eastAsia="lv-LV"/>
              </w:rPr>
              <w:t xml:space="preserve"> ar valsts reģistrācijas numuru </w:t>
            </w:r>
            <w:r w:rsidR="00DA22A8">
              <w:rPr>
                <w:rFonts w:eastAsia="Times New Roman" w:cs="Times New Roman"/>
                <w:iCs/>
                <w:lang w:eastAsia="lv-LV"/>
              </w:rPr>
              <w:t>MH714</w:t>
            </w:r>
            <w:r>
              <w:rPr>
                <w:rFonts w:eastAsia="Times New Roman" w:cs="Times New Roman"/>
                <w:iCs/>
                <w:lang w:eastAsia="lv-LV"/>
              </w:rPr>
              <w:t xml:space="preserve">, ar vienu aizdedzes atslēgu, </w:t>
            </w:r>
            <w:r w:rsidR="00DA22A8">
              <w:rPr>
                <w:rFonts w:eastAsia="Times New Roman" w:cs="Times New Roman"/>
                <w:iCs/>
                <w:lang w:eastAsia="lv-LV"/>
              </w:rPr>
              <w:t>ar</w:t>
            </w:r>
            <w:r>
              <w:rPr>
                <w:rFonts w:eastAsia="Times New Roman" w:cs="Times New Roman"/>
                <w:iCs/>
                <w:lang w:eastAsia="lv-LV"/>
              </w:rPr>
              <w:t xml:space="preserve"> reģistrācijas apliecīb</w:t>
            </w:r>
            <w:r w:rsidR="00DA22A8">
              <w:rPr>
                <w:rFonts w:eastAsia="Times New Roman" w:cs="Times New Roman"/>
                <w:iCs/>
                <w:lang w:eastAsia="lv-LV"/>
              </w:rPr>
              <w:t>u</w:t>
            </w:r>
            <w:r>
              <w:rPr>
                <w:rFonts w:eastAsia="Times New Roman" w:cs="Times New Roman"/>
                <w:iCs/>
                <w:lang w:eastAsia="lv-LV"/>
              </w:rPr>
              <w:t>, degvielas tips – dīzeļdegviela</w:t>
            </w:r>
            <w:r w:rsidR="00DA22A8">
              <w:rPr>
                <w:rFonts w:eastAsia="Times New Roman" w:cs="Times New Roman"/>
                <w:iCs/>
                <w:lang w:eastAsia="lv-LV"/>
              </w:rPr>
              <w:t xml:space="preserve"> 2.4</w:t>
            </w:r>
            <w:r>
              <w:rPr>
                <w:rFonts w:eastAsia="Times New Roman" w:cs="Times New Roman"/>
                <w:iCs/>
                <w:lang w:eastAsia="lv-LV"/>
              </w:rPr>
              <w:t>, 20</w:t>
            </w:r>
            <w:r w:rsidR="00DA22A8">
              <w:rPr>
                <w:rFonts w:eastAsia="Times New Roman" w:cs="Times New Roman"/>
                <w:iCs/>
                <w:lang w:eastAsia="lv-LV"/>
              </w:rPr>
              <w:t>02</w:t>
            </w:r>
            <w:r>
              <w:rPr>
                <w:rFonts w:eastAsia="Times New Roman" w:cs="Times New Roman"/>
                <w:iCs/>
                <w:lang w:eastAsia="lv-LV"/>
              </w:rPr>
              <w:t>.gada izlaidums</w:t>
            </w:r>
            <w:r w:rsidR="00DA22A8">
              <w:rPr>
                <w:rFonts w:eastAsia="Times New Roman" w:cs="Times New Roman"/>
                <w:iCs/>
                <w:lang w:eastAsia="lv-LV"/>
              </w:rPr>
              <w:t>, bez TA</w:t>
            </w:r>
            <w:r w:rsidR="00BB1C16">
              <w:rPr>
                <w:rFonts w:eastAsia="Times New Roman" w:cs="Times New Roman"/>
                <w:iCs/>
                <w:lang w:eastAsia="lv-LV"/>
              </w:rPr>
              <w:t xml:space="preserve"> (nelieli virsbūves bojājumi</w:t>
            </w:r>
            <w:r w:rsidR="001A2C69">
              <w:rPr>
                <w:rFonts w:eastAsia="Times New Roman" w:cs="Times New Roman"/>
                <w:iCs/>
                <w:lang w:eastAsia="lv-LV"/>
              </w:rPr>
              <w:t>)</w:t>
            </w:r>
          </w:p>
          <w:p w14:paraId="038409C5" w14:textId="53C931D2" w:rsidR="001A2C69" w:rsidRPr="00A726B1" w:rsidRDefault="4D25EE19" w:rsidP="4D25EE19">
            <w:pPr>
              <w:pStyle w:val="Style9"/>
              <w:shd w:val="clear" w:color="auto" w:fill="auto"/>
              <w:tabs>
                <w:tab w:val="left" w:pos="1499"/>
              </w:tabs>
              <w:spacing w:before="0" w:after="0"/>
              <w:ind w:left="108" w:right="130" w:firstLine="0"/>
              <w:jc w:val="both"/>
              <w:rPr>
                <w:rFonts w:eastAsia="Times New Roman" w:cs="Times New Roman"/>
                <w:lang w:eastAsia="lv-LV"/>
              </w:rPr>
            </w:pPr>
            <w:r w:rsidRPr="4D25EE19">
              <w:rPr>
                <w:rFonts w:eastAsia="Times New Roman" w:cs="Times New Roman"/>
                <w:i/>
                <w:iCs/>
                <w:lang w:eastAsia="lv-LV"/>
              </w:rPr>
              <w:t>(skatīt 1.pielikuma 1.-10.attēlus).</w:t>
            </w:r>
          </w:p>
        </w:tc>
        <w:tc>
          <w:tcPr>
            <w:tcW w:w="758" w:type="pct"/>
            <w:tcBorders>
              <w:top w:val="single" w:sz="4" w:space="0" w:color="auto"/>
              <w:left w:val="single" w:sz="4" w:space="0" w:color="auto"/>
              <w:bottom w:val="single" w:sz="4" w:space="0" w:color="auto"/>
            </w:tcBorders>
          </w:tcPr>
          <w:p w14:paraId="2829A738" w14:textId="20A628EC" w:rsidR="00A720AC" w:rsidRPr="002A3286" w:rsidRDefault="00BD7F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4D25EE19">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4D25EE19">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35A8D6AE" w:rsidR="00014FA9" w:rsidRPr="00DA22A8" w:rsidRDefault="00941C6A" w:rsidP="00DA22A8">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DA22A8">
              <w:rPr>
                <w:rFonts w:eastAsia="Times New Roman" w:cs="Times New Roman"/>
                <w:szCs w:val="24"/>
                <w:lang w:eastAsia="lv-LV"/>
              </w:rPr>
              <w:t xml:space="preserve"> Bir</w:t>
            </w:r>
            <w:r w:rsidR="00EA2040">
              <w:rPr>
                <w:rFonts w:eastAsia="Times New Roman" w:cs="Times New Roman"/>
                <w:szCs w:val="24"/>
                <w:lang w:eastAsia="lv-LV"/>
              </w:rPr>
              <w:t>ķ</w:t>
            </w:r>
            <w:r w:rsidR="00DA22A8">
              <w:rPr>
                <w:rFonts w:eastAsia="Times New Roman" w:cs="Times New Roman"/>
                <w:szCs w:val="24"/>
                <w:lang w:eastAsia="lv-LV"/>
              </w:rPr>
              <w:t>eneļu iela 18, Daugavpils</w:t>
            </w:r>
          </w:p>
        </w:tc>
      </w:tr>
      <w:tr w:rsidR="00E31B77" w:rsidRPr="00326F16" w14:paraId="30D5BCBF" w14:textId="77777777" w:rsidTr="4D25EE19">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4D25EE19">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C8E1D2F"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A2C69">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DA22A8">
              <w:rPr>
                <w:rFonts w:eastAsia="Times New Roman" w:cs="Times New Roman"/>
                <w:szCs w:val="24"/>
                <w:lang w:eastAsia="lv-LV"/>
              </w:rPr>
              <w:t>Edgaru Giptoru</w:t>
            </w:r>
            <w:r w:rsidR="001A2C69">
              <w:rPr>
                <w:rFonts w:eastAsia="Times New Roman" w:cs="Times New Roman"/>
                <w:szCs w:val="24"/>
                <w:lang w:eastAsia="lv-LV"/>
              </w:rPr>
              <w:t>,</w:t>
            </w:r>
            <w:r w:rsidR="001A2C69"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A22A8" w:rsidRPr="00001B24">
                <w:rPr>
                  <w:rStyle w:val="Hyperlink"/>
                </w:rPr>
                <w:t>edgars.giptors</w:t>
              </w:r>
              <w:r w:rsidR="00DA22A8" w:rsidRPr="00001B24">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4D25EE19">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4D25EE19">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4D25EE19">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4D25EE19">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4D25EE19">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p>
        </w:tc>
      </w:tr>
      <w:tr w:rsidR="00DA22A8" w:rsidRPr="002D5DDC" w14:paraId="5A65957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A22A8" w:rsidRPr="002D5DDC" w:rsidRDefault="00DA22A8" w:rsidP="00DA22A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18E9BEAC" w14:textId="77777777" w:rsidR="00DA22A8" w:rsidRPr="00DA22A8" w:rsidRDefault="00DA22A8" w:rsidP="00DA22A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A22A8">
              <w:rPr>
                <w:rFonts w:ascii="Times New Roman" w:eastAsia="Times New Roman" w:hAnsi="Times New Roman" w:cs="Times New Roman"/>
                <w:iCs/>
                <w:sz w:val="24"/>
                <w:szCs w:val="24"/>
                <w:lang w:eastAsia="lv-LV"/>
              </w:rPr>
              <w:t>Vieglā plašlietojuma automašīna VOLVO V70 ar valsts reģistrācijas numuru MH714, ar vienu aizdedzes atslēgu, ar reģistrācijas apliecību, degvielas tips – dīzeļdegviela 2.4, 2002.gada izlaidums, bez TA (nelieli virsbūves bojājumi)</w:t>
            </w:r>
          </w:p>
          <w:p w14:paraId="3BA99671" w14:textId="238A61CC" w:rsidR="00DA22A8" w:rsidRPr="00DA22A8" w:rsidRDefault="4D25EE19" w:rsidP="4D25EE19">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4D25EE19">
              <w:rPr>
                <w:rFonts w:ascii="Times New Roman" w:eastAsia="Times New Roman" w:hAnsi="Times New Roman" w:cs="Times New Roman"/>
                <w:i/>
                <w:iCs/>
                <w:sz w:val="24"/>
                <w:szCs w:val="24"/>
                <w:lang w:eastAsia="lv-LV"/>
              </w:rPr>
              <w:t>(skatīt 1.pielikuma 1.-10.attēlus).</w:t>
            </w:r>
          </w:p>
        </w:tc>
        <w:tc>
          <w:tcPr>
            <w:tcW w:w="1340" w:type="dxa"/>
            <w:tcBorders>
              <w:top w:val="single" w:sz="4" w:space="0" w:color="auto"/>
              <w:left w:val="single" w:sz="4" w:space="0" w:color="auto"/>
              <w:bottom w:val="single" w:sz="4" w:space="0" w:color="auto"/>
            </w:tcBorders>
          </w:tcPr>
          <w:p w14:paraId="73FD5220" w14:textId="2A19E7AB" w:rsidR="00DA22A8" w:rsidRPr="00DA22A8" w:rsidRDefault="00DA22A8" w:rsidP="00DA22A8">
            <w:pPr>
              <w:jc w:val="center"/>
              <w:rPr>
                <w:rFonts w:ascii="Times New Roman" w:eastAsia="Times New Roman" w:hAnsi="Times New Roman" w:cs="Times New Roman"/>
                <w:sz w:val="24"/>
                <w:szCs w:val="24"/>
              </w:rPr>
            </w:pPr>
            <w:r w:rsidRPr="00DA22A8">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A22A8" w:rsidRPr="00064418" w:rsidRDefault="00DA22A8" w:rsidP="00DA22A8">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EA75DA6" w:rsidR="00CB009F" w:rsidRPr="00CB009F" w:rsidRDefault="00CB009F" w:rsidP="4D25EE1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767B7E" w:rsidRPr="00064418">
        <w:rPr>
          <w:rFonts w:eastAsia="Times New Roman" w:cs="Times New Roman"/>
          <w:b/>
          <w:bCs/>
          <w:sz w:val="26"/>
          <w:szCs w:val="26"/>
          <w:lang w:eastAsia="lv-LV"/>
        </w:rPr>
        <w:t xml:space="preserve"> </w:t>
      </w:r>
      <w:r w:rsidR="00495F2C">
        <w:rPr>
          <w:rFonts w:eastAsia="Times New Roman" w:cs="Times New Roman"/>
          <w:b/>
          <w:bCs/>
          <w:sz w:val="26"/>
          <w:szCs w:val="26"/>
          <w:lang w:eastAsia="lv-LV"/>
        </w:rPr>
        <w:t>12.</w:t>
      </w:r>
      <w:r w:rsidR="00EA2040">
        <w:rPr>
          <w:rFonts w:eastAsia="Times New Roman" w:cs="Times New Roman"/>
          <w:b/>
          <w:bCs/>
          <w:sz w:val="26"/>
          <w:szCs w:val="26"/>
          <w:lang w:eastAsia="lv-LV"/>
        </w:rPr>
        <w:t> </w:t>
      </w:r>
      <w:r w:rsidR="00495F2C">
        <w:rPr>
          <w:rFonts w:eastAsia="Times New Roman" w:cs="Times New Roman"/>
          <w:b/>
          <w:bCs/>
          <w:sz w:val="26"/>
          <w:szCs w:val="26"/>
          <w:lang w:eastAsia="lv-LV"/>
        </w:rPr>
        <w:t>aprīlim</w:t>
      </w:r>
      <w:r w:rsidR="002D5DDC" w:rsidRPr="00D33B51">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4D25EE19">
        <w:fldChar w:fldCharType="begin"/>
      </w:r>
      <w:r w:rsidR="006672A3" w:rsidRPr="006672A3">
        <w:rPr>
          <w:rFonts w:eastAsia="Times New Roman" w:cs="Times New Roman"/>
          <w:sz w:val="26"/>
          <w:szCs w:val="26"/>
          <w:lang w:eastAsia="lv-LV"/>
        </w:rPr>
        <w:instrText xml:space="preserve"> HYPERLINK "mailto:VPM.lietvediba@vid.gov.lv" </w:instrText>
      </w:r>
      <w:r w:rsidR="006672A3" w:rsidRPr="4D25EE19">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4D25EE19">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35E3CB05" w:rsidR="001F3FE6" w:rsidRDefault="001F3FE6" w:rsidP="001F3FE6">
      <w:pPr>
        <w:tabs>
          <w:tab w:val="left" w:pos="993"/>
        </w:tabs>
        <w:ind w:left="360"/>
        <w:jc w:val="both"/>
        <w:rPr>
          <w:rFonts w:eastAsia="Times New Roman" w:cs="Times New Roman"/>
          <w:sz w:val="16"/>
          <w:szCs w:val="16"/>
          <w:lang w:eastAsia="lv-LV"/>
        </w:rPr>
      </w:pPr>
    </w:p>
    <w:p w14:paraId="7EF04937" w14:textId="6335D158" w:rsidR="00495F2C" w:rsidRDefault="00495F2C" w:rsidP="001F3FE6">
      <w:pPr>
        <w:tabs>
          <w:tab w:val="left" w:pos="993"/>
        </w:tabs>
        <w:ind w:left="360"/>
        <w:jc w:val="both"/>
        <w:rPr>
          <w:rFonts w:eastAsia="Times New Roman" w:cs="Times New Roman"/>
          <w:sz w:val="16"/>
          <w:szCs w:val="16"/>
          <w:lang w:eastAsia="lv-LV"/>
        </w:rPr>
      </w:pPr>
    </w:p>
    <w:p w14:paraId="22ACFB4E" w14:textId="6131AD1C" w:rsidR="00495F2C" w:rsidRDefault="00495F2C" w:rsidP="001F3FE6">
      <w:pPr>
        <w:tabs>
          <w:tab w:val="left" w:pos="993"/>
        </w:tabs>
        <w:ind w:left="360"/>
        <w:jc w:val="both"/>
        <w:rPr>
          <w:rFonts w:eastAsia="Times New Roman" w:cs="Times New Roman"/>
          <w:sz w:val="16"/>
          <w:szCs w:val="16"/>
          <w:lang w:eastAsia="lv-LV"/>
        </w:rPr>
      </w:pPr>
    </w:p>
    <w:p w14:paraId="49CAF9D7" w14:textId="0ADF91D0" w:rsidR="00495F2C" w:rsidRDefault="00495F2C" w:rsidP="001F3FE6">
      <w:pPr>
        <w:tabs>
          <w:tab w:val="left" w:pos="993"/>
        </w:tabs>
        <w:ind w:left="360"/>
        <w:jc w:val="both"/>
        <w:rPr>
          <w:rFonts w:eastAsia="Times New Roman" w:cs="Times New Roman"/>
          <w:sz w:val="16"/>
          <w:szCs w:val="16"/>
          <w:lang w:eastAsia="lv-LV"/>
        </w:rPr>
      </w:pPr>
    </w:p>
    <w:p w14:paraId="3DE990D6" w14:textId="44662507" w:rsidR="00495F2C" w:rsidRDefault="00495F2C" w:rsidP="001F3FE6">
      <w:pPr>
        <w:tabs>
          <w:tab w:val="left" w:pos="993"/>
        </w:tabs>
        <w:ind w:left="360"/>
        <w:jc w:val="both"/>
        <w:rPr>
          <w:rFonts w:eastAsia="Times New Roman" w:cs="Times New Roman"/>
          <w:sz w:val="16"/>
          <w:szCs w:val="16"/>
          <w:lang w:eastAsia="lv-LV"/>
        </w:rPr>
      </w:pPr>
    </w:p>
    <w:p w14:paraId="1DA75BBB" w14:textId="3876D4C6" w:rsidR="00495F2C" w:rsidRDefault="00495F2C"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43AEFF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064418">
        <w:rPr>
          <w:rFonts w:eastAsia="Times New Roman" w:cs="Times New Roman"/>
          <w:sz w:val="26"/>
          <w:szCs w:val="26"/>
          <w:lang w:eastAsia="lv-LV"/>
        </w:rPr>
        <w:t xml:space="preserve">visaugstāko cenu </w:t>
      </w:r>
      <w:bookmarkStart w:id="4" w:name="_Hlk49184192"/>
      <w:r w:rsidR="005A5107" w:rsidRPr="00064418">
        <w:rPr>
          <w:rFonts w:eastAsia="Times New Roman" w:cs="Times New Roman"/>
          <w:sz w:val="26"/>
          <w:szCs w:val="26"/>
          <w:lang w:eastAsia="lv-LV"/>
        </w:rPr>
        <w:t>par konkrēto Mantu katrā pozīcijā</w:t>
      </w:r>
      <w:bookmarkEnd w:id="4"/>
      <w:r w:rsidR="005A5107" w:rsidRPr="0006441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2799E496" w14:textId="77777777" w:rsidR="008F516B" w:rsidRDefault="00914FEF" w:rsidP="008F516B">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4313918F" w14:textId="4A2FD20C" w:rsidR="008F516B" w:rsidRPr="008F516B" w:rsidRDefault="008F516B" w:rsidP="008F516B">
      <w:pPr>
        <w:pStyle w:val="ListParagraph"/>
        <w:numPr>
          <w:ilvl w:val="0"/>
          <w:numId w:val="4"/>
        </w:numPr>
        <w:tabs>
          <w:tab w:val="left" w:pos="993"/>
        </w:tabs>
        <w:ind w:left="0" w:firstLine="0"/>
        <w:jc w:val="both"/>
        <w:rPr>
          <w:rFonts w:eastAsia="Times New Roman" w:cs="Times New Roman"/>
          <w:sz w:val="26"/>
          <w:szCs w:val="26"/>
          <w:lang w:eastAsia="lv-LV"/>
        </w:rPr>
      </w:pPr>
      <w:r w:rsidRPr="008F516B">
        <w:rPr>
          <w:rFonts w:eastAsia="Times New Roman" w:cs="Times New Roman"/>
          <w:sz w:val="26"/>
          <w:szCs w:val="26"/>
          <w:lang w:eastAsia="lv-LV"/>
        </w:rPr>
        <w:t xml:space="preserve">Pirms lēmuma pieņemšanas par uzvarētāja noteikšanu cenu aptaujā, Komisija par personu </w:t>
      </w:r>
      <w:r w:rsidRPr="008F516B">
        <w:rPr>
          <w:rFonts w:eastAsia="Times New Roman" w:cs="Times New Roman"/>
          <w:i/>
          <w:iCs/>
          <w:sz w:val="26"/>
          <w:szCs w:val="26"/>
          <w:lang w:eastAsia="lv-LV"/>
        </w:rPr>
        <w:t>Lursoft</w:t>
      </w:r>
      <w:r w:rsidRPr="008F516B">
        <w:rPr>
          <w:rFonts w:eastAsia="Times New Roman" w:cs="Times New Roman"/>
          <w:sz w:val="26"/>
          <w:szCs w:val="26"/>
          <w:lang w:eastAsia="lv-LV"/>
        </w:rPr>
        <w:t xml:space="preserve"> vietnē Sankciju saraksti </w:t>
      </w:r>
      <w:hyperlink r:id="rId14" w:history="1">
        <w:r w:rsidRPr="008F516B">
          <w:rPr>
            <w:rStyle w:val="Hyperlink"/>
            <w:rFonts w:eastAsia="Times New Roman" w:cs="Times New Roman"/>
            <w:sz w:val="26"/>
            <w:szCs w:val="26"/>
            <w:lang w:eastAsia="lv-LV"/>
          </w:rPr>
          <w:t>https://sankcijas.lursoft.lv/</w:t>
        </w:r>
      </w:hyperlink>
      <w:r w:rsidRPr="008F516B">
        <w:rPr>
          <w:rFonts w:eastAsia="Times New Roman" w:cs="Times New Roman"/>
          <w:sz w:val="26"/>
          <w:szCs w:val="26"/>
          <w:lang w:eastAsia="lv-LV"/>
        </w:rPr>
        <w:t xml:space="preserve">, kur apkopota sankciju sarakstu informācija, </w:t>
      </w:r>
      <w:r w:rsidRPr="008F516B">
        <w:rPr>
          <w:rFonts w:eastAsia="Times New Roman" w:cs="Times New Roman"/>
          <w:bCs/>
          <w:iCs/>
          <w:sz w:val="26"/>
          <w:szCs w:val="26"/>
          <w:lang w:eastAsia="lv-LV"/>
        </w:rPr>
        <w:t xml:space="preserve">veic </w:t>
      </w:r>
      <w:r w:rsidRPr="008F516B">
        <w:rPr>
          <w:rFonts w:eastAsia="Times New Roman" w:cs="Times New Roman"/>
          <w:sz w:val="26"/>
          <w:szCs w:val="26"/>
          <w:lang w:eastAsia="lv-LV"/>
        </w:rPr>
        <w:t>pārbaudi, vai uz personu</w:t>
      </w:r>
      <w:r w:rsidRPr="008F516B">
        <w:rPr>
          <w:rFonts w:eastAsia="Times New Roman" w:cs="Times New Roman"/>
          <w:color w:val="000000" w:themeColor="text1"/>
          <w:sz w:val="26"/>
          <w:szCs w:val="26"/>
          <w:lang w:eastAsia="lv-LV"/>
        </w:rPr>
        <w:t xml:space="preserve"> nav </w:t>
      </w:r>
      <w:r w:rsidRPr="008F516B">
        <w:rPr>
          <w:rFonts w:eastAsia="Times New Roman" w:cs="Times New Roman"/>
          <w:sz w:val="26"/>
          <w:szCs w:val="26"/>
          <w:lang w:eastAsia="lv-LV"/>
        </w:rPr>
        <w:t>noteiktas starptautiskās vai Latvijas Republikas nacionālās sankcijas. Attiecībā uz juridisku personu pārbaude tiks veikta arī par tās valdes un padomes locekļiem, patieso labuma guvēju, pārstāvēttiesīgo personu vai prokūristu (</w:t>
      </w:r>
      <w:r w:rsidRPr="008F516B">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8F516B">
        <w:rPr>
          <w:rFonts w:eastAsia="Times New Roman" w:cs="Times New Roman"/>
          <w:sz w:val="26"/>
          <w:szCs w:val="26"/>
          <w:lang w:eastAsia="lv-LV"/>
        </w:rPr>
        <w:t xml:space="preserve">. </w:t>
      </w:r>
    </w:p>
    <w:p w14:paraId="052CAEAC" w14:textId="4414F056"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xml:space="preserve">/ Fiziskas </w:t>
            </w:r>
            <w:r>
              <w:rPr>
                <w:rFonts w:ascii="Times New Roman" w:hAnsi="Times New Roman" w:cs="Times New Roman"/>
                <w:b/>
                <w:sz w:val="24"/>
                <w:szCs w:val="24"/>
              </w:rPr>
              <w:lastRenderedPageBreak/>
              <w:t>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72542AF6" w14:textId="77777777" w:rsidR="006C1B57" w:rsidRDefault="001A2C69" w:rsidP="001A2C69">
      <w:pPr>
        <w:rPr>
          <w:noProof/>
        </w:rPr>
      </w:pPr>
      <w:r>
        <w:rPr>
          <w:rFonts w:cs="Times New Roman"/>
          <w:i/>
          <w:szCs w:val="24"/>
        </w:rPr>
        <w:t xml:space="preserve">  </w:t>
      </w:r>
    </w:p>
    <w:p w14:paraId="09EF26D6" w14:textId="38F035FE" w:rsidR="00A61577" w:rsidRDefault="00DA22A8" w:rsidP="001A2C69">
      <w:pPr>
        <w:rPr>
          <w:rFonts w:cs="Times New Roman"/>
          <w:i/>
          <w:szCs w:val="24"/>
        </w:rPr>
      </w:pPr>
      <w:r>
        <w:rPr>
          <w:noProof/>
        </w:rPr>
        <w:drawing>
          <wp:inline distT="0" distB="0" distL="0" distR="0" wp14:anchorId="7ED6EB9F" wp14:editId="36F39036">
            <wp:extent cx="5780405" cy="3387255"/>
            <wp:effectExtent l="0" t="0" r="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886" r="2667" b="8065"/>
                    <a:stretch/>
                  </pic:blipFill>
                  <pic:spPr bwMode="auto">
                    <a:xfrm>
                      <a:off x="0" y="0"/>
                      <a:ext cx="5781369" cy="3387820"/>
                    </a:xfrm>
                    <a:prstGeom prst="rect">
                      <a:avLst/>
                    </a:prstGeom>
                    <a:noFill/>
                    <a:ln>
                      <a:noFill/>
                    </a:ln>
                    <a:extLst>
                      <a:ext uri="{53640926-AAD7-44D8-BBD7-CCE9431645EC}">
                        <a14:shadowObscured xmlns:a14="http://schemas.microsoft.com/office/drawing/2010/main"/>
                      </a:ext>
                    </a:extLst>
                  </pic:spPr>
                </pic:pic>
              </a:graphicData>
            </a:graphic>
          </wp:inline>
        </w:drawing>
      </w:r>
    </w:p>
    <w:p w14:paraId="2063E435" w14:textId="08922170" w:rsidR="001A2C69" w:rsidRDefault="001A2C69" w:rsidP="001A2C6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6AC47225" w14:textId="77777777" w:rsidR="006C1B57" w:rsidRDefault="006C1B57" w:rsidP="001A2C69">
      <w:pPr>
        <w:rPr>
          <w:noProof/>
        </w:rPr>
      </w:pPr>
    </w:p>
    <w:p w14:paraId="18405735" w14:textId="58F5DA4C" w:rsidR="001A2C69" w:rsidRDefault="006C1B57" w:rsidP="001A2C69">
      <w:pPr>
        <w:rPr>
          <w:rFonts w:cs="Times New Roman"/>
          <w:i/>
          <w:szCs w:val="24"/>
        </w:rPr>
      </w:pPr>
      <w:r>
        <w:rPr>
          <w:noProof/>
        </w:rPr>
        <w:drawing>
          <wp:inline distT="0" distB="0" distL="0" distR="0" wp14:anchorId="3C8DACC4" wp14:editId="40EC87B9">
            <wp:extent cx="4858247" cy="3649345"/>
            <wp:effectExtent l="0" t="0" r="0" b="825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279" r="-7" b="10390"/>
                    <a:stretch/>
                  </pic:blipFill>
                  <pic:spPr bwMode="auto">
                    <a:xfrm>
                      <a:off x="0" y="0"/>
                      <a:ext cx="4864289" cy="3653883"/>
                    </a:xfrm>
                    <a:prstGeom prst="rect">
                      <a:avLst/>
                    </a:prstGeom>
                    <a:noFill/>
                    <a:ln>
                      <a:noFill/>
                    </a:ln>
                    <a:extLst>
                      <a:ext uri="{53640926-AAD7-44D8-BBD7-CCE9431645EC}">
                        <a14:shadowObscured xmlns:a14="http://schemas.microsoft.com/office/drawing/2010/main"/>
                      </a:ext>
                    </a:extLst>
                  </pic:spPr>
                </pic:pic>
              </a:graphicData>
            </a:graphic>
          </wp:inline>
        </w:drawing>
      </w:r>
      <w:r w:rsidR="001A2C69">
        <w:rPr>
          <w:rFonts w:cs="Times New Roman"/>
          <w:i/>
          <w:szCs w:val="24"/>
        </w:rPr>
        <w:t xml:space="preserve">  </w:t>
      </w:r>
    </w:p>
    <w:p w14:paraId="011EB55F" w14:textId="351B0DE1" w:rsidR="001A2C69" w:rsidRDefault="006C1B57" w:rsidP="001A2C69">
      <w:pPr>
        <w:rPr>
          <w:rFonts w:cs="Times New Roman"/>
          <w:i/>
          <w:szCs w:val="24"/>
        </w:rPr>
      </w:pPr>
      <w:r>
        <w:rPr>
          <w:rFonts w:cs="Times New Roman"/>
          <w:i/>
          <w:szCs w:val="24"/>
        </w:rPr>
        <w:t>2</w:t>
      </w:r>
      <w:r w:rsidR="001A2C69">
        <w:rPr>
          <w:rFonts w:cs="Times New Roman"/>
          <w:i/>
          <w:szCs w:val="24"/>
        </w:rPr>
        <w:t>.attēls</w:t>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t xml:space="preserve"> </w:t>
      </w:r>
    </w:p>
    <w:p w14:paraId="77CDC2F0" w14:textId="2D1A90D9" w:rsidR="001A2C69" w:rsidRDefault="001A2C69" w:rsidP="001A2C69">
      <w:pPr>
        <w:rPr>
          <w:rFonts w:cs="Times New Roman"/>
          <w:i/>
          <w:szCs w:val="24"/>
        </w:rPr>
      </w:pPr>
      <w:r>
        <w:rPr>
          <w:rFonts w:cs="Times New Roman"/>
          <w:i/>
          <w:szCs w:val="24"/>
        </w:rPr>
        <w:lastRenderedPageBreak/>
        <w:t xml:space="preserve"> </w:t>
      </w:r>
      <w:r w:rsidR="006C1B57">
        <w:rPr>
          <w:noProof/>
        </w:rPr>
        <w:drawing>
          <wp:inline distT="0" distB="0" distL="0" distR="0" wp14:anchorId="39989114" wp14:editId="53546BA2">
            <wp:extent cx="5406390" cy="3919993"/>
            <wp:effectExtent l="0" t="0" r="3810" b="444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3399" cy="3925075"/>
                    </a:xfrm>
                    <a:prstGeom prst="rect">
                      <a:avLst/>
                    </a:prstGeom>
                    <a:noFill/>
                    <a:ln>
                      <a:noFill/>
                    </a:ln>
                  </pic:spPr>
                </pic:pic>
              </a:graphicData>
            </a:graphic>
          </wp:inline>
        </w:drawing>
      </w:r>
      <w:r>
        <w:rPr>
          <w:rFonts w:cs="Times New Roman"/>
          <w:i/>
          <w:szCs w:val="24"/>
        </w:rPr>
        <w:t xml:space="preserve"> </w:t>
      </w:r>
    </w:p>
    <w:p w14:paraId="55202C95" w14:textId="60CC9DEB" w:rsidR="001A2C69" w:rsidRDefault="006C1B57" w:rsidP="001A2C69">
      <w:pPr>
        <w:rPr>
          <w:rFonts w:cs="Times New Roman"/>
          <w:i/>
          <w:szCs w:val="24"/>
        </w:rPr>
      </w:pPr>
      <w:r>
        <w:rPr>
          <w:rFonts w:cs="Times New Roman"/>
          <w:i/>
          <w:szCs w:val="24"/>
        </w:rPr>
        <w:t>3</w:t>
      </w:r>
      <w:r w:rsidR="001A2C69">
        <w:rPr>
          <w:rFonts w:cs="Times New Roman"/>
          <w:i/>
          <w:szCs w:val="24"/>
        </w:rPr>
        <w:t>.attēls</w:t>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277DB0">
        <w:rPr>
          <w:rFonts w:cs="Times New Roman"/>
          <w:i/>
          <w:szCs w:val="24"/>
        </w:rPr>
        <w:t xml:space="preserve">    </w:t>
      </w:r>
      <w:r w:rsidR="001A2C69">
        <w:rPr>
          <w:rFonts w:cs="Times New Roman"/>
          <w:i/>
          <w:szCs w:val="24"/>
        </w:rPr>
        <w:t xml:space="preserve"> </w:t>
      </w:r>
    </w:p>
    <w:p w14:paraId="4D439E46" w14:textId="6A825A02" w:rsidR="001A2C69" w:rsidRDefault="006C1B57" w:rsidP="001A2C69">
      <w:pPr>
        <w:rPr>
          <w:rFonts w:cs="Times New Roman"/>
          <w:i/>
          <w:szCs w:val="24"/>
        </w:rPr>
      </w:pPr>
      <w:r>
        <w:rPr>
          <w:noProof/>
        </w:rPr>
        <w:drawing>
          <wp:inline distT="0" distB="0" distL="0" distR="0" wp14:anchorId="15B9A505" wp14:editId="445B9393">
            <wp:extent cx="5939790" cy="4454843"/>
            <wp:effectExtent l="0" t="0" r="3810" b="317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1C71093B" w14:textId="106012D4" w:rsidR="001A2C69" w:rsidRDefault="001A2C69" w:rsidP="001A2C69">
      <w:pPr>
        <w:rPr>
          <w:rFonts w:cs="Times New Roman"/>
          <w:i/>
          <w:szCs w:val="24"/>
        </w:rPr>
      </w:pPr>
      <w:r>
        <w:rPr>
          <w:rFonts w:cs="Times New Roman"/>
          <w:i/>
          <w:szCs w:val="24"/>
        </w:rPr>
        <w:t xml:space="preserve">  </w:t>
      </w:r>
    </w:p>
    <w:p w14:paraId="7E0CEA75" w14:textId="40A5AA33" w:rsidR="001A2C69" w:rsidRDefault="006C1B57" w:rsidP="001A2C69">
      <w:pPr>
        <w:rPr>
          <w:rFonts w:cs="Times New Roman"/>
          <w:i/>
          <w:szCs w:val="24"/>
        </w:rPr>
      </w:pPr>
      <w:r>
        <w:rPr>
          <w:rFonts w:cs="Times New Roman"/>
          <w:i/>
          <w:szCs w:val="24"/>
        </w:rPr>
        <w:t>4</w:t>
      </w:r>
      <w:r w:rsidR="001A2C69">
        <w:rPr>
          <w:rFonts w:cs="Times New Roman"/>
          <w:i/>
          <w:szCs w:val="24"/>
        </w:rPr>
        <w:t>.attēls</w:t>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1A2C69">
        <w:rPr>
          <w:rFonts w:cs="Times New Roman"/>
          <w:i/>
          <w:szCs w:val="24"/>
        </w:rPr>
        <w:tab/>
      </w:r>
      <w:r w:rsidR="00277DB0">
        <w:rPr>
          <w:rFonts w:cs="Times New Roman"/>
          <w:i/>
          <w:szCs w:val="24"/>
        </w:rPr>
        <w:t xml:space="preserve">     </w:t>
      </w:r>
      <w:r w:rsidR="001A2C69">
        <w:rPr>
          <w:rFonts w:cs="Times New Roman"/>
          <w:i/>
          <w:szCs w:val="24"/>
        </w:rPr>
        <w:t xml:space="preserve"> </w:t>
      </w:r>
    </w:p>
    <w:p w14:paraId="2667D259" w14:textId="508B8B01" w:rsidR="001A2C69" w:rsidRDefault="001A2C69">
      <w:pPr>
        <w:rPr>
          <w:rFonts w:cs="Times New Roman"/>
          <w:i/>
          <w:szCs w:val="24"/>
        </w:rPr>
      </w:pPr>
      <w:r>
        <w:rPr>
          <w:rFonts w:cs="Times New Roman"/>
          <w:i/>
          <w:szCs w:val="24"/>
        </w:rPr>
        <w:br w:type="page"/>
      </w:r>
    </w:p>
    <w:p w14:paraId="146092FD" w14:textId="6B17C57A" w:rsidR="001A2C69" w:rsidRDefault="00341842" w:rsidP="001A2C69">
      <w:pPr>
        <w:rPr>
          <w:rFonts w:cs="Times New Roman"/>
          <w:i/>
          <w:szCs w:val="24"/>
        </w:rPr>
      </w:pPr>
      <w:r>
        <w:rPr>
          <w:rFonts w:cs="Times New Roman"/>
          <w:i/>
          <w:szCs w:val="24"/>
        </w:rPr>
        <w:lastRenderedPageBreak/>
        <w:t xml:space="preserve">  </w:t>
      </w:r>
      <w:r w:rsidR="006C1B57">
        <w:rPr>
          <w:noProof/>
        </w:rPr>
        <w:drawing>
          <wp:inline distT="0" distB="0" distL="0" distR="0" wp14:anchorId="0577CDEE" wp14:editId="24249BCF">
            <wp:extent cx="5939790" cy="4834393"/>
            <wp:effectExtent l="0" t="0" r="3810" b="444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1392" cy="4835697"/>
                    </a:xfrm>
                    <a:prstGeom prst="rect">
                      <a:avLst/>
                    </a:prstGeom>
                    <a:noFill/>
                    <a:ln>
                      <a:noFill/>
                    </a:ln>
                  </pic:spPr>
                </pic:pic>
              </a:graphicData>
            </a:graphic>
          </wp:inline>
        </w:drawing>
      </w:r>
    </w:p>
    <w:p w14:paraId="0EC3E4C2" w14:textId="67E500DF" w:rsidR="00341842" w:rsidRDefault="006C1B57" w:rsidP="00341842">
      <w:pPr>
        <w:rPr>
          <w:rFonts w:cs="Times New Roman"/>
          <w:i/>
          <w:szCs w:val="24"/>
        </w:rPr>
      </w:pPr>
      <w:r>
        <w:rPr>
          <w:rFonts w:cs="Times New Roman"/>
          <w:i/>
          <w:szCs w:val="24"/>
        </w:rPr>
        <w:t>5</w:t>
      </w:r>
      <w:r w:rsidR="00341842">
        <w:rPr>
          <w:rFonts w:cs="Times New Roman"/>
          <w:i/>
          <w:szCs w:val="24"/>
        </w:rPr>
        <w:t>.attēls</w:t>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277DB0">
        <w:rPr>
          <w:rFonts w:cs="Times New Roman"/>
          <w:i/>
          <w:szCs w:val="24"/>
        </w:rPr>
        <w:t xml:space="preserve">     </w:t>
      </w:r>
      <w:r w:rsidR="00341842">
        <w:rPr>
          <w:rFonts w:cs="Times New Roman"/>
          <w:i/>
          <w:szCs w:val="24"/>
        </w:rPr>
        <w:t xml:space="preserve"> </w:t>
      </w:r>
    </w:p>
    <w:p w14:paraId="50E789A9" w14:textId="77777777" w:rsidR="006C1B57" w:rsidRDefault="006C1B57" w:rsidP="001A2C69">
      <w:pPr>
        <w:rPr>
          <w:noProof/>
        </w:rPr>
      </w:pPr>
    </w:p>
    <w:p w14:paraId="7EE940E1" w14:textId="280E8A97" w:rsidR="00341842" w:rsidRDefault="006C1B57" w:rsidP="001A2C69">
      <w:pPr>
        <w:rPr>
          <w:rFonts w:cs="Times New Roman"/>
          <w:i/>
          <w:szCs w:val="24"/>
        </w:rPr>
      </w:pPr>
      <w:r>
        <w:rPr>
          <w:noProof/>
        </w:rPr>
        <w:drawing>
          <wp:inline distT="0" distB="0" distL="0" distR="0" wp14:anchorId="34D1932A" wp14:editId="16327065">
            <wp:extent cx="5836258" cy="3490623"/>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736" b="21639"/>
                    <a:stretch/>
                  </pic:blipFill>
                  <pic:spPr bwMode="auto">
                    <a:xfrm>
                      <a:off x="0" y="0"/>
                      <a:ext cx="5836675" cy="3490872"/>
                    </a:xfrm>
                    <a:prstGeom prst="rect">
                      <a:avLst/>
                    </a:prstGeom>
                    <a:noFill/>
                    <a:ln>
                      <a:noFill/>
                    </a:ln>
                    <a:extLst>
                      <a:ext uri="{53640926-AAD7-44D8-BBD7-CCE9431645EC}">
                        <a14:shadowObscured xmlns:a14="http://schemas.microsoft.com/office/drawing/2010/main"/>
                      </a:ext>
                    </a:extLst>
                  </pic:spPr>
                </pic:pic>
              </a:graphicData>
            </a:graphic>
          </wp:inline>
        </w:drawing>
      </w:r>
    </w:p>
    <w:p w14:paraId="5E7FEA63" w14:textId="5D990B2F" w:rsidR="00341842" w:rsidRDefault="006C1B57" w:rsidP="00341842">
      <w:pPr>
        <w:rPr>
          <w:rFonts w:cs="Times New Roman"/>
          <w:i/>
          <w:szCs w:val="24"/>
        </w:rPr>
      </w:pPr>
      <w:r>
        <w:rPr>
          <w:rFonts w:cs="Times New Roman"/>
          <w:i/>
          <w:szCs w:val="24"/>
        </w:rPr>
        <w:t>6</w:t>
      </w:r>
      <w:r w:rsidR="00341842">
        <w:rPr>
          <w:rFonts w:cs="Times New Roman"/>
          <w:i/>
          <w:szCs w:val="24"/>
        </w:rPr>
        <w:t>.attēls</w:t>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277DB0">
        <w:rPr>
          <w:rFonts w:cs="Times New Roman"/>
          <w:i/>
          <w:szCs w:val="24"/>
        </w:rPr>
        <w:t xml:space="preserve">     </w:t>
      </w:r>
      <w:r w:rsidR="00341842">
        <w:rPr>
          <w:rFonts w:cs="Times New Roman"/>
          <w:i/>
          <w:szCs w:val="24"/>
        </w:rPr>
        <w:t xml:space="preserve"> </w:t>
      </w:r>
    </w:p>
    <w:p w14:paraId="035AAE71" w14:textId="6C4FB34D" w:rsidR="00341842" w:rsidRDefault="00341842">
      <w:pPr>
        <w:rPr>
          <w:rFonts w:cs="Times New Roman"/>
          <w:i/>
          <w:szCs w:val="24"/>
        </w:rPr>
      </w:pPr>
      <w:r>
        <w:rPr>
          <w:rFonts w:cs="Times New Roman"/>
          <w:i/>
          <w:szCs w:val="24"/>
        </w:rPr>
        <w:br w:type="page"/>
      </w:r>
    </w:p>
    <w:p w14:paraId="47B91BD5" w14:textId="77777777" w:rsidR="006C1B57" w:rsidRDefault="00341842" w:rsidP="001A2C69">
      <w:pPr>
        <w:rPr>
          <w:noProof/>
        </w:rPr>
      </w:pPr>
      <w:r>
        <w:rPr>
          <w:rFonts w:cs="Times New Roman"/>
          <w:i/>
          <w:szCs w:val="24"/>
        </w:rPr>
        <w:lastRenderedPageBreak/>
        <w:t xml:space="preserve">  </w:t>
      </w:r>
    </w:p>
    <w:p w14:paraId="66158794" w14:textId="2B27F5D9" w:rsidR="00341842" w:rsidRDefault="006C1B57" w:rsidP="00341842">
      <w:pPr>
        <w:rPr>
          <w:rFonts w:cs="Times New Roman"/>
          <w:i/>
          <w:szCs w:val="24"/>
        </w:rPr>
      </w:pPr>
      <w:r>
        <w:rPr>
          <w:noProof/>
        </w:rPr>
        <w:drawing>
          <wp:inline distT="0" distB="0" distL="0" distR="0" wp14:anchorId="57BD638A" wp14:editId="1FCFA2C0">
            <wp:extent cx="5883966" cy="3625795"/>
            <wp:effectExtent l="0" t="0" r="254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933" b="18604"/>
                    <a:stretch/>
                  </pic:blipFill>
                  <pic:spPr bwMode="auto">
                    <a:xfrm>
                      <a:off x="0" y="0"/>
                      <a:ext cx="5884386" cy="3626054"/>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7</w:t>
      </w:r>
      <w:r w:rsidR="00341842">
        <w:rPr>
          <w:rFonts w:cs="Times New Roman"/>
          <w:i/>
          <w:szCs w:val="24"/>
        </w:rPr>
        <w:t>.attēls</w:t>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277DB0">
        <w:rPr>
          <w:rFonts w:cs="Times New Roman"/>
          <w:i/>
          <w:szCs w:val="24"/>
        </w:rPr>
        <w:t xml:space="preserve">    </w:t>
      </w:r>
      <w:r w:rsidR="00341842">
        <w:rPr>
          <w:rFonts w:cs="Times New Roman"/>
          <w:i/>
          <w:szCs w:val="24"/>
        </w:rPr>
        <w:t xml:space="preserve"> </w:t>
      </w:r>
    </w:p>
    <w:p w14:paraId="73871BC8" w14:textId="4398415B" w:rsidR="00341842" w:rsidRDefault="006C1B57" w:rsidP="001A2C69">
      <w:pPr>
        <w:rPr>
          <w:rFonts w:cs="Times New Roman"/>
          <w:i/>
          <w:szCs w:val="24"/>
        </w:rPr>
      </w:pPr>
      <w:r>
        <w:rPr>
          <w:noProof/>
        </w:rPr>
        <w:drawing>
          <wp:inline distT="0" distB="0" distL="0" distR="0" wp14:anchorId="6514C655" wp14:editId="3611F69A">
            <wp:extent cx="5939790" cy="4454843"/>
            <wp:effectExtent l="0" t="0" r="3810" b="317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075729BC" w14:textId="18FEE7AD" w:rsidR="00341842" w:rsidRDefault="006C1B57" w:rsidP="00341842">
      <w:pPr>
        <w:rPr>
          <w:rFonts w:cs="Times New Roman"/>
          <w:i/>
          <w:szCs w:val="24"/>
        </w:rPr>
      </w:pPr>
      <w:r>
        <w:rPr>
          <w:rFonts w:cs="Times New Roman"/>
          <w:i/>
          <w:szCs w:val="24"/>
        </w:rPr>
        <w:t>8</w:t>
      </w:r>
      <w:r w:rsidR="00341842">
        <w:rPr>
          <w:rFonts w:cs="Times New Roman"/>
          <w:i/>
          <w:szCs w:val="24"/>
        </w:rPr>
        <w:t>.attēls</w:t>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341842">
        <w:rPr>
          <w:rFonts w:cs="Times New Roman"/>
          <w:i/>
          <w:szCs w:val="24"/>
        </w:rPr>
        <w:tab/>
      </w:r>
      <w:r w:rsidR="00277DB0">
        <w:rPr>
          <w:rFonts w:cs="Times New Roman"/>
          <w:i/>
          <w:szCs w:val="24"/>
        </w:rPr>
        <w:t xml:space="preserve">     </w:t>
      </w:r>
      <w:r w:rsidR="00341842">
        <w:rPr>
          <w:rFonts w:cs="Times New Roman"/>
          <w:i/>
          <w:szCs w:val="24"/>
        </w:rPr>
        <w:t xml:space="preserve"> </w:t>
      </w:r>
    </w:p>
    <w:p w14:paraId="7197ABF2" w14:textId="2A0E5510" w:rsidR="000A0EE9" w:rsidRDefault="000A0EE9">
      <w:pPr>
        <w:rPr>
          <w:rFonts w:cs="Times New Roman"/>
          <w:i/>
          <w:szCs w:val="24"/>
        </w:rPr>
      </w:pPr>
      <w:r>
        <w:rPr>
          <w:rFonts w:cs="Times New Roman"/>
          <w:i/>
          <w:szCs w:val="24"/>
        </w:rPr>
        <w:br w:type="page"/>
      </w:r>
    </w:p>
    <w:p w14:paraId="02E1FE43" w14:textId="1634E71F" w:rsidR="00341842" w:rsidRDefault="008937D4" w:rsidP="001A2C69">
      <w:pPr>
        <w:rPr>
          <w:rFonts w:cs="Times New Roman"/>
          <w:i/>
          <w:szCs w:val="24"/>
        </w:rPr>
      </w:pPr>
      <w:r>
        <w:rPr>
          <w:rFonts w:cs="Times New Roman"/>
          <w:i/>
          <w:szCs w:val="24"/>
        </w:rPr>
        <w:lastRenderedPageBreak/>
        <w:t xml:space="preserve">  </w:t>
      </w:r>
      <w:r w:rsidR="006C1B57">
        <w:rPr>
          <w:noProof/>
        </w:rPr>
        <w:drawing>
          <wp:inline distT="0" distB="0" distL="0" distR="0" wp14:anchorId="78BAA60C" wp14:editId="6776D3F7">
            <wp:extent cx="5939366" cy="4158532"/>
            <wp:effectExtent l="0" t="0" r="444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2179" cy="4160501"/>
                    </a:xfrm>
                    <a:prstGeom prst="rect">
                      <a:avLst/>
                    </a:prstGeom>
                    <a:noFill/>
                    <a:ln>
                      <a:noFill/>
                    </a:ln>
                  </pic:spPr>
                </pic:pic>
              </a:graphicData>
            </a:graphic>
          </wp:inline>
        </w:drawing>
      </w:r>
    </w:p>
    <w:p w14:paraId="36D85F9C" w14:textId="7E655CBD" w:rsidR="008937D4" w:rsidRDefault="006C1B57" w:rsidP="001A2C69">
      <w:pPr>
        <w:rPr>
          <w:rFonts w:cs="Times New Roman"/>
          <w:i/>
          <w:szCs w:val="24"/>
        </w:rPr>
      </w:pPr>
      <w:r>
        <w:rPr>
          <w:rFonts w:cs="Times New Roman"/>
          <w:i/>
          <w:szCs w:val="24"/>
        </w:rPr>
        <w:t>9</w:t>
      </w:r>
      <w:r w:rsidR="008937D4">
        <w:rPr>
          <w:rFonts w:cs="Times New Roman"/>
          <w:i/>
          <w:szCs w:val="24"/>
        </w:rPr>
        <w:t>.attēls</w:t>
      </w:r>
      <w:r w:rsidR="008937D4">
        <w:rPr>
          <w:rFonts w:cs="Times New Roman"/>
          <w:i/>
          <w:szCs w:val="24"/>
        </w:rPr>
        <w:tab/>
      </w:r>
      <w:r w:rsidR="008937D4">
        <w:rPr>
          <w:rFonts w:cs="Times New Roman"/>
          <w:i/>
          <w:szCs w:val="24"/>
        </w:rPr>
        <w:tab/>
      </w:r>
      <w:r w:rsidR="008937D4">
        <w:rPr>
          <w:rFonts w:cs="Times New Roman"/>
          <w:i/>
          <w:szCs w:val="24"/>
        </w:rPr>
        <w:tab/>
      </w:r>
      <w:r w:rsidR="008937D4">
        <w:rPr>
          <w:rFonts w:cs="Times New Roman"/>
          <w:i/>
          <w:szCs w:val="24"/>
        </w:rPr>
        <w:tab/>
      </w:r>
      <w:r w:rsidR="008937D4">
        <w:rPr>
          <w:rFonts w:cs="Times New Roman"/>
          <w:i/>
          <w:szCs w:val="24"/>
        </w:rPr>
        <w:tab/>
      </w:r>
    </w:p>
    <w:p w14:paraId="777E9DBC" w14:textId="3C7D2185" w:rsidR="008937D4" w:rsidRDefault="008937D4" w:rsidP="001A2C69">
      <w:pPr>
        <w:rPr>
          <w:rFonts w:cs="Times New Roman"/>
          <w:i/>
          <w:szCs w:val="24"/>
        </w:rPr>
      </w:pPr>
      <w:r>
        <w:rPr>
          <w:rFonts w:cs="Times New Roman"/>
          <w:i/>
          <w:szCs w:val="24"/>
        </w:rPr>
        <w:t xml:space="preserve">  </w:t>
      </w:r>
      <w:r w:rsidR="006C1B57">
        <w:rPr>
          <w:noProof/>
        </w:rPr>
        <w:drawing>
          <wp:inline distT="0" distB="0" distL="0" distR="0" wp14:anchorId="359E6DFD" wp14:editId="29E62D52">
            <wp:extent cx="5939366" cy="4071068"/>
            <wp:effectExtent l="0" t="0" r="4445" b="571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653" cy="4071950"/>
                    </a:xfrm>
                    <a:prstGeom prst="rect">
                      <a:avLst/>
                    </a:prstGeom>
                    <a:noFill/>
                    <a:ln>
                      <a:noFill/>
                    </a:ln>
                  </pic:spPr>
                </pic:pic>
              </a:graphicData>
            </a:graphic>
          </wp:inline>
        </w:drawing>
      </w:r>
    </w:p>
    <w:p w14:paraId="3610BA1C" w14:textId="4AA21F25" w:rsidR="0026441B" w:rsidRPr="006C1B57" w:rsidRDefault="008937D4" w:rsidP="002B1860">
      <w:pPr>
        <w:rPr>
          <w:rFonts w:cs="Times New Roman"/>
          <w:i/>
          <w:szCs w:val="24"/>
        </w:rPr>
      </w:pPr>
      <w:r>
        <w:rPr>
          <w:rFonts w:cs="Times New Roman"/>
          <w:i/>
          <w:szCs w:val="24"/>
        </w:rPr>
        <w:t>1</w:t>
      </w:r>
      <w:r w:rsidR="006C1B57">
        <w:rPr>
          <w:rFonts w:cs="Times New Roman"/>
          <w:i/>
          <w:szCs w:val="24"/>
        </w:rPr>
        <w:t>0</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sectPr w:rsidR="0026441B" w:rsidRPr="006C1B57" w:rsidSect="00BA7ACE">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DD91" w14:textId="77777777" w:rsidR="00AF699E" w:rsidRDefault="00AF699E" w:rsidP="00183526">
      <w:r>
        <w:separator/>
      </w:r>
    </w:p>
  </w:endnote>
  <w:endnote w:type="continuationSeparator" w:id="0">
    <w:p w14:paraId="77E9B2CE" w14:textId="77777777" w:rsidR="00AF699E" w:rsidRDefault="00AF699E" w:rsidP="00183526">
      <w:r>
        <w:continuationSeparator/>
      </w:r>
    </w:p>
  </w:endnote>
  <w:endnote w:type="continuationNotice" w:id="1">
    <w:p w14:paraId="795B3DD3" w14:textId="77777777" w:rsidR="00AF699E" w:rsidRDefault="00AF6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FB1D8" w14:textId="77777777" w:rsidR="00AF699E" w:rsidRDefault="00AF699E" w:rsidP="00183526">
      <w:r>
        <w:separator/>
      </w:r>
    </w:p>
  </w:footnote>
  <w:footnote w:type="continuationSeparator" w:id="0">
    <w:p w14:paraId="68024502" w14:textId="77777777" w:rsidR="00AF699E" w:rsidRDefault="00AF699E" w:rsidP="00183526">
      <w:r>
        <w:continuationSeparator/>
      </w:r>
    </w:p>
  </w:footnote>
  <w:footnote w:type="continuationNotice" w:id="1">
    <w:p w14:paraId="380C5BE5" w14:textId="77777777" w:rsidR="00AF699E" w:rsidRDefault="00AF699E"/>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2D5DDC">
        <w:rPr>
          <w:rStyle w:val="FootnoteReference"/>
          <w:i/>
          <w:iCs/>
        </w:rPr>
        <w:footnoteRef/>
      </w:r>
      <w:r w:rsidRPr="002D5DDC">
        <w:rPr>
          <w:i/>
          <w:iCs/>
        </w:rPr>
        <w:t xml:space="preserve"> </w:t>
      </w:r>
      <w:r w:rsidRPr="002D5DDC">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418"/>
    <w:rsid w:val="000664A4"/>
    <w:rsid w:val="00070641"/>
    <w:rsid w:val="00070B01"/>
    <w:rsid w:val="00075799"/>
    <w:rsid w:val="00076779"/>
    <w:rsid w:val="000776A7"/>
    <w:rsid w:val="000825C8"/>
    <w:rsid w:val="000847AC"/>
    <w:rsid w:val="00085BE6"/>
    <w:rsid w:val="00087D18"/>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646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E4D"/>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79AD"/>
    <w:rsid w:val="002C3CA6"/>
    <w:rsid w:val="002C5336"/>
    <w:rsid w:val="002C7D23"/>
    <w:rsid w:val="002D1681"/>
    <w:rsid w:val="002D22DB"/>
    <w:rsid w:val="002D2490"/>
    <w:rsid w:val="002D299B"/>
    <w:rsid w:val="002D5DDC"/>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5F2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2C95"/>
    <w:rsid w:val="006A4718"/>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516B"/>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26E8"/>
    <w:rsid w:val="00B127A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2A8"/>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040"/>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4D25EE19"/>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58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65fa2f37-ae70-448e-aefe-8146d5f9ac31"/>
    <ds:schemaRef ds:uri="http://www.w3.org/XML/1998/namespace"/>
    <ds:schemaRef ds:uri="http://purl.org/dc/elements/1.1/"/>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D6CD3-D48F-4AD2-B7A4-87D5BB5C7716}">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5436</Words>
  <Characters>3100</Characters>
  <Application>Microsoft Office Word</Application>
  <DocSecurity>0</DocSecurity>
  <Lines>25</Lines>
  <Paragraphs>17</Paragraphs>
  <ScaleCrop>false</ScaleCrop>
  <Company>Valsts ieņēmumu dienests</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2022-03-28T06:03:00Z</dcterms:created>
  <dcterms:modified xsi:type="dcterms:W3CDTF">2022-04-05T12:49:00Z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