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02E4505D"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73455C5B">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73455C5B">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73455C5B">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35FCA70D" w:rsidR="00D75926" w:rsidRPr="00D75926" w:rsidRDefault="73455C5B" w:rsidP="73455C5B">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themeColor="text1"/>
                <w:sz w:val="24"/>
                <w:szCs w:val="24"/>
                <w:lang w:eastAsia="lv-LV" w:bidi="lv-LV"/>
              </w:rPr>
            </w:pPr>
            <w:r w:rsidRPr="73455C5B">
              <w:rPr>
                <w:rFonts w:ascii="Times New Roman" w:eastAsia="Times New Roman" w:hAnsi="Times New Roman" w:cs="Times New Roman"/>
                <w:sz w:val="24"/>
                <w:szCs w:val="24"/>
                <w:lang w:eastAsia="lv-LV"/>
              </w:rPr>
              <w:t>Valstij piekritīgās mantas – 3 lietotu vieglo automašīnu</w:t>
            </w:r>
            <w:r w:rsidR="008609C0">
              <w:rPr>
                <w:rFonts w:ascii="Times New Roman" w:eastAsia="Times New Roman" w:hAnsi="Times New Roman" w:cs="Times New Roman"/>
                <w:sz w:val="24"/>
                <w:szCs w:val="24"/>
                <w:lang w:eastAsia="lv-LV"/>
              </w:rPr>
              <w:t xml:space="preserve"> Ludzā </w:t>
            </w:r>
            <w:r w:rsidRPr="73455C5B">
              <w:rPr>
                <w:rFonts w:ascii="Times New Roman" w:eastAsia="Times New Roman" w:hAnsi="Times New Roman" w:cs="Times New Roman"/>
                <w:color w:val="000000" w:themeColor="text1"/>
                <w:sz w:val="24"/>
                <w:szCs w:val="24"/>
                <w:lang w:eastAsia="lv-LV" w:bidi="lv-LV"/>
              </w:rPr>
              <w:t>(turpmāk – Manta) realizācija  pārstrādei metāllūžņos saskaņā ar Valsts ieņēmumu dienesta (turpmāk –  VID) izvirzītajām prasībām.</w:t>
            </w:r>
            <w:bookmarkStart w:id="0" w:name="_Hlk94260732"/>
            <w:bookmarkEnd w:id="0"/>
          </w:p>
        </w:tc>
      </w:tr>
      <w:tr w:rsidR="00DC7093" w:rsidRPr="00326F16" w14:paraId="01CD7DB9" w14:textId="77777777" w:rsidTr="73455C5B">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75EABD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EB1260" w:rsidRPr="00326F16" w14:paraId="554AE8D3" w14:textId="77777777" w:rsidTr="73455C5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EB1260" w:rsidRPr="00326F16" w:rsidRDefault="00EB1260"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1BCABB79" w:rsidR="00EB1260" w:rsidRPr="007B4A8C" w:rsidRDefault="00EB126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 xml:space="preserve">Lietota vieglā pasažieru </w:t>
            </w:r>
            <w:bookmarkStart w:id="1" w:name="_Hlk98483238"/>
            <w:r w:rsidRPr="007B4A8C">
              <w:rPr>
                <w:rFonts w:ascii="Times New Roman" w:eastAsia="Times New Roman" w:hAnsi="Times New Roman" w:cs="Times New Roman"/>
                <w:bCs/>
                <w:sz w:val="24"/>
                <w:szCs w:val="24"/>
                <w:lang w:eastAsia="lv-LV"/>
              </w:rPr>
              <w:t>automašīna</w:t>
            </w:r>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i/>
                <w:iCs/>
                <w:sz w:val="24"/>
                <w:szCs w:val="24"/>
                <w:lang w:eastAsia="lv-LV"/>
              </w:rPr>
              <w:t>Renault Laguna</w:t>
            </w:r>
            <w:r w:rsidRPr="007B4A8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reģistrēta CSDD ar valsts reģistrācijas numuru JR9172 (reģistrācijas numurs noņemts), </w:t>
            </w:r>
            <w:r w:rsidRPr="007B4A8C">
              <w:rPr>
                <w:rFonts w:ascii="Times New Roman" w:eastAsia="Times New Roman" w:hAnsi="Times New Roman" w:cs="Times New Roman"/>
                <w:bCs/>
                <w:sz w:val="24"/>
                <w:szCs w:val="24"/>
                <w:lang w:eastAsia="lv-LV"/>
              </w:rPr>
              <w:t xml:space="preserve">VIN </w:t>
            </w:r>
            <w:r w:rsidRPr="00851105">
              <w:rPr>
                <w:rFonts w:ascii="Times New Roman" w:eastAsia="Times New Roman" w:hAnsi="Times New Roman" w:cs="Times New Roman"/>
                <w:bCs/>
                <w:sz w:val="24"/>
                <w:szCs w:val="24"/>
                <w:lang w:eastAsia="lv-LV"/>
              </w:rPr>
              <w:t>VF1B56P6521223198</w:t>
            </w:r>
            <w:r>
              <w:rPr>
                <w:rFonts w:ascii="Times New Roman" w:eastAsia="Times New Roman" w:hAnsi="Times New Roman" w:cs="Times New Roman"/>
                <w:bCs/>
                <w:sz w:val="24"/>
                <w:szCs w:val="24"/>
                <w:lang w:eastAsia="lv-LV"/>
              </w:rPr>
              <w:t xml:space="preserve"> (VIN izgriezts)</w:t>
            </w:r>
            <w:r w:rsidRPr="007B4A8C">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2000</w:t>
            </w:r>
            <w:r w:rsidRPr="007B4A8C">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350</w:t>
            </w:r>
            <w:r w:rsidRPr="007B4A8C">
              <w:rPr>
                <w:rFonts w:ascii="Times New Roman" w:eastAsia="Times New Roman" w:hAnsi="Times New Roman" w:cs="Times New Roman"/>
                <w:bCs/>
                <w:sz w:val="24"/>
                <w:szCs w:val="24"/>
                <w:lang w:eastAsia="lv-LV"/>
              </w:rPr>
              <w:t xml:space="preserve"> kg</w:t>
            </w:r>
            <w:bookmarkEnd w:id="1"/>
          </w:p>
        </w:tc>
        <w:tc>
          <w:tcPr>
            <w:tcW w:w="546" w:type="pct"/>
            <w:tcBorders>
              <w:top w:val="single" w:sz="4" w:space="0" w:color="auto"/>
              <w:left w:val="single" w:sz="4" w:space="0" w:color="auto"/>
              <w:bottom w:val="single" w:sz="4" w:space="0" w:color="auto"/>
            </w:tcBorders>
          </w:tcPr>
          <w:p w14:paraId="70D3B719" w14:textId="6449EC7C" w:rsidR="00EB1260" w:rsidRPr="00D75926" w:rsidRDefault="00EB1260"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EB1260" w:rsidRDefault="00EB12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3B5D31E9" w14:textId="77777777" w:rsidR="00EB1260" w:rsidRDefault="00EB12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7F335DD" w14:textId="77777777" w:rsidR="00EB1260" w:rsidRDefault="00EB12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20EA48FF" w14:textId="77777777" w:rsidR="00EB1260" w:rsidRDefault="00EB12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13D533B9" w14:textId="77777777" w:rsidR="00EB1260" w:rsidRDefault="00EB12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7DB6C015" w14:textId="77777777" w:rsidR="00EB1260" w:rsidRDefault="00EB12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54AF796B" w:rsidR="00EB1260" w:rsidRPr="008E65E7" w:rsidRDefault="00EB1260" w:rsidP="00CE64BC">
            <w:pPr>
              <w:pStyle w:val="Style9"/>
              <w:shd w:val="clear" w:color="auto" w:fill="auto"/>
              <w:tabs>
                <w:tab w:val="left" w:pos="1499"/>
              </w:tabs>
              <w:spacing w:before="0" w:after="0"/>
              <w:ind w:right="130" w:firstLine="0"/>
              <w:jc w:val="both"/>
              <w:rPr>
                <w:rFonts w:eastAsia="Times New Roman" w:cs="Times New Roman"/>
                <w:bCs/>
                <w:i/>
                <w:szCs w:val="24"/>
                <w:lang w:eastAsia="lv-LV"/>
              </w:rPr>
            </w:pPr>
          </w:p>
        </w:tc>
      </w:tr>
      <w:tr w:rsidR="00EB1260" w:rsidRPr="00326F16" w14:paraId="737990B0" w14:textId="77777777" w:rsidTr="73455C5B">
        <w:trPr>
          <w:trHeight w:val="938"/>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EB1260" w:rsidRPr="00876AA9" w:rsidRDefault="00EB1260"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1EFC019F" w:rsidR="00EB1260" w:rsidRPr="00D75926" w:rsidRDefault="00EB126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Lietota vieglā pasažieru automašīna</w:t>
            </w:r>
            <w:r>
              <w:rPr>
                <w:rFonts w:ascii="Times New Roman" w:eastAsia="Times New Roman" w:hAnsi="Times New Roman" w:cs="Times New Roman"/>
                <w:bCs/>
                <w:sz w:val="24"/>
                <w:szCs w:val="24"/>
                <w:lang w:eastAsia="lv-LV"/>
              </w:rPr>
              <w:t xml:space="preserve"> </w:t>
            </w:r>
            <w:r w:rsidRPr="0094447F">
              <w:rPr>
                <w:rFonts w:ascii="Times New Roman" w:eastAsia="Times New Roman" w:hAnsi="Times New Roman" w:cs="Times New Roman"/>
                <w:bCs/>
                <w:i/>
                <w:sz w:val="24"/>
                <w:szCs w:val="24"/>
                <w:lang w:eastAsia="lv-LV"/>
              </w:rPr>
              <w:t>AUDI 100</w:t>
            </w:r>
            <w:r w:rsidRPr="007B4A8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reģistrēta CSDD ar valsts reģistrācijas numuru HH5994 (reģistrācijas numurs noņemts),</w:t>
            </w:r>
            <w:r w:rsidRPr="007B4A8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VIN </w:t>
            </w:r>
            <w:r w:rsidRPr="00851105">
              <w:rPr>
                <w:rFonts w:ascii="Times New Roman" w:eastAsia="Times New Roman" w:hAnsi="Times New Roman" w:cs="Times New Roman"/>
                <w:bCs/>
                <w:sz w:val="24"/>
                <w:szCs w:val="24"/>
                <w:lang w:eastAsia="lv-LV"/>
              </w:rPr>
              <w:t>WAUZZZ4AZRN003735</w:t>
            </w:r>
            <w:r>
              <w:rPr>
                <w:rFonts w:ascii="Times New Roman" w:eastAsia="Times New Roman" w:hAnsi="Times New Roman" w:cs="Times New Roman"/>
                <w:bCs/>
                <w:sz w:val="24"/>
                <w:szCs w:val="24"/>
                <w:lang w:eastAsia="lv-LV"/>
              </w:rPr>
              <w:t xml:space="preserve"> (VIN izgriezts), izlaiduma gads 1994, </w:t>
            </w:r>
            <w:r w:rsidRPr="007B4A8C">
              <w:rPr>
                <w:rFonts w:ascii="Times New Roman" w:eastAsia="Times New Roman" w:hAnsi="Times New Roman" w:cs="Times New Roman"/>
                <w:bCs/>
                <w:sz w:val="24"/>
                <w:szCs w:val="24"/>
                <w:lang w:eastAsia="lv-LV"/>
              </w:rPr>
              <w:t>pašmasa 1</w:t>
            </w:r>
            <w:r>
              <w:rPr>
                <w:rFonts w:ascii="Times New Roman" w:eastAsia="Times New Roman" w:hAnsi="Times New Roman" w:cs="Times New Roman"/>
                <w:bCs/>
                <w:sz w:val="24"/>
                <w:szCs w:val="24"/>
                <w:lang w:eastAsia="lv-LV"/>
              </w:rPr>
              <w:t>425</w:t>
            </w:r>
            <w:r w:rsidRPr="007B4A8C">
              <w:rPr>
                <w:rFonts w:ascii="Times New Roman" w:eastAsia="Times New Roman" w:hAnsi="Times New Roman" w:cs="Times New Roman"/>
                <w:bCs/>
                <w:sz w:val="24"/>
                <w:szCs w:val="24"/>
                <w:lang w:eastAsia="lv-LV"/>
              </w:rPr>
              <w:t xml:space="preserve"> kg</w:t>
            </w:r>
          </w:p>
        </w:tc>
        <w:tc>
          <w:tcPr>
            <w:tcW w:w="546" w:type="pct"/>
            <w:tcBorders>
              <w:top w:val="single" w:sz="4" w:space="0" w:color="auto"/>
              <w:left w:val="single" w:sz="4" w:space="0" w:color="auto"/>
              <w:bottom w:val="single" w:sz="4" w:space="0" w:color="auto"/>
            </w:tcBorders>
          </w:tcPr>
          <w:p w14:paraId="46BD27AA" w14:textId="730CE622" w:rsidR="00EB1260" w:rsidRPr="00D75926" w:rsidRDefault="00EB1260"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EB1260" w:rsidRPr="008E65E7" w:rsidRDefault="00EB12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EB1260" w:rsidRPr="00326F16" w14:paraId="1FB02BB4" w14:textId="77777777" w:rsidTr="73455C5B">
        <w:trPr>
          <w:trHeight w:val="938"/>
        </w:trPr>
        <w:tc>
          <w:tcPr>
            <w:tcW w:w="448" w:type="pct"/>
            <w:tcBorders>
              <w:top w:val="single" w:sz="4" w:space="0" w:color="auto"/>
              <w:left w:val="single" w:sz="4" w:space="0" w:color="auto"/>
              <w:bottom w:val="single" w:sz="4" w:space="0" w:color="auto"/>
              <w:right w:val="single" w:sz="4" w:space="0" w:color="auto"/>
            </w:tcBorders>
            <w:vAlign w:val="center"/>
          </w:tcPr>
          <w:p w14:paraId="1D6C27A5" w14:textId="77777777" w:rsidR="00EB1260" w:rsidRPr="00876AA9" w:rsidRDefault="00EB1260"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5939A381" w14:textId="467674C8" w:rsidR="00EB1260" w:rsidRPr="007B4A8C" w:rsidRDefault="00EB126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B1260">
              <w:rPr>
                <w:rFonts w:ascii="Times New Roman" w:eastAsia="Times New Roman" w:hAnsi="Times New Roman" w:cs="Times New Roman"/>
                <w:bCs/>
                <w:sz w:val="24"/>
                <w:szCs w:val="24"/>
                <w:lang w:eastAsia="lv-LV"/>
              </w:rPr>
              <w:t>Lietota vieglā pasažieru</w:t>
            </w:r>
            <w:r>
              <w:rPr>
                <w:rFonts w:ascii="Times New Roman" w:eastAsia="Times New Roman" w:hAnsi="Times New Roman" w:cs="Times New Roman"/>
                <w:bCs/>
                <w:sz w:val="24"/>
                <w:szCs w:val="24"/>
                <w:lang w:eastAsia="lv-LV"/>
              </w:rPr>
              <w:t xml:space="preserve"> </w:t>
            </w:r>
            <w:r w:rsidRPr="00EB1260">
              <w:rPr>
                <w:rFonts w:ascii="Times New Roman" w:eastAsia="Times New Roman" w:hAnsi="Times New Roman" w:cs="Times New Roman"/>
                <w:sz w:val="24"/>
                <w:szCs w:val="24"/>
                <w:lang w:eastAsia="lv-LV"/>
              </w:rPr>
              <w:t>automašīn</w:t>
            </w:r>
            <w:r>
              <w:rPr>
                <w:rFonts w:ascii="Times New Roman" w:eastAsia="Times New Roman" w:hAnsi="Times New Roman" w:cs="Times New Roman"/>
                <w:sz w:val="24"/>
                <w:szCs w:val="24"/>
                <w:lang w:eastAsia="lv-LV"/>
              </w:rPr>
              <w:t>a</w:t>
            </w:r>
            <w:r w:rsidRPr="00EB1260">
              <w:rPr>
                <w:rFonts w:ascii="Times New Roman" w:eastAsia="Times New Roman" w:hAnsi="Times New Roman" w:cs="Times New Roman"/>
                <w:sz w:val="24"/>
                <w:szCs w:val="24"/>
                <w:lang w:eastAsia="lv-LV"/>
              </w:rPr>
              <w:t xml:space="preserve"> </w:t>
            </w:r>
            <w:r w:rsidRPr="00EB1260">
              <w:rPr>
                <w:rFonts w:ascii="Times New Roman" w:eastAsia="Times New Roman" w:hAnsi="Times New Roman" w:cs="Times New Roman"/>
                <w:i/>
                <w:sz w:val="24"/>
                <w:szCs w:val="24"/>
                <w:lang w:eastAsia="lv-LV"/>
              </w:rPr>
              <w:t>BMW 525D</w:t>
            </w:r>
            <w:r w:rsidRPr="00EB1260">
              <w:rPr>
                <w:rFonts w:ascii="Times New Roman" w:eastAsia="Times New Roman" w:hAnsi="Times New Roman" w:cs="Times New Roman"/>
                <w:sz w:val="24"/>
                <w:szCs w:val="24"/>
                <w:lang w:eastAsia="lv-LV"/>
              </w:rPr>
              <w:t xml:space="preserve">, reģistrācijas numura zīme 3230 BC-2, </w:t>
            </w:r>
            <w:r>
              <w:rPr>
                <w:rFonts w:ascii="Times New Roman" w:eastAsia="Times New Roman" w:hAnsi="Times New Roman" w:cs="Times New Roman"/>
                <w:sz w:val="24"/>
                <w:szCs w:val="24"/>
                <w:lang w:eastAsia="lv-LV"/>
              </w:rPr>
              <w:t>ar viltotu</w:t>
            </w:r>
            <w:r w:rsidRPr="00EB1260">
              <w:rPr>
                <w:rFonts w:ascii="Times New Roman" w:eastAsia="Times New Roman" w:hAnsi="Times New Roman" w:cs="Times New Roman"/>
                <w:sz w:val="24"/>
                <w:szCs w:val="24"/>
                <w:lang w:eastAsia="lv-LV"/>
              </w:rPr>
              <w:t xml:space="preserve"> VIN numur</w:t>
            </w:r>
            <w:r>
              <w:rPr>
                <w:rFonts w:ascii="Times New Roman" w:eastAsia="Times New Roman" w:hAnsi="Times New Roman" w:cs="Times New Roman"/>
                <w:sz w:val="24"/>
                <w:szCs w:val="24"/>
                <w:lang w:eastAsia="lv-LV"/>
              </w:rPr>
              <w:t>u</w:t>
            </w:r>
            <w:r w:rsidRPr="00EB1260">
              <w:rPr>
                <w:rFonts w:ascii="Times New Roman" w:eastAsia="Times New Roman" w:hAnsi="Times New Roman" w:cs="Times New Roman"/>
                <w:sz w:val="24"/>
                <w:szCs w:val="24"/>
                <w:lang w:eastAsia="lv-LV"/>
              </w:rPr>
              <w:t xml:space="preserve"> WBADL91040GW58887</w:t>
            </w:r>
          </w:p>
        </w:tc>
        <w:tc>
          <w:tcPr>
            <w:tcW w:w="546" w:type="pct"/>
            <w:tcBorders>
              <w:top w:val="single" w:sz="4" w:space="0" w:color="auto"/>
              <w:left w:val="single" w:sz="4" w:space="0" w:color="auto"/>
              <w:bottom w:val="single" w:sz="4" w:space="0" w:color="auto"/>
            </w:tcBorders>
          </w:tcPr>
          <w:p w14:paraId="13427F68" w14:textId="5C65523B" w:rsidR="00EB1260" w:rsidRDefault="00EB1260" w:rsidP="007B4A8C">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791E6FB3" w14:textId="77777777" w:rsidR="00EB1260" w:rsidRPr="008E65E7" w:rsidRDefault="00EB126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B4A8C" w:rsidRPr="00326F16" w14:paraId="22E612C6" w14:textId="77777777" w:rsidTr="73455C5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7B4A8C" w:rsidRPr="00876AA9" w:rsidRDefault="007B4A8C"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387FC47" w14:textId="73B6D0ED" w:rsidR="007B4A8C" w:rsidRPr="008E65E7" w:rsidRDefault="007B4A8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 tikai uz visu Tehniskā piedāvājuma 2.1. – 2.</w:t>
            </w:r>
            <w:r w:rsidR="007B5736">
              <w:rPr>
                <w:rFonts w:ascii="Times New Roman" w:eastAsia="Times New Roman" w:hAnsi="Times New Roman" w:cs="Times New Roman"/>
                <w:bCs/>
                <w:sz w:val="24"/>
                <w:szCs w:val="24"/>
                <w:lang w:eastAsia="lv-LV"/>
              </w:rPr>
              <w:t>3</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 xml:space="preserve"> </w:t>
            </w:r>
          </w:p>
        </w:tc>
      </w:tr>
      <w:tr w:rsidR="004670A0" w:rsidRPr="00326F16" w14:paraId="57163493" w14:textId="77777777" w:rsidTr="73455C5B">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73455C5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73455C5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(linku)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73455C5B">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73455C5B">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B1A08E7"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73455C5B">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ABD66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73455C5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2" w:name="_Hlk41392766"/>
            <w:bookmarkStart w:id="3"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2"/>
            <w:r w:rsidR="00B8067F" w:rsidRPr="00D75926">
              <w:rPr>
                <w:rFonts w:ascii="Times New Roman" w:hAnsi="Times New Roman" w:cs="Times New Roman"/>
                <w:bCs/>
                <w:sz w:val="24"/>
                <w:szCs w:val="24"/>
              </w:rPr>
              <w:t>.</w:t>
            </w:r>
            <w:bookmarkEnd w:id="3"/>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73455C5B">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73455C5B">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65FC2DE9" w:rsidR="00225E1C" w:rsidRPr="00CE64BC" w:rsidRDefault="007B4A8C" w:rsidP="00CE64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sidR="00CE64BC">
              <w:rPr>
                <w:rFonts w:ascii="Times New Roman" w:eastAsia="Times New Roman" w:hAnsi="Times New Roman" w:cs="Times New Roman"/>
                <w:sz w:val="24"/>
                <w:szCs w:val="24"/>
                <w:lang w:eastAsia="lv-LV"/>
              </w:rPr>
              <w:t xml:space="preserve"> Liepājas iela 2b, Ludza</w:t>
            </w:r>
            <w:r w:rsidR="00CF7EA2">
              <w:rPr>
                <w:rFonts w:ascii="Times New Roman" w:eastAsia="Times New Roman" w:hAnsi="Times New Roman" w:cs="Times New Roman"/>
                <w:sz w:val="24"/>
                <w:szCs w:val="24"/>
                <w:lang w:eastAsia="lv-LV"/>
              </w:rPr>
              <w:t>.</w:t>
            </w:r>
          </w:p>
        </w:tc>
      </w:tr>
      <w:tr w:rsidR="00774B81" w:rsidRPr="005969AD" w14:paraId="006D2FD4" w14:textId="77777777" w:rsidTr="73455C5B">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73455C5B">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2631F57E"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 xml:space="preserve">vecāko </w:t>
            </w:r>
            <w:r w:rsidR="00394088">
              <w:rPr>
                <w:rFonts w:eastAsia="Times New Roman" w:cs="Times New Roman"/>
                <w:szCs w:val="24"/>
                <w:lang w:eastAsia="lv-LV"/>
              </w:rPr>
              <w:t xml:space="preserve">speciālistu valstij piekritīgo mantu darbības jomā </w:t>
            </w:r>
            <w:r w:rsidR="00CE64BC">
              <w:rPr>
                <w:rFonts w:eastAsia="Times New Roman" w:cs="Times New Roman"/>
                <w:szCs w:val="24"/>
                <w:lang w:eastAsia="lv-LV"/>
              </w:rPr>
              <w:t>Edgaru Giptoru</w:t>
            </w:r>
            <w:r w:rsidR="00394088">
              <w:rPr>
                <w:rFonts w:eastAsia="Times New Roman" w:cs="Times New Roman"/>
                <w:szCs w:val="24"/>
                <w:lang w:eastAsia="lv-LV"/>
              </w:rPr>
              <w:t>,</w:t>
            </w:r>
            <w:r w:rsidR="00394088" w:rsidRPr="004D1D17">
              <w:rPr>
                <w:rFonts w:eastAsia="Times New Roman" w:cs="Times New Roman"/>
                <w:szCs w:val="24"/>
                <w:lang w:eastAsia="lv-LV"/>
              </w:rPr>
              <w:t xml:space="preserve"> e-pasta adres</w:t>
            </w:r>
            <w:r w:rsidR="00394088">
              <w:rPr>
                <w:rFonts w:eastAsia="Times New Roman" w:cs="Times New Roman"/>
                <w:szCs w:val="24"/>
                <w:lang w:eastAsia="lv-LV"/>
              </w:rPr>
              <w:t>e</w:t>
            </w:r>
            <w:r w:rsidR="00394088" w:rsidRPr="004D1D17">
              <w:rPr>
                <w:rFonts w:eastAsia="Times New Roman" w:cs="Times New Roman"/>
                <w:szCs w:val="24"/>
                <w:lang w:eastAsia="lv-LV"/>
              </w:rPr>
              <w:t xml:space="preserve">: </w:t>
            </w:r>
            <w:hyperlink r:id="rId12" w:history="1">
              <w:r w:rsidR="00CE64BC" w:rsidRPr="00350285">
                <w:rPr>
                  <w:rStyle w:val="Hyperlink"/>
                </w:rPr>
                <w:t>edgars.giptors</w:t>
              </w:r>
              <w:r w:rsidR="00CE64BC" w:rsidRPr="00350285">
                <w:rPr>
                  <w:rStyle w:val="Hyperlink"/>
                  <w:rFonts w:eastAsia="Times New Roman" w:cs="Times New Roman"/>
                  <w:szCs w:val="24"/>
                  <w:lang w:eastAsia="lv-LV"/>
                </w:rPr>
                <w:t>@vid.gov.lv</w:t>
              </w:r>
            </w:hyperlink>
            <w:r w:rsidR="00394088">
              <w:t>.</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73455C5B">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73455C5B">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73455C5B">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73455C5B">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73455C5B">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73455C5B">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33814F9E"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0F7FC1">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496AF36C" w:rsidR="0000022E" w:rsidRDefault="0000022E" w:rsidP="00D75926">
      <w:pPr>
        <w:rPr>
          <w:rFonts w:eastAsia="Times New Roman" w:cs="Times New Roman"/>
          <w:b/>
          <w:caps/>
          <w:sz w:val="28"/>
          <w:szCs w:val="28"/>
          <w:lang w:eastAsia="lv-LV"/>
        </w:rPr>
      </w:pPr>
    </w:p>
    <w:p w14:paraId="27095D1D" w14:textId="2D45E413" w:rsidR="00EB1260" w:rsidRDefault="00EB1260" w:rsidP="00D75926">
      <w:pPr>
        <w:rPr>
          <w:rFonts w:eastAsia="Times New Roman" w:cs="Times New Roman"/>
          <w:b/>
          <w:caps/>
          <w:sz w:val="28"/>
          <w:szCs w:val="28"/>
          <w:lang w:eastAsia="lv-LV"/>
        </w:rPr>
      </w:pPr>
    </w:p>
    <w:p w14:paraId="6D4B6BC4" w14:textId="01722742" w:rsidR="00EB1260" w:rsidRDefault="00EB1260" w:rsidP="00D75926">
      <w:pPr>
        <w:rPr>
          <w:rFonts w:eastAsia="Times New Roman" w:cs="Times New Roman"/>
          <w:b/>
          <w:caps/>
          <w:sz w:val="28"/>
          <w:szCs w:val="28"/>
          <w:lang w:eastAsia="lv-LV"/>
        </w:rPr>
      </w:pPr>
    </w:p>
    <w:p w14:paraId="1358B591" w14:textId="4D3A440F" w:rsidR="00EB1260" w:rsidRDefault="00EB1260" w:rsidP="00D75926">
      <w:pPr>
        <w:rPr>
          <w:rFonts w:eastAsia="Times New Roman" w:cs="Times New Roman"/>
          <w:b/>
          <w:caps/>
          <w:sz w:val="28"/>
          <w:szCs w:val="28"/>
          <w:lang w:eastAsia="lv-LV"/>
        </w:rPr>
      </w:pPr>
    </w:p>
    <w:p w14:paraId="4F51C442" w14:textId="77777777" w:rsidR="00EB1260" w:rsidRDefault="00EB1260" w:rsidP="00D75926">
      <w:pPr>
        <w:rPr>
          <w:rFonts w:eastAsia="Times New Roman" w:cs="Times New Roman"/>
          <w:b/>
          <w:caps/>
          <w:sz w:val="28"/>
          <w:szCs w:val="28"/>
          <w:lang w:eastAsia="lv-LV"/>
        </w:rPr>
      </w:pPr>
    </w:p>
    <w:p w14:paraId="65E2A413" w14:textId="27966863" w:rsidR="00D75926" w:rsidRPr="005969AD" w:rsidRDefault="00D75926" w:rsidP="00D75926">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851105" w:rsidRPr="005969AD" w14:paraId="0EC34F12" w14:textId="77777777" w:rsidTr="00F757B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851105" w:rsidRPr="005969AD" w:rsidRDefault="00851105" w:rsidP="0085110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522B660" w14:textId="3472270E" w:rsidR="00851105" w:rsidRPr="000F7FC1" w:rsidRDefault="008609C0" w:rsidP="0085110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Lietota vieglā pasažieru automašīna</w:t>
            </w:r>
            <w:r>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i/>
                <w:iCs/>
                <w:sz w:val="24"/>
                <w:szCs w:val="24"/>
                <w:lang w:eastAsia="lv-LV"/>
              </w:rPr>
              <w:t>Renault Laguna</w:t>
            </w:r>
            <w:r w:rsidRPr="007B4A8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reģistrēta CSDD ar valsts reģistrācijas numuru JR9172 (reģistrācijas numurs noņemts), </w:t>
            </w:r>
            <w:r w:rsidRPr="007B4A8C">
              <w:rPr>
                <w:rFonts w:ascii="Times New Roman" w:eastAsia="Times New Roman" w:hAnsi="Times New Roman" w:cs="Times New Roman"/>
                <w:bCs/>
                <w:sz w:val="24"/>
                <w:szCs w:val="24"/>
                <w:lang w:eastAsia="lv-LV"/>
              </w:rPr>
              <w:t xml:space="preserve">VIN </w:t>
            </w:r>
            <w:r w:rsidRPr="00851105">
              <w:rPr>
                <w:rFonts w:ascii="Times New Roman" w:eastAsia="Times New Roman" w:hAnsi="Times New Roman" w:cs="Times New Roman"/>
                <w:bCs/>
                <w:sz w:val="24"/>
                <w:szCs w:val="24"/>
                <w:lang w:eastAsia="lv-LV"/>
              </w:rPr>
              <w:t>VF1B56P6521223198</w:t>
            </w:r>
            <w:r>
              <w:rPr>
                <w:rFonts w:ascii="Times New Roman" w:eastAsia="Times New Roman" w:hAnsi="Times New Roman" w:cs="Times New Roman"/>
                <w:bCs/>
                <w:sz w:val="24"/>
                <w:szCs w:val="24"/>
                <w:lang w:eastAsia="lv-LV"/>
              </w:rPr>
              <w:t xml:space="preserve"> (VIN izgriezts)</w:t>
            </w:r>
            <w:r w:rsidRPr="007B4A8C">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2000</w:t>
            </w:r>
            <w:r w:rsidRPr="007B4A8C">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350</w:t>
            </w:r>
            <w:r w:rsidRPr="007B4A8C">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tcPr>
          <w:p w14:paraId="6FBB334D" w14:textId="13EA202B" w:rsidR="00851105" w:rsidRPr="000F7FC1" w:rsidRDefault="00851105" w:rsidP="00851105">
            <w:pPr>
              <w:jc w:val="center"/>
              <w:rPr>
                <w:rFonts w:eastAsia="Times New Roman" w:cs="Times New Roman"/>
                <w:szCs w:val="24"/>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851105" w:rsidRPr="005969AD" w:rsidRDefault="00851105" w:rsidP="00851105">
            <w:pPr>
              <w:jc w:val="center"/>
              <w:rPr>
                <w:rFonts w:eastAsia="Times New Roman" w:cs="Times New Roman"/>
                <w:bCs/>
                <w:szCs w:val="24"/>
                <w:lang w:eastAsia="lv-LV"/>
              </w:rPr>
            </w:pPr>
          </w:p>
        </w:tc>
      </w:tr>
      <w:tr w:rsidR="00851105" w:rsidRPr="005969AD" w14:paraId="28C854E3" w14:textId="77777777" w:rsidTr="00F757B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851105" w:rsidRPr="005969AD" w:rsidRDefault="00851105" w:rsidP="0085110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75B15AE0" w14:textId="6E8868F8" w:rsidR="00851105" w:rsidRPr="000F7FC1" w:rsidRDefault="008609C0" w:rsidP="0085110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7B4A8C">
              <w:rPr>
                <w:rFonts w:ascii="Times New Roman" w:eastAsia="Times New Roman" w:hAnsi="Times New Roman" w:cs="Times New Roman"/>
                <w:bCs/>
                <w:sz w:val="24"/>
                <w:szCs w:val="24"/>
                <w:lang w:eastAsia="lv-LV"/>
              </w:rPr>
              <w:t>Lietota vieglā pasažieru automašīna</w:t>
            </w:r>
            <w:r>
              <w:rPr>
                <w:rFonts w:ascii="Times New Roman" w:eastAsia="Times New Roman" w:hAnsi="Times New Roman" w:cs="Times New Roman"/>
                <w:bCs/>
                <w:sz w:val="24"/>
                <w:szCs w:val="24"/>
                <w:lang w:eastAsia="lv-LV"/>
              </w:rPr>
              <w:t xml:space="preserve"> </w:t>
            </w:r>
            <w:r w:rsidRPr="0094447F">
              <w:rPr>
                <w:rFonts w:ascii="Times New Roman" w:eastAsia="Times New Roman" w:hAnsi="Times New Roman" w:cs="Times New Roman"/>
                <w:bCs/>
                <w:i/>
                <w:sz w:val="24"/>
                <w:szCs w:val="24"/>
                <w:lang w:eastAsia="lv-LV"/>
              </w:rPr>
              <w:t>AUDI 100</w:t>
            </w:r>
            <w:r w:rsidRPr="007B4A8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reģistrēta CSDD ar valsts reģistrācijas numuru HH5994 (reģistrācijas numurs noņemts),</w:t>
            </w:r>
            <w:r w:rsidRPr="007B4A8C">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VIN </w:t>
            </w:r>
            <w:r w:rsidRPr="00851105">
              <w:rPr>
                <w:rFonts w:ascii="Times New Roman" w:eastAsia="Times New Roman" w:hAnsi="Times New Roman" w:cs="Times New Roman"/>
                <w:bCs/>
                <w:sz w:val="24"/>
                <w:szCs w:val="24"/>
                <w:lang w:eastAsia="lv-LV"/>
              </w:rPr>
              <w:t>WAUZZZ4AZRN003735</w:t>
            </w:r>
            <w:r>
              <w:rPr>
                <w:rFonts w:ascii="Times New Roman" w:eastAsia="Times New Roman" w:hAnsi="Times New Roman" w:cs="Times New Roman"/>
                <w:bCs/>
                <w:sz w:val="24"/>
                <w:szCs w:val="24"/>
                <w:lang w:eastAsia="lv-LV"/>
              </w:rPr>
              <w:t xml:space="preserve"> (VIN izgriezts), izlaiduma gads 1994, </w:t>
            </w:r>
            <w:r w:rsidRPr="007B4A8C">
              <w:rPr>
                <w:rFonts w:ascii="Times New Roman" w:eastAsia="Times New Roman" w:hAnsi="Times New Roman" w:cs="Times New Roman"/>
                <w:bCs/>
                <w:sz w:val="24"/>
                <w:szCs w:val="24"/>
                <w:lang w:eastAsia="lv-LV"/>
              </w:rPr>
              <w:t>pašmasa 1</w:t>
            </w:r>
            <w:r>
              <w:rPr>
                <w:rFonts w:ascii="Times New Roman" w:eastAsia="Times New Roman" w:hAnsi="Times New Roman" w:cs="Times New Roman"/>
                <w:bCs/>
                <w:sz w:val="24"/>
                <w:szCs w:val="24"/>
                <w:lang w:eastAsia="lv-LV"/>
              </w:rPr>
              <w:t>425</w:t>
            </w:r>
            <w:r w:rsidRPr="007B4A8C">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tcBorders>
          </w:tcPr>
          <w:p w14:paraId="2FF845AD" w14:textId="22CA8E87" w:rsidR="00851105" w:rsidRPr="000F7FC1" w:rsidRDefault="00851105" w:rsidP="00851105">
            <w:pPr>
              <w:jc w:val="center"/>
              <w:rPr>
                <w:rFonts w:eastAsia="Times New Roman" w:cs="Times New Roman"/>
                <w:szCs w:val="24"/>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851105" w:rsidRPr="005969AD" w:rsidRDefault="00851105" w:rsidP="00851105">
            <w:pPr>
              <w:jc w:val="center"/>
              <w:rPr>
                <w:rFonts w:eastAsia="Times New Roman" w:cs="Times New Roman"/>
                <w:bCs/>
                <w:szCs w:val="24"/>
                <w:lang w:eastAsia="lv-LV"/>
              </w:rPr>
            </w:pPr>
          </w:p>
        </w:tc>
      </w:tr>
      <w:tr w:rsidR="00EB1260" w:rsidRPr="005969AD" w14:paraId="30EA8ACE" w14:textId="77777777" w:rsidTr="00F757BD">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3895F63" w14:textId="77777777" w:rsidR="00EB1260" w:rsidRPr="005969AD" w:rsidRDefault="00EB1260" w:rsidP="00EB1260">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81D276B" w14:textId="1C07820A" w:rsidR="00EB1260" w:rsidRPr="007B4A8C" w:rsidRDefault="008609C0" w:rsidP="00EB126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EB1260">
              <w:rPr>
                <w:rFonts w:ascii="Times New Roman" w:eastAsia="Times New Roman" w:hAnsi="Times New Roman" w:cs="Times New Roman"/>
                <w:bCs/>
                <w:sz w:val="24"/>
                <w:szCs w:val="24"/>
                <w:lang w:eastAsia="lv-LV"/>
              </w:rPr>
              <w:t>Lietota vieglā pasažieru</w:t>
            </w:r>
            <w:r>
              <w:rPr>
                <w:rFonts w:ascii="Times New Roman" w:eastAsia="Times New Roman" w:hAnsi="Times New Roman" w:cs="Times New Roman"/>
                <w:bCs/>
                <w:sz w:val="24"/>
                <w:szCs w:val="24"/>
                <w:lang w:eastAsia="lv-LV"/>
              </w:rPr>
              <w:t xml:space="preserve"> </w:t>
            </w:r>
            <w:r w:rsidRPr="00EB1260">
              <w:rPr>
                <w:rFonts w:ascii="Times New Roman" w:eastAsia="Times New Roman" w:hAnsi="Times New Roman" w:cs="Times New Roman"/>
                <w:sz w:val="24"/>
                <w:szCs w:val="24"/>
                <w:lang w:eastAsia="lv-LV"/>
              </w:rPr>
              <w:t>automašīn</w:t>
            </w:r>
            <w:r>
              <w:rPr>
                <w:rFonts w:ascii="Times New Roman" w:eastAsia="Times New Roman" w:hAnsi="Times New Roman" w:cs="Times New Roman"/>
                <w:sz w:val="24"/>
                <w:szCs w:val="24"/>
                <w:lang w:eastAsia="lv-LV"/>
              </w:rPr>
              <w:t>a</w:t>
            </w:r>
            <w:r w:rsidRPr="00EB1260">
              <w:rPr>
                <w:rFonts w:ascii="Times New Roman" w:eastAsia="Times New Roman" w:hAnsi="Times New Roman" w:cs="Times New Roman"/>
                <w:sz w:val="24"/>
                <w:szCs w:val="24"/>
                <w:lang w:eastAsia="lv-LV"/>
              </w:rPr>
              <w:t xml:space="preserve"> </w:t>
            </w:r>
            <w:r w:rsidRPr="00EB1260">
              <w:rPr>
                <w:rFonts w:ascii="Times New Roman" w:eastAsia="Times New Roman" w:hAnsi="Times New Roman" w:cs="Times New Roman"/>
                <w:i/>
                <w:sz w:val="24"/>
                <w:szCs w:val="24"/>
                <w:lang w:eastAsia="lv-LV"/>
              </w:rPr>
              <w:t>BMW 525D</w:t>
            </w:r>
            <w:r w:rsidRPr="00EB1260">
              <w:rPr>
                <w:rFonts w:ascii="Times New Roman" w:eastAsia="Times New Roman" w:hAnsi="Times New Roman" w:cs="Times New Roman"/>
                <w:sz w:val="24"/>
                <w:szCs w:val="24"/>
                <w:lang w:eastAsia="lv-LV"/>
              </w:rPr>
              <w:t xml:space="preserve">, reģistrācijas numura zīme 3230 BC-2, </w:t>
            </w:r>
            <w:r>
              <w:rPr>
                <w:rFonts w:ascii="Times New Roman" w:eastAsia="Times New Roman" w:hAnsi="Times New Roman" w:cs="Times New Roman"/>
                <w:sz w:val="24"/>
                <w:szCs w:val="24"/>
                <w:lang w:eastAsia="lv-LV"/>
              </w:rPr>
              <w:t>ar viltotu</w:t>
            </w:r>
            <w:r w:rsidRPr="00EB1260">
              <w:rPr>
                <w:rFonts w:ascii="Times New Roman" w:eastAsia="Times New Roman" w:hAnsi="Times New Roman" w:cs="Times New Roman"/>
                <w:sz w:val="24"/>
                <w:szCs w:val="24"/>
                <w:lang w:eastAsia="lv-LV"/>
              </w:rPr>
              <w:t xml:space="preserve"> VIN numur</w:t>
            </w:r>
            <w:r>
              <w:rPr>
                <w:rFonts w:ascii="Times New Roman" w:eastAsia="Times New Roman" w:hAnsi="Times New Roman" w:cs="Times New Roman"/>
                <w:sz w:val="24"/>
                <w:szCs w:val="24"/>
                <w:lang w:eastAsia="lv-LV"/>
              </w:rPr>
              <w:t>u</w:t>
            </w:r>
            <w:r w:rsidRPr="00EB1260">
              <w:rPr>
                <w:rFonts w:ascii="Times New Roman" w:eastAsia="Times New Roman" w:hAnsi="Times New Roman" w:cs="Times New Roman"/>
                <w:sz w:val="24"/>
                <w:szCs w:val="24"/>
                <w:lang w:eastAsia="lv-LV"/>
              </w:rPr>
              <w:t xml:space="preserve"> WBADL91040GW58887</w:t>
            </w:r>
          </w:p>
        </w:tc>
        <w:tc>
          <w:tcPr>
            <w:tcW w:w="1340" w:type="dxa"/>
            <w:tcBorders>
              <w:top w:val="single" w:sz="4" w:space="0" w:color="auto"/>
              <w:left w:val="single" w:sz="4" w:space="0" w:color="auto"/>
              <w:bottom w:val="single" w:sz="4" w:space="0" w:color="auto"/>
            </w:tcBorders>
          </w:tcPr>
          <w:p w14:paraId="317DEE2B" w14:textId="3DD3C303" w:rsidR="00EB1260" w:rsidRDefault="00EB1260" w:rsidP="00EB1260">
            <w:pPr>
              <w:jc w:val="center"/>
              <w:rPr>
                <w:rFonts w:eastAsia="Times New Roman" w:cs="Times New Roman"/>
                <w:bCs/>
                <w:szCs w:val="24"/>
                <w:lang w:eastAsia="lv-LV"/>
              </w:rPr>
            </w:pPr>
            <w:r>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726A73C" w14:textId="77777777" w:rsidR="00EB1260" w:rsidRPr="005969AD" w:rsidRDefault="00EB1260" w:rsidP="00EB1260">
            <w:pPr>
              <w:jc w:val="center"/>
              <w:rPr>
                <w:rFonts w:eastAsia="Times New Roman" w:cs="Times New Roman"/>
                <w:bCs/>
                <w:szCs w:val="24"/>
                <w:lang w:eastAsia="lv-LV"/>
              </w:rPr>
            </w:pPr>
          </w:p>
        </w:tc>
      </w:tr>
      <w:tr w:rsidR="00EB1260"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EB1260" w:rsidRPr="005969AD" w:rsidRDefault="00EB1260" w:rsidP="00EB1260">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EB1260" w:rsidRPr="008B00BB" w:rsidRDefault="00EB1260" w:rsidP="00EB1260">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EB1260" w:rsidRPr="006C2247" w:rsidRDefault="00EB1260" w:rsidP="00EB1260">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0790A008" w:rsidR="002F146B" w:rsidRDefault="002F146B" w:rsidP="00D75926">
      <w:pPr>
        <w:ind w:left="360"/>
        <w:jc w:val="right"/>
        <w:rPr>
          <w:rFonts w:eastAsia="Times New Roman" w:cs="Times New Roman"/>
          <w:szCs w:val="24"/>
          <w:lang w:eastAsia="lv-LV"/>
        </w:rPr>
      </w:pPr>
    </w:p>
    <w:p w14:paraId="5258190A" w14:textId="77777777" w:rsidR="00D94B1F" w:rsidRDefault="00D94B1F"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16633625"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F34E6C">
        <w:rPr>
          <w:rFonts w:eastAsia="Times New Roman" w:cs="Times New Roman"/>
          <w:b/>
          <w:bCs/>
          <w:sz w:val="26"/>
          <w:szCs w:val="26"/>
          <w:lang w:eastAsia="lv-LV"/>
        </w:rPr>
        <w:t>2</w:t>
      </w:r>
      <w:r w:rsidRPr="00CB009F">
        <w:rPr>
          <w:rFonts w:eastAsia="Times New Roman" w:cs="Times New Roman"/>
          <w:b/>
          <w:bCs/>
          <w:sz w:val="26"/>
          <w:szCs w:val="26"/>
          <w:lang w:eastAsia="lv-LV"/>
        </w:rPr>
        <w:t>.</w:t>
      </w:r>
      <w:r w:rsidRPr="00F920F0">
        <w:rPr>
          <w:rFonts w:eastAsia="Times New Roman" w:cs="Times New Roman"/>
          <w:b/>
          <w:bCs/>
          <w:sz w:val="26"/>
          <w:szCs w:val="26"/>
          <w:lang w:eastAsia="lv-LV"/>
        </w:rPr>
        <w:t>gada</w:t>
      </w:r>
      <w:r w:rsidR="008609C0">
        <w:rPr>
          <w:rFonts w:eastAsia="Times New Roman" w:cs="Times New Roman"/>
          <w:b/>
          <w:bCs/>
          <w:sz w:val="26"/>
          <w:szCs w:val="26"/>
          <w:lang w:eastAsia="lv-LV"/>
        </w:rPr>
        <w:t xml:space="preserve"> 30.martam</w:t>
      </w:r>
      <w:bookmarkStart w:id="5" w:name="_GoBack"/>
      <w:bookmarkEnd w:id="5"/>
      <w:r w:rsidR="00F34E6C" w:rsidRPr="00F920F0">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0F7FC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w:t>
      </w:r>
      <w:r w:rsidRPr="000F7FC1">
        <w:rPr>
          <w:rFonts w:eastAsia="Times New Roman" w:cs="Times New Roman"/>
          <w:sz w:val="26"/>
          <w:szCs w:val="26"/>
          <w:lang w:eastAsia="lv-LV"/>
        </w:rPr>
        <w:t>komata.</w:t>
      </w:r>
    </w:p>
    <w:p w14:paraId="58358886" w14:textId="6D6E8422" w:rsidR="00D75926" w:rsidRPr="000F7FC1"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0F7FC1">
        <w:rPr>
          <w:rFonts w:eastAsia="Times New Roman" w:cs="Times New Roman"/>
          <w:sz w:val="26"/>
          <w:szCs w:val="26"/>
          <w:lang w:eastAsia="lv-LV"/>
        </w:rPr>
        <w:t xml:space="preserve"> Finanšu piedāvājumā </w:t>
      </w:r>
      <w:r w:rsidR="006363C9" w:rsidRPr="000F7FC1">
        <w:rPr>
          <w:rFonts w:eastAsia="Times New Roman" w:cs="Times New Roman"/>
          <w:sz w:val="26"/>
          <w:szCs w:val="26"/>
          <w:lang w:eastAsia="lv-LV"/>
        </w:rPr>
        <w:t>norādītā cena</w:t>
      </w:r>
      <w:r w:rsidRPr="000F7FC1">
        <w:rPr>
          <w:rFonts w:eastAsia="Times New Roman" w:cs="Times New Roman"/>
          <w:sz w:val="26"/>
          <w:szCs w:val="26"/>
          <w:lang w:eastAsia="lv-LV"/>
        </w:rPr>
        <w:t xml:space="preserve"> kopā EUR (bez PVN) tiks izmantota piedāvājuma ar visaugstāko cenu noteikšanai</w:t>
      </w:r>
      <w:r w:rsidR="000F7FC1" w:rsidRPr="000F7FC1">
        <w:rPr>
          <w:rFonts w:eastAsia="Times New Roman" w:cs="Times New Roman"/>
          <w:sz w:val="26"/>
          <w:szCs w:val="26"/>
          <w:lang w:eastAsia="lv-LV"/>
        </w:rPr>
        <w:t>.</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6"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55482CD"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6"/>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2D1681">
        <w:rPr>
          <w:rFonts w:eastAsia="Times New Roman" w:cs="Times New Roman"/>
          <w:i/>
          <w:sz w:val="22"/>
          <w:lang w:eastAsia="lv-LV"/>
        </w:rPr>
        <w:t xml:space="preserve">e-pastu </w:t>
      </w:r>
      <w:bookmarkEnd w:id="7"/>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6F237E4"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8"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9E7C57">
        <w:rPr>
          <w:rFonts w:eastAsia="Times New Roman" w:cs="Times New Roman"/>
          <w:sz w:val="26"/>
          <w:szCs w:val="26"/>
          <w:lang w:eastAsia="lv-LV"/>
        </w:rPr>
        <w:t>a</w:t>
      </w:r>
      <w:r w:rsidRPr="00CB009F">
        <w:rPr>
          <w:rFonts w:eastAsia="Times New Roman" w:cs="Times New Roman"/>
          <w:sz w:val="26"/>
          <w:szCs w:val="26"/>
          <w:lang w:eastAsia="lv-LV"/>
        </w:rPr>
        <w:t xml:space="preserve"> </w:t>
      </w:r>
      <w:r w:rsidRPr="000F7FC1">
        <w:rPr>
          <w:rFonts w:eastAsia="Times New Roman" w:cs="Times New Roman"/>
          <w:sz w:val="26"/>
          <w:szCs w:val="26"/>
          <w:lang w:eastAsia="lv-LV"/>
        </w:rPr>
        <w:t xml:space="preserve">piedāvās </w:t>
      </w:r>
      <w:r w:rsidR="006955EC" w:rsidRPr="000F7FC1">
        <w:rPr>
          <w:rFonts w:eastAsia="Times New Roman" w:cs="Times New Roman"/>
          <w:i/>
          <w:iCs/>
          <w:sz w:val="26"/>
          <w:szCs w:val="26"/>
          <w:lang w:eastAsia="lv-LV"/>
        </w:rPr>
        <w:t>visaugstāko cenu</w:t>
      </w:r>
      <w:r w:rsidRPr="000F7FC1">
        <w:rPr>
          <w:rFonts w:eastAsia="Times New Roman" w:cs="Times New Roman"/>
          <w:i/>
          <w:sz w:val="26"/>
          <w:szCs w:val="26"/>
          <w:lang w:eastAsia="lv-LV"/>
        </w:rPr>
        <w:t xml:space="preserve"> kopā</w:t>
      </w:r>
      <w:r w:rsidRPr="000F7FC1">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9"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10" w:name="_Hlk40358326"/>
      <w:bookmarkEnd w:id="9"/>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10"/>
      <w:r w:rsidRPr="00EA3D30">
        <w:rPr>
          <w:rFonts w:eastAsia="Times New Roman" w:cs="Times New Roman"/>
          <w:sz w:val="26"/>
          <w:szCs w:val="26"/>
          <w:lang w:eastAsia="lv-LV"/>
        </w:rPr>
        <w:t>.</w:t>
      </w:r>
    </w:p>
    <w:p w14:paraId="56B71C70" w14:textId="39455DEB"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1"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1"/>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3530C62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8"/>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lastRenderedPageBreak/>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362452FE" w:rsidR="00373C5B" w:rsidRPr="008301A5" w:rsidRDefault="00356B55"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3E2F2CC0"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2D493F3"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5DC979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94447F" w:rsidRPr="0094447F">
        <w:rPr>
          <w:rFonts w:cs="Times New Roman"/>
          <w:bCs/>
          <w:sz w:val="26"/>
          <w:szCs w:val="26"/>
        </w:rPr>
        <w:t>automašīn</w:t>
      </w:r>
      <w:r w:rsidR="0094447F">
        <w:rPr>
          <w:rFonts w:cs="Times New Roman"/>
          <w:bCs/>
          <w:sz w:val="26"/>
          <w:szCs w:val="26"/>
        </w:rPr>
        <w:t>u</w:t>
      </w:r>
      <w:r w:rsidR="0094447F" w:rsidRPr="0094447F">
        <w:rPr>
          <w:rFonts w:cs="Times New Roman"/>
          <w:bCs/>
          <w:sz w:val="26"/>
          <w:szCs w:val="26"/>
        </w:rPr>
        <w:t xml:space="preserve"> Renault Laguna, reģistrēta CSDD ar valsts reģistrācijas numuru JR9172 (reģistrācijas numurs noņemts), VIN VF1B56P6521223198 (VIN izgriezts), izlaiduma gads 2000, pašmasa 1350 kg</w:t>
      </w:r>
      <w:r w:rsidR="0094447F">
        <w:rPr>
          <w:rFonts w:cs="Times New Roman"/>
          <w:bCs/>
          <w:sz w:val="26"/>
          <w:szCs w:val="26"/>
        </w:rPr>
        <w:t>, 1gab.</w:t>
      </w:r>
      <w:r w:rsidR="00EB1260">
        <w:rPr>
          <w:rFonts w:cs="Times New Roman"/>
          <w:bCs/>
          <w:sz w:val="26"/>
          <w:szCs w:val="26"/>
        </w:rPr>
        <w:t>,</w:t>
      </w:r>
      <w:r w:rsidR="00DF70F6">
        <w:rPr>
          <w:rFonts w:cs="Times New Roman"/>
          <w:bCs/>
          <w:sz w:val="26"/>
          <w:szCs w:val="26"/>
        </w:rPr>
        <w:t xml:space="preserve"> </w:t>
      </w:r>
      <w:r w:rsidR="0094447F" w:rsidRPr="0094447F">
        <w:rPr>
          <w:rFonts w:cs="Times New Roman"/>
          <w:bCs/>
          <w:sz w:val="26"/>
          <w:szCs w:val="26"/>
        </w:rPr>
        <w:t>automašīn</w:t>
      </w:r>
      <w:r w:rsidR="0094447F">
        <w:rPr>
          <w:rFonts w:cs="Times New Roman"/>
          <w:bCs/>
          <w:sz w:val="26"/>
          <w:szCs w:val="26"/>
        </w:rPr>
        <w:t>u</w:t>
      </w:r>
      <w:r w:rsidR="0094447F" w:rsidRPr="0094447F">
        <w:rPr>
          <w:rFonts w:cs="Times New Roman"/>
          <w:bCs/>
          <w:sz w:val="26"/>
          <w:szCs w:val="26"/>
        </w:rPr>
        <w:t xml:space="preserve"> AUDI</w:t>
      </w:r>
      <w:r w:rsidR="0094447F">
        <w:rPr>
          <w:rFonts w:cs="Times New Roman"/>
          <w:bCs/>
          <w:sz w:val="26"/>
          <w:szCs w:val="26"/>
        </w:rPr>
        <w:t xml:space="preserve"> 100</w:t>
      </w:r>
      <w:r w:rsidR="0094447F" w:rsidRPr="0094447F">
        <w:rPr>
          <w:rFonts w:cs="Times New Roman"/>
          <w:bCs/>
          <w:sz w:val="26"/>
          <w:szCs w:val="26"/>
        </w:rPr>
        <w:t>, reģistrēta CSDD ar valsts reģistrācijas numuru HH5994 (reģistrācijas numurs noņemts), VIN WAUZZZ4AZRN003735 (VIN izgriezts), pašmasa 1425 kg</w:t>
      </w:r>
      <w:r w:rsidR="00EB1260">
        <w:rPr>
          <w:rFonts w:cs="Times New Roman"/>
          <w:bCs/>
          <w:sz w:val="26"/>
          <w:szCs w:val="26"/>
        </w:rPr>
        <w:t xml:space="preserve"> un </w:t>
      </w:r>
      <w:r w:rsidR="00EB1260" w:rsidRPr="00EB1260">
        <w:rPr>
          <w:rFonts w:eastAsia="Times New Roman" w:cs="Times New Roman"/>
          <w:sz w:val="26"/>
          <w:szCs w:val="26"/>
          <w:lang w:eastAsia="lv-LV"/>
        </w:rPr>
        <w:t xml:space="preserve">automašīna </w:t>
      </w:r>
      <w:r w:rsidR="00EB1260" w:rsidRPr="00EB1260">
        <w:rPr>
          <w:rFonts w:eastAsia="Times New Roman" w:cs="Times New Roman"/>
          <w:i/>
          <w:sz w:val="26"/>
          <w:szCs w:val="26"/>
          <w:lang w:eastAsia="lv-LV"/>
        </w:rPr>
        <w:t>BMW 525D</w:t>
      </w:r>
      <w:r w:rsidR="00EB1260" w:rsidRPr="00EB1260">
        <w:rPr>
          <w:rFonts w:eastAsia="Times New Roman" w:cs="Times New Roman"/>
          <w:sz w:val="26"/>
          <w:szCs w:val="26"/>
          <w:lang w:eastAsia="lv-LV"/>
        </w:rPr>
        <w:t>, reģistrācijas numura zīme 3230 BC-2, ar viltotu VIN numuru WBADL91040GW58887</w:t>
      </w:r>
      <w:r w:rsidR="00E7219C" w:rsidRPr="00E7219C">
        <w:rPr>
          <w:rFonts w:cs="Times New Roman"/>
          <w:bCs/>
          <w:sz w:val="26"/>
          <w:szCs w:val="26"/>
          <w:lang w:bidi="lv-LV"/>
        </w:rPr>
        <w:t xml:space="preserve"> </w:t>
      </w:r>
      <w:r w:rsidR="00E7219C" w:rsidRPr="00E7219C">
        <w:rPr>
          <w:rFonts w:cs="Times New Roman"/>
          <w:sz w:val="26"/>
          <w:szCs w:val="26"/>
          <w:lang w:bidi="lv-LV"/>
        </w:rPr>
        <w:t>(turpmāk – Manta) realizācija</w:t>
      </w:r>
      <w:r w:rsidR="00E7219C">
        <w:rPr>
          <w:rFonts w:cs="Times New Roman"/>
          <w:sz w:val="26"/>
          <w:szCs w:val="26"/>
          <w:lang w:bidi="lv-LV"/>
        </w:rPr>
        <w:t>i</w:t>
      </w:r>
      <w:r w:rsidR="00E7219C" w:rsidRPr="00E7219C">
        <w:rPr>
          <w:rFonts w:cs="Times New Roman"/>
          <w:sz w:val="26"/>
          <w:szCs w:val="26"/>
          <w:lang w:bidi="lv-LV"/>
        </w:rPr>
        <w:t xml:space="preserve">  pārstrādei metāllūžņos</w:t>
      </w:r>
      <w:r w:rsidR="00E7219C">
        <w:rPr>
          <w:rFonts w:cs="Times New Roman"/>
          <w:sz w:val="26"/>
          <w:szCs w:val="26"/>
        </w:rPr>
        <w:t xml:space="preserve">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6CCB4656"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4D563B6A" w:rsidR="00373C5B" w:rsidRPr="00CD57FE" w:rsidRDefault="00092616" w:rsidP="00630DC5">
      <w:pPr>
        <w:pStyle w:val="BodyText"/>
        <w:numPr>
          <w:ilvl w:val="1"/>
          <w:numId w:val="8"/>
        </w:numPr>
        <w:jc w:val="both"/>
        <w:rPr>
          <w:sz w:val="26"/>
          <w:szCs w:val="26"/>
        </w:rPr>
      </w:pPr>
      <w:r>
        <w:rPr>
          <w:sz w:val="26"/>
          <w:szCs w:val="26"/>
        </w:rPr>
        <w:lastRenderedPageBreak/>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1EEED66"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7C66B2DE"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28DD13BE"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7C59F023"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215E78A9"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48609C4"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5531A42E"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6C745BD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5B179459"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lastRenderedPageBreak/>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32A2F658"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52077657"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7B4A8C">
        <w:rPr>
          <w:rFonts w:cs="Times New Roman"/>
          <w:bCs/>
          <w:sz w:val="26"/>
          <w:szCs w:val="26"/>
        </w:rPr>
        <w:t xml:space="preserve"> Mantas realizāciju metāllūžņos </w:t>
      </w:r>
      <w:r w:rsidR="00045C00">
        <w:rPr>
          <w:rFonts w:cs="Times New Roman"/>
          <w:bCs/>
          <w:sz w:val="26"/>
          <w:szCs w:val="26"/>
        </w:rPr>
        <w:t>nodrošina</w:t>
      </w:r>
      <w:r w:rsidR="00DE61FA" w:rsidRPr="007B4A8C">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0353C066"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3F08C5E6"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70BAC6FD"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Puses apņemas visā Pušu sadarbības laikā, kā arī pēc Līguma izbeigšanās neizpaust trešajām personām finansiālu un cita veida informāciju, kas Pusēm kļuvusi zināma </w:t>
      </w:r>
      <w:r w:rsidRPr="006D7FEB">
        <w:rPr>
          <w:rFonts w:cs="Times New Roman"/>
          <w:sz w:val="26"/>
          <w:szCs w:val="26"/>
        </w:rPr>
        <w:lastRenderedPageBreak/>
        <w:t>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4870CBE6"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1DC9387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lastRenderedPageBreak/>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4B880B1E" w:rsidR="00373C5B" w:rsidRPr="00C016AC" w:rsidRDefault="00373C5B" w:rsidP="00630DC5">
      <w:pPr>
        <w:pStyle w:val="BodyText2"/>
        <w:numPr>
          <w:ilvl w:val="2"/>
          <w:numId w:val="8"/>
        </w:numPr>
        <w:rPr>
          <w:sz w:val="26"/>
          <w:szCs w:val="26"/>
        </w:rPr>
      </w:pPr>
      <w:r>
        <w:rPr>
          <w:sz w:val="26"/>
          <w:szCs w:val="26"/>
        </w:rPr>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7422BA19"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34A59E6"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0667C079" w:rsidR="00373C5B" w:rsidRPr="007B4A8C" w:rsidRDefault="00373C5B" w:rsidP="00373C5B">
      <w:pPr>
        <w:spacing w:before="120"/>
        <w:jc w:val="center"/>
        <w:rPr>
          <w:sz w:val="16"/>
          <w:szCs w:val="16"/>
        </w:rPr>
      </w:pPr>
      <w:r w:rsidRPr="007B4A8C">
        <w:rPr>
          <w:sz w:val="16"/>
          <w:szCs w:val="16"/>
        </w:rPr>
        <w:t>DOKUMENTS IR PARAKSTĪTS ELEKTRONISKI</w:t>
      </w:r>
    </w:p>
    <w:p w14:paraId="08AB0B5A" w14:textId="633C921C" w:rsidR="00373C5B" w:rsidRDefault="00373C5B" w:rsidP="00F364B2">
      <w:pPr>
        <w:jc w:val="center"/>
        <w:rPr>
          <w:sz w:val="26"/>
          <w:szCs w:val="26"/>
        </w:rPr>
      </w:pPr>
      <w:r w:rsidRPr="007B4A8C">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92494FE" w:rsidR="00516C3F" w:rsidRPr="007B4A8C" w:rsidRDefault="00516C3F" w:rsidP="00373C5B">
      <w:pPr>
        <w:pStyle w:val="BodyText2"/>
        <w:jc w:val="right"/>
        <w:rPr>
          <w:sz w:val="24"/>
          <w:szCs w:val="24"/>
        </w:rPr>
      </w:pPr>
      <w:r w:rsidRPr="007B4A8C">
        <w:rPr>
          <w:sz w:val="24"/>
          <w:szCs w:val="24"/>
        </w:rPr>
        <w:t>Valstij piekritīgās mantas</w:t>
      </w:r>
    </w:p>
    <w:p w14:paraId="1FBD0CB2" w14:textId="37570D3C" w:rsidR="00373C5B" w:rsidRPr="007B4A8C" w:rsidRDefault="00516C3F" w:rsidP="00373C5B">
      <w:pPr>
        <w:pStyle w:val="BodyText2"/>
        <w:jc w:val="right"/>
        <w:rPr>
          <w:sz w:val="24"/>
          <w:szCs w:val="24"/>
        </w:rPr>
      </w:pPr>
      <w:r w:rsidRPr="007B4A8C">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6F55ED7"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085DC483"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1048792F"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475DBE44" w:rsidR="00373C5B" w:rsidRPr="007B4A8C" w:rsidRDefault="00373C5B" w:rsidP="00373C5B">
      <w:pPr>
        <w:spacing w:before="120"/>
        <w:jc w:val="center"/>
        <w:rPr>
          <w:sz w:val="16"/>
          <w:szCs w:val="16"/>
        </w:rPr>
      </w:pPr>
      <w:r w:rsidRPr="007B4A8C">
        <w:rPr>
          <w:sz w:val="16"/>
          <w:szCs w:val="16"/>
        </w:rPr>
        <w:t>DOKUMENTS IR PARAKSTĪTS ELEKTRONISKI</w:t>
      </w:r>
    </w:p>
    <w:p w14:paraId="7D5A4949" w14:textId="77777777" w:rsidR="00373C5B" w:rsidRPr="007B4A8C" w:rsidRDefault="00373C5B" w:rsidP="00373C5B">
      <w:pPr>
        <w:jc w:val="center"/>
        <w:rPr>
          <w:rFonts w:cs="Times New Roman"/>
          <w:sz w:val="16"/>
          <w:szCs w:val="16"/>
        </w:rPr>
      </w:pPr>
      <w:r w:rsidRPr="007B4A8C">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29AB" w14:textId="77777777" w:rsidR="00B723FB" w:rsidRDefault="00B723FB" w:rsidP="00D75926">
      <w:r>
        <w:separator/>
      </w:r>
    </w:p>
  </w:endnote>
  <w:endnote w:type="continuationSeparator" w:id="0">
    <w:p w14:paraId="67CA46F5" w14:textId="77777777" w:rsidR="00B723FB" w:rsidRDefault="00B723FB" w:rsidP="00D75926">
      <w:r>
        <w:continuationSeparator/>
      </w:r>
    </w:p>
  </w:endnote>
  <w:endnote w:type="continuationNotice" w:id="1">
    <w:p w14:paraId="67A85823" w14:textId="77777777" w:rsidR="00B723FB" w:rsidRDefault="00B72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A0E11" w14:textId="77777777" w:rsidR="00B723FB" w:rsidRDefault="00B723FB" w:rsidP="00D75926">
      <w:r>
        <w:separator/>
      </w:r>
    </w:p>
  </w:footnote>
  <w:footnote w:type="continuationSeparator" w:id="0">
    <w:p w14:paraId="14B09419" w14:textId="77777777" w:rsidR="00B723FB" w:rsidRDefault="00B723FB" w:rsidP="00D75926">
      <w:r>
        <w:continuationSeparator/>
      </w:r>
    </w:p>
  </w:footnote>
  <w:footnote w:type="continuationNotice" w:id="1">
    <w:p w14:paraId="693A9A42" w14:textId="77777777" w:rsidR="00B723FB" w:rsidRDefault="00B723FB"/>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2BE5"/>
    <w:multiLevelType w:val="hybridMultilevel"/>
    <w:tmpl w:val="0360EC2E"/>
    <w:lvl w:ilvl="0" w:tplc="45C86A28">
      <w:start w:val="3"/>
      <w:numFmt w:val="bullet"/>
      <w:lvlText w:val="-"/>
      <w:lvlJc w:val="left"/>
      <w:pPr>
        <w:ind w:left="528" w:hanging="360"/>
      </w:pPr>
      <w:rPr>
        <w:rFonts w:ascii="Times New Roman" w:eastAsia="Times New Roman" w:hAnsi="Times New Roman" w:cs="Times New Roman" w:hint="default"/>
      </w:rPr>
    </w:lvl>
    <w:lvl w:ilvl="1" w:tplc="04260003" w:tentative="1">
      <w:start w:val="1"/>
      <w:numFmt w:val="bullet"/>
      <w:lvlText w:val="o"/>
      <w:lvlJc w:val="left"/>
      <w:pPr>
        <w:ind w:left="1248" w:hanging="360"/>
      </w:pPr>
      <w:rPr>
        <w:rFonts w:ascii="Courier New" w:hAnsi="Courier New" w:cs="Courier New" w:hint="default"/>
      </w:rPr>
    </w:lvl>
    <w:lvl w:ilvl="2" w:tplc="04260005" w:tentative="1">
      <w:start w:val="1"/>
      <w:numFmt w:val="bullet"/>
      <w:lvlText w:val=""/>
      <w:lvlJc w:val="left"/>
      <w:pPr>
        <w:ind w:left="1968" w:hanging="360"/>
      </w:pPr>
      <w:rPr>
        <w:rFonts w:ascii="Wingdings" w:hAnsi="Wingdings" w:hint="default"/>
      </w:rPr>
    </w:lvl>
    <w:lvl w:ilvl="3" w:tplc="04260001" w:tentative="1">
      <w:start w:val="1"/>
      <w:numFmt w:val="bullet"/>
      <w:lvlText w:val=""/>
      <w:lvlJc w:val="left"/>
      <w:pPr>
        <w:ind w:left="2688" w:hanging="360"/>
      </w:pPr>
      <w:rPr>
        <w:rFonts w:ascii="Symbol" w:hAnsi="Symbol" w:hint="default"/>
      </w:rPr>
    </w:lvl>
    <w:lvl w:ilvl="4" w:tplc="04260003" w:tentative="1">
      <w:start w:val="1"/>
      <w:numFmt w:val="bullet"/>
      <w:lvlText w:val="o"/>
      <w:lvlJc w:val="left"/>
      <w:pPr>
        <w:ind w:left="3408" w:hanging="360"/>
      </w:pPr>
      <w:rPr>
        <w:rFonts w:ascii="Courier New" w:hAnsi="Courier New" w:cs="Courier New" w:hint="default"/>
      </w:rPr>
    </w:lvl>
    <w:lvl w:ilvl="5" w:tplc="04260005" w:tentative="1">
      <w:start w:val="1"/>
      <w:numFmt w:val="bullet"/>
      <w:lvlText w:val=""/>
      <w:lvlJc w:val="left"/>
      <w:pPr>
        <w:ind w:left="4128" w:hanging="360"/>
      </w:pPr>
      <w:rPr>
        <w:rFonts w:ascii="Wingdings" w:hAnsi="Wingdings" w:hint="default"/>
      </w:rPr>
    </w:lvl>
    <w:lvl w:ilvl="6" w:tplc="04260001" w:tentative="1">
      <w:start w:val="1"/>
      <w:numFmt w:val="bullet"/>
      <w:lvlText w:val=""/>
      <w:lvlJc w:val="left"/>
      <w:pPr>
        <w:ind w:left="4848" w:hanging="360"/>
      </w:pPr>
      <w:rPr>
        <w:rFonts w:ascii="Symbol" w:hAnsi="Symbol" w:hint="default"/>
      </w:rPr>
    </w:lvl>
    <w:lvl w:ilvl="7" w:tplc="04260003" w:tentative="1">
      <w:start w:val="1"/>
      <w:numFmt w:val="bullet"/>
      <w:lvlText w:val="o"/>
      <w:lvlJc w:val="left"/>
      <w:pPr>
        <w:ind w:left="5568" w:hanging="360"/>
      </w:pPr>
      <w:rPr>
        <w:rFonts w:ascii="Courier New" w:hAnsi="Courier New" w:cs="Courier New" w:hint="default"/>
      </w:rPr>
    </w:lvl>
    <w:lvl w:ilvl="8" w:tplc="04260005" w:tentative="1">
      <w:start w:val="1"/>
      <w:numFmt w:val="bullet"/>
      <w:lvlText w:val=""/>
      <w:lvlJc w:val="left"/>
      <w:pPr>
        <w:ind w:left="628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19E3AC0"/>
    <w:multiLevelType w:val="hybridMultilevel"/>
    <w:tmpl w:val="F09C2892"/>
    <w:lvl w:ilvl="0" w:tplc="4770E842">
      <w:start w:val="3"/>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3"/>
  </w:num>
  <w:num w:numId="3">
    <w:abstractNumId w:val="1"/>
  </w:num>
  <w:num w:numId="4">
    <w:abstractNumId w:val="10"/>
  </w:num>
  <w:num w:numId="5">
    <w:abstractNumId w:val="12"/>
  </w:num>
  <w:num w:numId="6">
    <w:abstractNumId w:val="4"/>
  </w:num>
  <w:num w:numId="7">
    <w:abstractNumId w:val="14"/>
  </w:num>
  <w:num w:numId="8">
    <w:abstractNumId w:val="2"/>
  </w:num>
  <w:num w:numId="9">
    <w:abstractNumId w:val="15"/>
  </w:num>
  <w:num w:numId="10">
    <w:abstractNumId w:val="7"/>
  </w:num>
  <w:num w:numId="11">
    <w:abstractNumId w:val="13"/>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6052"/>
    <w:rsid w:val="00045936"/>
    <w:rsid w:val="00045C00"/>
    <w:rsid w:val="00051868"/>
    <w:rsid w:val="00054FAA"/>
    <w:rsid w:val="00062FF1"/>
    <w:rsid w:val="000772E3"/>
    <w:rsid w:val="00092616"/>
    <w:rsid w:val="000A3CDC"/>
    <w:rsid w:val="000B3A69"/>
    <w:rsid w:val="000B433C"/>
    <w:rsid w:val="000C44A7"/>
    <w:rsid w:val="000D13E1"/>
    <w:rsid w:val="000E063F"/>
    <w:rsid w:val="000E6A4C"/>
    <w:rsid w:val="000F7FC1"/>
    <w:rsid w:val="00111CBA"/>
    <w:rsid w:val="0012035D"/>
    <w:rsid w:val="00120B36"/>
    <w:rsid w:val="00145EEB"/>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47919"/>
    <w:rsid w:val="00250254"/>
    <w:rsid w:val="0025500F"/>
    <w:rsid w:val="00276E4A"/>
    <w:rsid w:val="00297CF0"/>
    <w:rsid w:val="002B21C8"/>
    <w:rsid w:val="002C2499"/>
    <w:rsid w:val="002C2F64"/>
    <w:rsid w:val="002C644E"/>
    <w:rsid w:val="002C7269"/>
    <w:rsid w:val="002D34A9"/>
    <w:rsid w:val="002F146B"/>
    <w:rsid w:val="00332479"/>
    <w:rsid w:val="0034798B"/>
    <w:rsid w:val="00353702"/>
    <w:rsid w:val="00356B55"/>
    <w:rsid w:val="003634AC"/>
    <w:rsid w:val="00372EC8"/>
    <w:rsid w:val="00373870"/>
    <w:rsid w:val="00373C5B"/>
    <w:rsid w:val="00375D94"/>
    <w:rsid w:val="003911C5"/>
    <w:rsid w:val="00393A07"/>
    <w:rsid w:val="00394088"/>
    <w:rsid w:val="003C47C3"/>
    <w:rsid w:val="003E0E7D"/>
    <w:rsid w:val="003F1B32"/>
    <w:rsid w:val="003F3D69"/>
    <w:rsid w:val="00421074"/>
    <w:rsid w:val="00421F21"/>
    <w:rsid w:val="0043321E"/>
    <w:rsid w:val="00434663"/>
    <w:rsid w:val="00436DC4"/>
    <w:rsid w:val="004670A0"/>
    <w:rsid w:val="004760D0"/>
    <w:rsid w:val="00491359"/>
    <w:rsid w:val="004D1D17"/>
    <w:rsid w:val="004D46BA"/>
    <w:rsid w:val="004E0F92"/>
    <w:rsid w:val="005054F6"/>
    <w:rsid w:val="00516C3F"/>
    <w:rsid w:val="00517CEE"/>
    <w:rsid w:val="00553BAE"/>
    <w:rsid w:val="00553FEA"/>
    <w:rsid w:val="005742D3"/>
    <w:rsid w:val="00585C90"/>
    <w:rsid w:val="005905D6"/>
    <w:rsid w:val="005D3C9B"/>
    <w:rsid w:val="005E7F8D"/>
    <w:rsid w:val="00601FF7"/>
    <w:rsid w:val="006060BB"/>
    <w:rsid w:val="00630DC5"/>
    <w:rsid w:val="006363C9"/>
    <w:rsid w:val="00642B4A"/>
    <w:rsid w:val="00644D85"/>
    <w:rsid w:val="00655B26"/>
    <w:rsid w:val="00670662"/>
    <w:rsid w:val="00673A28"/>
    <w:rsid w:val="006955EC"/>
    <w:rsid w:val="006C72DA"/>
    <w:rsid w:val="006D2274"/>
    <w:rsid w:val="006D3114"/>
    <w:rsid w:val="00706433"/>
    <w:rsid w:val="00734537"/>
    <w:rsid w:val="00744FAA"/>
    <w:rsid w:val="007672C3"/>
    <w:rsid w:val="00773D86"/>
    <w:rsid w:val="00774B81"/>
    <w:rsid w:val="007B4A8C"/>
    <w:rsid w:val="007B5736"/>
    <w:rsid w:val="007D46A8"/>
    <w:rsid w:val="007D4763"/>
    <w:rsid w:val="007F61E1"/>
    <w:rsid w:val="008052BC"/>
    <w:rsid w:val="00810E0E"/>
    <w:rsid w:val="0082384F"/>
    <w:rsid w:val="00846F03"/>
    <w:rsid w:val="00851105"/>
    <w:rsid w:val="00853AD9"/>
    <w:rsid w:val="008547EC"/>
    <w:rsid w:val="008551D1"/>
    <w:rsid w:val="008609C0"/>
    <w:rsid w:val="00876B58"/>
    <w:rsid w:val="008A7B61"/>
    <w:rsid w:val="008B21EE"/>
    <w:rsid w:val="008D6A1C"/>
    <w:rsid w:val="008E19F3"/>
    <w:rsid w:val="00907128"/>
    <w:rsid w:val="00931970"/>
    <w:rsid w:val="0094447F"/>
    <w:rsid w:val="009462D8"/>
    <w:rsid w:val="00970672"/>
    <w:rsid w:val="009844DE"/>
    <w:rsid w:val="009976AB"/>
    <w:rsid w:val="009B796F"/>
    <w:rsid w:val="009C5BB3"/>
    <w:rsid w:val="009E7C57"/>
    <w:rsid w:val="009F6EBE"/>
    <w:rsid w:val="00A03F27"/>
    <w:rsid w:val="00A31480"/>
    <w:rsid w:val="00A418E6"/>
    <w:rsid w:val="00A479A2"/>
    <w:rsid w:val="00A61305"/>
    <w:rsid w:val="00A61EDE"/>
    <w:rsid w:val="00A646BA"/>
    <w:rsid w:val="00A71A6E"/>
    <w:rsid w:val="00AD3F2D"/>
    <w:rsid w:val="00AE36DE"/>
    <w:rsid w:val="00AF1596"/>
    <w:rsid w:val="00AF2646"/>
    <w:rsid w:val="00B03BFE"/>
    <w:rsid w:val="00B07194"/>
    <w:rsid w:val="00B150C0"/>
    <w:rsid w:val="00B17FF7"/>
    <w:rsid w:val="00B6063A"/>
    <w:rsid w:val="00B62406"/>
    <w:rsid w:val="00B723FB"/>
    <w:rsid w:val="00B732EE"/>
    <w:rsid w:val="00B8067F"/>
    <w:rsid w:val="00BA0E2D"/>
    <w:rsid w:val="00BA4EC9"/>
    <w:rsid w:val="00BA7FD1"/>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E631C"/>
    <w:rsid w:val="00CE64BC"/>
    <w:rsid w:val="00CF1B94"/>
    <w:rsid w:val="00CF5D9C"/>
    <w:rsid w:val="00CF7EA2"/>
    <w:rsid w:val="00D05BF4"/>
    <w:rsid w:val="00D15982"/>
    <w:rsid w:val="00D17982"/>
    <w:rsid w:val="00D53630"/>
    <w:rsid w:val="00D75926"/>
    <w:rsid w:val="00D804D4"/>
    <w:rsid w:val="00D8139D"/>
    <w:rsid w:val="00D9070F"/>
    <w:rsid w:val="00D94B1F"/>
    <w:rsid w:val="00DB38BA"/>
    <w:rsid w:val="00DB4F9E"/>
    <w:rsid w:val="00DC7093"/>
    <w:rsid w:val="00DD07E2"/>
    <w:rsid w:val="00DD2897"/>
    <w:rsid w:val="00DE3C2D"/>
    <w:rsid w:val="00DE61FA"/>
    <w:rsid w:val="00DF70F6"/>
    <w:rsid w:val="00E07F04"/>
    <w:rsid w:val="00E403AC"/>
    <w:rsid w:val="00E545DC"/>
    <w:rsid w:val="00E567A6"/>
    <w:rsid w:val="00E7219C"/>
    <w:rsid w:val="00E94757"/>
    <w:rsid w:val="00EA0CF7"/>
    <w:rsid w:val="00EA7BC6"/>
    <w:rsid w:val="00EB1260"/>
    <w:rsid w:val="00EB415A"/>
    <w:rsid w:val="00EF22A4"/>
    <w:rsid w:val="00F2308C"/>
    <w:rsid w:val="00F34E6C"/>
    <w:rsid w:val="00F364B2"/>
    <w:rsid w:val="00F65E71"/>
    <w:rsid w:val="00F920F0"/>
    <w:rsid w:val="00FA17F1"/>
    <w:rsid w:val="00FA46A8"/>
    <w:rsid w:val="00FB0FFB"/>
    <w:rsid w:val="00FB68E9"/>
    <w:rsid w:val="00FC30C0"/>
    <w:rsid w:val="00FD4499"/>
    <w:rsid w:val="00FD6183"/>
    <w:rsid w:val="00FD771E"/>
    <w:rsid w:val="00FE7DB8"/>
    <w:rsid w:val="73455C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17D42BE5-DEBC-4670-83B4-5B6B4BDA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16242</Words>
  <Characters>9258</Characters>
  <Application>Microsoft Office Word</Application>
  <DocSecurity>0</DocSecurity>
  <Lines>77</Lines>
  <Paragraphs>50</Paragraphs>
  <ScaleCrop>false</ScaleCrop>
  <Company>Valsts ieņēmumu dienests</Company>
  <LinksUpToDate>false</LinksUpToDate>
  <CharactersWithSpaces>25450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3</cp:revision>
  <dcterms:created xsi:type="dcterms:W3CDTF">2022-03-23T09:38:00Z</dcterms:created>
  <dcterms:modified xsi:type="dcterms:W3CDTF">2022-03-24T07:30:00Z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