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92719178"/>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5"/>
        <w:gridCol w:w="5315"/>
        <w:gridCol w:w="1166"/>
        <w:gridCol w:w="2228"/>
      </w:tblGrid>
      <w:tr w:rsidR="00B330EB" w:rsidRPr="00326F16" w14:paraId="592DCC3C" w14:textId="77777777" w:rsidTr="00B914B0">
        <w:trPr>
          <w:trHeight w:val="123"/>
          <w:tblHeader/>
          <w:jc w:val="center"/>
        </w:trPr>
        <w:tc>
          <w:tcPr>
            <w:tcW w:w="340"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468"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19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B914B0">
        <w:trPr>
          <w:trHeight w:val="234"/>
          <w:jc w:val="center"/>
        </w:trPr>
        <w:tc>
          <w:tcPr>
            <w:tcW w:w="3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60"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B914B0">
        <w:trPr>
          <w:trHeight w:val="695"/>
          <w:jc w:val="center"/>
        </w:trPr>
        <w:tc>
          <w:tcPr>
            <w:tcW w:w="340"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60" w:type="pct"/>
            <w:gridSpan w:val="3"/>
            <w:tcBorders>
              <w:top w:val="single" w:sz="4" w:space="0" w:color="auto"/>
              <w:left w:val="single" w:sz="4" w:space="0" w:color="auto"/>
              <w:bottom w:val="single" w:sz="4" w:space="0" w:color="auto"/>
            </w:tcBorders>
          </w:tcPr>
          <w:p w14:paraId="7D777384" w14:textId="3F1EABDD"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34713F">
              <w:rPr>
                <w:rFonts w:eastAsia="Times New Roman" w:cs="Times New Roman"/>
                <w:lang w:eastAsia="lv-LV"/>
              </w:rPr>
              <w:t xml:space="preserve">vieglās pasažieru automašīnas </w:t>
            </w:r>
            <w:r w:rsidR="0034713F" w:rsidRPr="000843DD">
              <w:rPr>
                <w:rFonts w:eastAsia="Times New Roman" w:cs="Times New Roman"/>
                <w:i/>
                <w:iCs/>
                <w:lang w:eastAsia="lv-LV"/>
              </w:rPr>
              <w:t>Ferrari 458</w:t>
            </w:r>
            <w:r w:rsidR="0034713F">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B914B0">
        <w:trPr>
          <w:trHeight w:val="280"/>
          <w:jc w:val="center"/>
        </w:trPr>
        <w:tc>
          <w:tcPr>
            <w:tcW w:w="3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60"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32D08A96"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w:t>
            </w:r>
            <w:r w:rsidR="00713289">
              <w:rPr>
                <w:rFonts w:eastAsia="Times New Roman" w:cs="Times New Roman"/>
                <w:b/>
                <w:bCs/>
                <w:lang w:eastAsia="lv-LV"/>
              </w:rPr>
              <w:t xml:space="preserve"> un</w:t>
            </w:r>
            <w:r w:rsidR="000843DD">
              <w:rPr>
                <w:rFonts w:eastAsia="Times New Roman" w:cs="Times New Roman"/>
                <w:b/>
                <w:bCs/>
                <w:lang w:eastAsia="lv-LV"/>
              </w:rPr>
              <w:t xml:space="preserve"> </w:t>
            </w:r>
            <w:r w:rsidR="00A720AC" w:rsidRPr="00BA7ACE">
              <w:rPr>
                <w:rFonts w:eastAsia="Times New Roman" w:cs="Times New Roman"/>
                <w:b/>
                <w:bCs/>
                <w:lang w:eastAsia="lv-LV"/>
              </w:rPr>
              <w:t xml:space="preserve"> </w:t>
            </w:r>
            <w:r w:rsidR="00713289">
              <w:rPr>
                <w:rFonts w:eastAsia="Times New Roman" w:cs="Times New Roman"/>
                <w:b/>
                <w:bCs/>
                <w:lang w:eastAsia="lv-LV"/>
              </w:rPr>
              <w:t>apjoms</w:t>
            </w:r>
          </w:p>
        </w:tc>
      </w:tr>
      <w:tr w:rsidR="00713289" w:rsidRPr="00326F16" w14:paraId="3B434F57" w14:textId="77777777" w:rsidTr="00B914B0">
        <w:trPr>
          <w:trHeight w:val="416"/>
          <w:jc w:val="center"/>
        </w:trPr>
        <w:tc>
          <w:tcPr>
            <w:tcW w:w="340" w:type="pct"/>
            <w:tcBorders>
              <w:top w:val="single" w:sz="4" w:space="0" w:color="auto"/>
              <w:left w:val="single" w:sz="4" w:space="0" w:color="auto"/>
              <w:bottom w:val="single" w:sz="4" w:space="0" w:color="auto"/>
              <w:right w:val="single" w:sz="4" w:space="0" w:color="auto"/>
            </w:tcBorders>
            <w:vAlign w:val="center"/>
          </w:tcPr>
          <w:p w14:paraId="29E00233" w14:textId="77777777" w:rsidR="00713289" w:rsidRPr="0061798A" w:rsidRDefault="00713289"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844" w:type="pct"/>
            <w:tcBorders>
              <w:top w:val="single" w:sz="4" w:space="0" w:color="auto"/>
              <w:left w:val="single" w:sz="4" w:space="0" w:color="auto"/>
              <w:bottom w:val="single" w:sz="4" w:space="0" w:color="auto"/>
            </w:tcBorders>
          </w:tcPr>
          <w:p w14:paraId="49FDB379" w14:textId="05615FC8" w:rsidR="00713289" w:rsidRDefault="0071328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w:t>
            </w:r>
            <w:r w:rsidRPr="000843DD">
              <w:rPr>
                <w:rFonts w:eastAsia="Times New Roman" w:cs="Times New Roman"/>
                <w:i/>
                <w:lang w:eastAsia="lv-LV"/>
              </w:rPr>
              <w:t>Ferrari 458</w:t>
            </w:r>
            <w:r>
              <w:rPr>
                <w:rFonts w:eastAsia="Times New Roman" w:cs="Times New Roman"/>
                <w:iCs/>
                <w:lang w:eastAsia="lv-LV"/>
              </w:rPr>
              <w:t xml:space="preserve"> ar valsts reģistrācijas numuru KA8854, VIN ZFF68NHB000198461, ar vienu aizdedzes atslēgu, bez reģistrācijas apliecības, virsbūves veids – kabriolets, transmisijas vadība – automātiska, ar virsbūves auduma pārsegu, 2014.gada izlaidums.</w:t>
            </w:r>
          </w:p>
          <w:p w14:paraId="038409C5" w14:textId="50CA90E7" w:rsidR="00713289" w:rsidRPr="00A726B1" w:rsidRDefault="0071328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1.-15.</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24" w:type="pct"/>
            <w:tcBorders>
              <w:top w:val="single" w:sz="4" w:space="0" w:color="auto"/>
              <w:left w:val="single" w:sz="4" w:space="0" w:color="auto"/>
              <w:bottom w:val="single" w:sz="4" w:space="0" w:color="auto"/>
            </w:tcBorders>
          </w:tcPr>
          <w:p w14:paraId="2829A738" w14:textId="3CAB3F74" w:rsidR="00713289" w:rsidRPr="000843DD" w:rsidRDefault="00713289">
            <w:pPr>
              <w:pStyle w:val="Style9"/>
              <w:shd w:val="clear" w:color="auto" w:fill="auto"/>
              <w:tabs>
                <w:tab w:val="left" w:pos="1499"/>
              </w:tabs>
              <w:spacing w:before="0" w:after="0"/>
              <w:ind w:left="108" w:right="130" w:firstLine="0"/>
              <w:jc w:val="both"/>
              <w:rPr>
                <w:rFonts w:eastAsia="Times New Roman" w:cs="Times New Roman"/>
                <w:szCs w:val="24"/>
                <w:lang w:eastAsia="lv-LV"/>
              </w:rPr>
            </w:pPr>
            <w:r>
              <w:rPr>
                <w:rFonts w:eastAsia="Times New Roman" w:cs="Times New Roman"/>
                <w:bCs/>
                <w:szCs w:val="24"/>
                <w:lang w:eastAsia="lv-LV"/>
              </w:rPr>
              <w:t xml:space="preserve">1 gab. </w:t>
            </w:r>
          </w:p>
        </w:tc>
        <w:tc>
          <w:tcPr>
            <w:tcW w:w="1192" w:type="pct"/>
            <w:tcBorders>
              <w:top w:val="single" w:sz="4" w:space="0" w:color="auto"/>
              <w:left w:val="single" w:sz="4" w:space="0" w:color="auto"/>
              <w:bottom w:val="single" w:sz="4" w:space="0" w:color="auto"/>
            </w:tcBorders>
          </w:tcPr>
          <w:p w14:paraId="11C12F61" w14:textId="2B6A4D71" w:rsidR="00713289" w:rsidRPr="008E65E7" w:rsidRDefault="0071328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326F16" w14:paraId="096A7045" w14:textId="77777777" w:rsidTr="00B914B0">
        <w:trPr>
          <w:trHeight w:val="310"/>
          <w:jc w:val="center"/>
        </w:trPr>
        <w:tc>
          <w:tcPr>
            <w:tcW w:w="340"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60"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B914B0">
        <w:trPr>
          <w:trHeight w:val="310"/>
          <w:jc w:val="center"/>
        </w:trPr>
        <w:tc>
          <w:tcPr>
            <w:tcW w:w="340"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60" w:type="pct"/>
            <w:gridSpan w:val="3"/>
            <w:tcBorders>
              <w:top w:val="single" w:sz="4" w:space="0" w:color="auto"/>
            </w:tcBorders>
          </w:tcPr>
          <w:p w14:paraId="4CAA9438" w14:textId="0108FD75"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392492" w:rsidRPr="00995D36">
              <w:rPr>
                <w:rFonts w:eastAsia="Times New Roman" w:cs="Times New Roman"/>
                <w:szCs w:val="24"/>
                <w:lang w:eastAsia="lv-LV"/>
              </w:rPr>
              <w:t>Talejas ielā 1,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B914B0">
        <w:trPr>
          <w:trHeight w:val="310"/>
          <w:jc w:val="center"/>
        </w:trPr>
        <w:tc>
          <w:tcPr>
            <w:tcW w:w="340"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60"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B914B0">
        <w:trPr>
          <w:trHeight w:val="310"/>
          <w:jc w:val="center"/>
        </w:trPr>
        <w:tc>
          <w:tcPr>
            <w:tcW w:w="340"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60" w:type="pct"/>
            <w:gridSpan w:val="3"/>
            <w:tcBorders>
              <w:top w:val="single" w:sz="4" w:space="0" w:color="auto"/>
              <w:bottom w:val="single" w:sz="4" w:space="0" w:color="auto"/>
            </w:tcBorders>
          </w:tcPr>
          <w:p w14:paraId="181A8343" w14:textId="556991A0"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392492">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392492">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392492">
                <w:rPr>
                  <w:rStyle w:val="Hyperlink"/>
                  <w:rFonts w:eastAsia="Times New Roman" w:cs="Times New Roman"/>
                  <w:szCs w:val="24"/>
                  <w:lang w:eastAsia="lv-LV"/>
                </w:rPr>
                <w:t>oskars.rostoks</w:t>
              </w:r>
              <w:r w:rsidR="00392492"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B914B0">
        <w:trPr>
          <w:trHeight w:val="310"/>
          <w:jc w:val="center"/>
        </w:trPr>
        <w:tc>
          <w:tcPr>
            <w:tcW w:w="340"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660"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B914B0">
        <w:trPr>
          <w:trHeight w:val="310"/>
          <w:jc w:val="center"/>
        </w:trPr>
        <w:tc>
          <w:tcPr>
            <w:tcW w:w="340"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68"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19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B914B0">
        <w:trPr>
          <w:trHeight w:val="310"/>
          <w:jc w:val="center"/>
        </w:trPr>
        <w:tc>
          <w:tcPr>
            <w:tcW w:w="340"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468"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19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B914B0">
        <w:trPr>
          <w:trHeight w:val="310"/>
          <w:jc w:val="center"/>
        </w:trPr>
        <w:tc>
          <w:tcPr>
            <w:tcW w:w="340"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468"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19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002" w:type="dxa"/>
        <w:jc w:val="center"/>
        <w:tblCellMar>
          <w:left w:w="0" w:type="dxa"/>
          <w:right w:w="0" w:type="dxa"/>
        </w:tblCellMar>
        <w:tblLook w:val="04A0" w:firstRow="1" w:lastRow="0" w:firstColumn="1" w:lastColumn="0" w:noHBand="0" w:noVBand="1"/>
      </w:tblPr>
      <w:tblGrid>
        <w:gridCol w:w="704"/>
        <w:gridCol w:w="5954"/>
        <w:gridCol w:w="2344"/>
      </w:tblGrid>
      <w:tr w:rsidR="006F0A2A" w:rsidRPr="006F0A2A" w14:paraId="009214D1" w14:textId="77777777" w:rsidTr="00B914B0">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6F0A2A" w:rsidRPr="006F0A2A" w:rsidRDefault="006F0A2A" w:rsidP="00BB1995">
            <w:pPr>
              <w:jc w:val="center"/>
              <w:rPr>
                <w:rFonts w:ascii="Times New Roman" w:eastAsia="Times New Roman" w:hAnsi="Times New Roman" w:cs="Times New Roman"/>
                <w:b/>
                <w:sz w:val="24"/>
                <w:szCs w:val="24"/>
              </w:rPr>
            </w:pPr>
            <w:r w:rsidRPr="006F0A2A">
              <w:rPr>
                <w:rFonts w:ascii="Times New Roman" w:eastAsia="Times New Roman" w:hAnsi="Times New Roman" w:cs="Times New Roman"/>
                <w:b/>
                <w:sz w:val="24"/>
                <w:szCs w:val="24"/>
              </w:rPr>
              <w:t>Nr.</w:t>
            </w:r>
          </w:p>
          <w:p w14:paraId="1A85F331" w14:textId="77777777" w:rsidR="006F0A2A" w:rsidRPr="006F0A2A" w:rsidRDefault="006F0A2A" w:rsidP="00BB1995">
            <w:pPr>
              <w:jc w:val="center"/>
              <w:rPr>
                <w:rFonts w:ascii="Times New Roman" w:eastAsia="Times New Roman" w:hAnsi="Times New Roman" w:cs="Times New Roman"/>
                <w:b/>
                <w:sz w:val="24"/>
                <w:szCs w:val="24"/>
              </w:rPr>
            </w:pPr>
            <w:r w:rsidRPr="006F0A2A">
              <w:rPr>
                <w:rFonts w:ascii="Times New Roman" w:eastAsia="Times New Roman" w:hAnsi="Times New Roman" w:cs="Times New Roman"/>
                <w:b/>
                <w:sz w:val="24"/>
                <w:szCs w:val="24"/>
              </w:rPr>
              <w:t xml:space="preserve"> p.k.</w:t>
            </w:r>
          </w:p>
        </w:tc>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6F0A2A" w:rsidRPr="006F0A2A" w:rsidRDefault="006F0A2A" w:rsidP="00BB1995">
            <w:pPr>
              <w:jc w:val="center"/>
              <w:rPr>
                <w:rFonts w:ascii="Times New Roman" w:eastAsia="Times New Roman" w:hAnsi="Times New Roman" w:cs="Times New Roman"/>
                <w:b/>
                <w:sz w:val="24"/>
                <w:szCs w:val="24"/>
              </w:rPr>
            </w:pPr>
            <w:r w:rsidRPr="006F0A2A">
              <w:rPr>
                <w:rFonts w:ascii="Times New Roman" w:eastAsia="Times New Roman" w:hAnsi="Times New Roman" w:cs="Times New Roman"/>
                <w:b/>
                <w:sz w:val="24"/>
                <w:szCs w:val="24"/>
              </w:rPr>
              <w:t>Cenu aptaujas priekšmets</w:t>
            </w:r>
          </w:p>
        </w:tc>
        <w:tc>
          <w:tcPr>
            <w:tcW w:w="2344" w:type="dxa"/>
            <w:tcBorders>
              <w:top w:val="single" w:sz="4" w:space="0" w:color="auto"/>
              <w:left w:val="single" w:sz="4" w:space="0" w:color="auto"/>
              <w:bottom w:val="single" w:sz="4" w:space="0" w:color="auto"/>
              <w:right w:val="single" w:sz="4" w:space="0" w:color="auto"/>
            </w:tcBorders>
            <w:shd w:val="clear" w:color="auto" w:fill="D9D9D9"/>
          </w:tcPr>
          <w:p w14:paraId="53F1DC02" w14:textId="6950CD4E" w:rsidR="006F0A2A" w:rsidRPr="006F0A2A" w:rsidRDefault="006F0A2A" w:rsidP="00BB1995">
            <w:pPr>
              <w:jc w:val="center"/>
              <w:rPr>
                <w:rFonts w:ascii="Times New Roman" w:eastAsia="Times New Roman" w:hAnsi="Times New Roman" w:cs="Times New Roman"/>
                <w:b/>
                <w:sz w:val="24"/>
                <w:szCs w:val="24"/>
              </w:rPr>
            </w:pPr>
            <w:r w:rsidRPr="006F0A2A">
              <w:rPr>
                <w:rFonts w:ascii="Times New Roman" w:eastAsia="Times New Roman" w:hAnsi="Times New Roman" w:cs="Times New Roman"/>
                <w:b/>
                <w:sz w:val="24"/>
                <w:szCs w:val="24"/>
              </w:rPr>
              <w:t>Cena EUR (bez PVN)</w:t>
            </w:r>
          </w:p>
        </w:tc>
      </w:tr>
      <w:tr w:rsidR="006F0A2A" w:rsidRPr="006F0A2A" w14:paraId="5A65957D" w14:textId="77777777" w:rsidTr="00B914B0">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F355277" w14:textId="77777777" w:rsidR="006F0A2A" w:rsidRPr="006F0A2A" w:rsidRDefault="006F0A2A"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tcPr>
          <w:p w14:paraId="3BA99671" w14:textId="1F245AA4" w:rsidR="006F0A2A" w:rsidRPr="006F0A2A" w:rsidRDefault="00713289" w:rsidP="006F0A2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13289">
              <w:rPr>
                <w:rFonts w:ascii="Times New Roman" w:eastAsia="Times New Roman" w:hAnsi="Times New Roman" w:cs="Times New Roman"/>
                <w:iCs/>
                <w:sz w:val="24"/>
                <w:szCs w:val="24"/>
                <w:lang w:eastAsia="lv-LV"/>
              </w:rPr>
              <w:t xml:space="preserve">Vieglā pasažieru automašīna </w:t>
            </w:r>
            <w:bookmarkStart w:id="2" w:name="_GoBack"/>
            <w:r w:rsidRPr="00CC29B3">
              <w:rPr>
                <w:rFonts w:ascii="Times New Roman" w:eastAsia="Times New Roman" w:hAnsi="Times New Roman" w:cs="Times New Roman"/>
                <w:i/>
                <w:sz w:val="24"/>
                <w:szCs w:val="24"/>
                <w:lang w:eastAsia="lv-LV"/>
              </w:rPr>
              <w:t>Ferrari 458</w:t>
            </w:r>
            <w:r w:rsidRPr="00713289">
              <w:rPr>
                <w:rFonts w:ascii="Times New Roman" w:eastAsia="Times New Roman" w:hAnsi="Times New Roman" w:cs="Times New Roman"/>
                <w:iCs/>
                <w:sz w:val="24"/>
                <w:szCs w:val="24"/>
                <w:lang w:eastAsia="lv-LV"/>
              </w:rPr>
              <w:t xml:space="preserve"> </w:t>
            </w:r>
            <w:bookmarkEnd w:id="2"/>
            <w:r w:rsidRPr="00713289">
              <w:rPr>
                <w:rFonts w:ascii="Times New Roman" w:eastAsia="Times New Roman" w:hAnsi="Times New Roman" w:cs="Times New Roman"/>
                <w:iCs/>
                <w:sz w:val="24"/>
                <w:szCs w:val="24"/>
                <w:lang w:eastAsia="lv-LV"/>
              </w:rPr>
              <w:t>ar valsts reģistrācijas numuru KA8854, VIN ZFF68NHB000198461, ar vienu aizdedzes atslēgu, bez reģistrācijas apliecības, virsbūves veids – kabriolets, transmisijas vadība – automātiska, ar virsbūves auduma pārsegu, 2014.gada izlaidums.</w:t>
            </w:r>
          </w:p>
        </w:tc>
        <w:tc>
          <w:tcPr>
            <w:tcW w:w="2344" w:type="dxa"/>
            <w:tcBorders>
              <w:top w:val="single" w:sz="4" w:space="0" w:color="auto"/>
              <w:left w:val="single" w:sz="4" w:space="0" w:color="auto"/>
              <w:bottom w:val="single" w:sz="4" w:space="0" w:color="auto"/>
              <w:right w:val="single" w:sz="4" w:space="0" w:color="auto"/>
            </w:tcBorders>
            <w:vAlign w:val="center"/>
          </w:tcPr>
          <w:p w14:paraId="5844971A" w14:textId="77777777" w:rsidR="006F0A2A" w:rsidRPr="006F0A2A" w:rsidRDefault="006F0A2A"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754B98F"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713289">
        <w:rPr>
          <w:rFonts w:eastAsia="Times New Roman" w:cs="Times New Roman"/>
          <w:b/>
          <w:bCs/>
          <w:sz w:val="26"/>
          <w:szCs w:val="26"/>
          <w:lang w:eastAsia="lv-LV"/>
        </w:rPr>
        <w:t>202</w:t>
      </w:r>
      <w:r w:rsidR="00D80908" w:rsidRPr="00B914B0">
        <w:rPr>
          <w:rFonts w:eastAsia="Times New Roman" w:cs="Times New Roman"/>
          <w:b/>
          <w:bCs/>
          <w:sz w:val="26"/>
          <w:szCs w:val="26"/>
          <w:lang w:eastAsia="lv-LV"/>
        </w:rPr>
        <w:t>1</w:t>
      </w:r>
      <w:r w:rsidRPr="00B914B0">
        <w:rPr>
          <w:rFonts w:eastAsia="Times New Roman" w:cs="Times New Roman"/>
          <w:b/>
          <w:bCs/>
          <w:sz w:val="26"/>
          <w:szCs w:val="26"/>
          <w:lang w:eastAsia="lv-LV"/>
        </w:rPr>
        <w:t>.gada</w:t>
      </w:r>
      <w:r w:rsidR="00767B7E" w:rsidRPr="00B914B0">
        <w:rPr>
          <w:rFonts w:eastAsia="Times New Roman" w:cs="Times New Roman"/>
          <w:b/>
          <w:bCs/>
          <w:sz w:val="26"/>
          <w:szCs w:val="26"/>
          <w:lang w:eastAsia="lv-LV"/>
        </w:rPr>
        <w:t xml:space="preserve"> </w:t>
      </w:r>
      <w:r w:rsidR="00713289" w:rsidRPr="00B914B0">
        <w:rPr>
          <w:rFonts w:eastAsia="Times New Roman" w:cs="Times New Roman"/>
          <w:b/>
          <w:bCs/>
          <w:sz w:val="26"/>
          <w:szCs w:val="26"/>
          <w:lang w:eastAsia="lv-LV"/>
        </w:rPr>
        <w:t>4</w:t>
      </w:r>
      <w:r w:rsidR="00BE4B8A" w:rsidRPr="00B914B0">
        <w:rPr>
          <w:rFonts w:eastAsia="Times New Roman" w:cs="Times New Roman"/>
          <w:b/>
          <w:bCs/>
          <w:sz w:val="26"/>
          <w:szCs w:val="26"/>
          <w:lang w:eastAsia="lv-LV"/>
        </w:rPr>
        <w:t>.</w:t>
      </w:r>
      <w:r w:rsidR="00CC7D1A">
        <w:rPr>
          <w:rFonts w:eastAsia="Times New Roman" w:cs="Times New Roman"/>
          <w:b/>
          <w:bCs/>
          <w:sz w:val="26"/>
          <w:szCs w:val="26"/>
          <w:lang w:eastAsia="lv-LV"/>
        </w:rPr>
        <w:t>februārim</w:t>
      </w:r>
      <w:r w:rsidR="009D1848" w:rsidRPr="00B914B0">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6F0A2A"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w:t>
      </w:r>
      <w:r w:rsidRPr="006F0A2A">
        <w:rPr>
          <w:rFonts w:eastAsia="Times New Roman" w:cs="Times New Roman"/>
          <w:sz w:val="26"/>
          <w:szCs w:val="26"/>
          <w:lang w:eastAsia="lv-LV"/>
        </w:rPr>
        <w:t>aiz komata.</w:t>
      </w:r>
    </w:p>
    <w:p w14:paraId="4430EE4E" w14:textId="70EE9451" w:rsidR="00CB009F" w:rsidRPr="006F0A2A"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6F0A2A">
        <w:rPr>
          <w:rFonts w:eastAsia="Times New Roman" w:cs="Times New Roman"/>
          <w:sz w:val="26"/>
          <w:szCs w:val="26"/>
          <w:lang w:eastAsia="lv-LV"/>
        </w:rPr>
        <w:t xml:space="preserve"> Finanšu </w:t>
      </w:r>
      <w:r w:rsidRPr="005C575C">
        <w:rPr>
          <w:rFonts w:eastAsia="Times New Roman" w:cs="Times New Roman"/>
          <w:sz w:val="26"/>
          <w:szCs w:val="26"/>
          <w:lang w:eastAsia="lv-LV"/>
        </w:rPr>
        <w:t xml:space="preserve">piedāvājumā </w:t>
      </w:r>
      <w:r w:rsidR="004D713C" w:rsidRPr="005C575C">
        <w:rPr>
          <w:rFonts w:eastAsia="Times New Roman" w:cs="Times New Roman"/>
          <w:sz w:val="26"/>
          <w:szCs w:val="26"/>
          <w:lang w:eastAsia="lv-LV"/>
        </w:rPr>
        <w:t>norādītā cena</w:t>
      </w:r>
      <w:r w:rsidR="004D713C" w:rsidRPr="006F0A2A">
        <w:rPr>
          <w:rFonts w:eastAsia="Times New Roman" w:cs="Times New Roman"/>
          <w:sz w:val="26"/>
          <w:szCs w:val="26"/>
          <w:lang w:eastAsia="lv-LV"/>
        </w:rPr>
        <w:t xml:space="preserve"> </w:t>
      </w:r>
      <w:r w:rsidRPr="006F0A2A">
        <w:rPr>
          <w:rFonts w:eastAsia="Times New Roman" w:cs="Times New Roman"/>
          <w:sz w:val="26"/>
          <w:szCs w:val="26"/>
          <w:lang w:eastAsia="lv-LV"/>
        </w:rPr>
        <w:t xml:space="preserve">EUR (bez PVN) tiks izmantota piedāvājuma ar visaugstāko </w:t>
      </w:r>
      <w:r w:rsidR="004D713C" w:rsidRPr="00CC29B3">
        <w:rPr>
          <w:rFonts w:eastAsia="Times New Roman" w:cs="Times New Roman"/>
          <w:sz w:val="26"/>
          <w:szCs w:val="26"/>
          <w:lang w:eastAsia="lv-LV"/>
        </w:rPr>
        <w:t>cenu noteikšanai</w:t>
      </w:r>
      <w:r w:rsidR="001F3FE6" w:rsidRPr="00CC29B3">
        <w:rPr>
          <w:rFonts w:eastAsia="Times New Roman" w:cs="Times New Roman"/>
          <w:sz w:val="26"/>
          <w:szCs w:val="26"/>
          <w:lang w:eastAsia="lv-LV"/>
        </w:rPr>
        <w:t>.</w:t>
      </w:r>
    </w:p>
    <w:p w14:paraId="405EFDC7" w14:textId="5747F5F7" w:rsidR="00760AA3" w:rsidRPr="006F0A2A"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6F0A2A">
        <w:rPr>
          <w:rFonts w:eastAsia="Times New Roman" w:cs="Times New Roman"/>
          <w:sz w:val="26"/>
          <w:szCs w:val="26"/>
          <w:lang w:eastAsia="lv-LV"/>
        </w:rPr>
        <w:t xml:space="preserve">Lai piedāvājums tiktu </w:t>
      </w:r>
      <w:r w:rsidR="00950A59" w:rsidRPr="006F0A2A">
        <w:rPr>
          <w:rFonts w:eastAsia="Times New Roman" w:cs="Times New Roman"/>
          <w:sz w:val="26"/>
          <w:szCs w:val="26"/>
          <w:lang w:eastAsia="lv-LV"/>
        </w:rPr>
        <w:t>saņemts VID</w:t>
      </w:r>
      <w:r w:rsidRPr="006F0A2A">
        <w:rPr>
          <w:rFonts w:eastAsia="Times New Roman" w:cs="Times New Roman"/>
          <w:sz w:val="26"/>
          <w:szCs w:val="26"/>
          <w:lang w:eastAsia="lv-LV"/>
        </w:rPr>
        <w:t xml:space="preserve">, </w:t>
      </w:r>
      <w:r w:rsidR="00F77A4F" w:rsidRPr="006F0A2A">
        <w:rPr>
          <w:rFonts w:eastAsia="Times New Roman" w:cs="Times New Roman"/>
          <w:sz w:val="26"/>
          <w:szCs w:val="26"/>
          <w:lang w:eastAsia="lv-LV"/>
        </w:rPr>
        <w:t xml:space="preserve">lūdzam </w:t>
      </w:r>
      <w:r w:rsidR="006C73CA" w:rsidRPr="006F0A2A">
        <w:rPr>
          <w:rFonts w:eastAsia="Times New Roman" w:cs="Times New Roman"/>
          <w:sz w:val="26"/>
          <w:szCs w:val="26"/>
          <w:lang w:eastAsia="lv-LV"/>
        </w:rPr>
        <w:t>p</w:t>
      </w:r>
      <w:r w:rsidR="00F63949" w:rsidRPr="006F0A2A">
        <w:rPr>
          <w:rFonts w:eastAsia="Times New Roman" w:cs="Times New Roman"/>
          <w:sz w:val="26"/>
          <w:szCs w:val="26"/>
          <w:lang w:eastAsia="lv-LV"/>
        </w:rPr>
        <w:t xml:space="preserve">ersonas </w:t>
      </w:r>
      <w:r w:rsidR="00760AA3" w:rsidRPr="006F0A2A">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6F0A2A">
        <w:rPr>
          <w:rFonts w:eastAsia="Times New Roman" w:cs="Times New Roman"/>
          <w:sz w:val="26"/>
          <w:szCs w:val="26"/>
          <w:lang w:eastAsia="lv-LV"/>
        </w:rPr>
        <w:t>3.5.1. kura sūtījuma</w:t>
      </w:r>
      <w:r w:rsidRPr="00760AA3">
        <w:rPr>
          <w:rFonts w:eastAsia="Times New Roman" w:cs="Times New Roman"/>
          <w:sz w:val="26"/>
          <w:szCs w:val="26"/>
          <w:lang w:eastAsia="lv-LV"/>
        </w:rPr>
        <w:t xml:space="preserve">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961C116"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w:t>
      </w:r>
      <w:r w:rsidRPr="006F0A2A">
        <w:rPr>
          <w:rFonts w:eastAsia="Times New Roman" w:cs="Times New Roman"/>
          <w:sz w:val="26"/>
          <w:szCs w:val="26"/>
          <w:lang w:eastAsia="lv-LV"/>
        </w:rPr>
        <w:t xml:space="preserve">iegādāties valstij piekritīgo mantu tiks piešķirtas </w:t>
      </w:r>
      <w:r w:rsidR="006C73CA" w:rsidRPr="006F0A2A">
        <w:rPr>
          <w:rFonts w:eastAsia="Times New Roman" w:cs="Times New Roman"/>
          <w:sz w:val="26"/>
          <w:szCs w:val="26"/>
          <w:lang w:eastAsia="lv-LV"/>
        </w:rPr>
        <w:t>p</w:t>
      </w:r>
      <w:r w:rsidR="00F63949" w:rsidRPr="006F0A2A">
        <w:rPr>
          <w:rFonts w:eastAsia="Times New Roman" w:cs="Times New Roman"/>
          <w:sz w:val="26"/>
          <w:szCs w:val="26"/>
          <w:lang w:eastAsia="lv-LV"/>
        </w:rPr>
        <w:t>ersonai</w:t>
      </w:r>
      <w:r w:rsidRPr="006F0A2A">
        <w:rPr>
          <w:rFonts w:eastAsia="Times New Roman" w:cs="Times New Roman"/>
          <w:sz w:val="26"/>
          <w:szCs w:val="26"/>
          <w:lang w:eastAsia="lv-LV"/>
        </w:rPr>
        <w:t>, kur</w:t>
      </w:r>
      <w:r w:rsidR="00F63949" w:rsidRPr="006F0A2A">
        <w:rPr>
          <w:rFonts w:eastAsia="Times New Roman" w:cs="Times New Roman"/>
          <w:sz w:val="26"/>
          <w:szCs w:val="26"/>
          <w:lang w:eastAsia="lv-LV"/>
        </w:rPr>
        <w:t>a</w:t>
      </w:r>
      <w:r w:rsidRPr="006F0A2A">
        <w:rPr>
          <w:rFonts w:eastAsia="Times New Roman" w:cs="Times New Roman"/>
          <w:sz w:val="26"/>
          <w:szCs w:val="26"/>
          <w:lang w:eastAsia="lv-LV"/>
        </w:rPr>
        <w:t xml:space="preserve"> piedāvās </w:t>
      </w:r>
      <w:r w:rsidR="004D713C" w:rsidRPr="006F0A2A">
        <w:rPr>
          <w:rFonts w:eastAsia="Times New Roman" w:cs="Times New Roman"/>
          <w:i/>
          <w:iCs/>
          <w:sz w:val="26"/>
          <w:szCs w:val="26"/>
          <w:lang w:eastAsia="lv-LV"/>
        </w:rPr>
        <w:t>visaugstāko cenu</w:t>
      </w:r>
      <w:r w:rsidR="005A5107" w:rsidRPr="006F0A2A">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26393545"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0EC91D3C" w:rsidR="00937F4D" w:rsidRDefault="00937F4D" w:rsidP="00937F4D">
      <w:pPr>
        <w:jc w:val="center"/>
        <w:rPr>
          <w:rFonts w:eastAsia="Times New Roman" w:cs="Times New Roman"/>
          <w:b/>
          <w:sz w:val="28"/>
          <w:szCs w:val="28"/>
        </w:rPr>
      </w:pPr>
    </w:p>
    <w:p w14:paraId="547348CF" w14:textId="4B061ACF" w:rsidR="000A3EE6" w:rsidRDefault="000A3EE6" w:rsidP="000A3EE6">
      <w:pPr>
        <w:rPr>
          <w:rFonts w:eastAsia="Times New Roman" w:cs="Times New Roman"/>
          <w:b/>
          <w:sz w:val="28"/>
          <w:szCs w:val="28"/>
        </w:rPr>
      </w:pPr>
      <w:r>
        <w:rPr>
          <w:rFonts w:eastAsia="Times New Roman" w:cs="Times New Roman"/>
          <w:b/>
          <w:noProof/>
          <w:sz w:val="28"/>
          <w:szCs w:val="28"/>
        </w:rPr>
        <w:drawing>
          <wp:inline distT="0" distB="0" distL="0" distR="0" wp14:anchorId="172533B6" wp14:editId="6C99193A">
            <wp:extent cx="2699376" cy="3596185"/>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434" cy="360425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08AA177" wp14:editId="37960E6A">
            <wp:extent cx="2695433" cy="35909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8011" cy="3594366"/>
                    </a:xfrm>
                    <a:prstGeom prst="rect">
                      <a:avLst/>
                    </a:prstGeom>
                    <a:noFill/>
                    <a:ln>
                      <a:noFill/>
                    </a:ln>
                  </pic:spPr>
                </pic:pic>
              </a:graphicData>
            </a:graphic>
          </wp:inline>
        </w:drawing>
      </w:r>
    </w:p>
    <w:p w14:paraId="55CCB44D" w14:textId="77777777" w:rsidR="000A3EE6" w:rsidRDefault="000A3EE6" w:rsidP="000A3EE6">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76699F39" w14:textId="292DDF44" w:rsidR="000A3EE6" w:rsidRDefault="000A3EE6" w:rsidP="000A3EE6">
      <w:pPr>
        <w:rPr>
          <w:rFonts w:eastAsia="Times New Roman" w:cs="Times New Roman"/>
          <w:b/>
          <w:sz w:val="28"/>
          <w:szCs w:val="28"/>
        </w:rPr>
      </w:pPr>
    </w:p>
    <w:p w14:paraId="5FDAFFC1" w14:textId="1CDE605E" w:rsidR="000A3EE6" w:rsidRDefault="000A3EE6" w:rsidP="000A3EE6">
      <w:pPr>
        <w:rPr>
          <w:rFonts w:eastAsia="Times New Roman" w:cs="Times New Roman"/>
          <w:b/>
          <w:sz w:val="28"/>
          <w:szCs w:val="28"/>
        </w:rPr>
      </w:pPr>
      <w:r>
        <w:rPr>
          <w:rFonts w:eastAsia="Times New Roman" w:cs="Times New Roman"/>
          <w:b/>
          <w:noProof/>
          <w:sz w:val="28"/>
          <w:szCs w:val="28"/>
        </w:rPr>
        <w:drawing>
          <wp:inline distT="0" distB="0" distL="0" distR="0" wp14:anchorId="3FE55E27" wp14:editId="63D8C8B1">
            <wp:extent cx="2698873" cy="3596185"/>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8072" cy="360844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06A9379" wp14:editId="6AC3AA35">
            <wp:extent cx="2688630" cy="35825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4134" cy="3589871"/>
                    </a:xfrm>
                    <a:prstGeom prst="rect">
                      <a:avLst/>
                    </a:prstGeom>
                    <a:noFill/>
                    <a:ln>
                      <a:noFill/>
                    </a:ln>
                  </pic:spPr>
                </pic:pic>
              </a:graphicData>
            </a:graphic>
          </wp:inline>
        </w:drawing>
      </w:r>
    </w:p>
    <w:p w14:paraId="6F65A66B" w14:textId="0D08F79D" w:rsidR="000A3EE6" w:rsidRDefault="0034713F" w:rsidP="000A3EE6">
      <w:pPr>
        <w:rPr>
          <w:rFonts w:cs="Times New Roman"/>
          <w:i/>
          <w:szCs w:val="24"/>
        </w:rPr>
      </w:pPr>
      <w:r>
        <w:rPr>
          <w:rFonts w:cs="Times New Roman"/>
          <w:i/>
          <w:szCs w:val="24"/>
        </w:rPr>
        <w:t>3</w:t>
      </w:r>
      <w:r w:rsidR="000A3EE6">
        <w:rPr>
          <w:rFonts w:cs="Times New Roman"/>
          <w:i/>
          <w:szCs w:val="24"/>
        </w:rPr>
        <w:t>.attēls</w:t>
      </w:r>
      <w:r w:rsidR="000A3EE6">
        <w:rPr>
          <w:rFonts w:cs="Times New Roman"/>
          <w:i/>
          <w:szCs w:val="24"/>
        </w:rPr>
        <w:tab/>
      </w:r>
      <w:r w:rsidR="000A3EE6">
        <w:rPr>
          <w:rFonts w:cs="Times New Roman"/>
          <w:i/>
          <w:szCs w:val="24"/>
        </w:rPr>
        <w:tab/>
      </w:r>
      <w:r w:rsidR="000A3EE6">
        <w:rPr>
          <w:rFonts w:cs="Times New Roman"/>
          <w:i/>
          <w:szCs w:val="24"/>
        </w:rPr>
        <w:tab/>
      </w:r>
      <w:r w:rsidR="000A3EE6">
        <w:rPr>
          <w:rFonts w:cs="Times New Roman"/>
          <w:i/>
          <w:szCs w:val="24"/>
        </w:rPr>
        <w:tab/>
      </w:r>
      <w:r w:rsidR="000A3EE6">
        <w:rPr>
          <w:rFonts w:cs="Times New Roman"/>
          <w:i/>
          <w:szCs w:val="24"/>
        </w:rPr>
        <w:tab/>
      </w:r>
      <w:r w:rsidR="000A3EE6">
        <w:rPr>
          <w:rFonts w:cs="Times New Roman"/>
          <w:i/>
          <w:szCs w:val="24"/>
        </w:rPr>
        <w:tab/>
        <w:t xml:space="preserve"> </w:t>
      </w:r>
      <w:r>
        <w:rPr>
          <w:rFonts w:cs="Times New Roman"/>
          <w:i/>
          <w:szCs w:val="24"/>
        </w:rPr>
        <w:t>4</w:t>
      </w:r>
      <w:r w:rsidR="000A3EE6">
        <w:rPr>
          <w:rFonts w:cs="Times New Roman"/>
          <w:i/>
          <w:szCs w:val="24"/>
        </w:rPr>
        <w:t>.attēls</w:t>
      </w:r>
    </w:p>
    <w:p w14:paraId="38B016BD" w14:textId="7A13EC80" w:rsidR="000A3EE6" w:rsidRDefault="000A3EE6" w:rsidP="000A3EE6">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BF42855" wp14:editId="6614BACA">
            <wp:extent cx="2879678" cy="38363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2422" cy="385336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DD32D23" wp14:editId="0D6BFCBF">
            <wp:extent cx="2894019" cy="3855493"/>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8851" cy="3861930"/>
                    </a:xfrm>
                    <a:prstGeom prst="rect">
                      <a:avLst/>
                    </a:prstGeom>
                    <a:noFill/>
                    <a:ln>
                      <a:noFill/>
                    </a:ln>
                  </pic:spPr>
                </pic:pic>
              </a:graphicData>
            </a:graphic>
          </wp:inline>
        </w:drawing>
      </w:r>
    </w:p>
    <w:p w14:paraId="02CBDA39" w14:textId="01D2D2DC" w:rsidR="000A3EE6" w:rsidRDefault="0034713F" w:rsidP="000A3EE6">
      <w:pPr>
        <w:rPr>
          <w:rFonts w:cs="Times New Roman"/>
          <w:i/>
          <w:szCs w:val="24"/>
        </w:rPr>
      </w:pPr>
      <w:r>
        <w:rPr>
          <w:rFonts w:cs="Times New Roman"/>
          <w:i/>
          <w:szCs w:val="24"/>
        </w:rPr>
        <w:t>5</w:t>
      </w:r>
      <w:r w:rsidR="000A3EE6">
        <w:rPr>
          <w:rFonts w:cs="Times New Roman"/>
          <w:i/>
          <w:szCs w:val="24"/>
        </w:rPr>
        <w:t>.attēls</w:t>
      </w:r>
      <w:r w:rsidR="000A3EE6">
        <w:rPr>
          <w:rFonts w:cs="Times New Roman"/>
          <w:i/>
          <w:szCs w:val="24"/>
        </w:rPr>
        <w:tab/>
      </w:r>
      <w:r w:rsidR="000A3EE6">
        <w:rPr>
          <w:rFonts w:cs="Times New Roman"/>
          <w:i/>
          <w:szCs w:val="24"/>
        </w:rPr>
        <w:tab/>
      </w:r>
      <w:r w:rsidR="000A3EE6">
        <w:rPr>
          <w:rFonts w:cs="Times New Roman"/>
          <w:i/>
          <w:szCs w:val="24"/>
        </w:rPr>
        <w:tab/>
      </w:r>
      <w:r w:rsidR="000A3EE6">
        <w:rPr>
          <w:rFonts w:cs="Times New Roman"/>
          <w:i/>
          <w:szCs w:val="24"/>
        </w:rPr>
        <w:tab/>
      </w:r>
      <w:r w:rsidR="000A3EE6">
        <w:rPr>
          <w:rFonts w:cs="Times New Roman"/>
          <w:i/>
          <w:szCs w:val="24"/>
        </w:rPr>
        <w:tab/>
      </w:r>
      <w:r w:rsidR="000A3EE6">
        <w:rPr>
          <w:rFonts w:cs="Times New Roman"/>
          <w:i/>
          <w:szCs w:val="24"/>
        </w:rPr>
        <w:tab/>
      </w:r>
      <w:r>
        <w:rPr>
          <w:rFonts w:cs="Times New Roman"/>
          <w:i/>
          <w:szCs w:val="24"/>
        </w:rPr>
        <w:t xml:space="preserve">      </w:t>
      </w:r>
      <w:r w:rsidR="000A3EE6">
        <w:rPr>
          <w:rFonts w:cs="Times New Roman"/>
          <w:i/>
          <w:szCs w:val="24"/>
        </w:rPr>
        <w:t xml:space="preserve"> </w:t>
      </w:r>
      <w:r>
        <w:rPr>
          <w:rFonts w:cs="Times New Roman"/>
          <w:i/>
          <w:szCs w:val="24"/>
        </w:rPr>
        <w:t>6</w:t>
      </w:r>
      <w:r w:rsidR="000A3EE6">
        <w:rPr>
          <w:rFonts w:cs="Times New Roman"/>
          <w:i/>
          <w:szCs w:val="24"/>
        </w:rPr>
        <w:t>.attēls</w:t>
      </w:r>
    </w:p>
    <w:p w14:paraId="1B9ADBC4" w14:textId="617F5DF9" w:rsidR="000A3EE6" w:rsidRDefault="000A3EE6" w:rsidP="000A3EE6">
      <w:pPr>
        <w:rPr>
          <w:rFonts w:eastAsia="Times New Roman" w:cs="Times New Roman"/>
          <w:b/>
          <w:sz w:val="28"/>
          <w:szCs w:val="28"/>
        </w:rPr>
      </w:pPr>
    </w:p>
    <w:p w14:paraId="6E450C2C" w14:textId="689C182A" w:rsidR="000A3EE6" w:rsidRDefault="00C271CE" w:rsidP="000A3EE6">
      <w:pPr>
        <w:rPr>
          <w:rFonts w:eastAsia="Times New Roman" w:cs="Times New Roman"/>
          <w:b/>
          <w:sz w:val="28"/>
          <w:szCs w:val="28"/>
        </w:rPr>
      </w:pPr>
      <w:r>
        <w:rPr>
          <w:rFonts w:eastAsia="Times New Roman" w:cs="Times New Roman"/>
          <w:b/>
          <w:noProof/>
          <w:sz w:val="28"/>
          <w:szCs w:val="28"/>
        </w:rPr>
        <w:drawing>
          <wp:inline distT="0" distB="0" distL="0" distR="0" wp14:anchorId="770BAF7B" wp14:editId="32CA82F9">
            <wp:extent cx="2888357" cy="384866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1388" cy="385270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A4FA04B" wp14:editId="1AFDEDAA">
            <wp:extent cx="2878115" cy="38350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2137" cy="3840381"/>
                    </a:xfrm>
                    <a:prstGeom prst="rect">
                      <a:avLst/>
                    </a:prstGeom>
                    <a:noFill/>
                    <a:ln>
                      <a:noFill/>
                    </a:ln>
                  </pic:spPr>
                </pic:pic>
              </a:graphicData>
            </a:graphic>
          </wp:inline>
        </w:drawing>
      </w:r>
    </w:p>
    <w:p w14:paraId="1A935D77" w14:textId="5CBA3062" w:rsidR="00C271CE" w:rsidRDefault="0034713F" w:rsidP="00C271CE">
      <w:pPr>
        <w:rPr>
          <w:rFonts w:cs="Times New Roman"/>
          <w:i/>
          <w:szCs w:val="24"/>
        </w:rPr>
      </w:pPr>
      <w:r>
        <w:rPr>
          <w:rFonts w:cs="Times New Roman"/>
          <w:i/>
          <w:szCs w:val="24"/>
        </w:rPr>
        <w:t>7</w:t>
      </w:r>
      <w:r w:rsidR="00C271CE">
        <w:rPr>
          <w:rFonts w:cs="Times New Roman"/>
          <w:i/>
          <w:szCs w:val="24"/>
        </w:rPr>
        <w:t>.attēls</w:t>
      </w:r>
      <w:r w:rsidR="00C271CE">
        <w:rPr>
          <w:rFonts w:cs="Times New Roman"/>
          <w:i/>
          <w:szCs w:val="24"/>
        </w:rPr>
        <w:tab/>
      </w:r>
      <w:r w:rsidR="00C271CE">
        <w:rPr>
          <w:rFonts w:cs="Times New Roman"/>
          <w:i/>
          <w:szCs w:val="24"/>
        </w:rPr>
        <w:tab/>
      </w:r>
      <w:r w:rsidR="00C271CE">
        <w:rPr>
          <w:rFonts w:cs="Times New Roman"/>
          <w:i/>
          <w:szCs w:val="24"/>
        </w:rPr>
        <w:tab/>
      </w:r>
      <w:r w:rsidR="00C271CE">
        <w:rPr>
          <w:rFonts w:cs="Times New Roman"/>
          <w:i/>
          <w:szCs w:val="24"/>
        </w:rPr>
        <w:tab/>
      </w:r>
      <w:r w:rsidR="00C271CE">
        <w:rPr>
          <w:rFonts w:cs="Times New Roman"/>
          <w:i/>
          <w:szCs w:val="24"/>
        </w:rPr>
        <w:tab/>
      </w:r>
      <w:r w:rsidR="00C271CE">
        <w:rPr>
          <w:rFonts w:cs="Times New Roman"/>
          <w:i/>
          <w:szCs w:val="24"/>
        </w:rPr>
        <w:tab/>
        <w:t xml:space="preserve"> </w:t>
      </w:r>
      <w:r>
        <w:rPr>
          <w:rFonts w:cs="Times New Roman"/>
          <w:i/>
          <w:szCs w:val="24"/>
        </w:rPr>
        <w:t xml:space="preserve">       8</w:t>
      </w:r>
      <w:r w:rsidR="00C271CE">
        <w:rPr>
          <w:rFonts w:cs="Times New Roman"/>
          <w:i/>
          <w:szCs w:val="24"/>
        </w:rPr>
        <w:t>.attēls</w:t>
      </w:r>
    </w:p>
    <w:p w14:paraId="5A0E7B9E" w14:textId="22755561" w:rsidR="00C271CE" w:rsidRDefault="00C271CE">
      <w:pPr>
        <w:rPr>
          <w:rFonts w:eastAsia="Times New Roman" w:cs="Times New Roman"/>
          <w:b/>
          <w:sz w:val="28"/>
          <w:szCs w:val="28"/>
        </w:rPr>
      </w:pPr>
      <w:r>
        <w:rPr>
          <w:rFonts w:eastAsia="Times New Roman" w:cs="Times New Roman"/>
          <w:b/>
          <w:sz w:val="28"/>
          <w:szCs w:val="28"/>
        </w:rPr>
        <w:br w:type="page"/>
      </w:r>
    </w:p>
    <w:p w14:paraId="0A593818" w14:textId="46BB3195" w:rsidR="000A3EE6" w:rsidRDefault="00C271CE" w:rsidP="000A3EE6">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59253FD" wp14:editId="2EFDE58B">
            <wp:extent cx="2878115" cy="383502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132" cy="383770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F7199A1" wp14:editId="3155ED96">
            <wp:extent cx="2862751" cy="38145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6084" cy="3818990"/>
                    </a:xfrm>
                    <a:prstGeom prst="rect">
                      <a:avLst/>
                    </a:prstGeom>
                    <a:noFill/>
                    <a:ln>
                      <a:noFill/>
                    </a:ln>
                  </pic:spPr>
                </pic:pic>
              </a:graphicData>
            </a:graphic>
          </wp:inline>
        </w:drawing>
      </w:r>
    </w:p>
    <w:p w14:paraId="488866BD" w14:textId="125CE01F" w:rsidR="00C271CE" w:rsidRDefault="0034713F" w:rsidP="00C271CE">
      <w:pPr>
        <w:rPr>
          <w:rFonts w:cs="Times New Roman"/>
          <w:i/>
          <w:szCs w:val="24"/>
        </w:rPr>
      </w:pPr>
      <w:r>
        <w:rPr>
          <w:rFonts w:cs="Times New Roman"/>
          <w:i/>
          <w:szCs w:val="24"/>
        </w:rPr>
        <w:t>9</w:t>
      </w:r>
      <w:r w:rsidR="00C271CE">
        <w:rPr>
          <w:rFonts w:cs="Times New Roman"/>
          <w:i/>
          <w:szCs w:val="24"/>
        </w:rPr>
        <w:t>.attēls</w:t>
      </w:r>
      <w:r w:rsidR="00C271CE">
        <w:rPr>
          <w:rFonts w:cs="Times New Roman"/>
          <w:i/>
          <w:szCs w:val="24"/>
        </w:rPr>
        <w:tab/>
      </w:r>
      <w:r w:rsidR="00C271CE">
        <w:rPr>
          <w:rFonts w:cs="Times New Roman"/>
          <w:i/>
          <w:szCs w:val="24"/>
        </w:rPr>
        <w:tab/>
      </w:r>
      <w:r w:rsidR="00C271CE">
        <w:rPr>
          <w:rFonts w:cs="Times New Roman"/>
          <w:i/>
          <w:szCs w:val="24"/>
        </w:rPr>
        <w:tab/>
      </w:r>
      <w:r w:rsidR="00C271CE">
        <w:rPr>
          <w:rFonts w:cs="Times New Roman"/>
          <w:i/>
          <w:szCs w:val="24"/>
        </w:rPr>
        <w:tab/>
      </w:r>
      <w:r w:rsidR="00C271CE">
        <w:rPr>
          <w:rFonts w:cs="Times New Roman"/>
          <w:i/>
          <w:szCs w:val="24"/>
        </w:rPr>
        <w:tab/>
      </w:r>
      <w:r w:rsidR="00C271CE">
        <w:rPr>
          <w:rFonts w:cs="Times New Roman"/>
          <w:i/>
          <w:szCs w:val="24"/>
        </w:rPr>
        <w:tab/>
      </w:r>
      <w:r>
        <w:rPr>
          <w:rFonts w:cs="Times New Roman"/>
          <w:i/>
          <w:szCs w:val="24"/>
        </w:rPr>
        <w:t xml:space="preserve">     </w:t>
      </w:r>
      <w:r w:rsidR="00C271CE">
        <w:rPr>
          <w:rFonts w:cs="Times New Roman"/>
          <w:i/>
          <w:szCs w:val="24"/>
        </w:rPr>
        <w:t xml:space="preserve"> </w:t>
      </w:r>
      <w:r>
        <w:rPr>
          <w:rFonts w:cs="Times New Roman"/>
          <w:i/>
          <w:szCs w:val="24"/>
        </w:rPr>
        <w:t>10</w:t>
      </w:r>
      <w:r w:rsidR="00C271CE">
        <w:rPr>
          <w:rFonts w:cs="Times New Roman"/>
          <w:i/>
          <w:szCs w:val="24"/>
        </w:rPr>
        <w:t>.attēls</w:t>
      </w:r>
    </w:p>
    <w:p w14:paraId="4188BB9F" w14:textId="359298EE" w:rsidR="00C271CE" w:rsidRDefault="00C271CE" w:rsidP="00C271CE">
      <w:pPr>
        <w:rPr>
          <w:rFonts w:cs="Times New Roman"/>
          <w:i/>
          <w:szCs w:val="24"/>
        </w:rPr>
      </w:pPr>
    </w:p>
    <w:p w14:paraId="5401B7F4" w14:textId="13E7E528" w:rsidR="00C271CE" w:rsidRDefault="00C271CE" w:rsidP="00C271CE">
      <w:pPr>
        <w:rPr>
          <w:rFonts w:cs="Times New Roman"/>
          <w:i/>
          <w:szCs w:val="24"/>
        </w:rPr>
      </w:pPr>
      <w:r>
        <w:rPr>
          <w:rFonts w:cs="Times New Roman"/>
          <w:i/>
          <w:noProof/>
          <w:szCs w:val="24"/>
        </w:rPr>
        <w:drawing>
          <wp:inline distT="0" distB="0" distL="0" distR="0" wp14:anchorId="50313929" wp14:editId="6BD72C9E">
            <wp:extent cx="2883236" cy="3841845"/>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9359" cy="3850003"/>
                    </a:xfrm>
                    <a:prstGeom prst="rect">
                      <a:avLst/>
                    </a:prstGeom>
                    <a:noFill/>
                    <a:ln>
                      <a:noFill/>
                    </a:ln>
                  </pic:spPr>
                </pic:pic>
              </a:graphicData>
            </a:graphic>
          </wp:inline>
        </w:drawing>
      </w:r>
      <w:r>
        <w:rPr>
          <w:rFonts w:cs="Times New Roman"/>
          <w:i/>
          <w:szCs w:val="24"/>
        </w:rPr>
        <w:t xml:space="preserve">  </w:t>
      </w:r>
      <w:r w:rsidR="0034713F">
        <w:rPr>
          <w:rFonts w:cs="Times New Roman"/>
          <w:i/>
          <w:noProof/>
          <w:szCs w:val="24"/>
        </w:rPr>
        <w:drawing>
          <wp:inline distT="0" distB="0" distL="0" distR="0" wp14:anchorId="2BE5E5BA" wp14:editId="1B1F1EA8">
            <wp:extent cx="2893479" cy="385549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9536" cy="3863564"/>
                    </a:xfrm>
                    <a:prstGeom prst="rect">
                      <a:avLst/>
                    </a:prstGeom>
                    <a:noFill/>
                    <a:ln>
                      <a:noFill/>
                    </a:ln>
                  </pic:spPr>
                </pic:pic>
              </a:graphicData>
            </a:graphic>
          </wp:inline>
        </w:drawing>
      </w:r>
    </w:p>
    <w:p w14:paraId="424EE601" w14:textId="0BDD5099" w:rsidR="0034713F" w:rsidRDefault="0034713F" w:rsidP="00C271CE">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1D5D8204" w14:textId="33DA32EF" w:rsidR="00C271CE" w:rsidRDefault="00C271CE">
      <w:pPr>
        <w:rPr>
          <w:rFonts w:eastAsia="Times New Roman" w:cs="Times New Roman"/>
          <w:b/>
          <w:sz w:val="28"/>
          <w:szCs w:val="28"/>
        </w:rPr>
      </w:pPr>
      <w:r>
        <w:rPr>
          <w:rFonts w:eastAsia="Times New Roman" w:cs="Times New Roman"/>
          <w:b/>
          <w:sz w:val="28"/>
          <w:szCs w:val="28"/>
        </w:rPr>
        <w:br w:type="page"/>
      </w:r>
    </w:p>
    <w:p w14:paraId="54E0BF3C" w14:textId="539EEA25" w:rsidR="000A3EE6" w:rsidRDefault="0034713F" w:rsidP="000A3EE6">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6AB0A8B1" wp14:editId="7D5A6E4E">
            <wp:extent cx="2888357" cy="3848669"/>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3792" cy="385591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538D1C8" wp14:editId="416B7324">
            <wp:extent cx="2893326" cy="385457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7966" cy="3860752"/>
                    </a:xfrm>
                    <a:prstGeom prst="rect">
                      <a:avLst/>
                    </a:prstGeom>
                    <a:noFill/>
                    <a:ln>
                      <a:noFill/>
                    </a:ln>
                  </pic:spPr>
                </pic:pic>
              </a:graphicData>
            </a:graphic>
          </wp:inline>
        </w:drawing>
      </w:r>
    </w:p>
    <w:p w14:paraId="522CFC2D" w14:textId="04D815F7" w:rsidR="0034713F" w:rsidRDefault="0034713F" w:rsidP="0034713F">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1A731818" w14:textId="22D32ADB" w:rsidR="0034713F" w:rsidRDefault="0034713F" w:rsidP="000A3EE6">
      <w:pPr>
        <w:rPr>
          <w:rFonts w:eastAsia="Times New Roman" w:cs="Times New Roman"/>
          <w:b/>
          <w:sz w:val="28"/>
          <w:szCs w:val="28"/>
        </w:rPr>
      </w:pPr>
    </w:p>
    <w:p w14:paraId="1A1FEB9A" w14:textId="2E5D245F" w:rsidR="0034713F" w:rsidRDefault="0034713F" w:rsidP="000A3EE6">
      <w:pPr>
        <w:rPr>
          <w:rFonts w:eastAsia="Times New Roman" w:cs="Times New Roman"/>
          <w:b/>
          <w:sz w:val="28"/>
          <w:szCs w:val="28"/>
        </w:rPr>
      </w:pPr>
      <w:r>
        <w:rPr>
          <w:rFonts w:eastAsia="Times New Roman" w:cs="Times New Roman"/>
          <w:b/>
          <w:noProof/>
          <w:sz w:val="28"/>
          <w:szCs w:val="28"/>
        </w:rPr>
        <w:drawing>
          <wp:inline distT="0" distB="0" distL="0" distR="0" wp14:anchorId="1D94F81E" wp14:editId="7E90D9BB">
            <wp:extent cx="2878652" cy="38350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2488" cy="3840132"/>
                    </a:xfrm>
                    <a:prstGeom prst="rect">
                      <a:avLst/>
                    </a:prstGeom>
                    <a:noFill/>
                    <a:ln>
                      <a:noFill/>
                    </a:ln>
                  </pic:spPr>
                </pic:pic>
              </a:graphicData>
            </a:graphic>
          </wp:inline>
        </w:drawing>
      </w:r>
    </w:p>
    <w:p w14:paraId="15FDCB41" w14:textId="70CF48D8" w:rsidR="0034713F" w:rsidRDefault="0034713F" w:rsidP="0034713F">
      <w:pPr>
        <w:rPr>
          <w:rFonts w:cs="Times New Roman"/>
          <w:i/>
          <w:szCs w:val="24"/>
        </w:rPr>
      </w:pPr>
      <w:r>
        <w:rPr>
          <w:rFonts w:cs="Times New Roman"/>
          <w:i/>
          <w:szCs w:val="24"/>
        </w:rPr>
        <w:t>15.attēls</w:t>
      </w:r>
      <w:r>
        <w:rPr>
          <w:rFonts w:cs="Times New Roman"/>
          <w:i/>
          <w:szCs w:val="24"/>
        </w:rPr>
        <w:tab/>
      </w:r>
      <w:r>
        <w:rPr>
          <w:rFonts w:cs="Times New Roman"/>
          <w:i/>
          <w:szCs w:val="24"/>
        </w:rPr>
        <w:tab/>
      </w:r>
    </w:p>
    <w:p w14:paraId="0143B97E" w14:textId="1E2FD963" w:rsidR="0034713F" w:rsidRDefault="0034713F" w:rsidP="000A3EE6">
      <w:pPr>
        <w:rPr>
          <w:rFonts w:eastAsia="Times New Roman" w:cs="Times New Roman"/>
          <w:b/>
          <w:sz w:val="28"/>
          <w:szCs w:val="28"/>
        </w:rPr>
      </w:pPr>
    </w:p>
    <w:p w14:paraId="2CB370CD" w14:textId="27DC0299" w:rsidR="0034713F" w:rsidRDefault="0034713F" w:rsidP="000A3EE6">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31"/>
      <w:headerReference w:type="default" r:id="rId32"/>
      <w:footerReference w:type="even" r:id="rId33"/>
      <w:footerReference w:type="default" r:id="rId34"/>
      <w:headerReference w:type="first" r:id="rId35"/>
      <w:footerReference w:type="first" r:id="rId3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8045C" w14:textId="77777777" w:rsidR="00941644" w:rsidRDefault="00941644" w:rsidP="00183526">
      <w:r>
        <w:separator/>
      </w:r>
    </w:p>
  </w:endnote>
  <w:endnote w:type="continuationSeparator" w:id="0">
    <w:p w14:paraId="397FBDBD" w14:textId="77777777" w:rsidR="00941644" w:rsidRDefault="00941644" w:rsidP="00183526">
      <w:r>
        <w:continuationSeparator/>
      </w:r>
    </w:p>
  </w:endnote>
  <w:endnote w:type="continuationNotice" w:id="1">
    <w:p w14:paraId="09FEBD5E" w14:textId="77777777" w:rsidR="00941644" w:rsidRDefault="00941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CA4B0" w14:textId="77777777" w:rsidR="00941644" w:rsidRDefault="00941644" w:rsidP="00183526">
      <w:r>
        <w:separator/>
      </w:r>
    </w:p>
  </w:footnote>
  <w:footnote w:type="continuationSeparator" w:id="0">
    <w:p w14:paraId="6ED42858" w14:textId="77777777" w:rsidR="00941644" w:rsidRDefault="00941644" w:rsidP="00183526">
      <w:r>
        <w:continuationSeparator/>
      </w:r>
    </w:p>
  </w:footnote>
  <w:footnote w:type="continuationNotice" w:id="1">
    <w:p w14:paraId="519C26B8" w14:textId="77777777" w:rsidR="00941644" w:rsidRDefault="00941644"/>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3F65"/>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3DD"/>
    <w:rsid w:val="000847AC"/>
    <w:rsid w:val="00085BE6"/>
    <w:rsid w:val="00087D18"/>
    <w:rsid w:val="0009245D"/>
    <w:rsid w:val="000964B1"/>
    <w:rsid w:val="00096751"/>
    <w:rsid w:val="000A0838"/>
    <w:rsid w:val="000A1487"/>
    <w:rsid w:val="000A1619"/>
    <w:rsid w:val="000A163C"/>
    <w:rsid w:val="000A1E57"/>
    <w:rsid w:val="000A3EE6"/>
    <w:rsid w:val="000A3F84"/>
    <w:rsid w:val="000A454A"/>
    <w:rsid w:val="000A670E"/>
    <w:rsid w:val="000A79E9"/>
    <w:rsid w:val="000B364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152A"/>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1B7E"/>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4713F"/>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2492"/>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A42C3"/>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69D5"/>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575C"/>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0A2A"/>
    <w:rsid w:val="006F3942"/>
    <w:rsid w:val="006F3D91"/>
    <w:rsid w:val="006F7418"/>
    <w:rsid w:val="00702AB4"/>
    <w:rsid w:val="00702CF4"/>
    <w:rsid w:val="00706B3F"/>
    <w:rsid w:val="00712069"/>
    <w:rsid w:val="00712B73"/>
    <w:rsid w:val="00713289"/>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1DDA"/>
    <w:rsid w:val="007C2416"/>
    <w:rsid w:val="007C358E"/>
    <w:rsid w:val="007C3840"/>
    <w:rsid w:val="007C3847"/>
    <w:rsid w:val="007C3AA3"/>
    <w:rsid w:val="007C5E7B"/>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46A7"/>
    <w:rsid w:val="00855A52"/>
    <w:rsid w:val="00862024"/>
    <w:rsid w:val="008622E9"/>
    <w:rsid w:val="00864BE0"/>
    <w:rsid w:val="008663EA"/>
    <w:rsid w:val="0086718C"/>
    <w:rsid w:val="0087071E"/>
    <w:rsid w:val="00870932"/>
    <w:rsid w:val="00874510"/>
    <w:rsid w:val="008755DD"/>
    <w:rsid w:val="00880693"/>
    <w:rsid w:val="008812D8"/>
    <w:rsid w:val="00884B20"/>
    <w:rsid w:val="00892C30"/>
    <w:rsid w:val="008942F0"/>
    <w:rsid w:val="008A22B3"/>
    <w:rsid w:val="008A6314"/>
    <w:rsid w:val="008B2EC3"/>
    <w:rsid w:val="008B542D"/>
    <w:rsid w:val="008B561B"/>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1644"/>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14B0"/>
    <w:rsid w:val="00B93915"/>
    <w:rsid w:val="00B97326"/>
    <w:rsid w:val="00BA0A25"/>
    <w:rsid w:val="00BA1D9B"/>
    <w:rsid w:val="00BA2B79"/>
    <w:rsid w:val="00BA38CA"/>
    <w:rsid w:val="00BA4267"/>
    <w:rsid w:val="00BA464A"/>
    <w:rsid w:val="00BA5C96"/>
    <w:rsid w:val="00BA74BA"/>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360"/>
    <w:rsid w:val="00C25F87"/>
    <w:rsid w:val="00C271CE"/>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2BCF"/>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29B3"/>
    <w:rsid w:val="00CC5FAA"/>
    <w:rsid w:val="00CC5FC7"/>
    <w:rsid w:val="00CC7947"/>
    <w:rsid w:val="00CC7D1A"/>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22CA"/>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2B2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114F"/>
    <w:rsid w:val="00EC4D7F"/>
    <w:rsid w:val="00ED4A76"/>
    <w:rsid w:val="00ED4B77"/>
    <w:rsid w:val="00EE0105"/>
    <w:rsid w:val="00EE02A0"/>
    <w:rsid w:val="00EE135F"/>
    <w:rsid w:val="00EE1669"/>
    <w:rsid w:val="00EE27ED"/>
    <w:rsid w:val="00EE6AD0"/>
    <w:rsid w:val="00EE76A0"/>
    <w:rsid w:val="00EE7C1B"/>
    <w:rsid w:val="00EF0790"/>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306D"/>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428B"/>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3ABEFC-544A-4B0C-9C40-18E099035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5019</Words>
  <Characters>2862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2022-01-26T11:59:00Z</dcterms:created>
  <dcterms:modified xsi:type="dcterms:W3CDTF">2022-01-26T12:15:00Z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