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77777777" w:rsidR="00E86B03" w:rsidRPr="00326F16" w:rsidRDefault="00E86B03" w:rsidP="00D01AAD">
      <w:pPr>
        <w:jc w:val="center"/>
        <w:rPr>
          <w:rFonts w:cs="Times New Roman"/>
          <w:b/>
          <w:szCs w:val="24"/>
        </w:rPr>
      </w:pPr>
      <w:bookmarkStart w:id="0" w:name="_Hlk152746968"/>
      <w:bookmarkEnd w:id="0"/>
      <w:r w:rsidRPr="00326F16">
        <w:rPr>
          <w:rFonts w:eastAsia="Times New Roman" w:cs="Times New Roman"/>
          <w:b/>
          <w:szCs w:val="24"/>
          <w:lang w:eastAsia="lv-LV"/>
        </w:rPr>
        <w:t>PRETENDENTA PIEDĀVĀJUMS</w:t>
      </w:r>
    </w:p>
    <w:p w14:paraId="3D9B2F48" w14:textId="77777777" w:rsidR="00E86B03" w:rsidRPr="00326F16" w:rsidRDefault="00E86B03" w:rsidP="00D01AAD">
      <w:pPr>
        <w:jc w:val="center"/>
        <w:rPr>
          <w:rFonts w:eastAsia="Times New Roman" w:cs="Times New Roman"/>
          <w:b/>
          <w:szCs w:val="24"/>
        </w:rPr>
      </w:pPr>
      <w:r w:rsidRPr="00326F16">
        <w:rPr>
          <w:rFonts w:eastAsia="Times New Roman" w:cs="Times New Roman"/>
          <w:b/>
          <w:szCs w:val="24"/>
        </w:rPr>
        <w:t>Valsts ieņēmumu dienesta rīkotajam iepirkumam</w:t>
      </w:r>
    </w:p>
    <w:p w14:paraId="0571A76A" w14:textId="3EE04A98" w:rsidR="00E86B03" w:rsidRPr="00326F16" w:rsidRDefault="004B3C64" w:rsidP="00D01AAD">
      <w:pPr>
        <w:jc w:val="center"/>
        <w:rPr>
          <w:rFonts w:eastAsia="Times New Roman" w:cs="Times New Roman"/>
          <w:b/>
          <w:szCs w:val="24"/>
        </w:rPr>
      </w:pPr>
      <w:r w:rsidRPr="00326F16">
        <w:rPr>
          <w:rFonts w:eastAsia="Times New Roman" w:cs="Times New Roman"/>
          <w:b/>
          <w:szCs w:val="24"/>
        </w:rPr>
        <w:t>“</w:t>
      </w:r>
      <w:r w:rsidR="00010A0F" w:rsidRPr="000D7B2E">
        <w:rPr>
          <w:rFonts w:eastAsia="Times New Roman" w:cs="Times New Roman"/>
          <w:b/>
          <w:szCs w:val="24"/>
        </w:rPr>
        <w:t>Elpas analizatoru komplekta piegāde un verificēšanas/kalibrēšanas nodrošināšana</w:t>
      </w:r>
      <w:r w:rsidR="00010A0F" w:rsidRPr="00326F16" w:rsidDel="00010A0F">
        <w:rPr>
          <w:rFonts w:eastAsia="Times New Roman" w:cs="Times New Roman"/>
          <w:b/>
          <w:szCs w:val="24"/>
        </w:rPr>
        <w:t xml:space="preserve"> </w:t>
      </w:r>
      <w:r w:rsidRPr="00326F16">
        <w:rPr>
          <w:rFonts w:eastAsia="Times New Roman" w:cs="Times New Roman"/>
          <w:b/>
          <w:szCs w:val="24"/>
        </w:rPr>
        <w:t>”</w:t>
      </w:r>
    </w:p>
    <w:p w14:paraId="74304135" w14:textId="69DF5C6C" w:rsidR="00E86B03" w:rsidRPr="00326F16" w:rsidRDefault="00E86B03" w:rsidP="00D01AAD">
      <w:pPr>
        <w:jc w:val="center"/>
        <w:rPr>
          <w:rFonts w:eastAsia="Times New Roman" w:cs="Times New Roman"/>
          <w:b/>
          <w:szCs w:val="24"/>
        </w:rPr>
      </w:pPr>
      <w:r w:rsidRPr="00326F16">
        <w:rPr>
          <w:rFonts w:eastAsia="Times New Roman" w:cs="Times New Roman"/>
          <w:b/>
          <w:szCs w:val="24"/>
          <w:lang w:eastAsia="lv-LV"/>
        </w:rPr>
        <w:t xml:space="preserve">Iepirkuma </w:t>
      </w:r>
      <w:r w:rsidRPr="00326F16">
        <w:rPr>
          <w:rFonts w:eastAsia="Times New Roman" w:cs="Times New Roman"/>
          <w:b/>
          <w:szCs w:val="24"/>
        </w:rPr>
        <w:t>identifikācijas Nr. FM VID 20</w:t>
      </w:r>
      <w:r w:rsidR="008F6E9C">
        <w:rPr>
          <w:rFonts w:eastAsia="Times New Roman" w:cs="Times New Roman"/>
          <w:b/>
          <w:szCs w:val="24"/>
        </w:rPr>
        <w:t>2</w:t>
      </w:r>
      <w:r w:rsidR="00010A0F">
        <w:rPr>
          <w:rFonts w:eastAsia="Times New Roman" w:cs="Times New Roman"/>
          <w:b/>
          <w:szCs w:val="24"/>
        </w:rPr>
        <w:t>3</w:t>
      </w:r>
      <w:r w:rsidRPr="00326F16">
        <w:rPr>
          <w:rFonts w:eastAsia="Times New Roman" w:cs="Times New Roman"/>
          <w:b/>
          <w:szCs w:val="24"/>
        </w:rPr>
        <w:t>/</w:t>
      </w:r>
      <w:r w:rsidR="00010A0F">
        <w:rPr>
          <w:rFonts w:eastAsia="Times New Roman" w:cs="Times New Roman"/>
          <w:b/>
          <w:szCs w:val="24"/>
        </w:rPr>
        <w:t>274</w:t>
      </w:r>
    </w:p>
    <w:p w14:paraId="20A034DD" w14:textId="77777777" w:rsidR="00B674E6" w:rsidRDefault="00B674E6" w:rsidP="00B674E6">
      <w:pPr>
        <w:ind w:firstLine="709"/>
        <w:jc w:val="both"/>
        <w:rPr>
          <w:rFonts w:cs="Times New Roman"/>
          <w:szCs w:val="24"/>
        </w:rPr>
      </w:pPr>
    </w:p>
    <w:p w14:paraId="323C4A9C" w14:textId="77777777" w:rsidR="00086A7A" w:rsidRDefault="00B674E6" w:rsidP="00B674E6">
      <w:pPr>
        <w:ind w:firstLine="709"/>
        <w:jc w:val="both"/>
        <w:rPr>
          <w:rFonts w:cs="Times New Roman"/>
          <w:szCs w:val="24"/>
        </w:rPr>
      </w:pPr>
      <w:r w:rsidRPr="00326F16">
        <w:rPr>
          <w:rFonts w:cs="Times New Roman"/>
          <w:szCs w:val="24"/>
        </w:rPr>
        <w:t>Pretendents</w:t>
      </w:r>
      <w:r>
        <w:rPr>
          <w:rFonts w:cs="Times New Roman"/>
          <w:szCs w:val="24"/>
        </w:rPr>
        <w:t>______________________</w:t>
      </w:r>
      <w:r w:rsidRPr="00326F16">
        <w:rPr>
          <w:rFonts w:cs="Times New Roman"/>
          <w:szCs w:val="24"/>
        </w:rPr>
        <w:t>,</w:t>
      </w:r>
      <w:r>
        <w:rPr>
          <w:rFonts w:cs="Times New Roman"/>
          <w:szCs w:val="24"/>
        </w:rPr>
        <w:t xml:space="preserve"> reģistrācijas Nr. _____________,</w:t>
      </w:r>
      <w:r w:rsidRPr="00326F16">
        <w:rPr>
          <w:rFonts w:cs="Times New Roman"/>
          <w:szCs w:val="24"/>
        </w:rPr>
        <w:t xml:space="preserve"> parakstot pretendenta piedāvājum</w:t>
      </w:r>
      <w:r>
        <w:rPr>
          <w:rFonts w:cs="Times New Roman"/>
          <w:szCs w:val="24"/>
        </w:rPr>
        <w:t>u,</w:t>
      </w:r>
      <w:r w:rsidRPr="00326F16">
        <w:rPr>
          <w:rFonts w:cs="Times New Roman"/>
          <w:szCs w:val="24"/>
        </w:rPr>
        <w:t xml:space="preserve"> </w:t>
      </w:r>
    </w:p>
    <w:p w14:paraId="7D446F2A" w14:textId="56F04203" w:rsidR="00B674E6" w:rsidRPr="00086A7A" w:rsidRDefault="00B674E6" w:rsidP="006A176E">
      <w:pPr>
        <w:pStyle w:val="ListParagraph"/>
        <w:numPr>
          <w:ilvl w:val="0"/>
          <w:numId w:val="33"/>
        </w:numPr>
        <w:tabs>
          <w:tab w:val="left" w:pos="1134"/>
        </w:tabs>
        <w:ind w:left="0" w:firstLine="709"/>
        <w:jc w:val="both"/>
        <w:rPr>
          <w:szCs w:val="24"/>
        </w:rPr>
      </w:pPr>
      <w:r w:rsidRPr="00086A7A">
        <w:rPr>
          <w:szCs w:val="24"/>
        </w:rPr>
        <w:t>apliecina, ka nodrošinās iepirkuma “</w:t>
      </w:r>
      <w:r w:rsidR="00010A0F" w:rsidRPr="000D7B2E">
        <w:rPr>
          <w:szCs w:val="24"/>
        </w:rPr>
        <w:t>Elpas analizatoru komplekta piegāde un verificēšanas/kalibrēšanas nodrošināšana</w:t>
      </w:r>
      <w:r w:rsidR="00010A0F" w:rsidRPr="00086A7A" w:rsidDel="00010A0F">
        <w:rPr>
          <w:szCs w:val="24"/>
        </w:rPr>
        <w:t xml:space="preserve"> </w:t>
      </w:r>
      <w:r w:rsidRPr="00086A7A">
        <w:rPr>
          <w:szCs w:val="24"/>
        </w:rPr>
        <w:t>”, ID Nr.FM VID 20</w:t>
      </w:r>
      <w:r w:rsidR="008F6E9C" w:rsidRPr="00086A7A">
        <w:rPr>
          <w:szCs w:val="24"/>
        </w:rPr>
        <w:t>2</w:t>
      </w:r>
      <w:r w:rsidR="00010A0F">
        <w:rPr>
          <w:szCs w:val="24"/>
        </w:rPr>
        <w:t>3</w:t>
      </w:r>
      <w:r w:rsidRPr="00086A7A">
        <w:rPr>
          <w:szCs w:val="24"/>
        </w:rPr>
        <w:t>/</w:t>
      </w:r>
      <w:r w:rsidR="00010A0F">
        <w:rPr>
          <w:szCs w:val="24"/>
        </w:rPr>
        <w:t>274</w:t>
      </w:r>
      <w:r w:rsidRPr="00086A7A">
        <w:rPr>
          <w:szCs w:val="24"/>
        </w:rPr>
        <w:t xml:space="preserve"> izpildi atbilstoši obligātajām (minimālajām) tehniskajām prasībām un finanšu piedāvājumā noteiktajām cenām</w:t>
      </w:r>
      <w:r w:rsidR="00086A7A" w:rsidRPr="00086A7A">
        <w:rPr>
          <w:szCs w:val="24"/>
        </w:rPr>
        <w:t>;</w:t>
      </w:r>
    </w:p>
    <w:p w14:paraId="6E15FF21" w14:textId="73E818D1" w:rsidR="00AC3DDE" w:rsidRPr="0055402F" w:rsidRDefault="00086A7A" w:rsidP="006A176E">
      <w:pPr>
        <w:pStyle w:val="ListParagraph"/>
        <w:numPr>
          <w:ilvl w:val="0"/>
          <w:numId w:val="33"/>
        </w:numPr>
        <w:tabs>
          <w:tab w:val="left" w:pos="1134"/>
        </w:tabs>
        <w:ind w:left="0" w:firstLine="709"/>
        <w:jc w:val="both"/>
        <w:rPr>
          <w:strike/>
          <w:szCs w:val="24"/>
        </w:rPr>
      </w:pPr>
      <w:r w:rsidRPr="00913249">
        <w:rPr>
          <w:szCs w:val="24"/>
        </w:rPr>
        <w:t xml:space="preserve">apliecina, ka iepirkuma līguma saistību izpildē neveiks darījumus (neiegādāsies preces vai pakalpojumus) ar tādu fizisku vai juridisku personu, kurai tieši vai netieši ir piemērotas (tai skaitā tās dalībniekam, valdes vai padomes loceklim, patiesā labuma guvējam, </w:t>
      </w:r>
      <w:proofErr w:type="spellStart"/>
      <w:r w:rsidRPr="00913249">
        <w:rPr>
          <w:szCs w:val="24"/>
        </w:rPr>
        <w:t>pārstāvēttiesīgai</w:t>
      </w:r>
      <w:proofErr w:type="spellEnd"/>
      <w:r w:rsidRPr="00913249">
        <w:rPr>
          <w:szCs w:val="24"/>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913249">
        <w:rPr>
          <w:szCs w:val="24"/>
        </w:rPr>
        <w:t>pārstāvēttiesīgai</w:t>
      </w:r>
      <w:proofErr w:type="spellEnd"/>
      <w:r w:rsidRPr="00913249">
        <w:rPr>
          <w:szCs w:val="24"/>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3DDE">
        <w:rPr>
          <w:szCs w:val="24"/>
        </w:rPr>
        <w:t>;</w:t>
      </w:r>
    </w:p>
    <w:p w14:paraId="354E4091" w14:textId="01FA7235" w:rsidR="00AC3DDE" w:rsidRPr="009930AD" w:rsidRDefault="00AC3DDE" w:rsidP="006A176E">
      <w:pPr>
        <w:pStyle w:val="ListParagraph"/>
        <w:numPr>
          <w:ilvl w:val="0"/>
          <w:numId w:val="35"/>
        </w:numPr>
        <w:tabs>
          <w:tab w:val="left" w:pos="1134"/>
        </w:tabs>
        <w:ind w:left="0" w:firstLine="709"/>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 xml:space="preserve">5.k. panta 1.punktā noteiktais, proti, pretendents (tai skaitā pretendenta apakšuzņēmējs/-i) nav: </w:t>
      </w:r>
    </w:p>
    <w:p w14:paraId="160FB918" w14:textId="77777777" w:rsidR="00AC3DDE" w:rsidRPr="009930AD" w:rsidRDefault="00AC3DDE" w:rsidP="006A176E">
      <w:pPr>
        <w:pStyle w:val="ListParagraph"/>
        <w:tabs>
          <w:tab w:val="left" w:pos="1134"/>
        </w:tabs>
        <w:ind w:left="0" w:firstLine="709"/>
        <w:jc w:val="both"/>
        <w:rPr>
          <w:rFonts w:cs="Times New Roman"/>
        </w:rPr>
      </w:pPr>
      <w:r w:rsidRPr="009930AD">
        <w:rPr>
          <w:rFonts w:cs="Times New Roman"/>
          <w:szCs w:val="24"/>
        </w:rPr>
        <w:t xml:space="preserve">a) </w:t>
      </w:r>
      <w:r w:rsidRPr="009930AD">
        <w:rPr>
          <w:rFonts w:cs="Times New Roman"/>
        </w:rPr>
        <w:t xml:space="preserve">Krievijas </w:t>
      </w:r>
      <w:proofErr w:type="spellStart"/>
      <w:r w:rsidRPr="009930AD">
        <w:rPr>
          <w:rFonts w:cs="Times New Roman"/>
        </w:rPr>
        <w:t>valstspiederīgais</w:t>
      </w:r>
      <w:proofErr w:type="spellEnd"/>
      <w:r w:rsidRPr="009930AD">
        <w:rPr>
          <w:rFonts w:cs="Times New Roman"/>
        </w:rPr>
        <w:t>, fiziska persona, kas uzturas Krievijā, vai juridiska persona, vienība vai struktūra, kura iedibināta Krievijā;</w:t>
      </w:r>
    </w:p>
    <w:p w14:paraId="743C8CF5" w14:textId="4AC21816" w:rsidR="00AC3DDE" w:rsidRPr="009930AD" w:rsidRDefault="00AC3DDE" w:rsidP="006A176E">
      <w:pPr>
        <w:pStyle w:val="ListParagraph"/>
        <w:tabs>
          <w:tab w:val="left" w:pos="1134"/>
        </w:tabs>
        <w:ind w:left="0" w:firstLine="709"/>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51F87888" w14:textId="62F18061" w:rsidR="00AC3DDE" w:rsidRPr="009930AD" w:rsidRDefault="00AC3DDE" w:rsidP="006A176E">
      <w:pPr>
        <w:pStyle w:val="ListParagraph"/>
        <w:tabs>
          <w:tab w:val="num" w:pos="360"/>
          <w:tab w:val="left" w:pos="1134"/>
        </w:tabs>
        <w:ind w:left="0" w:firstLine="709"/>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7A4274D4" w14:textId="77777777" w:rsidR="00E86B03" w:rsidRPr="00326F16" w:rsidRDefault="00E86B03" w:rsidP="00D01AAD">
      <w:pPr>
        <w:jc w:val="center"/>
        <w:rPr>
          <w:rFonts w:eastAsia="Times New Roman" w:cs="Times New Roman"/>
          <w:b/>
          <w:szCs w:val="24"/>
          <w:lang w:eastAsia="lv-LV"/>
        </w:rPr>
      </w:pPr>
    </w:p>
    <w:p w14:paraId="6288DC7A" w14:textId="3F13688A" w:rsidR="00E86B03"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669E5A16" w14:textId="30712DAB" w:rsidR="00936765" w:rsidRPr="00502105" w:rsidRDefault="00502105" w:rsidP="00502105">
      <w:pPr>
        <w:ind w:left="66"/>
        <w:contextualSpacing/>
        <w:jc w:val="right"/>
        <w:rPr>
          <w:rFonts w:eastAsia="Times New Roman" w:cs="Times New Roman"/>
          <w:b/>
          <w:i/>
          <w:iCs/>
          <w:caps/>
          <w:sz w:val="28"/>
          <w:szCs w:val="28"/>
          <w:lang w:eastAsia="lv-LV"/>
        </w:rPr>
      </w:pPr>
      <w:r w:rsidRPr="00502105">
        <w:rPr>
          <w:i/>
          <w:iCs/>
          <w:szCs w:val="24"/>
        </w:rPr>
        <w:t>1.tabula</w:t>
      </w:r>
    </w:p>
    <w:tbl>
      <w:tblPr>
        <w:tblpPr w:leftFromText="180" w:rightFromText="180" w:vertAnchor="text" w:tblpY="1"/>
        <w:tblOverlap w:val="neve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1"/>
        <w:gridCol w:w="6463"/>
        <w:gridCol w:w="2186"/>
      </w:tblGrid>
      <w:tr w:rsidR="00E504C0" w:rsidRPr="00326F16" w14:paraId="592DCC3C" w14:textId="77777777" w:rsidTr="00E504C0">
        <w:trPr>
          <w:trHeight w:val="123"/>
          <w:tblHeader/>
        </w:trPr>
        <w:tc>
          <w:tcPr>
            <w:tcW w:w="375" w:type="pct"/>
            <w:shd w:val="clear" w:color="auto" w:fill="BFBFBF" w:themeFill="background1" w:themeFillShade="BF"/>
            <w:vAlign w:val="center"/>
          </w:tcPr>
          <w:p w14:paraId="09887A92" w14:textId="77777777" w:rsidR="00E1001A"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4FCEB11D" w14:textId="04BE09BE"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p.k.</w:t>
            </w:r>
          </w:p>
        </w:tc>
        <w:tc>
          <w:tcPr>
            <w:tcW w:w="3456" w:type="pct"/>
            <w:shd w:val="clear" w:color="auto" w:fill="BFBFBF" w:themeFill="background1" w:themeFillShade="BF"/>
            <w:vAlign w:val="center"/>
          </w:tcPr>
          <w:p w14:paraId="476D88E4" w14:textId="77777777" w:rsidR="00E86B03" w:rsidRPr="00326F16" w:rsidRDefault="00E86B03" w:rsidP="00E1001A">
            <w:pPr>
              <w:tabs>
                <w:tab w:val="left" w:pos="1725"/>
              </w:tabs>
              <w:jc w:val="center"/>
              <w:rPr>
                <w:rFonts w:eastAsia="Times New Roman" w:cs="Times New Roman"/>
                <w:b/>
                <w:szCs w:val="24"/>
                <w:lang w:eastAsia="lv-LV"/>
              </w:rPr>
            </w:pPr>
            <w:r w:rsidRPr="00326F16">
              <w:rPr>
                <w:rFonts w:eastAsia="Times New Roman" w:cs="Times New Roman"/>
                <w:b/>
                <w:szCs w:val="24"/>
                <w:lang w:eastAsia="lv-LV"/>
              </w:rPr>
              <w:t>Obligātās</w:t>
            </w:r>
            <w:r w:rsidR="00194A2E" w:rsidRPr="00326F16">
              <w:rPr>
                <w:rFonts w:eastAsia="Times New Roman" w:cs="Times New Roman"/>
                <w:b/>
                <w:szCs w:val="24"/>
                <w:lang w:eastAsia="lv-LV"/>
              </w:rPr>
              <w:t xml:space="preserve"> (minimālās)</w:t>
            </w:r>
            <w:r w:rsidRPr="00326F16">
              <w:rPr>
                <w:rFonts w:eastAsia="Times New Roman" w:cs="Times New Roman"/>
                <w:b/>
                <w:szCs w:val="24"/>
                <w:lang w:eastAsia="lv-LV"/>
              </w:rPr>
              <w:t xml:space="preserve"> prasības</w:t>
            </w:r>
          </w:p>
        </w:tc>
        <w:tc>
          <w:tcPr>
            <w:tcW w:w="1169" w:type="pct"/>
            <w:shd w:val="clear" w:color="auto" w:fill="BFBFBF" w:themeFill="background1" w:themeFillShade="BF"/>
            <w:vAlign w:val="center"/>
          </w:tcPr>
          <w:p w14:paraId="5029671F" w14:textId="77777777"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Pretendenta piedāvātais</w:t>
            </w:r>
          </w:p>
          <w:p w14:paraId="5F65F75D" w14:textId="77777777" w:rsidR="004D2AC6" w:rsidRPr="00326F16" w:rsidRDefault="00D01AAD" w:rsidP="00E1001A">
            <w:pPr>
              <w:jc w:val="center"/>
              <w:rPr>
                <w:rFonts w:cs="Times New Roman"/>
                <w:i/>
                <w:sz w:val="20"/>
                <w:szCs w:val="20"/>
                <w:u w:val="single"/>
              </w:rPr>
            </w:pPr>
            <w:r w:rsidRPr="00326F16">
              <w:rPr>
                <w:rFonts w:cs="Times New Roman"/>
                <w:i/>
                <w:sz w:val="20"/>
                <w:szCs w:val="20"/>
              </w:rPr>
              <w:t>(</w:t>
            </w:r>
            <w:r w:rsidRPr="00326F16">
              <w:rPr>
                <w:rFonts w:cs="Times New Roman"/>
                <w:i/>
                <w:sz w:val="20"/>
                <w:szCs w:val="20"/>
                <w:u w:val="single"/>
              </w:rPr>
              <w:t>pretendents</w:t>
            </w:r>
            <w:r w:rsidR="000F4217"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w:t>
            </w:r>
          </w:p>
          <w:p w14:paraId="454091FF" w14:textId="77777777" w:rsidR="00E86B03" w:rsidRPr="00326F16" w:rsidRDefault="00D01AAD" w:rsidP="00E1001A">
            <w:pPr>
              <w:jc w:val="center"/>
              <w:rPr>
                <w:rFonts w:eastAsia="Times New Roman" w:cs="Times New Roman"/>
                <w:i/>
                <w:sz w:val="20"/>
                <w:szCs w:val="20"/>
                <w:lang w:eastAsia="lv-LV"/>
              </w:rPr>
            </w:pPr>
            <w:r w:rsidRPr="00326F16">
              <w:rPr>
                <w:rFonts w:cs="Times New Roman"/>
                <w:i/>
                <w:sz w:val="20"/>
                <w:szCs w:val="20"/>
                <w:u w:val="single"/>
              </w:rPr>
              <w:t>katru aili</w:t>
            </w:r>
            <w:r w:rsidRPr="00326F16">
              <w:rPr>
                <w:rFonts w:cs="Times New Roman"/>
                <w:i/>
                <w:sz w:val="20"/>
                <w:szCs w:val="20"/>
              </w:rPr>
              <w:t>)</w:t>
            </w:r>
          </w:p>
        </w:tc>
      </w:tr>
      <w:tr w:rsidR="00E504C0" w:rsidRPr="00326F16" w14:paraId="3D60F6EE" w14:textId="77777777" w:rsidTr="00E504C0">
        <w:trPr>
          <w:trHeight w:val="234"/>
        </w:trPr>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469A3A19" w:rsidR="00E86B03" w:rsidRPr="00384803" w:rsidRDefault="00E86B03" w:rsidP="00E1001A">
            <w:pPr>
              <w:pStyle w:val="ListParagraph"/>
              <w:numPr>
                <w:ilvl w:val="0"/>
                <w:numId w:val="32"/>
              </w:numPr>
              <w:ind w:hanging="578"/>
              <w:rPr>
                <w:rFonts w:eastAsia="Times New Roman" w:cs="Times New Roman"/>
                <w:b/>
                <w:szCs w:val="24"/>
                <w:lang w:eastAsia="lv-LV"/>
              </w:rPr>
            </w:pPr>
          </w:p>
        </w:tc>
        <w:tc>
          <w:tcPr>
            <w:tcW w:w="4625" w:type="pct"/>
            <w:gridSpan w:val="2"/>
            <w:tcBorders>
              <w:top w:val="single" w:sz="4" w:space="0" w:color="auto"/>
              <w:left w:val="single" w:sz="4" w:space="0" w:color="auto"/>
              <w:bottom w:val="single" w:sz="4" w:space="0" w:color="auto"/>
            </w:tcBorders>
            <w:shd w:val="clear" w:color="auto" w:fill="D9D9D9" w:themeFill="background1" w:themeFillShade="D9"/>
          </w:tcPr>
          <w:p w14:paraId="3BD6E020" w14:textId="77777777" w:rsidR="00E86B03" w:rsidRPr="00326F16" w:rsidRDefault="00E86B03" w:rsidP="00E1001A">
            <w:pPr>
              <w:jc w:val="center"/>
              <w:rPr>
                <w:rFonts w:eastAsia="Times New Roman" w:cs="Times New Roman"/>
                <w:szCs w:val="24"/>
                <w:lang w:eastAsia="lv-LV"/>
              </w:rPr>
            </w:pPr>
            <w:r w:rsidRPr="00326F16">
              <w:rPr>
                <w:rFonts w:eastAsia="Times New Roman" w:cs="Times New Roman"/>
                <w:b/>
                <w:bCs/>
                <w:szCs w:val="24"/>
                <w:lang w:eastAsia="lv-LV"/>
              </w:rPr>
              <w:t>Iepirkuma priekšmets</w:t>
            </w:r>
          </w:p>
        </w:tc>
      </w:tr>
      <w:tr w:rsidR="00E504C0" w:rsidRPr="00326F16" w14:paraId="6A978796" w14:textId="77777777" w:rsidTr="00E504C0">
        <w:trPr>
          <w:trHeight w:val="234"/>
        </w:trPr>
        <w:tc>
          <w:tcPr>
            <w:tcW w:w="375" w:type="pct"/>
            <w:tcBorders>
              <w:top w:val="single" w:sz="4" w:space="0" w:color="auto"/>
              <w:left w:val="single" w:sz="4" w:space="0" w:color="auto"/>
              <w:bottom w:val="single" w:sz="4" w:space="0" w:color="auto"/>
              <w:right w:val="single" w:sz="4" w:space="0" w:color="auto"/>
            </w:tcBorders>
            <w:vAlign w:val="center"/>
          </w:tcPr>
          <w:p w14:paraId="4BEDD0FE" w14:textId="7B4EB345" w:rsidR="00E86B03" w:rsidRPr="00326F16" w:rsidRDefault="00E86B03" w:rsidP="00E1001A">
            <w:pPr>
              <w:pStyle w:val="ListParagraph"/>
              <w:numPr>
                <w:ilvl w:val="1"/>
                <w:numId w:val="32"/>
              </w:numPr>
              <w:ind w:hanging="578"/>
              <w:rPr>
                <w:rFonts w:eastAsia="Times New Roman" w:cs="Times New Roman"/>
                <w:b/>
                <w:szCs w:val="24"/>
                <w:lang w:eastAsia="lv-LV"/>
              </w:rPr>
            </w:pPr>
          </w:p>
        </w:tc>
        <w:tc>
          <w:tcPr>
            <w:tcW w:w="4625" w:type="pct"/>
            <w:gridSpan w:val="2"/>
            <w:tcBorders>
              <w:top w:val="single" w:sz="4" w:space="0" w:color="auto"/>
              <w:left w:val="single" w:sz="4" w:space="0" w:color="auto"/>
              <w:bottom w:val="single" w:sz="4" w:space="0" w:color="auto"/>
            </w:tcBorders>
          </w:tcPr>
          <w:p w14:paraId="7D777384" w14:textId="00E86AAE" w:rsidR="000D2092" w:rsidRPr="00326F16" w:rsidRDefault="00010A0F" w:rsidP="00E1001A">
            <w:pPr>
              <w:ind w:left="135" w:right="145"/>
              <w:jc w:val="both"/>
              <w:rPr>
                <w:rFonts w:eastAsia="Times New Roman" w:cs="Times New Roman"/>
                <w:bCs/>
                <w:szCs w:val="24"/>
                <w:lang w:eastAsia="lv-LV"/>
              </w:rPr>
            </w:pPr>
            <w:r w:rsidRPr="000A4C55">
              <w:rPr>
                <w:rFonts w:cs="Times New Roman"/>
                <w:szCs w:val="24"/>
              </w:rPr>
              <w:t xml:space="preserve">Jauna, nelietota </w:t>
            </w:r>
            <w:r w:rsidRPr="001E31BA">
              <w:rPr>
                <w:rFonts w:cs="Times New Roman"/>
                <w:szCs w:val="24"/>
              </w:rPr>
              <w:t>portatīvā</w:t>
            </w:r>
            <w:r w:rsidRPr="000A4C55">
              <w:rPr>
                <w:rFonts w:cs="Times New Roman"/>
                <w:szCs w:val="24"/>
              </w:rPr>
              <w:t xml:space="preserve"> elpas analizator</w:t>
            </w:r>
            <w:r w:rsidRPr="001E31BA">
              <w:rPr>
                <w:rFonts w:cs="Times New Roman"/>
                <w:szCs w:val="24"/>
              </w:rPr>
              <w:t>a (</w:t>
            </w:r>
            <w:proofErr w:type="spellStart"/>
            <w:r w:rsidRPr="001E31BA">
              <w:rPr>
                <w:rFonts w:cs="Times New Roman"/>
                <w:szCs w:val="24"/>
              </w:rPr>
              <w:t>alkometra</w:t>
            </w:r>
            <w:proofErr w:type="spellEnd"/>
            <w:r w:rsidRPr="001E31BA">
              <w:rPr>
                <w:rFonts w:cs="Times New Roman"/>
                <w:szCs w:val="24"/>
              </w:rPr>
              <w:t xml:space="preserve"> – mērierīces, kas nosaka alkohola koncentrāciju izelpā) komplektu un Valsts ieņēmumu dienesta (turpmāk – VID vai Pasūtītājs) rīcībā esošo elpas analizatoru </w:t>
            </w:r>
            <w:proofErr w:type="spellStart"/>
            <w:r w:rsidRPr="00D54D7E">
              <w:rPr>
                <w:rFonts w:cs="Times New Roman"/>
                <w:i/>
                <w:szCs w:val="24"/>
              </w:rPr>
              <w:t>AlcoQuant</w:t>
            </w:r>
            <w:proofErr w:type="spellEnd"/>
            <w:r w:rsidRPr="00D54D7E">
              <w:rPr>
                <w:rFonts w:cs="Times New Roman"/>
                <w:i/>
                <w:szCs w:val="24"/>
              </w:rPr>
              <w:t xml:space="preserve"> 6020</w:t>
            </w:r>
            <w:r w:rsidRPr="00D54D7E">
              <w:rPr>
                <w:rFonts w:cs="Times New Roman"/>
                <w:szCs w:val="24"/>
              </w:rPr>
              <w:t xml:space="preserve"> un </w:t>
            </w:r>
            <w:proofErr w:type="spellStart"/>
            <w:r w:rsidRPr="00D54D7E">
              <w:rPr>
                <w:rFonts w:cs="Times New Roman"/>
                <w:i/>
                <w:szCs w:val="24"/>
              </w:rPr>
              <w:t>AlcoQuant</w:t>
            </w:r>
            <w:proofErr w:type="spellEnd"/>
            <w:r w:rsidRPr="00D54D7E">
              <w:rPr>
                <w:rFonts w:cs="Times New Roman"/>
                <w:i/>
                <w:szCs w:val="24"/>
              </w:rPr>
              <w:t xml:space="preserve"> 6020 Plus</w:t>
            </w:r>
            <w:r w:rsidRPr="00D54D7E">
              <w:rPr>
                <w:rFonts w:cs="Times New Roman"/>
                <w:szCs w:val="24"/>
              </w:rPr>
              <w:t xml:space="preserve"> iemu</w:t>
            </w:r>
            <w:r>
              <w:rPr>
                <w:rFonts w:cs="Times New Roman"/>
                <w:szCs w:val="24"/>
              </w:rPr>
              <w:t>š</w:t>
            </w:r>
            <w:r w:rsidRPr="00D54D7E">
              <w:rPr>
                <w:rFonts w:cs="Times New Roman"/>
                <w:szCs w:val="24"/>
              </w:rPr>
              <w:t>u (turpmāk – Prece) piegāde</w:t>
            </w:r>
            <w:r>
              <w:rPr>
                <w:rFonts w:cs="Times New Roman"/>
                <w:szCs w:val="24"/>
              </w:rPr>
              <w:t xml:space="preserve"> </w:t>
            </w:r>
            <w:r w:rsidRPr="001E31BA">
              <w:rPr>
                <w:rFonts w:cs="Times New Roman"/>
                <w:szCs w:val="24"/>
              </w:rPr>
              <w:t>saskaņā ar VID prasībām.</w:t>
            </w:r>
          </w:p>
        </w:tc>
      </w:tr>
      <w:tr w:rsidR="00E504C0" w:rsidRPr="00326F16" w14:paraId="33F82459" w14:textId="77777777" w:rsidTr="00E504C0">
        <w:trPr>
          <w:trHeight w:val="234"/>
        </w:trPr>
        <w:tc>
          <w:tcPr>
            <w:tcW w:w="375" w:type="pct"/>
            <w:tcBorders>
              <w:top w:val="single" w:sz="4" w:space="0" w:color="auto"/>
              <w:left w:val="single" w:sz="4" w:space="0" w:color="auto"/>
              <w:bottom w:val="single" w:sz="4" w:space="0" w:color="auto"/>
              <w:right w:val="single" w:sz="4" w:space="0" w:color="auto"/>
            </w:tcBorders>
            <w:vAlign w:val="center"/>
          </w:tcPr>
          <w:p w14:paraId="44798B4A" w14:textId="77777777" w:rsidR="00010A0F" w:rsidRPr="00326F16" w:rsidRDefault="00010A0F" w:rsidP="00E1001A">
            <w:pPr>
              <w:pStyle w:val="ListParagraph"/>
              <w:numPr>
                <w:ilvl w:val="1"/>
                <w:numId w:val="32"/>
              </w:numPr>
              <w:ind w:hanging="578"/>
              <w:rPr>
                <w:rFonts w:eastAsia="Times New Roman" w:cs="Times New Roman"/>
                <w:b/>
                <w:szCs w:val="24"/>
                <w:lang w:eastAsia="lv-LV"/>
              </w:rPr>
            </w:pPr>
          </w:p>
        </w:tc>
        <w:tc>
          <w:tcPr>
            <w:tcW w:w="4625" w:type="pct"/>
            <w:gridSpan w:val="2"/>
            <w:tcBorders>
              <w:top w:val="single" w:sz="4" w:space="0" w:color="auto"/>
              <w:left w:val="single" w:sz="4" w:space="0" w:color="auto"/>
              <w:bottom w:val="single" w:sz="4" w:space="0" w:color="auto"/>
            </w:tcBorders>
          </w:tcPr>
          <w:p w14:paraId="05E16BFB" w14:textId="32EA547D" w:rsidR="00010A0F" w:rsidRPr="000A4C55" w:rsidRDefault="00010A0F" w:rsidP="00E1001A">
            <w:pPr>
              <w:ind w:left="135" w:right="145"/>
              <w:jc w:val="both"/>
              <w:rPr>
                <w:rFonts w:cs="Times New Roman"/>
                <w:szCs w:val="24"/>
              </w:rPr>
            </w:pPr>
            <w:r w:rsidRPr="000A4C55">
              <w:rPr>
                <w:rFonts w:cs="Times New Roman"/>
                <w:szCs w:val="24"/>
              </w:rPr>
              <w:t>Piedāvātā elpas analizatora un VID rīcībā esošo elpas analizatoru “</w:t>
            </w:r>
            <w:proofErr w:type="spellStart"/>
            <w:r w:rsidRPr="000A4C55">
              <w:rPr>
                <w:rFonts w:cs="Times New Roman"/>
                <w:i/>
                <w:szCs w:val="24"/>
              </w:rPr>
              <w:t>AlcoQuant</w:t>
            </w:r>
            <w:proofErr w:type="spellEnd"/>
            <w:r w:rsidRPr="000A4C55">
              <w:rPr>
                <w:rFonts w:cs="Times New Roman"/>
                <w:i/>
                <w:szCs w:val="24"/>
              </w:rPr>
              <w:t xml:space="preserve"> 6020</w:t>
            </w:r>
            <w:r w:rsidRPr="000A4C55">
              <w:rPr>
                <w:rFonts w:cs="Times New Roman"/>
                <w:szCs w:val="24"/>
              </w:rPr>
              <w:t>” un “</w:t>
            </w:r>
            <w:proofErr w:type="spellStart"/>
            <w:r w:rsidRPr="000A4C55">
              <w:rPr>
                <w:rFonts w:cs="Times New Roman"/>
                <w:i/>
                <w:szCs w:val="24"/>
              </w:rPr>
              <w:t>AlcoQuant</w:t>
            </w:r>
            <w:proofErr w:type="spellEnd"/>
            <w:r w:rsidRPr="000A4C55">
              <w:rPr>
                <w:rFonts w:cs="Times New Roman"/>
                <w:i/>
                <w:szCs w:val="24"/>
              </w:rPr>
              <w:t xml:space="preserve"> 6020 Plus</w:t>
            </w:r>
            <w:r w:rsidRPr="000A4C55">
              <w:rPr>
                <w:rFonts w:cs="Times New Roman"/>
                <w:szCs w:val="24"/>
              </w:rPr>
              <w:t xml:space="preserve">” (turpmāk – Iekārtas/-a) verificēšana un kalibrēšana, tehniskā apkope, diagnostika un  remonts, tajā skaitā </w:t>
            </w:r>
            <w:r w:rsidRPr="000A4C55">
              <w:t xml:space="preserve">rezerves daļu piegāde un bojāto detaļu nomaiņa </w:t>
            </w:r>
            <w:r w:rsidRPr="000A4C55">
              <w:rPr>
                <w:rFonts w:cs="Times New Roman"/>
                <w:szCs w:val="24"/>
              </w:rPr>
              <w:t>(turpmāk –</w:t>
            </w:r>
            <w:r w:rsidRPr="001E31BA">
              <w:rPr>
                <w:rFonts w:cs="Times New Roman"/>
                <w:szCs w:val="24"/>
              </w:rPr>
              <w:t xml:space="preserve"> Pakalpojums</w:t>
            </w:r>
            <w:r w:rsidRPr="000A4C55">
              <w:rPr>
                <w:rFonts w:cs="Times New Roman"/>
                <w:szCs w:val="24"/>
              </w:rPr>
              <w:t>)</w:t>
            </w:r>
            <w:r w:rsidRPr="001E31BA">
              <w:rPr>
                <w:rFonts w:cs="Times New Roman"/>
                <w:szCs w:val="24"/>
              </w:rPr>
              <w:t xml:space="preserve"> saskaņā ar VID prasībām.</w:t>
            </w:r>
          </w:p>
        </w:tc>
      </w:tr>
      <w:tr w:rsidR="00E504C0" w:rsidRPr="00326F16" w14:paraId="4AE631B0" w14:textId="77777777" w:rsidTr="00E504C0">
        <w:trPr>
          <w:trHeight w:val="234"/>
        </w:trPr>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39706A" w14:textId="15405CB3" w:rsidR="00E86B03" w:rsidRPr="00326F16" w:rsidRDefault="00E86B03" w:rsidP="00E1001A">
            <w:pPr>
              <w:pStyle w:val="ListParagraph"/>
              <w:numPr>
                <w:ilvl w:val="0"/>
                <w:numId w:val="32"/>
              </w:numPr>
              <w:ind w:hanging="578"/>
              <w:rPr>
                <w:rFonts w:eastAsia="Times New Roman" w:cs="Times New Roman"/>
                <w:b/>
                <w:szCs w:val="24"/>
                <w:lang w:eastAsia="lv-LV"/>
              </w:rPr>
            </w:pPr>
          </w:p>
        </w:tc>
        <w:tc>
          <w:tcPr>
            <w:tcW w:w="4625" w:type="pct"/>
            <w:gridSpan w:val="2"/>
            <w:tcBorders>
              <w:top w:val="single" w:sz="4" w:space="0" w:color="auto"/>
              <w:left w:val="single" w:sz="4" w:space="0" w:color="auto"/>
              <w:bottom w:val="single" w:sz="4" w:space="0" w:color="auto"/>
            </w:tcBorders>
            <w:shd w:val="clear" w:color="auto" w:fill="D9D9D9" w:themeFill="background1" w:themeFillShade="D9"/>
          </w:tcPr>
          <w:p w14:paraId="009A7412" w14:textId="2CEAB7D1" w:rsidR="00E86B03" w:rsidRPr="00E504C0" w:rsidRDefault="00005E79" w:rsidP="00E1001A">
            <w:pPr>
              <w:jc w:val="center"/>
              <w:rPr>
                <w:rFonts w:eastAsia="Times New Roman" w:cs="Times New Roman"/>
                <w:b/>
                <w:iCs/>
                <w:szCs w:val="24"/>
                <w:lang w:eastAsia="lv-LV"/>
              </w:rPr>
            </w:pPr>
            <w:r w:rsidRPr="00E504C0">
              <w:rPr>
                <w:rFonts w:cs="Times New Roman"/>
                <w:b/>
                <w:iCs/>
                <w:szCs w:val="24"/>
              </w:rPr>
              <w:t>Preces t</w:t>
            </w:r>
            <w:r w:rsidR="00A47F92" w:rsidRPr="00E504C0">
              <w:rPr>
                <w:rFonts w:cs="Times New Roman"/>
                <w:b/>
                <w:iCs/>
                <w:szCs w:val="24"/>
              </w:rPr>
              <w:t>e</w:t>
            </w:r>
            <w:r w:rsidR="00827C45" w:rsidRPr="00E504C0">
              <w:rPr>
                <w:rFonts w:cs="Times New Roman"/>
                <w:b/>
                <w:iCs/>
                <w:szCs w:val="24"/>
              </w:rPr>
              <w:t>hniskās prasības</w:t>
            </w:r>
            <w:r w:rsidR="003E3655" w:rsidRPr="00E504C0">
              <w:rPr>
                <w:rStyle w:val="FootnoteReference"/>
                <w:rFonts w:cs="Times New Roman"/>
                <w:b/>
                <w:iCs/>
                <w:szCs w:val="24"/>
              </w:rPr>
              <w:footnoteReference w:id="3"/>
            </w:r>
            <w:r w:rsidR="004B501C" w:rsidRPr="00E504C0">
              <w:rPr>
                <w:rFonts w:cs="Times New Roman"/>
                <w:b/>
                <w:iCs/>
                <w:szCs w:val="24"/>
              </w:rPr>
              <w:t>,</w:t>
            </w:r>
            <w:r w:rsidR="004B501C" w:rsidRPr="00E504C0">
              <w:rPr>
                <w:rStyle w:val="FootnoteReference"/>
                <w:rFonts w:cs="Times New Roman"/>
                <w:b/>
                <w:iCs/>
                <w:szCs w:val="24"/>
              </w:rPr>
              <w:footnoteReference w:id="4"/>
            </w:r>
          </w:p>
        </w:tc>
      </w:tr>
      <w:tr w:rsidR="00E504C0" w:rsidRPr="00326F16" w14:paraId="24FF91FC" w14:textId="77777777" w:rsidTr="00E504C0">
        <w:trPr>
          <w:trHeight w:val="310"/>
        </w:trPr>
        <w:tc>
          <w:tcPr>
            <w:tcW w:w="375" w:type="pct"/>
            <w:tcBorders>
              <w:top w:val="single" w:sz="4" w:space="0" w:color="auto"/>
            </w:tcBorders>
            <w:vAlign w:val="center"/>
          </w:tcPr>
          <w:p w14:paraId="7C0D0593" w14:textId="6130F19A" w:rsidR="00010A0F" w:rsidRPr="00384803" w:rsidRDefault="00010A0F" w:rsidP="00010A0F">
            <w:pPr>
              <w:pStyle w:val="ListParagraph"/>
              <w:numPr>
                <w:ilvl w:val="1"/>
                <w:numId w:val="32"/>
              </w:numPr>
              <w:ind w:hanging="578"/>
              <w:rPr>
                <w:rFonts w:eastAsia="Times New Roman" w:cs="Times New Roman"/>
                <w:b/>
                <w:szCs w:val="24"/>
                <w:lang w:eastAsia="lv-LV"/>
              </w:rPr>
            </w:pPr>
          </w:p>
        </w:tc>
        <w:tc>
          <w:tcPr>
            <w:tcW w:w="3456" w:type="pct"/>
            <w:tcBorders>
              <w:top w:val="single" w:sz="4" w:space="0" w:color="auto"/>
            </w:tcBorders>
          </w:tcPr>
          <w:p w14:paraId="64E6BEF0" w14:textId="77777777" w:rsidR="00010A0F" w:rsidRPr="001E31BA" w:rsidRDefault="00010A0F" w:rsidP="00010A0F">
            <w:pPr>
              <w:tabs>
                <w:tab w:val="left" w:pos="1108"/>
              </w:tabs>
              <w:ind w:left="135" w:right="83"/>
              <w:jc w:val="both"/>
              <w:rPr>
                <w:rFonts w:eastAsia="Times New Roman" w:cs="Times New Roman"/>
                <w:szCs w:val="24"/>
                <w:lang w:eastAsia="lv-LV"/>
              </w:rPr>
            </w:pPr>
            <w:r>
              <w:rPr>
                <w:rFonts w:cs="Times New Roman"/>
                <w:szCs w:val="24"/>
              </w:rPr>
              <w:t>Iekārtām un Iekārtu verificēšanai un kalibrēšanai</w:t>
            </w:r>
            <w:r w:rsidRPr="004220CB">
              <w:rPr>
                <w:rFonts w:eastAsia="Times New Roman" w:cs="Times New Roman"/>
                <w:szCs w:val="24"/>
                <w:lang w:eastAsia="lv-LV"/>
              </w:rPr>
              <w:t xml:space="preserve"> jāatbilst likuma “Par mērījumu vienotību” un pakārtoto Ministru kabineta noteikumu</w:t>
            </w:r>
            <w:r w:rsidRPr="000A4C55">
              <w:rPr>
                <w:rFonts w:eastAsia="Times New Roman" w:cs="Times New Roman"/>
                <w:szCs w:val="24"/>
                <w:lang w:eastAsia="lv-LV"/>
              </w:rPr>
              <w:t xml:space="preserve"> prasībām</w:t>
            </w:r>
            <w:r>
              <w:rPr>
                <w:rFonts w:eastAsia="Times New Roman" w:cs="Times New Roman"/>
                <w:szCs w:val="24"/>
                <w:lang w:eastAsia="lv-LV"/>
              </w:rPr>
              <w:t>:</w:t>
            </w:r>
            <w:r w:rsidRPr="000A4C55">
              <w:rPr>
                <w:rFonts w:eastAsia="Times New Roman" w:cs="Times New Roman"/>
                <w:szCs w:val="24"/>
                <w:lang w:eastAsia="lv-LV"/>
              </w:rPr>
              <w:t xml:space="preserve"> </w:t>
            </w:r>
          </w:p>
          <w:p w14:paraId="0337DBAD" w14:textId="77777777" w:rsidR="00010A0F" w:rsidRPr="00871E64" w:rsidRDefault="00010A0F" w:rsidP="00010A0F">
            <w:pPr>
              <w:pStyle w:val="ListParagraph"/>
              <w:numPr>
                <w:ilvl w:val="0"/>
                <w:numId w:val="42"/>
              </w:numPr>
              <w:tabs>
                <w:tab w:val="left" w:pos="1108"/>
              </w:tabs>
              <w:ind w:left="524" w:right="83" w:hanging="284"/>
              <w:jc w:val="both"/>
              <w:rPr>
                <w:sz w:val="23"/>
                <w:szCs w:val="23"/>
              </w:rPr>
            </w:pPr>
            <w:r w:rsidRPr="00871E64">
              <w:rPr>
                <w:sz w:val="23"/>
                <w:szCs w:val="23"/>
              </w:rPr>
              <w:t>Ministru kabineta 2006. gada 5.decembra noteikumiem Nr. 981;</w:t>
            </w:r>
          </w:p>
          <w:p w14:paraId="10F33133" w14:textId="77777777" w:rsidR="00010A0F" w:rsidRPr="00871E64" w:rsidRDefault="00010A0F" w:rsidP="00010A0F">
            <w:pPr>
              <w:pStyle w:val="ListParagraph"/>
              <w:numPr>
                <w:ilvl w:val="0"/>
                <w:numId w:val="42"/>
              </w:numPr>
              <w:tabs>
                <w:tab w:val="left" w:pos="1108"/>
              </w:tabs>
              <w:ind w:left="524" w:right="83" w:hanging="284"/>
              <w:jc w:val="both"/>
              <w:rPr>
                <w:sz w:val="23"/>
                <w:szCs w:val="23"/>
              </w:rPr>
            </w:pPr>
            <w:r w:rsidRPr="00871E64">
              <w:rPr>
                <w:sz w:val="23"/>
                <w:szCs w:val="23"/>
              </w:rPr>
              <w:t>Ministru kabineta 2008. gada 25.augusta noteikumiem Nr. 693;</w:t>
            </w:r>
          </w:p>
          <w:p w14:paraId="5CB33198" w14:textId="77777777" w:rsidR="00010A0F" w:rsidRPr="00871E64" w:rsidRDefault="00010A0F" w:rsidP="00010A0F">
            <w:pPr>
              <w:pStyle w:val="ListParagraph"/>
              <w:numPr>
                <w:ilvl w:val="0"/>
                <w:numId w:val="42"/>
              </w:numPr>
              <w:tabs>
                <w:tab w:val="left" w:pos="1108"/>
              </w:tabs>
              <w:ind w:left="524" w:right="83" w:hanging="284"/>
              <w:jc w:val="both"/>
              <w:rPr>
                <w:sz w:val="23"/>
                <w:szCs w:val="23"/>
              </w:rPr>
            </w:pPr>
            <w:r w:rsidRPr="00871E64">
              <w:rPr>
                <w:sz w:val="23"/>
                <w:szCs w:val="23"/>
              </w:rPr>
              <w:t>Ministru kabineta 2013. gada 29.oktobra noteikumiem Nr. 1186;</w:t>
            </w:r>
          </w:p>
          <w:p w14:paraId="61826A4F" w14:textId="77777777" w:rsidR="00010A0F" w:rsidRPr="00871E64" w:rsidRDefault="00010A0F" w:rsidP="00010A0F">
            <w:pPr>
              <w:pStyle w:val="ListParagraph"/>
              <w:numPr>
                <w:ilvl w:val="0"/>
                <w:numId w:val="42"/>
              </w:numPr>
              <w:tabs>
                <w:tab w:val="left" w:pos="1108"/>
              </w:tabs>
              <w:ind w:left="524" w:right="83" w:hanging="284"/>
              <w:jc w:val="both"/>
              <w:rPr>
                <w:sz w:val="23"/>
                <w:szCs w:val="23"/>
              </w:rPr>
            </w:pPr>
            <w:r w:rsidRPr="00871E64">
              <w:rPr>
                <w:sz w:val="23"/>
                <w:szCs w:val="23"/>
              </w:rPr>
              <w:t>Ministru kabineta 2014. gada 14. oktobra noteikumiem Nr. 624;</w:t>
            </w:r>
          </w:p>
          <w:p w14:paraId="63354D96" w14:textId="77777777" w:rsidR="00010A0F" w:rsidRDefault="00010A0F" w:rsidP="00010A0F">
            <w:pPr>
              <w:pStyle w:val="ListParagraph"/>
              <w:numPr>
                <w:ilvl w:val="0"/>
                <w:numId w:val="42"/>
              </w:numPr>
              <w:tabs>
                <w:tab w:val="left" w:pos="1108"/>
              </w:tabs>
              <w:ind w:left="524" w:right="83" w:hanging="284"/>
              <w:jc w:val="both"/>
              <w:rPr>
                <w:sz w:val="23"/>
                <w:szCs w:val="23"/>
              </w:rPr>
            </w:pPr>
            <w:r w:rsidRPr="00871E64">
              <w:rPr>
                <w:sz w:val="23"/>
                <w:szCs w:val="23"/>
              </w:rPr>
              <w:t>Ministru kabineta 2016. gada 12. aprī</w:t>
            </w:r>
            <w:r>
              <w:rPr>
                <w:sz w:val="23"/>
                <w:szCs w:val="23"/>
              </w:rPr>
              <w:t>ļ</w:t>
            </w:r>
            <w:r w:rsidRPr="00871E64">
              <w:rPr>
                <w:sz w:val="23"/>
                <w:szCs w:val="23"/>
              </w:rPr>
              <w:t>a noteikumiem Nr. 212;</w:t>
            </w:r>
          </w:p>
          <w:p w14:paraId="0EEE5B1F" w14:textId="77777777" w:rsidR="00010A0F" w:rsidRPr="00630C59" w:rsidRDefault="00010A0F" w:rsidP="00010A0F">
            <w:pPr>
              <w:pStyle w:val="ListParagraph"/>
              <w:numPr>
                <w:ilvl w:val="0"/>
                <w:numId w:val="42"/>
              </w:numPr>
              <w:tabs>
                <w:tab w:val="left" w:pos="1108"/>
              </w:tabs>
              <w:ind w:left="524" w:right="83" w:hanging="284"/>
              <w:jc w:val="both"/>
              <w:rPr>
                <w:sz w:val="23"/>
                <w:szCs w:val="23"/>
              </w:rPr>
            </w:pPr>
            <w:r w:rsidRPr="00630C59">
              <w:rPr>
                <w:sz w:val="23"/>
                <w:szCs w:val="23"/>
              </w:rPr>
              <w:t xml:space="preserve"> Ministru kabineta 2021. gada 18.maija noteikumiem Nr. 310; </w:t>
            </w:r>
          </w:p>
          <w:p w14:paraId="692A6FC1" w14:textId="77777777" w:rsidR="00010A0F" w:rsidRPr="00871E64" w:rsidRDefault="00010A0F" w:rsidP="00010A0F">
            <w:pPr>
              <w:tabs>
                <w:tab w:val="left" w:pos="1108"/>
              </w:tabs>
              <w:ind w:left="135" w:right="83"/>
              <w:jc w:val="both"/>
              <w:rPr>
                <w:rFonts w:eastAsia="Times New Roman" w:cs="Times New Roman"/>
                <w:szCs w:val="24"/>
                <w:lang w:eastAsia="lv-LV"/>
              </w:rPr>
            </w:pPr>
            <w:r w:rsidRPr="00871E64">
              <w:rPr>
                <w:szCs w:val="24"/>
              </w:rPr>
              <w:t>un citi spēkā esošie normatīvie akti saistībā ar norādīto likumu</w:t>
            </w:r>
            <w:r w:rsidRPr="00871E64">
              <w:rPr>
                <w:rFonts w:eastAsia="Times New Roman" w:cs="Times New Roman"/>
                <w:szCs w:val="24"/>
                <w:lang w:eastAsia="lv-LV"/>
              </w:rPr>
              <w:t>.</w:t>
            </w:r>
          </w:p>
          <w:p w14:paraId="1A9BD409" w14:textId="1C0E217F" w:rsidR="00010A0F" w:rsidRPr="00326F16" w:rsidRDefault="00010A0F" w:rsidP="00010A0F">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Iekārtas </w:t>
            </w:r>
            <w:r w:rsidRPr="00D54D7E">
              <w:rPr>
                <w:rFonts w:eastAsia="Times New Roman" w:cs="Times New Roman"/>
                <w:szCs w:val="24"/>
                <w:lang w:eastAsia="lv-LV"/>
              </w:rPr>
              <w:t xml:space="preserve">verificēšana tiek veikta </w:t>
            </w:r>
            <w:r w:rsidRPr="008D1503">
              <w:rPr>
                <w:rFonts w:eastAsia="Times New Roman" w:cs="Times New Roman"/>
                <w:szCs w:val="24"/>
                <w:lang w:eastAsia="lv-LV"/>
              </w:rPr>
              <w:t xml:space="preserve">2 (divas) reizes gadā, ietverot tajā </w:t>
            </w:r>
            <w:r w:rsidRPr="00DA1713">
              <w:rPr>
                <w:rFonts w:eastAsia="Times New Roman" w:cs="Times New Roman"/>
                <w:szCs w:val="24"/>
                <w:lang w:eastAsia="lv-LV"/>
              </w:rPr>
              <w:t>Iekārtas</w:t>
            </w:r>
            <w:r w:rsidRPr="00AF2E8E">
              <w:rPr>
                <w:rFonts w:eastAsia="Times New Roman" w:cs="Times New Roman"/>
                <w:szCs w:val="24"/>
                <w:lang w:eastAsia="lv-LV"/>
              </w:rPr>
              <w:t xml:space="preserve"> sagatavošanu verificēšanai, verificēšanu ievērojot attiecīgajā tehniskajā dokumentācijā noteikto, atbilstoši likumam “Par mērījumu vienotību” un saskaņā ar Ministru kabineta 2006.gada 05.decembra noteikumiem Nr.981 "Noteikumi par mērīšanas līdzekļu atkārtoto verificēšanu, verificēšanas sertifikātiem un verificēšanas atzīmēm"</w:t>
            </w:r>
            <w:r w:rsidRPr="008A5F40">
              <w:rPr>
                <w:rFonts w:eastAsia="Times New Roman" w:cs="Times New Roman"/>
                <w:szCs w:val="24"/>
                <w:lang w:eastAsia="lv-LV"/>
              </w:rPr>
              <w:t>.</w:t>
            </w:r>
          </w:p>
        </w:tc>
        <w:tc>
          <w:tcPr>
            <w:tcW w:w="1169" w:type="pct"/>
          </w:tcPr>
          <w:p w14:paraId="67222C04" w14:textId="73A8785C" w:rsidR="00010A0F" w:rsidRPr="00326F16" w:rsidRDefault="00010A0F" w:rsidP="00010A0F">
            <w:pPr>
              <w:ind w:right="126"/>
              <w:jc w:val="both"/>
              <w:rPr>
                <w:rFonts w:eastAsia="Times New Roman" w:cs="Times New Roman"/>
                <w:szCs w:val="24"/>
                <w:lang w:eastAsia="lv-LV"/>
              </w:rPr>
            </w:pPr>
          </w:p>
        </w:tc>
      </w:tr>
      <w:tr w:rsidR="00E504C0" w:rsidRPr="00326F16" w14:paraId="2E6ADBC6" w14:textId="77777777" w:rsidTr="00E504C0">
        <w:trPr>
          <w:trHeight w:val="310"/>
        </w:trPr>
        <w:tc>
          <w:tcPr>
            <w:tcW w:w="375" w:type="pct"/>
            <w:tcBorders>
              <w:top w:val="single" w:sz="4" w:space="0" w:color="auto"/>
            </w:tcBorders>
            <w:vAlign w:val="center"/>
          </w:tcPr>
          <w:p w14:paraId="7B904609" w14:textId="2DB19217" w:rsidR="00010A0F" w:rsidRPr="00384803" w:rsidRDefault="00010A0F" w:rsidP="00010A0F">
            <w:pPr>
              <w:pStyle w:val="ListParagraph"/>
              <w:numPr>
                <w:ilvl w:val="1"/>
                <w:numId w:val="32"/>
              </w:numPr>
              <w:ind w:hanging="578"/>
              <w:rPr>
                <w:rFonts w:eastAsia="Times New Roman" w:cs="Times New Roman"/>
                <w:b/>
                <w:szCs w:val="24"/>
                <w:lang w:eastAsia="lv-LV"/>
              </w:rPr>
            </w:pPr>
          </w:p>
        </w:tc>
        <w:tc>
          <w:tcPr>
            <w:tcW w:w="3456" w:type="pct"/>
            <w:tcBorders>
              <w:top w:val="single" w:sz="4" w:space="0" w:color="auto"/>
            </w:tcBorders>
          </w:tcPr>
          <w:p w14:paraId="68DBD123" w14:textId="735203D0" w:rsidR="00010A0F" w:rsidRPr="00326F16" w:rsidRDefault="00010A0F" w:rsidP="00010A0F">
            <w:pPr>
              <w:tabs>
                <w:tab w:val="left" w:pos="1108"/>
              </w:tabs>
              <w:ind w:left="135" w:right="83"/>
              <w:jc w:val="both"/>
              <w:rPr>
                <w:rFonts w:eastAsia="Times New Roman" w:cs="Times New Roman"/>
                <w:szCs w:val="24"/>
                <w:lang w:eastAsia="lv-LV"/>
              </w:rPr>
            </w:pPr>
            <w:r w:rsidRPr="000A4C55">
              <w:rPr>
                <w:rFonts w:cs="Times New Roman"/>
                <w:b/>
                <w:szCs w:val="24"/>
              </w:rPr>
              <w:t>Elpas analizator</w:t>
            </w:r>
            <w:r>
              <w:rPr>
                <w:rFonts w:cs="Times New Roman"/>
                <w:b/>
                <w:szCs w:val="24"/>
              </w:rPr>
              <w:t>a</w:t>
            </w:r>
            <w:r w:rsidRPr="000A4C55">
              <w:rPr>
                <w:rFonts w:cs="Times New Roman"/>
                <w:b/>
                <w:szCs w:val="24"/>
              </w:rPr>
              <w:t xml:space="preserve"> komplekts </w:t>
            </w:r>
          </w:p>
        </w:tc>
        <w:tc>
          <w:tcPr>
            <w:tcW w:w="1169" w:type="pct"/>
          </w:tcPr>
          <w:p w14:paraId="53F30DF2" w14:textId="77777777" w:rsidR="00010A0F" w:rsidRPr="00326F16" w:rsidRDefault="00010A0F" w:rsidP="00010A0F">
            <w:pPr>
              <w:ind w:left="148" w:right="126"/>
              <w:jc w:val="both"/>
              <w:rPr>
                <w:rFonts w:eastAsia="Times New Roman" w:cs="Times New Roman"/>
                <w:szCs w:val="24"/>
                <w:lang w:eastAsia="lv-LV"/>
              </w:rPr>
            </w:pPr>
          </w:p>
        </w:tc>
      </w:tr>
      <w:tr w:rsidR="00E504C0" w:rsidRPr="00326F16" w14:paraId="301B1C54" w14:textId="77777777" w:rsidTr="00E504C0">
        <w:trPr>
          <w:trHeight w:val="310"/>
        </w:trPr>
        <w:tc>
          <w:tcPr>
            <w:tcW w:w="375" w:type="pct"/>
            <w:tcBorders>
              <w:top w:val="single" w:sz="4" w:space="0" w:color="auto"/>
            </w:tcBorders>
            <w:vAlign w:val="center"/>
          </w:tcPr>
          <w:p w14:paraId="7F023496" w14:textId="47866E2C" w:rsidR="00010A0F" w:rsidRPr="000D7B2E" w:rsidRDefault="00010A0F" w:rsidP="000D7B2E">
            <w:pPr>
              <w:rPr>
                <w:rFonts w:eastAsia="Times New Roman" w:cs="Times New Roman"/>
                <w:bCs/>
                <w:szCs w:val="24"/>
                <w:lang w:eastAsia="lv-LV"/>
              </w:rPr>
            </w:pPr>
            <w:r w:rsidRPr="000D7B2E">
              <w:rPr>
                <w:rFonts w:eastAsia="Times New Roman" w:cs="Times New Roman"/>
                <w:bCs/>
                <w:szCs w:val="24"/>
                <w:lang w:eastAsia="lv-LV"/>
              </w:rPr>
              <w:t xml:space="preserve"> 2.2.1.</w:t>
            </w:r>
          </w:p>
        </w:tc>
        <w:tc>
          <w:tcPr>
            <w:tcW w:w="3456" w:type="pct"/>
            <w:tcBorders>
              <w:top w:val="single" w:sz="4" w:space="0" w:color="auto"/>
            </w:tcBorders>
          </w:tcPr>
          <w:p w14:paraId="362B2ECF" w14:textId="77777777" w:rsidR="00010A0F" w:rsidRPr="000A4C55" w:rsidRDefault="00010A0F" w:rsidP="00010A0F">
            <w:pPr>
              <w:pStyle w:val="ListParagraph"/>
              <w:tabs>
                <w:tab w:val="left" w:pos="1108"/>
              </w:tabs>
              <w:ind w:left="389" w:right="83"/>
              <w:jc w:val="both"/>
              <w:rPr>
                <w:rFonts w:cs="Times New Roman"/>
                <w:szCs w:val="24"/>
              </w:rPr>
            </w:pPr>
            <w:r w:rsidRPr="000A4C55">
              <w:rPr>
                <w:rFonts w:cs="Times New Roman"/>
                <w:szCs w:val="24"/>
              </w:rPr>
              <w:t>sastāv no:</w:t>
            </w:r>
          </w:p>
          <w:p w14:paraId="31AF8F45" w14:textId="77777777" w:rsidR="00010A0F" w:rsidRPr="000C43BF" w:rsidRDefault="00010A0F" w:rsidP="00E504C0">
            <w:pPr>
              <w:pStyle w:val="ListParagraph"/>
              <w:numPr>
                <w:ilvl w:val="0"/>
                <w:numId w:val="48"/>
              </w:numPr>
              <w:tabs>
                <w:tab w:val="left" w:pos="1108"/>
              </w:tabs>
              <w:ind w:right="83"/>
              <w:jc w:val="both"/>
              <w:rPr>
                <w:rFonts w:cs="Times New Roman"/>
                <w:szCs w:val="24"/>
              </w:rPr>
            </w:pPr>
            <w:r w:rsidRPr="000C43BF">
              <w:rPr>
                <w:rFonts w:cs="Times New Roman"/>
                <w:szCs w:val="24"/>
              </w:rPr>
              <w:t>portatīvais elpas analizators (</w:t>
            </w:r>
            <w:proofErr w:type="spellStart"/>
            <w:r w:rsidRPr="000C43BF">
              <w:rPr>
                <w:rFonts w:cs="Times New Roman"/>
                <w:szCs w:val="24"/>
              </w:rPr>
              <w:t>alkometrs</w:t>
            </w:r>
            <w:proofErr w:type="spellEnd"/>
            <w:r w:rsidRPr="000C43BF">
              <w:rPr>
                <w:rFonts w:cs="Times New Roman"/>
                <w:szCs w:val="24"/>
              </w:rPr>
              <w:t xml:space="preserve">) </w:t>
            </w:r>
            <w:r w:rsidRPr="000C43BF">
              <w:rPr>
                <w:rFonts w:eastAsia="Times New Roman" w:cs="Times New Roman"/>
                <w:szCs w:val="24"/>
                <w:lang w:eastAsia="lv-LV"/>
              </w:rPr>
              <w:t xml:space="preserve">– </w:t>
            </w:r>
            <w:r w:rsidRPr="000C43BF">
              <w:rPr>
                <w:rFonts w:cs="Times New Roman"/>
                <w:szCs w:val="24"/>
              </w:rPr>
              <w:t>1 gab.</w:t>
            </w:r>
          </w:p>
          <w:p w14:paraId="37181C43" w14:textId="77777777" w:rsidR="00010A0F" w:rsidRPr="000C43BF" w:rsidRDefault="00010A0F" w:rsidP="00E504C0">
            <w:pPr>
              <w:pStyle w:val="ListParagraph"/>
              <w:numPr>
                <w:ilvl w:val="0"/>
                <w:numId w:val="48"/>
              </w:numPr>
              <w:tabs>
                <w:tab w:val="left" w:pos="1108"/>
              </w:tabs>
              <w:ind w:right="83"/>
              <w:jc w:val="both"/>
              <w:rPr>
                <w:rFonts w:eastAsia="Times New Roman" w:cs="Times New Roman"/>
                <w:szCs w:val="24"/>
                <w:lang w:eastAsia="lv-LV"/>
              </w:rPr>
            </w:pPr>
            <w:r w:rsidRPr="000C43BF">
              <w:rPr>
                <w:rFonts w:eastAsia="Times New Roman" w:cs="Times New Roman"/>
                <w:szCs w:val="24"/>
                <w:lang w:eastAsia="lv-LV"/>
              </w:rPr>
              <w:t xml:space="preserve">koferis – 1 </w:t>
            </w:r>
            <w:proofErr w:type="spellStart"/>
            <w:r w:rsidRPr="000C43BF">
              <w:rPr>
                <w:rFonts w:eastAsia="Times New Roman" w:cs="Times New Roman"/>
                <w:szCs w:val="24"/>
                <w:lang w:eastAsia="lv-LV"/>
              </w:rPr>
              <w:t>gab</w:t>
            </w:r>
            <w:proofErr w:type="spellEnd"/>
            <w:r w:rsidRPr="000C43BF">
              <w:rPr>
                <w:rFonts w:eastAsia="Times New Roman" w:cs="Times New Roman"/>
                <w:szCs w:val="24"/>
                <w:lang w:eastAsia="lv-LV"/>
              </w:rPr>
              <w:t>;</w:t>
            </w:r>
          </w:p>
          <w:p w14:paraId="33011A25" w14:textId="77777777" w:rsidR="00010A0F" w:rsidRPr="000C43BF" w:rsidRDefault="00010A0F" w:rsidP="00E504C0">
            <w:pPr>
              <w:pStyle w:val="ListParagraph"/>
              <w:numPr>
                <w:ilvl w:val="0"/>
                <w:numId w:val="48"/>
              </w:numPr>
              <w:tabs>
                <w:tab w:val="left" w:pos="1108"/>
              </w:tabs>
              <w:ind w:right="83"/>
              <w:jc w:val="both"/>
              <w:rPr>
                <w:rFonts w:eastAsia="Times New Roman" w:cs="Times New Roman"/>
                <w:szCs w:val="24"/>
                <w:lang w:eastAsia="lv-LV"/>
              </w:rPr>
            </w:pPr>
            <w:r w:rsidRPr="000C43BF">
              <w:rPr>
                <w:rFonts w:eastAsia="Times New Roman" w:cs="Times New Roman"/>
                <w:szCs w:val="24"/>
                <w:lang w:eastAsia="lv-LV"/>
              </w:rPr>
              <w:t>lietošanas instrukcija latviešu valodā – 1 gab.;</w:t>
            </w:r>
          </w:p>
          <w:p w14:paraId="4C54D52F" w14:textId="77777777" w:rsidR="00010A0F" w:rsidRPr="000C43BF" w:rsidRDefault="00010A0F" w:rsidP="00E504C0">
            <w:pPr>
              <w:pStyle w:val="ListParagraph"/>
              <w:numPr>
                <w:ilvl w:val="0"/>
                <w:numId w:val="48"/>
              </w:numPr>
              <w:tabs>
                <w:tab w:val="left" w:pos="1108"/>
              </w:tabs>
              <w:ind w:right="83"/>
              <w:jc w:val="both"/>
              <w:rPr>
                <w:rFonts w:eastAsia="Times New Roman" w:cs="Times New Roman"/>
                <w:szCs w:val="24"/>
                <w:lang w:eastAsia="lv-LV"/>
              </w:rPr>
            </w:pPr>
            <w:r w:rsidRPr="000C43BF">
              <w:rPr>
                <w:rFonts w:eastAsia="Times New Roman" w:cs="Times New Roman"/>
                <w:szCs w:val="24"/>
                <w:lang w:eastAsia="lv-LV"/>
              </w:rPr>
              <w:t>pirmreizējas verificēšanas sertifikāts – 1 gab.;</w:t>
            </w:r>
          </w:p>
          <w:p w14:paraId="12A84D17" w14:textId="6D833A72" w:rsidR="00010A0F" w:rsidRPr="000C43BF" w:rsidRDefault="00010A0F" w:rsidP="00E504C0">
            <w:pPr>
              <w:pStyle w:val="ListParagraph"/>
              <w:numPr>
                <w:ilvl w:val="0"/>
                <w:numId w:val="48"/>
              </w:numPr>
              <w:tabs>
                <w:tab w:val="left" w:pos="1108"/>
              </w:tabs>
              <w:ind w:right="83"/>
              <w:jc w:val="both"/>
              <w:rPr>
                <w:rFonts w:cs="Times New Roman"/>
                <w:b/>
                <w:szCs w:val="24"/>
              </w:rPr>
            </w:pPr>
            <w:r w:rsidRPr="00E504C0">
              <w:rPr>
                <w:rFonts w:eastAsia="Times New Roman" w:cs="Times New Roman"/>
                <w:szCs w:val="24"/>
                <w:lang w:eastAsia="lv-LV"/>
              </w:rPr>
              <w:t>vienreizlietojamais iemutis – vismaz 25 gab.</w:t>
            </w:r>
          </w:p>
        </w:tc>
        <w:tc>
          <w:tcPr>
            <w:tcW w:w="1169" w:type="pct"/>
          </w:tcPr>
          <w:p w14:paraId="5DA222BA" w14:textId="77777777" w:rsidR="00010A0F" w:rsidRPr="00326F16" w:rsidRDefault="00010A0F" w:rsidP="00010A0F">
            <w:pPr>
              <w:ind w:left="148" w:right="126"/>
              <w:jc w:val="both"/>
              <w:rPr>
                <w:rFonts w:eastAsia="Times New Roman" w:cs="Times New Roman"/>
                <w:szCs w:val="24"/>
                <w:lang w:eastAsia="lv-LV"/>
              </w:rPr>
            </w:pPr>
          </w:p>
        </w:tc>
      </w:tr>
      <w:tr w:rsidR="00E504C0" w:rsidRPr="00326F16" w14:paraId="24F408AF" w14:textId="77777777" w:rsidTr="00E504C0">
        <w:trPr>
          <w:trHeight w:val="310"/>
        </w:trPr>
        <w:tc>
          <w:tcPr>
            <w:tcW w:w="375" w:type="pct"/>
            <w:tcBorders>
              <w:top w:val="single" w:sz="4" w:space="0" w:color="auto"/>
            </w:tcBorders>
            <w:vAlign w:val="center"/>
          </w:tcPr>
          <w:p w14:paraId="2327C764" w14:textId="17C01585" w:rsidR="00010A0F" w:rsidRPr="00010A0F" w:rsidRDefault="00010A0F" w:rsidP="00010A0F">
            <w:pPr>
              <w:rPr>
                <w:rFonts w:eastAsia="Times New Roman" w:cs="Times New Roman"/>
                <w:bCs/>
                <w:szCs w:val="24"/>
                <w:lang w:eastAsia="lv-LV"/>
              </w:rPr>
            </w:pPr>
            <w:r>
              <w:rPr>
                <w:rFonts w:eastAsia="Times New Roman" w:cs="Times New Roman"/>
                <w:bCs/>
                <w:szCs w:val="24"/>
                <w:lang w:eastAsia="lv-LV"/>
              </w:rPr>
              <w:t xml:space="preserve"> 2.2.2.</w:t>
            </w:r>
          </w:p>
        </w:tc>
        <w:tc>
          <w:tcPr>
            <w:tcW w:w="3456" w:type="pct"/>
            <w:tcBorders>
              <w:top w:val="single" w:sz="4" w:space="0" w:color="auto"/>
            </w:tcBorders>
          </w:tcPr>
          <w:p w14:paraId="31E6EC18" w14:textId="77777777" w:rsidR="00010A0F" w:rsidRDefault="00010A0F" w:rsidP="00010A0F">
            <w:pPr>
              <w:tabs>
                <w:tab w:val="left" w:pos="1108"/>
              </w:tabs>
              <w:ind w:right="83" w:firstLine="236"/>
              <w:jc w:val="both"/>
              <w:rPr>
                <w:rFonts w:eastAsia="Times New Roman" w:cs="Times New Roman"/>
                <w:b/>
                <w:szCs w:val="24"/>
                <w:lang w:eastAsia="lv-LV"/>
              </w:rPr>
            </w:pPr>
            <w:r w:rsidRPr="000A4C55">
              <w:rPr>
                <w:rFonts w:cs="Times New Roman"/>
                <w:b/>
                <w:szCs w:val="24"/>
              </w:rPr>
              <w:t>Portatīvā elpas analizatora tehniskā specifikācija</w:t>
            </w:r>
            <w:r w:rsidRPr="000A4C55">
              <w:rPr>
                <w:rFonts w:eastAsia="Times New Roman" w:cs="Times New Roman"/>
                <w:b/>
                <w:szCs w:val="24"/>
                <w:lang w:eastAsia="lv-LV"/>
              </w:rPr>
              <w:t>:</w:t>
            </w:r>
          </w:p>
          <w:p w14:paraId="02FC2678" w14:textId="77777777" w:rsidR="00010A0F" w:rsidRPr="001E31BA" w:rsidRDefault="00010A0F" w:rsidP="00010A0F">
            <w:pPr>
              <w:pStyle w:val="ListParagraph"/>
              <w:numPr>
                <w:ilvl w:val="0"/>
                <w:numId w:val="44"/>
              </w:numPr>
              <w:tabs>
                <w:tab w:val="left" w:pos="1108"/>
              </w:tabs>
              <w:ind w:right="83"/>
              <w:jc w:val="both"/>
              <w:rPr>
                <w:rFonts w:eastAsia="Times New Roman" w:cs="Times New Roman"/>
                <w:szCs w:val="24"/>
                <w:lang w:eastAsia="lv-LV"/>
              </w:rPr>
            </w:pPr>
            <w:r>
              <w:rPr>
                <w:rFonts w:eastAsia="Times New Roman" w:cs="Times New Roman"/>
                <w:szCs w:val="24"/>
                <w:lang w:eastAsia="lv-LV"/>
              </w:rPr>
              <w:t xml:space="preserve">jauns, </w:t>
            </w:r>
            <w:r w:rsidRPr="001E31BA">
              <w:rPr>
                <w:rFonts w:eastAsia="Times New Roman" w:cs="Times New Roman"/>
                <w:szCs w:val="24"/>
                <w:lang w:eastAsia="lv-LV"/>
              </w:rPr>
              <w:t>nelietots un tajā nav iebūvētas lietotas vai atjaunotas komponentes</w:t>
            </w:r>
            <w:r>
              <w:rPr>
                <w:rFonts w:eastAsia="Times New Roman" w:cs="Times New Roman"/>
                <w:szCs w:val="24"/>
                <w:lang w:eastAsia="lv-LV"/>
              </w:rPr>
              <w:t>;</w:t>
            </w:r>
          </w:p>
          <w:p w14:paraId="1E5C8397" w14:textId="77777777" w:rsidR="00010A0F" w:rsidRPr="001E31BA" w:rsidRDefault="00010A0F" w:rsidP="00010A0F">
            <w:pPr>
              <w:pStyle w:val="ListParagraph"/>
              <w:numPr>
                <w:ilvl w:val="0"/>
                <w:numId w:val="44"/>
              </w:numPr>
              <w:tabs>
                <w:tab w:val="left" w:pos="1108"/>
              </w:tabs>
              <w:ind w:right="83"/>
              <w:jc w:val="both"/>
              <w:rPr>
                <w:rFonts w:eastAsia="Times New Roman" w:cs="Times New Roman"/>
                <w:szCs w:val="24"/>
                <w:lang w:eastAsia="lv-LV"/>
              </w:rPr>
            </w:pPr>
            <w:r w:rsidRPr="001E31BA">
              <w:rPr>
                <w:rFonts w:eastAsia="Times New Roman" w:cs="Times New Roman"/>
                <w:szCs w:val="24"/>
                <w:lang w:eastAsia="lv-LV"/>
              </w:rPr>
              <w:t>paredzēts darbam ārpus telpām;</w:t>
            </w:r>
          </w:p>
          <w:p w14:paraId="5E3101F6" w14:textId="77777777" w:rsidR="00010A0F" w:rsidRPr="00D54D7E" w:rsidRDefault="00010A0F" w:rsidP="00010A0F">
            <w:pPr>
              <w:pStyle w:val="ListParagraph"/>
              <w:numPr>
                <w:ilvl w:val="0"/>
                <w:numId w:val="44"/>
              </w:numPr>
              <w:tabs>
                <w:tab w:val="left" w:pos="1108"/>
              </w:tabs>
              <w:ind w:right="83"/>
              <w:jc w:val="both"/>
              <w:rPr>
                <w:rFonts w:eastAsia="Times New Roman" w:cs="Times New Roman"/>
                <w:szCs w:val="24"/>
                <w:lang w:eastAsia="lv-LV"/>
              </w:rPr>
            </w:pPr>
            <w:r w:rsidRPr="00D54D7E">
              <w:rPr>
                <w:rFonts w:eastAsia="Times New Roman" w:cs="Times New Roman"/>
                <w:szCs w:val="24"/>
                <w:lang w:eastAsia="lv-LV"/>
              </w:rPr>
              <w:t>izvietojams koferī;</w:t>
            </w:r>
          </w:p>
          <w:p w14:paraId="19251D80" w14:textId="1AD1AB76" w:rsidR="00010A0F" w:rsidRPr="00D54D7E" w:rsidRDefault="00010A0F" w:rsidP="00010A0F">
            <w:pPr>
              <w:pStyle w:val="ListParagraph"/>
              <w:numPr>
                <w:ilvl w:val="0"/>
                <w:numId w:val="44"/>
              </w:numPr>
              <w:tabs>
                <w:tab w:val="left" w:pos="1108"/>
              </w:tabs>
              <w:ind w:right="83"/>
              <w:jc w:val="both"/>
              <w:rPr>
                <w:rFonts w:eastAsia="Times New Roman" w:cs="Times New Roman"/>
                <w:szCs w:val="24"/>
                <w:lang w:eastAsia="lv-LV"/>
              </w:rPr>
            </w:pPr>
            <w:r w:rsidRPr="00D54D7E">
              <w:rPr>
                <w:rFonts w:eastAsia="Times New Roman" w:cs="Times New Roman"/>
                <w:szCs w:val="24"/>
                <w:lang w:eastAsia="lv-LV"/>
              </w:rPr>
              <w:t>svars nepārsniedz 300</w:t>
            </w:r>
            <w:r w:rsidR="000F62E2">
              <w:rPr>
                <w:rFonts w:eastAsia="Times New Roman" w:cs="Times New Roman"/>
                <w:szCs w:val="24"/>
                <w:lang w:eastAsia="lv-LV"/>
              </w:rPr>
              <w:t xml:space="preserve">g </w:t>
            </w:r>
            <w:r w:rsidRPr="00D54D7E">
              <w:rPr>
                <w:rFonts w:eastAsia="Times New Roman" w:cs="Times New Roman"/>
                <w:szCs w:val="24"/>
                <w:lang w:eastAsia="lv-LV"/>
              </w:rPr>
              <w:t>(kopā ar bateriju (-</w:t>
            </w:r>
            <w:proofErr w:type="spellStart"/>
            <w:r w:rsidRPr="00D54D7E">
              <w:rPr>
                <w:rFonts w:eastAsia="Times New Roman" w:cs="Times New Roman"/>
                <w:szCs w:val="24"/>
                <w:lang w:eastAsia="lv-LV"/>
              </w:rPr>
              <w:t>ām</w:t>
            </w:r>
            <w:proofErr w:type="spellEnd"/>
            <w:r w:rsidRPr="00D54D7E">
              <w:rPr>
                <w:rFonts w:eastAsia="Times New Roman" w:cs="Times New Roman"/>
                <w:szCs w:val="24"/>
                <w:lang w:eastAsia="lv-LV"/>
              </w:rPr>
              <w:t>));</w:t>
            </w:r>
          </w:p>
          <w:p w14:paraId="3FE976E4" w14:textId="77777777" w:rsidR="00010A0F" w:rsidRPr="003A2E66" w:rsidRDefault="00010A0F" w:rsidP="00010A0F">
            <w:pPr>
              <w:pStyle w:val="ListParagraph"/>
              <w:numPr>
                <w:ilvl w:val="0"/>
                <w:numId w:val="44"/>
              </w:numPr>
              <w:tabs>
                <w:tab w:val="left" w:pos="1108"/>
              </w:tabs>
              <w:ind w:right="83"/>
              <w:jc w:val="both"/>
              <w:rPr>
                <w:rFonts w:cs="Times New Roman"/>
                <w:szCs w:val="24"/>
              </w:rPr>
            </w:pPr>
            <w:r w:rsidRPr="0045059B">
              <w:rPr>
                <w:rFonts w:eastAsia="Times New Roman" w:cs="Times New Roman"/>
                <w:szCs w:val="24"/>
                <w:lang w:eastAsia="lv-LV"/>
              </w:rPr>
              <w:t>pieļauj iespēju veikt mērījumu ar elpas analizatoru laikā, kad tā ir pieslēgta printerim vai arī atsevišķi, kad printeris ir atslēgts;</w:t>
            </w:r>
          </w:p>
          <w:p w14:paraId="7A82D5ED" w14:textId="77777777" w:rsidR="00010A0F" w:rsidRPr="00D378C8" w:rsidRDefault="00010A0F" w:rsidP="00010A0F">
            <w:pPr>
              <w:pStyle w:val="ListParagraph"/>
              <w:numPr>
                <w:ilvl w:val="0"/>
                <w:numId w:val="44"/>
              </w:numPr>
              <w:tabs>
                <w:tab w:val="left" w:pos="1108"/>
              </w:tabs>
              <w:ind w:right="83"/>
              <w:jc w:val="both"/>
              <w:rPr>
                <w:rFonts w:cs="Times New Roman"/>
                <w:szCs w:val="24"/>
              </w:rPr>
            </w:pPr>
            <w:r w:rsidRPr="003A2E66">
              <w:rPr>
                <w:rFonts w:cs="Times New Roman"/>
                <w:szCs w:val="24"/>
              </w:rPr>
              <w:t>darbojas, izmantojot bateriju vai arī ārējo strāvas avotu 220V un 12V</w:t>
            </w:r>
            <w:r w:rsidRPr="00D378C8">
              <w:rPr>
                <w:rFonts w:cs="Times New Roman"/>
                <w:szCs w:val="24"/>
              </w:rPr>
              <w:t>;</w:t>
            </w:r>
          </w:p>
          <w:p w14:paraId="0855E1C8" w14:textId="77777777" w:rsidR="00010A0F" w:rsidRPr="00D80EC6" w:rsidRDefault="00010A0F" w:rsidP="00010A0F">
            <w:pPr>
              <w:pStyle w:val="ListParagraph"/>
              <w:numPr>
                <w:ilvl w:val="0"/>
                <w:numId w:val="44"/>
              </w:numPr>
              <w:tabs>
                <w:tab w:val="left" w:pos="1108"/>
              </w:tabs>
              <w:ind w:right="83"/>
              <w:jc w:val="both"/>
              <w:rPr>
                <w:rFonts w:cs="Times New Roman"/>
                <w:szCs w:val="24"/>
              </w:rPr>
            </w:pPr>
            <w:r w:rsidRPr="003F51BF">
              <w:rPr>
                <w:rFonts w:cs="Times New Roman"/>
                <w:szCs w:val="24"/>
              </w:rPr>
              <w:t>spēj saglabāt informāciju pēkšņa strāvas pārtraukuma gadīj</w:t>
            </w:r>
            <w:r w:rsidRPr="00D80EC6">
              <w:rPr>
                <w:rFonts w:cs="Times New Roman"/>
                <w:szCs w:val="24"/>
              </w:rPr>
              <w:t>umā;</w:t>
            </w:r>
          </w:p>
          <w:p w14:paraId="61C372B9" w14:textId="77777777" w:rsidR="00010A0F" w:rsidRPr="00D80EC6" w:rsidRDefault="00010A0F" w:rsidP="00010A0F">
            <w:pPr>
              <w:pStyle w:val="ListParagraph"/>
              <w:numPr>
                <w:ilvl w:val="0"/>
                <w:numId w:val="44"/>
              </w:numPr>
              <w:tabs>
                <w:tab w:val="left" w:pos="1108"/>
              </w:tabs>
              <w:ind w:right="83"/>
              <w:jc w:val="both"/>
              <w:rPr>
                <w:rFonts w:cs="Times New Roman"/>
                <w:szCs w:val="24"/>
              </w:rPr>
            </w:pPr>
            <w:r w:rsidRPr="00D80EC6">
              <w:rPr>
                <w:rFonts w:cs="Times New Roman"/>
                <w:szCs w:val="24"/>
              </w:rPr>
              <w:t>aprīkots ar vadības taustiņiem un to izgaismojumu;</w:t>
            </w:r>
          </w:p>
          <w:p w14:paraId="2214FE79" w14:textId="77777777" w:rsidR="00010A0F" w:rsidRPr="000A4C55" w:rsidRDefault="00010A0F" w:rsidP="00010A0F">
            <w:pPr>
              <w:pStyle w:val="ListParagraph"/>
              <w:numPr>
                <w:ilvl w:val="0"/>
                <w:numId w:val="44"/>
              </w:numPr>
              <w:tabs>
                <w:tab w:val="left" w:pos="1108"/>
              </w:tabs>
              <w:ind w:right="83"/>
              <w:jc w:val="both"/>
              <w:rPr>
                <w:rFonts w:cs="Times New Roman"/>
                <w:szCs w:val="24"/>
              </w:rPr>
            </w:pPr>
            <w:r w:rsidRPr="00871E64">
              <w:rPr>
                <w:rFonts w:cs="Times New Roman"/>
                <w:szCs w:val="24"/>
              </w:rPr>
              <w:t>Lietošanas temperatūras diapazons robežās no – 10</w:t>
            </w:r>
            <w:r w:rsidRPr="000A4C55">
              <w:rPr>
                <w:rFonts w:cs="Times New Roman"/>
                <w:szCs w:val="24"/>
              </w:rPr>
              <w:sym w:font="Symbol" w:char="F0B0"/>
            </w:r>
            <w:r w:rsidRPr="000A4C55">
              <w:rPr>
                <w:rFonts w:cs="Times New Roman"/>
                <w:szCs w:val="24"/>
              </w:rPr>
              <w:t>C līdz + 40</w:t>
            </w:r>
            <w:r w:rsidRPr="000A4C55">
              <w:rPr>
                <w:rFonts w:cs="Times New Roman"/>
                <w:szCs w:val="24"/>
              </w:rPr>
              <w:sym w:font="Symbol" w:char="F0B0"/>
            </w:r>
            <w:r w:rsidRPr="000A4C55">
              <w:rPr>
                <w:rFonts w:cs="Times New Roman"/>
                <w:szCs w:val="24"/>
              </w:rPr>
              <w:t>C;</w:t>
            </w:r>
          </w:p>
          <w:p w14:paraId="1A732494" w14:textId="77777777" w:rsidR="00010A0F" w:rsidRPr="001E31BA" w:rsidRDefault="00010A0F" w:rsidP="00010A0F">
            <w:pPr>
              <w:pStyle w:val="ListParagraph"/>
              <w:numPr>
                <w:ilvl w:val="0"/>
                <w:numId w:val="44"/>
              </w:numPr>
              <w:tabs>
                <w:tab w:val="left" w:pos="1108"/>
              </w:tabs>
              <w:ind w:right="83"/>
              <w:jc w:val="both"/>
              <w:rPr>
                <w:rFonts w:cs="Times New Roman"/>
                <w:szCs w:val="24"/>
              </w:rPr>
            </w:pPr>
            <w:r w:rsidRPr="001E31BA">
              <w:rPr>
                <w:rFonts w:cs="Times New Roman"/>
                <w:szCs w:val="24"/>
              </w:rPr>
              <w:t>Analīzes atbildes laiks nepārsniedz 30 sekundes;</w:t>
            </w:r>
          </w:p>
          <w:p w14:paraId="4E4EF338" w14:textId="77777777" w:rsidR="00010A0F" w:rsidRPr="001E31BA" w:rsidRDefault="00010A0F" w:rsidP="00010A0F">
            <w:pPr>
              <w:pStyle w:val="ListParagraph"/>
              <w:numPr>
                <w:ilvl w:val="0"/>
                <w:numId w:val="44"/>
              </w:numPr>
              <w:tabs>
                <w:tab w:val="left" w:pos="1108"/>
              </w:tabs>
              <w:ind w:right="83"/>
              <w:jc w:val="both"/>
              <w:rPr>
                <w:rFonts w:cs="Times New Roman"/>
                <w:szCs w:val="24"/>
              </w:rPr>
            </w:pPr>
            <w:r w:rsidRPr="001E31BA">
              <w:rPr>
                <w:rFonts w:cs="Times New Roman"/>
                <w:szCs w:val="24"/>
              </w:rPr>
              <w:lastRenderedPageBreak/>
              <w:t>Gatavība nākamam mērījumam nepārsniedz 10 sekundes;</w:t>
            </w:r>
          </w:p>
          <w:p w14:paraId="45D580B0" w14:textId="77777777" w:rsidR="00010A0F" w:rsidRPr="00D54D7E" w:rsidRDefault="00010A0F" w:rsidP="00010A0F">
            <w:pPr>
              <w:pStyle w:val="ListParagraph"/>
              <w:numPr>
                <w:ilvl w:val="0"/>
                <w:numId w:val="44"/>
              </w:numPr>
              <w:tabs>
                <w:tab w:val="left" w:pos="1108"/>
              </w:tabs>
              <w:ind w:right="83"/>
              <w:jc w:val="both"/>
              <w:rPr>
                <w:rFonts w:cs="Times New Roman"/>
                <w:szCs w:val="24"/>
              </w:rPr>
            </w:pPr>
            <w:r w:rsidRPr="00D54D7E">
              <w:rPr>
                <w:rFonts w:cs="Times New Roman"/>
                <w:szCs w:val="24"/>
              </w:rPr>
              <w:t>Nodrošina testa veikšanu aktīvā režīmā (ar iemuti) un pasīvā režīmā (bez iemuša);</w:t>
            </w:r>
          </w:p>
          <w:p w14:paraId="2AB6B582" w14:textId="77777777" w:rsidR="00010A0F" w:rsidRPr="0045059B" w:rsidRDefault="00010A0F" w:rsidP="00010A0F">
            <w:pPr>
              <w:pStyle w:val="ListParagraph"/>
              <w:numPr>
                <w:ilvl w:val="0"/>
                <w:numId w:val="44"/>
              </w:numPr>
              <w:tabs>
                <w:tab w:val="left" w:pos="1108"/>
              </w:tabs>
              <w:ind w:right="83"/>
              <w:jc w:val="both"/>
              <w:rPr>
                <w:rFonts w:cs="Times New Roman"/>
                <w:szCs w:val="24"/>
              </w:rPr>
            </w:pPr>
            <w:r w:rsidRPr="00D54D7E">
              <w:rPr>
                <w:rFonts w:cs="Times New Roman"/>
                <w:szCs w:val="24"/>
              </w:rPr>
              <w:t>Aprīkota ar indikatoriem un skaļruni, kas elektroniskā veidā uzrāda/atskaņo:</w:t>
            </w:r>
          </w:p>
          <w:p w14:paraId="3E5E0056" w14:textId="77777777" w:rsidR="00010A0F" w:rsidRPr="003A2E66" w:rsidRDefault="00010A0F" w:rsidP="00010A0F">
            <w:pPr>
              <w:pStyle w:val="BodyTextIndent3"/>
              <w:numPr>
                <w:ilvl w:val="0"/>
                <w:numId w:val="45"/>
              </w:numPr>
              <w:spacing w:after="0"/>
              <w:ind w:right="-12"/>
              <w:jc w:val="both"/>
              <w:rPr>
                <w:sz w:val="24"/>
                <w:szCs w:val="24"/>
                <w:lang w:val="lv-LV"/>
              </w:rPr>
            </w:pPr>
            <w:r w:rsidRPr="003A2E66">
              <w:rPr>
                <w:sz w:val="24"/>
                <w:szCs w:val="24"/>
                <w:lang w:val="lv-LV"/>
              </w:rPr>
              <w:t>atlikušās atmiņas kapacitāti;</w:t>
            </w:r>
          </w:p>
          <w:p w14:paraId="373FC15A" w14:textId="77777777" w:rsidR="00010A0F" w:rsidRPr="003A2E66" w:rsidRDefault="00010A0F" w:rsidP="00010A0F">
            <w:pPr>
              <w:pStyle w:val="BodyTextIndent3"/>
              <w:numPr>
                <w:ilvl w:val="0"/>
                <w:numId w:val="45"/>
              </w:numPr>
              <w:spacing w:after="0"/>
              <w:ind w:right="-12"/>
              <w:jc w:val="both"/>
              <w:rPr>
                <w:sz w:val="24"/>
                <w:szCs w:val="24"/>
                <w:lang w:val="lv-LV"/>
              </w:rPr>
            </w:pPr>
            <w:r w:rsidRPr="003A2E66">
              <w:rPr>
                <w:sz w:val="24"/>
                <w:szCs w:val="24"/>
                <w:lang w:val="lv-LV"/>
              </w:rPr>
              <w:t>ka mērierīces barošanas avots uzlādēts;</w:t>
            </w:r>
          </w:p>
          <w:p w14:paraId="23E978EE" w14:textId="77777777" w:rsidR="00010A0F" w:rsidRPr="00D378C8" w:rsidRDefault="00010A0F" w:rsidP="00010A0F">
            <w:pPr>
              <w:pStyle w:val="BodyTextIndent3"/>
              <w:numPr>
                <w:ilvl w:val="0"/>
                <w:numId w:val="45"/>
              </w:numPr>
              <w:spacing w:after="0"/>
              <w:ind w:right="-12"/>
              <w:jc w:val="both"/>
              <w:rPr>
                <w:sz w:val="24"/>
                <w:szCs w:val="24"/>
                <w:lang w:val="lv-LV"/>
              </w:rPr>
            </w:pPr>
            <w:r w:rsidRPr="00D378C8">
              <w:rPr>
                <w:sz w:val="24"/>
                <w:szCs w:val="24"/>
                <w:lang w:val="lv-LV"/>
              </w:rPr>
              <w:t>mērierīce ir/nav gatava mērījumu veikšanai;</w:t>
            </w:r>
          </w:p>
          <w:p w14:paraId="4ED11721" w14:textId="77777777" w:rsidR="00010A0F" w:rsidRPr="00D80EC6" w:rsidRDefault="00010A0F" w:rsidP="00010A0F">
            <w:pPr>
              <w:pStyle w:val="ListParagraph"/>
              <w:numPr>
                <w:ilvl w:val="0"/>
                <w:numId w:val="45"/>
              </w:numPr>
              <w:tabs>
                <w:tab w:val="left" w:pos="1108"/>
              </w:tabs>
              <w:ind w:right="83"/>
              <w:jc w:val="both"/>
              <w:rPr>
                <w:rFonts w:cs="Times New Roman"/>
                <w:szCs w:val="24"/>
              </w:rPr>
            </w:pPr>
            <w:r w:rsidRPr="003F51BF">
              <w:rPr>
                <w:rFonts w:cs="Times New Roman"/>
                <w:szCs w:val="24"/>
              </w:rPr>
              <w:t>ka tiek testēta alkohola koncentrācija un izelpojamā gaisa plūsma ir pietiekama.</w:t>
            </w:r>
          </w:p>
          <w:p w14:paraId="46713091" w14:textId="77777777" w:rsidR="00010A0F" w:rsidRPr="00871E64" w:rsidRDefault="00010A0F" w:rsidP="00010A0F">
            <w:pPr>
              <w:pStyle w:val="ListParagraph"/>
              <w:numPr>
                <w:ilvl w:val="0"/>
                <w:numId w:val="44"/>
              </w:numPr>
              <w:tabs>
                <w:tab w:val="left" w:pos="1108"/>
              </w:tabs>
              <w:ind w:right="83"/>
              <w:jc w:val="both"/>
              <w:rPr>
                <w:rFonts w:cs="Times New Roman"/>
                <w:szCs w:val="24"/>
              </w:rPr>
            </w:pPr>
            <w:r w:rsidRPr="00D80EC6">
              <w:rPr>
                <w:rFonts w:cs="Times New Roman"/>
                <w:szCs w:val="24"/>
              </w:rPr>
              <w:t>Aprīkots ar melnbaltu LCD displeju, kas elektroniskā veidā uz displeja vienlaicīgi uzrāda faktiskā alkohola koncentrāciju (promilēs), kā arī veiktā mērījuma datumu un laiku. Informāciju (vien</w:t>
            </w:r>
            <w:r w:rsidRPr="00871E64">
              <w:rPr>
                <w:rFonts w:cs="Times New Roman"/>
                <w:szCs w:val="24"/>
              </w:rPr>
              <w:t>laicīgi alkohola koncentrāciju, veiktā mērījuma datumu un laiku) uz displeja var nolasīt līdz nākamā mērījuma veikšanai.</w:t>
            </w:r>
          </w:p>
          <w:p w14:paraId="7F6113DF" w14:textId="77777777" w:rsidR="00010A0F" w:rsidRPr="00871E64" w:rsidRDefault="00010A0F" w:rsidP="00010A0F">
            <w:pPr>
              <w:pStyle w:val="ListParagraph"/>
              <w:numPr>
                <w:ilvl w:val="0"/>
                <w:numId w:val="44"/>
              </w:numPr>
              <w:tabs>
                <w:tab w:val="left" w:pos="1108"/>
              </w:tabs>
              <w:ind w:right="83"/>
              <w:jc w:val="both"/>
              <w:rPr>
                <w:rFonts w:cs="Times New Roman"/>
                <w:szCs w:val="24"/>
              </w:rPr>
            </w:pPr>
            <w:r w:rsidRPr="00871E64">
              <w:rPr>
                <w:rFonts w:cs="Times New Roman"/>
                <w:szCs w:val="24"/>
              </w:rPr>
              <w:t>Aprīkots ar defektu diagnostikas sistēmu.</w:t>
            </w:r>
          </w:p>
          <w:p w14:paraId="03AC5C3E" w14:textId="78AB85B0" w:rsidR="00984EBA" w:rsidRDefault="00010A0F" w:rsidP="00010A0F">
            <w:pPr>
              <w:pStyle w:val="ListParagraph"/>
              <w:numPr>
                <w:ilvl w:val="0"/>
                <w:numId w:val="44"/>
              </w:numPr>
              <w:tabs>
                <w:tab w:val="left" w:pos="1108"/>
              </w:tabs>
              <w:ind w:right="83"/>
              <w:jc w:val="both"/>
              <w:rPr>
                <w:rFonts w:cs="Times New Roman"/>
                <w:szCs w:val="24"/>
              </w:rPr>
            </w:pPr>
            <w:r w:rsidRPr="00044D67">
              <w:rPr>
                <w:rFonts w:cs="Times New Roman"/>
                <w:szCs w:val="24"/>
              </w:rPr>
              <w:t xml:space="preserve">Nodrošina vismaz 9000 mērījumu (gan aktīvo gan pasīvo) ierakstu uzkrāšanu atmiņā, iespēju šo </w:t>
            </w:r>
            <w:r w:rsidRPr="00FB26DE">
              <w:rPr>
                <w:rFonts w:cs="Times New Roman"/>
                <w:szCs w:val="24"/>
              </w:rPr>
              <w:t>informāciju izdrukāt un izdzēst, tikai ievadot drošības kodu; iespēju pievienot portatīvo drukas iekārtu.</w:t>
            </w:r>
          </w:p>
          <w:p w14:paraId="48191E65" w14:textId="3A35582D" w:rsidR="00010A0F" w:rsidRPr="000C43BF" w:rsidRDefault="00010A0F" w:rsidP="00E504C0">
            <w:pPr>
              <w:pStyle w:val="ListParagraph"/>
              <w:numPr>
                <w:ilvl w:val="0"/>
                <w:numId w:val="44"/>
              </w:numPr>
              <w:tabs>
                <w:tab w:val="left" w:pos="1108"/>
              </w:tabs>
              <w:ind w:right="83"/>
              <w:jc w:val="both"/>
              <w:rPr>
                <w:rFonts w:cs="Times New Roman"/>
                <w:szCs w:val="24"/>
              </w:rPr>
            </w:pPr>
            <w:r w:rsidRPr="00E504C0">
              <w:rPr>
                <w:rFonts w:cs="Times New Roman"/>
                <w:color w:val="000000"/>
                <w:szCs w:val="24"/>
              </w:rPr>
              <w:t>Iespēja veikt atmiņā saglabāto mērījumu kopiju saglabāšanu datorā un veikt to izdruku pēc pieprasījuma.</w:t>
            </w:r>
          </w:p>
        </w:tc>
        <w:tc>
          <w:tcPr>
            <w:tcW w:w="1169" w:type="pct"/>
          </w:tcPr>
          <w:p w14:paraId="06AFE515" w14:textId="77777777" w:rsidR="00010A0F" w:rsidRPr="00326F16" w:rsidRDefault="00010A0F" w:rsidP="00010A0F">
            <w:pPr>
              <w:ind w:left="148" w:right="126"/>
              <w:jc w:val="both"/>
              <w:rPr>
                <w:rFonts w:eastAsia="Times New Roman" w:cs="Times New Roman"/>
                <w:szCs w:val="24"/>
                <w:lang w:eastAsia="lv-LV"/>
              </w:rPr>
            </w:pPr>
          </w:p>
        </w:tc>
      </w:tr>
      <w:tr w:rsidR="00E504C0" w:rsidRPr="00326F16" w14:paraId="19037A1E" w14:textId="77777777" w:rsidTr="00E504C0">
        <w:trPr>
          <w:trHeight w:val="310"/>
        </w:trPr>
        <w:tc>
          <w:tcPr>
            <w:tcW w:w="375" w:type="pct"/>
            <w:tcBorders>
              <w:top w:val="single" w:sz="4" w:space="0" w:color="auto"/>
            </w:tcBorders>
            <w:vAlign w:val="center"/>
          </w:tcPr>
          <w:p w14:paraId="12541770" w14:textId="77777777" w:rsidR="00010A0F" w:rsidRPr="00384803" w:rsidRDefault="00010A0F" w:rsidP="00010A0F">
            <w:pPr>
              <w:pStyle w:val="ListParagraph"/>
              <w:numPr>
                <w:ilvl w:val="1"/>
                <w:numId w:val="32"/>
              </w:numPr>
              <w:ind w:hanging="578"/>
              <w:rPr>
                <w:rFonts w:eastAsia="Times New Roman" w:cs="Times New Roman"/>
                <w:b/>
                <w:szCs w:val="24"/>
                <w:lang w:eastAsia="lv-LV"/>
              </w:rPr>
            </w:pPr>
          </w:p>
        </w:tc>
        <w:tc>
          <w:tcPr>
            <w:tcW w:w="3456" w:type="pct"/>
            <w:tcBorders>
              <w:top w:val="single" w:sz="4" w:space="0" w:color="auto"/>
            </w:tcBorders>
          </w:tcPr>
          <w:p w14:paraId="46B9D403" w14:textId="2BAD6D0C" w:rsidR="000C43BF" w:rsidRPr="002B5E00" w:rsidRDefault="00727848" w:rsidP="002B5E00">
            <w:pPr>
              <w:tabs>
                <w:tab w:val="left" w:pos="1108"/>
              </w:tabs>
              <w:ind w:left="135" w:right="83"/>
              <w:jc w:val="both"/>
              <w:rPr>
                <w:rFonts w:cs="Times New Roman"/>
                <w:szCs w:val="24"/>
              </w:rPr>
            </w:pPr>
            <w:r w:rsidRPr="000A4C55">
              <w:rPr>
                <w:rFonts w:cs="Times New Roman"/>
                <w:szCs w:val="24"/>
              </w:rPr>
              <w:t xml:space="preserve">VID rīcībā esošo portatīvo elpas analizatora </w:t>
            </w:r>
            <w:proofErr w:type="spellStart"/>
            <w:r w:rsidRPr="002B5E00">
              <w:rPr>
                <w:rFonts w:cs="Times New Roman"/>
                <w:szCs w:val="24"/>
              </w:rPr>
              <w:t>AlcoQuant</w:t>
            </w:r>
            <w:proofErr w:type="spellEnd"/>
            <w:r w:rsidRPr="002B5E00">
              <w:rPr>
                <w:rFonts w:cs="Times New Roman"/>
                <w:szCs w:val="24"/>
              </w:rPr>
              <w:t xml:space="preserve"> 6020</w:t>
            </w:r>
            <w:r w:rsidRPr="000A4C55">
              <w:rPr>
                <w:rFonts w:cs="Times New Roman"/>
                <w:szCs w:val="24"/>
              </w:rPr>
              <w:t xml:space="preserve"> un </w:t>
            </w:r>
            <w:proofErr w:type="spellStart"/>
            <w:r w:rsidRPr="002B5E00">
              <w:rPr>
                <w:rFonts w:cs="Times New Roman"/>
                <w:szCs w:val="24"/>
              </w:rPr>
              <w:t>AlcoQuant</w:t>
            </w:r>
            <w:proofErr w:type="spellEnd"/>
            <w:r w:rsidRPr="002B5E00">
              <w:rPr>
                <w:rFonts w:cs="Times New Roman"/>
                <w:szCs w:val="24"/>
              </w:rPr>
              <w:t xml:space="preserve"> 6020 Plus</w:t>
            </w:r>
            <w:r w:rsidRPr="000A4C55">
              <w:rPr>
                <w:rFonts w:cs="Times New Roman"/>
                <w:szCs w:val="24"/>
              </w:rPr>
              <w:t xml:space="preserve"> vienreizlietojamais</w:t>
            </w:r>
            <w:r w:rsidRPr="002B5E00">
              <w:rPr>
                <w:rFonts w:cs="Times New Roman"/>
                <w:szCs w:val="24"/>
              </w:rPr>
              <w:t xml:space="preserve"> </w:t>
            </w:r>
            <w:r w:rsidRPr="002B5E00">
              <w:rPr>
                <w:rFonts w:cs="Times New Roman"/>
                <w:b/>
                <w:bCs/>
                <w:szCs w:val="24"/>
              </w:rPr>
              <w:t>iemutis</w:t>
            </w:r>
            <w:r w:rsidR="000F62E2" w:rsidRPr="002B5E00">
              <w:rPr>
                <w:rFonts w:cs="Times New Roman"/>
                <w:b/>
                <w:bCs/>
                <w:szCs w:val="24"/>
              </w:rPr>
              <w:t>:</w:t>
            </w:r>
            <w:r w:rsidRPr="000A4C55" w:rsidDel="00727848">
              <w:rPr>
                <w:rFonts w:cs="Times New Roman"/>
                <w:szCs w:val="24"/>
              </w:rPr>
              <w:t xml:space="preserve"> </w:t>
            </w:r>
          </w:p>
          <w:p w14:paraId="3802A6AC" w14:textId="40168295" w:rsidR="000C43BF" w:rsidRPr="00E504C0" w:rsidRDefault="00010A0F" w:rsidP="00E504C0">
            <w:pPr>
              <w:pStyle w:val="ListParagraph"/>
              <w:numPr>
                <w:ilvl w:val="0"/>
                <w:numId w:val="49"/>
              </w:numPr>
              <w:tabs>
                <w:tab w:val="left" w:pos="2010"/>
              </w:tabs>
              <w:ind w:right="143"/>
              <w:jc w:val="both"/>
              <w:rPr>
                <w:rFonts w:cs="Times New Roman"/>
                <w:color w:val="000000"/>
                <w:szCs w:val="24"/>
              </w:rPr>
            </w:pPr>
            <w:r w:rsidRPr="00E504C0">
              <w:rPr>
                <w:rFonts w:cs="Times New Roman"/>
                <w:color w:val="000000"/>
                <w:szCs w:val="24"/>
              </w:rPr>
              <w:t xml:space="preserve">Iemutim jābūt savietojamam ar portatīvo mērierīci alkohola koncentrācijas noteikšanai izelpojamā gaisā </w:t>
            </w:r>
            <w:proofErr w:type="spellStart"/>
            <w:r w:rsidRPr="00E504C0">
              <w:rPr>
                <w:rFonts w:cs="Times New Roman"/>
                <w:i/>
                <w:color w:val="000000"/>
                <w:szCs w:val="24"/>
              </w:rPr>
              <w:t>AlcoQuant</w:t>
            </w:r>
            <w:proofErr w:type="spellEnd"/>
            <w:r w:rsidRPr="00E504C0">
              <w:rPr>
                <w:rFonts w:cs="Times New Roman"/>
                <w:i/>
                <w:color w:val="000000"/>
                <w:szCs w:val="24"/>
              </w:rPr>
              <w:t xml:space="preserve"> 6020</w:t>
            </w:r>
            <w:r w:rsidRPr="00E504C0">
              <w:rPr>
                <w:rFonts w:cs="Times New Roman"/>
                <w:color w:val="000000"/>
                <w:szCs w:val="24"/>
              </w:rPr>
              <w:t xml:space="preserve"> un </w:t>
            </w:r>
            <w:proofErr w:type="spellStart"/>
            <w:r w:rsidRPr="00E504C0">
              <w:rPr>
                <w:rFonts w:cs="Times New Roman"/>
                <w:i/>
                <w:color w:val="000000"/>
                <w:szCs w:val="24"/>
              </w:rPr>
              <w:t>AlcoQuant</w:t>
            </w:r>
            <w:proofErr w:type="spellEnd"/>
            <w:r w:rsidRPr="00E504C0">
              <w:rPr>
                <w:rFonts w:cs="Times New Roman"/>
                <w:i/>
                <w:color w:val="000000"/>
                <w:szCs w:val="24"/>
              </w:rPr>
              <w:t xml:space="preserve"> 6020 Plus</w:t>
            </w:r>
          </w:p>
          <w:p w14:paraId="44E41FBA" w14:textId="3A9C75E8" w:rsidR="000C43BF" w:rsidRPr="00E504C0" w:rsidRDefault="00010A0F" w:rsidP="00E504C0">
            <w:pPr>
              <w:pStyle w:val="ListParagraph"/>
              <w:numPr>
                <w:ilvl w:val="0"/>
                <w:numId w:val="49"/>
              </w:numPr>
              <w:tabs>
                <w:tab w:val="left" w:pos="2010"/>
              </w:tabs>
              <w:ind w:right="143"/>
              <w:jc w:val="both"/>
              <w:rPr>
                <w:rFonts w:cs="Times New Roman"/>
                <w:color w:val="000000"/>
                <w:szCs w:val="24"/>
              </w:rPr>
            </w:pPr>
            <w:r w:rsidRPr="00E504C0">
              <w:rPr>
                <w:rFonts w:cs="Times New Roman"/>
                <w:color w:val="000000"/>
                <w:szCs w:val="24"/>
              </w:rPr>
              <w:t>Iemuša tips: S-tips (S-</w:t>
            </w:r>
            <w:proofErr w:type="spellStart"/>
            <w:r w:rsidRPr="00E504C0">
              <w:rPr>
                <w:rFonts w:cs="Times New Roman"/>
                <w:color w:val="000000"/>
                <w:szCs w:val="24"/>
              </w:rPr>
              <w:t>type</w:t>
            </w:r>
            <w:proofErr w:type="spellEnd"/>
            <w:r w:rsidRPr="00E504C0">
              <w:rPr>
                <w:rFonts w:cs="Times New Roman"/>
                <w:color w:val="000000"/>
                <w:szCs w:val="24"/>
              </w:rPr>
              <w:t>).</w:t>
            </w:r>
          </w:p>
          <w:p w14:paraId="0B9C24F9" w14:textId="1F640EB7" w:rsidR="000C43BF" w:rsidRPr="00E504C0" w:rsidRDefault="00010A0F" w:rsidP="00E504C0">
            <w:pPr>
              <w:pStyle w:val="ListParagraph"/>
              <w:numPr>
                <w:ilvl w:val="0"/>
                <w:numId w:val="49"/>
              </w:numPr>
              <w:tabs>
                <w:tab w:val="left" w:pos="2010"/>
              </w:tabs>
              <w:ind w:right="143"/>
              <w:jc w:val="both"/>
              <w:rPr>
                <w:rFonts w:cs="Times New Roman"/>
                <w:color w:val="000000"/>
                <w:szCs w:val="24"/>
              </w:rPr>
            </w:pPr>
            <w:proofErr w:type="spellStart"/>
            <w:r w:rsidRPr="00E504C0">
              <w:rPr>
                <w:rFonts w:cs="Times New Roman"/>
                <w:color w:val="000000"/>
                <w:szCs w:val="24"/>
              </w:rPr>
              <w:t>Alkometra</w:t>
            </w:r>
            <w:proofErr w:type="spellEnd"/>
            <w:r w:rsidRPr="00E504C0">
              <w:rPr>
                <w:rFonts w:cs="Times New Roman"/>
                <w:color w:val="000000"/>
                <w:szCs w:val="24"/>
              </w:rPr>
              <w:t xml:space="preserve"> gala diametrs: 12 mm.</w:t>
            </w:r>
          </w:p>
          <w:p w14:paraId="3BD382B8" w14:textId="5C953641" w:rsidR="000C43BF" w:rsidRPr="00E504C0" w:rsidRDefault="00010A0F" w:rsidP="00E504C0">
            <w:pPr>
              <w:pStyle w:val="ListParagraph"/>
              <w:numPr>
                <w:ilvl w:val="0"/>
                <w:numId w:val="49"/>
              </w:numPr>
              <w:tabs>
                <w:tab w:val="left" w:pos="2010"/>
              </w:tabs>
              <w:ind w:right="143"/>
              <w:jc w:val="both"/>
              <w:rPr>
                <w:rFonts w:cs="Times New Roman"/>
                <w:color w:val="000000"/>
                <w:szCs w:val="24"/>
              </w:rPr>
            </w:pPr>
            <w:r w:rsidRPr="00E504C0">
              <w:rPr>
                <w:rFonts w:cs="Times New Roman"/>
                <w:color w:val="000000"/>
                <w:szCs w:val="24"/>
              </w:rPr>
              <w:t xml:space="preserve">Iemutis ar tajā ir ievietotu siekalu </w:t>
            </w:r>
            <w:proofErr w:type="spellStart"/>
            <w:r w:rsidRPr="00E504C0">
              <w:rPr>
                <w:rFonts w:cs="Times New Roman"/>
                <w:color w:val="000000"/>
                <w:szCs w:val="24"/>
              </w:rPr>
              <w:t>aizsargmembrānu</w:t>
            </w:r>
            <w:proofErr w:type="spellEnd"/>
            <w:r w:rsidRPr="00E504C0">
              <w:rPr>
                <w:rFonts w:cs="Times New Roman"/>
                <w:color w:val="000000"/>
                <w:szCs w:val="24"/>
              </w:rPr>
              <w:t>.</w:t>
            </w:r>
          </w:p>
          <w:p w14:paraId="642515D8" w14:textId="634F4928" w:rsidR="000C43BF" w:rsidRPr="00E504C0" w:rsidRDefault="00010A0F" w:rsidP="00E504C0">
            <w:pPr>
              <w:pStyle w:val="ListParagraph"/>
              <w:numPr>
                <w:ilvl w:val="0"/>
                <w:numId w:val="49"/>
              </w:numPr>
              <w:tabs>
                <w:tab w:val="left" w:pos="2010"/>
              </w:tabs>
              <w:ind w:right="143"/>
              <w:jc w:val="both"/>
              <w:rPr>
                <w:rFonts w:cs="Times New Roman"/>
                <w:color w:val="000000"/>
                <w:szCs w:val="24"/>
              </w:rPr>
            </w:pPr>
            <w:r w:rsidRPr="00E504C0">
              <w:rPr>
                <w:rFonts w:cs="Times New Roman"/>
                <w:color w:val="000000"/>
                <w:szCs w:val="24"/>
              </w:rPr>
              <w:t>Iemutis iepakots slēgtā iepakojumā, kas nodrošina sterilitāti to izmantojot (higiēnisks, vienreizējas lietošanas).</w:t>
            </w:r>
          </w:p>
          <w:p w14:paraId="2F9AB99C" w14:textId="73B672CC" w:rsidR="00BD4B78" w:rsidRPr="000C43BF" w:rsidRDefault="00010A0F" w:rsidP="00E504C0">
            <w:pPr>
              <w:pStyle w:val="ListParagraph"/>
              <w:numPr>
                <w:ilvl w:val="0"/>
                <w:numId w:val="49"/>
              </w:numPr>
              <w:tabs>
                <w:tab w:val="left" w:pos="2010"/>
              </w:tabs>
              <w:ind w:right="143"/>
              <w:jc w:val="both"/>
              <w:rPr>
                <w:rFonts w:cs="Times New Roman"/>
                <w:szCs w:val="24"/>
              </w:rPr>
            </w:pPr>
            <w:r w:rsidRPr="000C43BF">
              <w:rPr>
                <w:rFonts w:cs="Times New Roman"/>
                <w:szCs w:val="24"/>
              </w:rPr>
              <w:t>Iemuša izstrādājuma materiāls – pārtikas polipropilēns (PP)</w:t>
            </w:r>
          </w:p>
          <w:p w14:paraId="3F13F057" w14:textId="2F0F3DF2" w:rsidR="00010A0F" w:rsidRPr="000A4C55" w:rsidRDefault="00010A0F" w:rsidP="00E504C0">
            <w:pPr>
              <w:pStyle w:val="ListParagraph"/>
              <w:numPr>
                <w:ilvl w:val="0"/>
                <w:numId w:val="49"/>
              </w:numPr>
              <w:tabs>
                <w:tab w:val="left" w:pos="2010"/>
              </w:tabs>
              <w:ind w:right="143"/>
              <w:jc w:val="both"/>
              <w:rPr>
                <w:rFonts w:cs="Times New Roman"/>
                <w:b/>
                <w:szCs w:val="24"/>
              </w:rPr>
            </w:pPr>
            <w:r w:rsidRPr="004E3380">
              <w:rPr>
                <w:rFonts w:cs="Times New Roman"/>
                <w:color w:val="000000"/>
                <w:szCs w:val="24"/>
              </w:rPr>
              <w:t xml:space="preserve">Iemutim jābūt sertificētam – pretendentam jāiesniedz CE atbilstības deklarācijas kopiju (medicīnas produkts, 1.klase). </w:t>
            </w:r>
            <w:r w:rsidRPr="00933D40">
              <w:rPr>
                <w:rFonts w:cs="Times New Roman"/>
                <w:szCs w:val="24"/>
              </w:rPr>
              <w:t>Vēlams iesniegt izstrādājuma materiāla sertifikāta kopiju.</w:t>
            </w:r>
          </w:p>
        </w:tc>
        <w:tc>
          <w:tcPr>
            <w:tcW w:w="1169" w:type="pct"/>
          </w:tcPr>
          <w:p w14:paraId="7AF80C79" w14:textId="77777777" w:rsidR="00010A0F" w:rsidRPr="00326F16" w:rsidRDefault="00010A0F" w:rsidP="00010A0F">
            <w:pPr>
              <w:ind w:left="148" w:right="126"/>
              <w:jc w:val="both"/>
              <w:rPr>
                <w:rFonts w:eastAsia="Times New Roman" w:cs="Times New Roman"/>
                <w:szCs w:val="24"/>
                <w:lang w:eastAsia="lv-LV"/>
              </w:rPr>
            </w:pPr>
          </w:p>
        </w:tc>
      </w:tr>
      <w:tr w:rsidR="00E504C0" w:rsidRPr="00326F16" w14:paraId="71B9DA70" w14:textId="77777777" w:rsidTr="00E504C0">
        <w:trPr>
          <w:trHeight w:val="310"/>
        </w:trPr>
        <w:tc>
          <w:tcPr>
            <w:tcW w:w="375" w:type="pct"/>
            <w:tcBorders>
              <w:top w:val="single" w:sz="4" w:space="0" w:color="auto"/>
            </w:tcBorders>
            <w:vAlign w:val="center"/>
          </w:tcPr>
          <w:p w14:paraId="0D2D0230" w14:textId="77777777" w:rsidR="00010A0F" w:rsidRPr="00384803" w:rsidRDefault="00010A0F" w:rsidP="00010A0F">
            <w:pPr>
              <w:pStyle w:val="ListParagraph"/>
              <w:numPr>
                <w:ilvl w:val="1"/>
                <w:numId w:val="32"/>
              </w:numPr>
              <w:ind w:hanging="578"/>
              <w:rPr>
                <w:rFonts w:eastAsia="Times New Roman" w:cs="Times New Roman"/>
                <w:b/>
                <w:szCs w:val="24"/>
                <w:lang w:eastAsia="lv-LV"/>
              </w:rPr>
            </w:pPr>
          </w:p>
        </w:tc>
        <w:tc>
          <w:tcPr>
            <w:tcW w:w="3456" w:type="pct"/>
            <w:tcBorders>
              <w:top w:val="single" w:sz="4" w:space="0" w:color="auto"/>
            </w:tcBorders>
          </w:tcPr>
          <w:p w14:paraId="00487365" w14:textId="636A979B" w:rsidR="00010A0F" w:rsidRDefault="00010A0F" w:rsidP="00010A0F">
            <w:pPr>
              <w:tabs>
                <w:tab w:val="left" w:pos="1108"/>
              </w:tabs>
              <w:ind w:left="135" w:right="83"/>
              <w:jc w:val="both"/>
              <w:rPr>
                <w:rFonts w:cs="Times New Roman"/>
                <w:szCs w:val="24"/>
              </w:rPr>
            </w:pPr>
            <w:r w:rsidRPr="001E31BA">
              <w:rPr>
                <w:rFonts w:cs="Times New Roman"/>
                <w:szCs w:val="24"/>
              </w:rPr>
              <w:t xml:space="preserve">Pretendents veic </w:t>
            </w:r>
            <w:r>
              <w:rPr>
                <w:rFonts w:cs="Times New Roman"/>
                <w:szCs w:val="24"/>
              </w:rPr>
              <w:t xml:space="preserve">piedāvātā </w:t>
            </w:r>
            <w:r w:rsidRPr="008E0D72">
              <w:rPr>
                <w:rFonts w:cs="Times New Roman"/>
                <w:szCs w:val="24"/>
              </w:rPr>
              <w:t>elpas analizatora</w:t>
            </w:r>
            <w:r w:rsidRPr="001E31BA">
              <w:rPr>
                <w:rFonts w:cs="Times New Roman"/>
                <w:szCs w:val="24"/>
              </w:rPr>
              <w:t xml:space="preserve"> pirmreizējo verifikāciju par saviem līdzekļiem. </w:t>
            </w:r>
            <w:r>
              <w:rPr>
                <w:rFonts w:cs="Times New Roman"/>
                <w:szCs w:val="24"/>
              </w:rPr>
              <w:t xml:space="preserve">Piedāvātā </w:t>
            </w:r>
            <w:r w:rsidRPr="008E0D72">
              <w:rPr>
                <w:rFonts w:cs="Times New Roman"/>
                <w:szCs w:val="24"/>
              </w:rPr>
              <w:t>elpas analizatora</w:t>
            </w:r>
            <w:r w:rsidRPr="001E31BA">
              <w:rPr>
                <w:rFonts w:cs="Times New Roman"/>
                <w:szCs w:val="24"/>
              </w:rPr>
              <w:t xml:space="preserve"> piegādes brīdī jābūt pievienotam </w:t>
            </w:r>
            <w:r w:rsidRPr="00D54D7E">
              <w:rPr>
                <w:rFonts w:cs="Times New Roman"/>
                <w:szCs w:val="24"/>
              </w:rPr>
              <w:t xml:space="preserve">verifikāciju </w:t>
            </w:r>
            <w:r w:rsidRPr="001E31BA">
              <w:rPr>
                <w:rFonts w:cs="Times New Roman"/>
                <w:szCs w:val="24"/>
              </w:rPr>
              <w:t>sertifikāta oriģinālam.</w:t>
            </w:r>
          </w:p>
          <w:p w14:paraId="12B9982C" w14:textId="767F9D17" w:rsidR="00010A0F" w:rsidRPr="000A4C55" w:rsidRDefault="00010A0F" w:rsidP="00010A0F">
            <w:pPr>
              <w:tabs>
                <w:tab w:val="left" w:pos="1108"/>
              </w:tabs>
              <w:ind w:left="135" w:right="83"/>
              <w:jc w:val="both"/>
              <w:rPr>
                <w:rFonts w:cs="Times New Roman"/>
                <w:szCs w:val="24"/>
              </w:rPr>
            </w:pPr>
            <w:r>
              <w:rPr>
                <w:rFonts w:cs="Times New Roman"/>
                <w:szCs w:val="24"/>
              </w:rPr>
              <w:t xml:space="preserve">Iekārtu </w:t>
            </w:r>
            <w:r>
              <w:rPr>
                <w:rFonts w:eastAsia="Times New Roman"/>
                <w:color w:val="000000"/>
                <w:szCs w:val="24"/>
              </w:rPr>
              <w:t xml:space="preserve">tehnisko apkopi un diagnostiku veic, lai uzturētu Iekārtas darba kārtībā, ievērojot attiecīgās Iekārtas tehniskajā dokumentācijā noteikto, kas ietver Iekārtas iekšējā pulksteņa </w:t>
            </w:r>
            <w:r>
              <w:rPr>
                <w:rFonts w:eastAsia="Times New Roman"/>
                <w:color w:val="000000"/>
                <w:szCs w:val="24"/>
              </w:rPr>
              <w:lastRenderedPageBreak/>
              <w:t>noregulēšanu, Iekārtas iekšējo mezglu diagnostiku, izmantojot atbilstošu datorprogrammu ar iespēju izdrukāt servisa atskaiti.</w:t>
            </w:r>
          </w:p>
        </w:tc>
        <w:tc>
          <w:tcPr>
            <w:tcW w:w="1169" w:type="pct"/>
          </w:tcPr>
          <w:p w14:paraId="750F9451" w14:textId="77777777" w:rsidR="00010A0F" w:rsidRPr="00326F16" w:rsidRDefault="00010A0F" w:rsidP="00010A0F">
            <w:pPr>
              <w:ind w:left="148" w:right="126"/>
              <w:jc w:val="both"/>
              <w:rPr>
                <w:rFonts w:eastAsia="Times New Roman" w:cs="Times New Roman"/>
                <w:szCs w:val="24"/>
                <w:lang w:eastAsia="lv-LV"/>
              </w:rPr>
            </w:pPr>
          </w:p>
        </w:tc>
      </w:tr>
      <w:tr w:rsidR="00E504C0" w:rsidRPr="00326F16" w14:paraId="5B0D90E1" w14:textId="77777777" w:rsidTr="00E504C0">
        <w:trPr>
          <w:trHeight w:val="310"/>
        </w:trPr>
        <w:tc>
          <w:tcPr>
            <w:tcW w:w="375" w:type="pct"/>
            <w:tcBorders>
              <w:top w:val="single" w:sz="4" w:space="0" w:color="auto"/>
            </w:tcBorders>
            <w:vAlign w:val="center"/>
          </w:tcPr>
          <w:p w14:paraId="17474D2B" w14:textId="77777777" w:rsidR="00010A0F" w:rsidRPr="00384803" w:rsidRDefault="00010A0F" w:rsidP="00010A0F">
            <w:pPr>
              <w:pStyle w:val="ListParagraph"/>
              <w:numPr>
                <w:ilvl w:val="1"/>
                <w:numId w:val="32"/>
              </w:numPr>
              <w:ind w:hanging="578"/>
              <w:rPr>
                <w:rFonts w:eastAsia="Times New Roman" w:cs="Times New Roman"/>
                <w:b/>
                <w:szCs w:val="24"/>
                <w:lang w:eastAsia="lv-LV"/>
              </w:rPr>
            </w:pPr>
          </w:p>
        </w:tc>
        <w:tc>
          <w:tcPr>
            <w:tcW w:w="3456" w:type="pct"/>
            <w:tcBorders>
              <w:top w:val="single" w:sz="4" w:space="0" w:color="auto"/>
            </w:tcBorders>
          </w:tcPr>
          <w:p w14:paraId="25681FE6" w14:textId="443E737B" w:rsidR="00010A0F" w:rsidRPr="001E31BA" w:rsidRDefault="00010A0F" w:rsidP="00010A0F">
            <w:pPr>
              <w:tabs>
                <w:tab w:val="left" w:pos="1108"/>
              </w:tabs>
              <w:ind w:left="135" w:right="83"/>
              <w:jc w:val="both"/>
              <w:rPr>
                <w:rFonts w:cs="Times New Roman"/>
                <w:szCs w:val="24"/>
              </w:rPr>
            </w:pPr>
            <w:r w:rsidRPr="000A4C55">
              <w:rPr>
                <w:rFonts w:cs="Times New Roman"/>
                <w:szCs w:val="24"/>
              </w:rPr>
              <w:t>VID rīcībā esošo elpas analizatoru “</w:t>
            </w:r>
            <w:proofErr w:type="spellStart"/>
            <w:r w:rsidRPr="000A4C55">
              <w:rPr>
                <w:rFonts w:cs="Times New Roman"/>
                <w:i/>
                <w:szCs w:val="24"/>
              </w:rPr>
              <w:t>AlcoQuant</w:t>
            </w:r>
            <w:proofErr w:type="spellEnd"/>
            <w:r w:rsidRPr="000A4C55">
              <w:rPr>
                <w:rFonts w:cs="Times New Roman"/>
                <w:i/>
                <w:szCs w:val="24"/>
              </w:rPr>
              <w:t xml:space="preserve"> 6020</w:t>
            </w:r>
            <w:r w:rsidRPr="000A4C55">
              <w:rPr>
                <w:rFonts w:cs="Times New Roman"/>
                <w:szCs w:val="24"/>
              </w:rPr>
              <w:t>” un “</w:t>
            </w:r>
            <w:proofErr w:type="spellStart"/>
            <w:r w:rsidRPr="000A4C55">
              <w:rPr>
                <w:rFonts w:cs="Times New Roman"/>
                <w:i/>
                <w:szCs w:val="24"/>
              </w:rPr>
              <w:t>AlcoQuant</w:t>
            </w:r>
            <w:proofErr w:type="spellEnd"/>
            <w:r w:rsidRPr="000A4C55">
              <w:rPr>
                <w:rFonts w:cs="Times New Roman"/>
                <w:i/>
                <w:szCs w:val="24"/>
              </w:rPr>
              <w:t xml:space="preserve"> 6020 Plus</w:t>
            </w:r>
            <w:r w:rsidRPr="000A4C55">
              <w:rPr>
                <w:rFonts w:cs="Times New Roman"/>
                <w:szCs w:val="24"/>
              </w:rPr>
              <w:t>”) verificēšana un kalibrēšana saskaņā ar normatīvo aktu prasībām.</w:t>
            </w:r>
          </w:p>
        </w:tc>
        <w:tc>
          <w:tcPr>
            <w:tcW w:w="1169" w:type="pct"/>
          </w:tcPr>
          <w:p w14:paraId="269C73A7" w14:textId="77777777" w:rsidR="00010A0F" w:rsidRPr="00326F16" w:rsidRDefault="00010A0F" w:rsidP="00010A0F">
            <w:pPr>
              <w:ind w:left="148" w:right="126"/>
              <w:jc w:val="both"/>
              <w:rPr>
                <w:rFonts w:eastAsia="Times New Roman" w:cs="Times New Roman"/>
                <w:szCs w:val="24"/>
                <w:lang w:eastAsia="lv-LV"/>
              </w:rPr>
            </w:pPr>
          </w:p>
        </w:tc>
      </w:tr>
      <w:tr w:rsidR="00E504C0" w:rsidRPr="00326F16" w14:paraId="678DE5AA" w14:textId="77777777" w:rsidTr="00E504C0">
        <w:trPr>
          <w:trHeight w:val="310"/>
        </w:trPr>
        <w:tc>
          <w:tcPr>
            <w:tcW w:w="375" w:type="pct"/>
            <w:tcBorders>
              <w:top w:val="single" w:sz="4" w:space="0" w:color="auto"/>
            </w:tcBorders>
            <w:vAlign w:val="center"/>
          </w:tcPr>
          <w:p w14:paraId="3B65FB03" w14:textId="77777777" w:rsidR="00010A0F" w:rsidRPr="00384803" w:rsidRDefault="00010A0F" w:rsidP="00010A0F">
            <w:pPr>
              <w:pStyle w:val="ListParagraph"/>
              <w:numPr>
                <w:ilvl w:val="1"/>
                <w:numId w:val="32"/>
              </w:numPr>
              <w:ind w:hanging="578"/>
              <w:rPr>
                <w:rFonts w:eastAsia="Times New Roman" w:cs="Times New Roman"/>
                <w:b/>
                <w:szCs w:val="24"/>
                <w:lang w:eastAsia="lv-LV"/>
              </w:rPr>
            </w:pPr>
          </w:p>
        </w:tc>
        <w:tc>
          <w:tcPr>
            <w:tcW w:w="3456" w:type="pct"/>
            <w:tcBorders>
              <w:top w:val="single" w:sz="4" w:space="0" w:color="auto"/>
            </w:tcBorders>
          </w:tcPr>
          <w:p w14:paraId="525B8226" w14:textId="2B8B7701" w:rsidR="00010A0F" w:rsidRPr="000A4C55" w:rsidRDefault="00010A0F" w:rsidP="00010A0F">
            <w:pPr>
              <w:tabs>
                <w:tab w:val="left" w:pos="1108"/>
              </w:tabs>
              <w:ind w:left="135" w:right="83"/>
              <w:jc w:val="both"/>
              <w:rPr>
                <w:rFonts w:cs="Times New Roman"/>
                <w:szCs w:val="24"/>
              </w:rPr>
            </w:pPr>
            <w:r w:rsidRPr="000A4C55">
              <w:rPr>
                <w:szCs w:val="24"/>
              </w:rPr>
              <w:t>Pretendents apņemas, sniedzot Pakalpojumu, ievērot Pasūtītāja prasības, Iekārtu tehniskajā dokumentācijā un ražotāja rekomendācijās minēto un nodrošināt, ka visus pakalpojumus veic speciāli apmācīti, kvalificēti darbinieki.</w:t>
            </w:r>
          </w:p>
        </w:tc>
        <w:tc>
          <w:tcPr>
            <w:tcW w:w="1169" w:type="pct"/>
          </w:tcPr>
          <w:p w14:paraId="1B9CC067" w14:textId="77777777" w:rsidR="00010A0F" w:rsidRPr="00326F16" w:rsidRDefault="00010A0F" w:rsidP="00010A0F">
            <w:pPr>
              <w:ind w:left="148" w:right="126"/>
              <w:jc w:val="both"/>
              <w:rPr>
                <w:rFonts w:eastAsia="Times New Roman" w:cs="Times New Roman"/>
                <w:szCs w:val="24"/>
                <w:lang w:eastAsia="lv-LV"/>
              </w:rPr>
            </w:pPr>
          </w:p>
        </w:tc>
      </w:tr>
      <w:tr w:rsidR="00E504C0" w:rsidRPr="00326F16" w14:paraId="0F939C17" w14:textId="77777777" w:rsidTr="00E504C0">
        <w:trPr>
          <w:trHeight w:val="301"/>
        </w:trPr>
        <w:tc>
          <w:tcPr>
            <w:tcW w:w="375" w:type="pct"/>
            <w:tcBorders>
              <w:top w:val="single" w:sz="4" w:space="0" w:color="auto"/>
            </w:tcBorders>
            <w:shd w:val="clear" w:color="auto" w:fill="D9D9D9" w:themeFill="background1" w:themeFillShade="D9"/>
            <w:vAlign w:val="center"/>
          </w:tcPr>
          <w:p w14:paraId="36EC046A" w14:textId="03F21897" w:rsidR="00010A0F" w:rsidRPr="00326F16" w:rsidRDefault="00010A0F" w:rsidP="00010A0F">
            <w:pPr>
              <w:pStyle w:val="ListParagraph"/>
              <w:numPr>
                <w:ilvl w:val="0"/>
                <w:numId w:val="32"/>
              </w:numPr>
              <w:ind w:hanging="578"/>
              <w:rPr>
                <w:rFonts w:eastAsia="Times New Roman" w:cs="Times New Roman"/>
                <w:b/>
                <w:szCs w:val="24"/>
                <w:lang w:eastAsia="lv-LV"/>
              </w:rPr>
            </w:pPr>
          </w:p>
        </w:tc>
        <w:tc>
          <w:tcPr>
            <w:tcW w:w="4625" w:type="pct"/>
            <w:gridSpan w:val="2"/>
            <w:tcBorders>
              <w:top w:val="single" w:sz="4" w:space="0" w:color="auto"/>
            </w:tcBorders>
            <w:shd w:val="clear" w:color="auto" w:fill="D9D9D9" w:themeFill="background1" w:themeFillShade="D9"/>
            <w:vAlign w:val="center"/>
          </w:tcPr>
          <w:p w14:paraId="17721B72" w14:textId="5757EF47" w:rsidR="00010A0F" w:rsidRPr="00E504C0" w:rsidRDefault="00010A0F" w:rsidP="00010A0F">
            <w:pPr>
              <w:ind w:right="83"/>
              <w:jc w:val="center"/>
              <w:rPr>
                <w:rFonts w:eastAsia="Times New Roman" w:cs="Times New Roman"/>
                <w:iCs/>
                <w:szCs w:val="24"/>
                <w:lang w:eastAsia="lv-LV"/>
              </w:rPr>
            </w:pPr>
            <w:r w:rsidRPr="00E504C0">
              <w:rPr>
                <w:rFonts w:cs="Times New Roman"/>
                <w:b/>
                <w:iCs/>
                <w:szCs w:val="24"/>
              </w:rPr>
              <w:t>Preces piegāde</w:t>
            </w:r>
            <w:r w:rsidR="00405C88" w:rsidRPr="00E504C0">
              <w:rPr>
                <w:rFonts w:cs="Times New Roman"/>
                <w:b/>
                <w:iCs/>
                <w:szCs w:val="24"/>
              </w:rPr>
              <w:t xml:space="preserve"> un P</w:t>
            </w:r>
            <w:r w:rsidRPr="00E504C0">
              <w:rPr>
                <w:rFonts w:cs="Times New Roman"/>
                <w:b/>
                <w:iCs/>
                <w:szCs w:val="24"/>
              </w:rPr>
              <w:t>akalpojuma sniegšanas kārtība</w:t>
            </w:r>
          </w:p>
        </w:tc>
      </w:tr>
      <w:tr w:rsidR="00E504C0" w:rsidRPr="00326F16" w14:paraId="7B9F2880" w14:textId="77777777" w:rsidTr="00E504C0">
        <w:trPr>
          <w:trHeight w:val="310"/>
        </w:trPr>
        <w:tc>
          <w:tcPr>
            <w:tcW w:w="375" w:type="pct"/>
            <w:tcBorders>
              <w:top w:val="single" w:sz="4" w:space="0" w:color="auto"/>
            </w:tcBorders>
            <w:vAlign w:val="center"/>
          </w:tcPr>
          <w:p w14:paraId="2CD7D042" w14:textId="79A60F8D" w:rsidR="00010A0F" w:rsidRPr="00384803" w:rsidRDefault="00010A0F" w:rsidP="00010A0F">
            <w:pPr>
              <w:pStyle w:val="ListParagraph"/>
              <w:numPr>
                <w:ilvl w:val="1"/>
                <w:numId w:val="32"/>
              </w:numPr>
              <w:ind w:hanging="578"/>
              <w:rPr>
                <w:rFonts w:eastAsia="Times New Roman" w:cs="Times New Roman"/>
                <w:b/>
                <w:szCs w:val="24"/>
                <w:lang w:eastAsia="lv-LV"/>
              </w:rPr>
            </w:pPr>
          </w:p>
        </w:tc>
        <w:tc>
          <w:tcPr>
            <w:tcW w:w="3456" w:type="pct"/>
            <w:tcBorders>
              <w:top w:val="single" w:sz="4" w:space="0" w:color="auto"/>
            </w:tcBorders>
          </w:tcPr>
          <w:p w14:paraId="6E5D4CC4" w14:textId="351D2D26" w:rsidR="00010A0F" w:rsidRPr="00326F16" w:rsidRDefault="00010A0F" w:rsidP="00010A0F">
            <w:pPr>
              <w:tabs>
                <w:tab w:val="left" w:pos="1108"/>
              </w:tabs>
              <w:ind w:left="135" w:right="83"/>
              <w:jc w:val="both"/>
              <w:rPr>
                <w:rFonts w:eastAsia="Times New Roman" w:cs="Times New Roman"/>
                <w:szCs w:val="24"/>
                <w:lang w:eastAsia="lv-LV"/>
              </w:rPr>
            </w:pPr>
            <w:r w:rsidRPr="000A4C55">
              <w:rPr>
                <w:rFonts w:cs="Times New Roman"/>
                <w:bCs/>
                <w:szCs w:val="24"/>
              </w:rPr>
              <w:t>Pretendents par saviem līdzekļiem, izmantojot sev pieejamo darbaspēku un transportu, nodrošina kvalitatīvas, jaunas, nelietotas, derīgas un drošas lietošanai, un līguma nosacījumiem atbilstošas Preces savlaicīgu piegādi atsevišķu piegāžu veidā uz Tehniskā piedāvājuma 3.2.punktā noteikto Preces</w:t>
            </w:r>
            <w:r w:rsidRPr="000A4C55" w:rsidDel="00D948D7">
              <w:rPr>
                <w:rFonts w:cs="Times New Roman"/>
                <w:bCs/>
                <w:szCs w:val="24"/>
              </w:rPr>
              <w:t xml:space="preserve"> </w:t>
            </w:r>
            <w:r w:rsidRPr="000A4C55">
              <w:rPr>
                <w:rFonts w:cs="Times New Roman"/>
                <w:bCs/>
                <w:szCs w:val="24"/>
              </w:rPr>
              <w:t>piegādes vietu, atbilstoši Pasūtītāja pilnvarotās kontaktpersonas elektroniski nosūtītajam Preces pieteikumam.</w:t>
            </w:r>
          </w:p>
        </w:tc>
        <w:tc>
          <w:tcPr>
            <w:tcW w:w="1169" w:type="pct"/>
          </w:tcPr>
          <w:p w14:paraId="0C56DE69" w14:textId="77777777" w:rsidR="00010A0F" w:rsidRPr="00326F16" w:rsidRDefault="00010A0F" w:rsidP="00010A0F">
            <w:pPr>
              <w:ind w:left="148" w:right="126"/>
              <w:jc w:val="both"/>
              <w:rPr>
                <w:rFonts w:eastAsia="Times New Roman" w:cs="Times New Roman"/>
                <w:szCs w:val="24"/>
                <w:lang w:eastAsia="lv-LV"/>
              </w:rPr>
            </w:pPr>
          </w:p>
        </w:tc>
      </w:tr>
      <w:tr w:rsidR="00E504C0" w:rsidRPr="00326F16" w14:paraId="5D28C346" w14:textId="77777777" w:rsidTr="00E504C0">
        <w:trPr>
          <w:trHeight w:val="310"/>
        </w:trPr>
        <w:tc>
          <w:tcPr>
            <w:tcW w:w="375" w:type="pct"/>
            <w:tcBorders>
              <w:top w:val="single" w:sz="4" w:space="0" w:color="auto"/>
            </w:tcBorders>
            <w:vAlign w:val="center"/>
          </w:tcPr>
          <w:p w14:paraId="23E1A5D8" w14:textId="72AF84FD" w:rsidR="00010A0F" w:rsidRPr="00384803" w:rsidRDefault="00010A0F" w:rsidP="00010A0F">
            <w:pPr>
              <w:pStyle w:val="ListParagraph"/>
              <w:numPr>
                <w:ilvl w:val="1"/>
                <w:numId w:val="32"/>
              </w:numPr>
              <w:ind w:hanging="578"/>
              <w:rPr>
                <w:rFonts w:eastAsia="Times New Roman" w:cs="Times New Roman"/>
                <w:b/>
                <w:szCs w:val="24"/>
                <w:lang w:eastAsia="lv-LV"/>
              </w:rPr>
            </w:pPr>
          </w:p>
        </w:tc>
        <w:tc>
          <w:tcPr>
            <w:tcW w:w="3456" w:type="pct"/>
            <w:tcBorders>
              <w:top w:val="single" w:sz="4" w:space="0" w:color="auto"/>
            </w:tcBorders>
          </w:tcPr>
          <w:p w14:paraId="22A42650" w14:textId="15EBA546" w:rsidR="00010A0F" w:rsidRPr="00326F16" w:rsidRDefault="00010A0F" w:rsidP="00010A0F">
            <w:pPr>
              <w:tabs>
                <w:tab w:val="left" w:pos="1108"/>
              </w:tabs>
              <w:ind w:left="135" w:right="83"/>
              <w:jc w:val="both"/>
              <w:rPr>
                <w:rFonts w:eastAsia="Times New Roman" w:cs="Times New Roman"/>
                <w:szCs w:val="24"/>
                <w:lang w:eastAsia="lv-LV"/>
              </w:rPr>
            </w:pPr>
            <w:r w:rsidRPr="000A4C55">
              <w:rPr>
                <w:rFonts w:cs="Times New Roman"/>
                <w:bCs/>
                <w:szCs w:val="24"/>
                <w:u w:val="single"/>
              </w:rPr>
              <w:t>Piegādes vieta</w:t>
            </w:r>
            <w:r w:rsidRPr="000A4C55">
              <w:rPr>
                <w:rFonts w:cs="Times New Roman"/>
                <w:bCs/>
                <w:szCs w:val="24"/>
              </w:rPr>
              <w:t xml:space="preserve">: </w:t>
            </w:r>
            <w:r w:rsidRPr="000A4C55">
              <w:rPr>
                <w:rFonts w:cs="Times New Roman"/>
                <w:szCs w:val="24"/>
              </w:rPr>
              <w:t xml:space="preserve">VID, Talejas iela 1, Rīga. </w:t>
            </w:r>
            <w:r w:rsidRPr="000A4C55">
              <w:rPr>
                <w:rFonts w:cs="Times New Roman"/>
                <w:szCs w:val="24"/>
                <w:u w:val="single"/>
                <w:lang w:eastAsia="lv-LV"/>
              </w:rPr>
              <w:t>Darba laiks</w:t>
            </w:r>
            <w:r w:rsidRPr="000A4C55">
              <w:rPr>
                <w:rFonts w:cs="Times New Roman"/>
                <w:szCs w:val="24"/>
                <w:lang w:eastAsia="lv-LV"/>
              </w:rPr>
              <w:t>: no pirmdienas līdz ceturtdienai no plkst.10.00 līdz plkst.16.00 un piektdienās no plkst.10.00 līdz plkst.15.00.</w:t>
            </w:r>
          </w:p>
        </w:tc>
        <w:tc>
          <w:tcPr>
            <w:tcW w:w="1169" w:type="pct"/>
          </w:tcPr>
          <w:p w14:paraId="0E5E928C" w14:textId="77777777" w:rsidR="00010A0F" w:rsidRPr="00326F16" w:rsidRDefault="00010A0F" w:rsidP="00010A0F">
            <w:pPr>
              <w:ind w:left="148" w:right="126"/>
              <w:jc w:val="both"/>
              <w:rPr>
                <w:rFonts w:eastAsia="Times New Roman" w:cs="Times New Roman"/>
                <w:szCs w:val="24"/>
                <w:lang w:eastAsia="lv-LV"/>
              </w:rPr>
            </w:pPr>
          </w:p>
        </w:tc>
      </w:tr>
      <w:tr w:rsidR="00E504C0" w:rsidRPr="00326F16" w14:paraId="1E3B1AA8" w14:textId="77777777" w:rsidTr="00E504C0">
        <w:trPr>
          <w:trHeight w:val="310"/>
        </w:trPr>
        <w:tc>
          <w:tcPr>
            <w:tcW w:w="375" w:type="pct"/>
            <w:tcBorders>
              <w:top w:val="single" w:sz="4" w:space="0" w:color="auto"/>
            </w:tcBorders>
            <w:vAlign w:val="center"/>
          </w:tcPr>
          <w:p w14:paraId="7FD83A07" w14:textId="23F139ED" w:rsidR="00010A0F" w:rsidRPr="00384803" w:rsidRDefault="00010A0F" w:rsidP="00010A0F">
            <w:pPr>
              <w:pStyle w:val="ListParagraph"/>
              <w:numPr>
                <w:ilvl w:val="1"/>
                <w:numId w:val="32"/>
              </w:numPr>
              <w:ind w:hanging="578"/>
              <w:rPr>
                <w:rFonts w:eastAsia="Times New Roman" w:cs="Times New Roman"/>
                <w:b/>
                <w:szCs w:val="24"/>
                <w:lang w:eastAsia="lv-LV"/>
              </w:rPr>
            </w:pPr>
          </w:p>
        </w:tc>
        <w:tc>
          <w:tcPr>
            <w:tcW w:w="3456" w:type="pct"/>
            <w:tcBorders>
              <w:top w:val="single" w:sz="4" w:space="0" w:color="auto"/>
            </w:tcBorders>
          </w:tcPr>
          <w:p w14:paraId="25372A70" w14:textId="065E1166" w:rsidR="00010A0F" w:rsidRPr="00326F16" w:rsidRDefault="00010A0F" w:rsidP="00010A0F">
            <w:pPr>
              <w:tabs>
                <w:tab w:val="left" w:pos="1108"/>
              </w:tabs>
              <w:ind w:left="135" w:right="83"/>
              <w:jc w:val="both"/>
              <w:rPr>
                <w:rFonts w:eastAsia="Times New Roman" w:cs="Times New Roman"/>
                <w:szCs w:val="24"/>
                <w:lang w:eastAsia="lv-LV"/>
              </w:rPr>
            </w:pPr>
            <w:r w:rsidRPr="000A4C55">
              <w:rPr>
                <w:rFonts w:cs="Times New Roman"/>
                <w:bCs/>
                <w:szCs w:val="24"/>
                <w:u w:val="single"/>
              </w:rPr>
              <w:t>Preces piegādes termiņš</w:t>
            </w:r>
            <w:r w:rsidRPr="000A4C55">
              <w:rPr>
                <w:rFonts w:cs="Times New Roman"/>
                <w:bCs/>
                <w:szCs w:val="24"/>
              </w:rPr>
              <w:t xml:space="preserve"> ir 20 (divdesmit) darba dienu laikā, skaitot no Pasūtītāja pilnvarotās kontaktpersonas Preces pieteikuma nosūtīšanas dienas uz Pretendenta norādīto elektroniskā pasta adresi. Pušu pilnvarotās kontaktpersonas iepriekš savlaicīgi saskaņo noteiktu Preces piegādes laiku Pasūtītāja darba laikā piegādes dienā.</w:t>
            </w:r>
          </w:p>
        </w:tc>
        <w:tc>
          <w:tcPr>
            <w:tcW w:w="1169" w:type="pct"/>
          </w:tcPr>
          <w:p w14:paraId="5063C2F5" w14:textId="77777777" w:rsidR="00010A0F" w:rsidRPr="00326F16" w:rsidRDefault="00010A0F" w:rsidP="00010A0F">
            <w:pPr>
              <w:ind w:left="148" w:right="126"/>
              <w:jc w:val="both"/>
              <w:rPr>
                <w:rFonts w:eastAsia="Times New Roman" w:cs="Times New Roman"/>
                <w:szCs w:val="24"/>
                <w:lang w:eastAsia="lv-LV"/>
              </w:rPr>
            </w:pPr>
          </w:p>
        </w:tc>
      </w:tr>
      <w:tr w:rsidR="00E504C0" w:rsidRPr="00326F16" w14:paraId="522315CB" w14:textId="77777777" w:rsidTr="00E504C0">
        <w:trPr>
          <w:trHeight w:val="310"/>
        </w:trPr>
        <w:tc>
          <w:tcPr>
            <w:tcW w:w="375" w:type="pct"/>
            <w:tcBorders>
              <w:top w:val="single" w:sz="4" w:space="0" w:color="auto"/>
            </w:tcBorders>
            <w:vAlign w:val="center"/>
          </w:tcPr>
          <w:p w14:paraId="3324D01E" w14:textId="77777777" w:rsidR="00010A0F" w:rsidRPr="00384803" w:rsidRDefault="00010A0F" w:rsidP="00010A0F">
            <w:pPr>
              <w:pStyle w:val="ListParagraph"/>
              <w:numPr>
                <w:ilvl w:val="1"/>
                <w:numId w:val="32"/>
              </w:numPr>
              <w:ind w:hanging="578"/>
              <w:rPr>
                <w:rFonts w:eastAsia="Times New Roman" w:cs="Times New Roman"/>
                <w:b/>
                <w:szCs w:val="24"/>
                <w:lang w:eastAsia="lv-LV"/>
              </w:rPr>
            </w:pPr>
          </w:p>
        </w:tc>
        <w:tc>
          <w:tcPr>
            <w:tcW w:w="3456" w:type="pct"/>
            <w:tcBorders>
              <w:top w:val="single" w:sz="4" w:space="0" w:color="auto"/>
            </w:tcBorders>
          </w:tcPr>
          <w:p w14:paraId="2650DE19" w14:textId="2F64A997" w:rsidR="00010A0F" w:rsidRPr="000A4C55" w:rsidRDefault="00010A0F" w:rsidP="00010A0F">
            <w:pPr>
              <w:tabs>
                <w:tab w:val="left" w:pos="1108"/>
              </w:tabs>
              <w:ind w:left="135" w:right="83"/>
              <w:jc w:val="both"/>
              <w:rPr>
                <w:rFonts w:cs="Times New Roman"/>
                <w:bCs/>
                <w:szCs w:val="24"/>
                <w:u w:val="single"/>
              </w:rPr>
            </w:pPr>
            <w:r w:rsidRPr="000A4C55">
              <w:rPr>
                <w:rFonts w:cs="Times New Roman"/>
                <w:bCs/>
                <w:szCs w:val="24"/>
              </w:rPr>
              <w:t xml:space="preserve">Preces </w:t>
            </w:r>
            <w:r w:rsidRPr="000A4C55">
              <w:rPr>
                <w:rFonts w:cs="Times New Roman"/>
                <w:szCs w:val="24"/>
              </w:rPr>
              <w:t>piegāde tiek uzskatīta par veiktu katras attiecīgās Preces piegādes pavadzīmes abpusējas parakstīšanas dienā.</w:t>
            </w:r>
          </w:p>
        </w:tc>
        <w:tc>
          <w:tcPr>
            <w:tcW w:w="1169" w:type="pct"/>
          </w:tcPr>
          <w:p w14:paraId="07653EB3" w14:textId="77777777" w:rsidR="00010A0F" w:rsidRPr="00326F16" w:rsidRDefault="00010A0F" w:rsidP="00010A0F">
            <w:pPr>
              <w:ind w:left="148" w:right="126"/>
              <w:jc w:val="both"/>
              <w:rPr>
                <w:rFonts w:eastAsia="Times New Roman" w:cs="Times New Roman"/>
                <w:szCs w:val="24"/>
                <w:lang w:eastAsia="lv-LV"/>
              </w:rPr>
            </w:pPr>
          </w:p>
        </w:tc>
      </w:tr>
      <w:tr w:rsidR="00E504C0" w:rsidRPr="00326F16" w14:paraId="78F2BAEE" w14:textId="77777777" w:rsidTr="00E504C0">
        <w:trPr>
          <w:trHeight w:val="310"/>
        </w:trPr>
        <w:tc>
          <w:tcPr>
            <w:tcW w:w="375" w:type="pct"/>
            <w:tcBorders>
              <w:top w:val="single" w:sz="4" w:space="0" w:color="auto"/>
            </w:tcBorders>
            <w:vAlign w:val="center"/>
          </w:tcPr>
          <w:p w14:paraId="061364F3" w14:textId="77777777" w:rsidR="00010A0F" w:rsidRPr="00384803" w:rsidRDefault="00010A0F" w:rsidP="00010A0F">
            <w:pPr>
              <w:pStyle w:val="ListParagraph"/>
              <w:numPr>
                <w:ilvl w:val="1"/>
                <w:numId w:val="32"/>
              </w:numPr>
              <w:ind w:hanging="578"/>
              <w:rPr>
                <w:rFonts w:eastAsia="Times New Roman" w:cs="Times New Roman"/>
                <w:b/>
                <w:szCs w:val="24"/>
                <w:lang w:eastAsia="lv-LV"/>
              </w:rPr>
            </w:pPr>
          </w:p>
        </w:tc>
        <w:tc>
          <w:tcPr>
            <w:tcW w:w="3456" w:type="pct"/>
            <w:tcBorders>
              <w:top w:val="single" w:sz="4" w:space="0" w:color="auto"/>
            </w:tcBorders>
          </w:tcPr>
          <w:p w14:paraId="31148336" w14:textId="36C20B45" w:rsidR="00010A0F" w:rsidRPr="000A4C55" w:rsidRDefault="00010A0F" w:rsidP="00010A0F">
            <w:pPr>
              <w:tabs>
                <w:tab w:val="left" w:pos="1108"/>
              </w:tabs>
              <w:ind w:left="135" w:right="83"/>
              <w:jc w:val="both"/>
              <w:rPr>
                <w:rFonts w:cs="Times New Roman"/>
                <w:bCs/>
                <w:szCs w:val="24"/>
              </w:rPr>
            </w:pPr>
            <w:r w:rsidRPr="000A4C55">
              <w:rPr>
                <w:rFonts w:cs="Times New Roman"/>
                <w:szCs w:val="24"/>
                <w:lang w:eastAsia="lv-LV"/>
              </w:rPr>
              <w:t xml:space="preserve">Pretendents </w:t>
            </w:r>
            <w:r w:rsidRPr="000A4C55">
              <w:rPr>
                <w:rFonts w:cs="Times New Roman"/>
                <w:bCs/>
                <w:szCs w:val="24"/>
              </w:rPr>
              <w:t xml:space="preserve">piegādā </w:t>
            </w:r>
            <w:r w:rsidRPr="000A4C55">
              <w:rPr>
                <w:rFonts w:cs="Times New Roman"/>
                <w:szCs w:val="24"/>
                <w:lang w:eastAsia="lv-LV"/>
              </w:rPr>
              <w:t>Preci</w:t>
            </w:r>
            <w:r w:rsidRPr="000A4C55">
              <w:rPr>
                <w:rFonts w:cs="Times New Roman"/>
                <w:bCs/>
                <w:szCs w:val="24"/>
              </w:rPr>
              <w:t xml:space="preserve"> oriģinālā ražotāja iepakojumā. </w:t>
            </w:r>
          </w:p>
        </w:tc>
        <w:tc>
          <w:tcPr>
            <w:tcW w:w="1169" w:type="pct"/>
          </w:tcPr>
          <w:p w14:paraId="7AFA8CA6" w14:textId="77777777" w:rsidR="00010A0F" w:rsidRPr="00326F16" w:rsidRDefault="00010A0F" w:rsidP="00010A0F">
            <w:pPr>
              <w:ind w:left="148" w:right="126"/>
              <w:jc w:val="both"/>
              <w:rPr>
                <w:rFonts w:eastAsia="Times New Roman" w:cs="Times New Roman"/>
                <w:szCs w:val="24"/>
                <w:lang w:eastAsia="lv-LV"/>
              </w:rPr>
            </w:pPr>
          </w:p>
        </w:tc>
      </w:tr>
      <w:tr w:rsidR="00E504C0" w:rsidRPr="00326F16" w14:paraId="6A8F946D" w14:textId="77777777" w:rsidTr="00E504C0">
        <w:trPr>
          <w:trHeight w:val="310"/>
        </w:trPr>
        <w:tc>
          <w:tcPr>
            <w:tcW w:w="375" w:type="pct"/>
            <w:tcBorders>
              <w:top w:val="single" w:sz="4" w:space="0" w:color="auto"/>
            </w:tcBorders>
            <w:vAlign w:val="center"/>
          </w:tcPr>
          <w:p w14:paraId="56B5DD96" w14:textId="77777777" w:rsidR="00010A0F" w:rsidRPr="00384803" w:rsidRDefault="00010A0F" w:rsidP="00010A0F">
            <w:pPr>
              <w:pStyle w:val="ListParagraph"/>
              <w:numPr>
                <w:ilvl w:val="1"/>
                <w:numId w:val="32"/>
              </w:numPr>
              <w:ind w:hanging="578"/>
              <w:rPr>
                <w:rFonts w:eastAsia="Times New Roman" w:cs="Times New Roman"/>
                <w:b/>
                <w:szCs w:val="24"/>
                <w:lang w:eastAsia="lv-LV"/>
              </w:rPr>
            </w:pPr>
          </w:p>
        </w:tc>
        <w:tc>
          <w:tcPr>
            <w:tcW w:w="3456" w:type="pct"/>
            <w:tcBorders>
              <w:top w:val="single" w:sz="4" w:space="0" w:color="auto"/>
            </w:tcBorders>
          </w:tcPr>
          <w:p w14:paraId="1A02A3A1" w14:textId="4D3733BA" w:rsidR="00010A0F" w:rsidRPr="000A4C55" w:rsidRDefault="00010A0F" w:rsidP="00010A0F">
            <w:pPr>
              <w:tabs>
                <w:tab w:val="left" w:pos="1108"/>
              </w:tabs>
              <w:ind w:left="135" w:right="83"/>
              <w:jc w:val="both"/>
              <w:rPr>
                <w:rFonts w:cs="Times New Roman"/>
                <w:bCs/>
                <w:szCs w:val="24"/>
              </w:rPr>
            </w:pPr>
            <w:r w:rsidRPr="000A4C55">
              <w:rPr>
                <w:rFonts w:cs="Times New Roman"/>
                <w:bCs/>
                <w:szCs w:val="24"/>
              </w:rPr>
              <w:t xml:space="preserve">Pretendents </w:t>
            </w:r>
            <w:r w:rsidRPr="000A4C55">
              <w:rPr>
                <w:rFonts w:cs="Times New Roman"/>
                <w:szCs w:val="24"/>
              </w:rPr>
              <w:t xml:space="preserve">nodrošina un veic piegādātās Preces izkraušanas darbus </w:t>
            </w:r>
            <w:r w:rsidRPr="000A4C55">
              <w:rPr>
                <w:rFonts w:cs="Times New Roman"/>
                <w:bCs/>
                <w:szCs w:val="24"/>
              </w:rPr>
              <w:t>Tehniskā piedāvājuma 3.2.punktā noteiktajā</w:t>
            </w:r>
            <w:r w:rsidRPr="000A4C55" w:rsidDel="00D948D7">
              <w:rPr>
                <w:rFonts w:cs="Times New Roman"/>
                <w:bCs/>
                <w:szCs w:val="24"/>
              </w:rPr>
              <w:t xml:space="preserve"> </w:t>
            </w:r>
            <w:r w:rsidRPr="000A4C55">
              <w:rPr>
                <w:rFonts w:cs="Times New Roman"/>
                <w:szCs w:val="24"/>
              </w:rPr>
              <w:t>Preces piegādes vietā Pasūtītāja pilnvarotās kontaktpersonas norādītajās telpās.</w:t>
            </w:r>
          </w:p>
        </w:tc>
        <w:tc>
          <w:tcPr>
            <w:tcW w:w="1169" w:type="pct"/>
          </w:tcPr>
          <w:p w14:paraId="724C0CAF" w14:textId="77777777" w:rsidR="00010A0F" w:rsidRPr="00326F16" w:rsidRDefault="00010A0F" w:rsidP="00010A0F">
            <w:pPr>
              <w:ind w:left="148" w:right="126"/>
              <w:jc w:val="both"/>
              <w:rPr>
                <w:rFonts w:eastAsia="Times New Roman" w:cs="Times New Roman"/>
                <w:szCs w:val="24"/>
                <w:lang w:eastAsia="lv-LV"/>
              </w:rPr>
            </w:pPr>
          </w:p>
        </w:tc>
      </w:tr>
      <w:tr w:rsidR="00E504C0" w:rsidRPr="00326F16" w14:paraId="2F077AD2" w14:textId="77777777" w:rsidTr="00E504C0">
        <w:trPr>
          <w:trHeight w:val="310"/>
        </w:trPr>
        <w:tc>
          <w:tcPr>
            <w:tcW w:w="375" w:type="pct"/>
            <w:tcBorders>
              <w:top w:val="single" w:sz="4" w:space="0" w:color="auto"/>
            </w:tcBorders>
            <w:vAlign w:val="center"/>
          </w:tcPr>
          <w:p w14:paraId="718F19A4" w14:textId="77777777" w:rsidR="00010A0F" w:rsidRPr="00384803" w:rsidRDefault="00010A0F" w:rsidP="00010A0F">
            <w:pPr>
              <w:pStyle w:val="ListParagraph"/>
              <w:numPr>
                <w:ilvl w:val="1"/>
                <w:numId w:val="32"/>
              </w:numPr>
              <w:ind w:hanging="578"/>
              <w:rPr>
                <w:rFonts w:eastAsia="Times New Roman" w:cs="Times New Roman"/>
                <w:b/>
                <w:szCs w:val="24"/>
                <w:lang w:eastAsia="lv-LV"/>
              </w:rPr>
            </w:pPr>
          </w:p>
        </w:tc>
        <w:tc>
          <w:tcPr>
            <w:tcW w:w="3456" w:type="pct"/>
            <w:tcBorders>
              <w:top w:val="single" w:sz="4" w:space="0" w:color="auto"/>
            </w:tcBorders>
          </w:tcPr>
          <w:p w14:paraId="19D7A69C" w14:textId="59C8425B" w:rsidR="00010A0F" w:rsidRPr="000A4C55" w:rsidRDefault="00010A0F" w:rsidP="00010A0F">
            <w:pPr>
              <w:tabs>
                <w:tab w:val="left" w:pos="1108"/>
              </w:tabs>
              <w:ind w:left="135" w:right="83"/>
              <w:jc w:val="both"/>
              <w:rPr>
                <w:rFonts w:cs="Times New Roman"/>
                <w:bCs/>
                <w:szCs w:val="24"/>
              </w:rPr>
            </w:pPr>
            <w:r w:rsidRPr="000A4C55">
              <w:rPr>
                <w:rFonts w:cs="Times New Roman"/>
                <w:bCs/>
                <w:szCs w:val="24"/>
              </w:rPr>
              <w:t xml:space="preserve">Saņemot Preci, Pasūtītāja pilnvarotā kontaktpersona pārbauda saņemtās Preces atbilstību līguma </w:t>
            </w:r>
            <w:r w:rsidRPr="000A4C55">
              <w:rPr>
                <w:rFonts w:cs="Times New Roman"/>
                <w:szCs w:val="24"/>
                <w:lang w:eastAsia="lv-LV"/>
              </w:rPr>
              <w:t xml:space="preserve">nosacījumiem </w:t>
            </w:r>
            <w:r w:rsidRPr="000A4C55">
              <w:rPr>
                <w:rFonts w:cs="Times New Roman"/>
                <w:bCs/>
                <w:szCs w:val="24"/>
              </w:rPr>
              <w:t>un nosūtītajam Preces pieteikumam, kā arī salīdzina pavadzīmē norādītā Preces vienību skaita atbilstību elektroniski nosūtītajā Preces pieteikumā norādītajam.</w:t>
            </w:r>
          </w:p>
        </w:tc>
        <w:tc>
          <w:tcPr>
            <w:tcW w:w="1169" w:type="pct"/>
          </w:tcPr>
          <w:p w14:paraId="011F763C" w14:textId="77777777" w:rsidR="00010A0F" w:rsidRPr="00326F16" w:rsidRDefault="00010A0F" w:rsidP="00010A0F">
            <w:pPr>
              <w:ind w:left="148" w:right="126"/>
              <w:jc w:val="both"/>
              <w:rPr>
                <w:rFonts w:eastAsia="Times New Roman" w:cs="Times New Roman"/>
                <w:szCs w:val="24"/>
                <w:lang w:eastAsia="lv-LV"/>
              </w:rPr>
            </w:pPr>
          </w:p>
        </w:tc>
      </w:tr>
      <w:tr w:rsidR="00E504C0" w:rsidRPr="00326F16" w14:paraId="61C7A17D" w14:textId="77777777" w:rsidTr="00E504C0">
        <w:trPr>
          <w:trHeight w:val="310"/>
        </w:trPr>
        <w:tc>
          <w:tcPr>
            <w:tcW w:w="375" w:type="pct"/>
            <w:tcBorders>
              <w:top w:val="single" w:sz="4" w:space="0" w:color="auto"/>
            </w:tcBorders>
            <w:vAlign w:val="center"/>
          </w:tcPr>
          <w:p w14:paraId="42B13B9D" w14:textId="77777777" w:rsidR="00010A0F" w:rsidRPr="00384803" w:rsidRDefault="00010A0F" w:rsidP="00010A0F">
            <w:pPr>
              <w:pStyle w:val="ListParagraph"/>
              <w:numPr>
                <w:ilvl w:val="1"/>
                <w:numId w:val="32"/>
              </w:numPr>
              <w:ind w:hanging="578"/>
              <w:rPr>
                <w:rFonts w:eastAsia="Times New Roman" w:cs="Times New Roman"/>
                <w:b/>
                <w:szCs w:val="24"/>
                <w:lang w:eastAsia="lv-LV"/>
              </w:rPr>
            </w:pPr>
          </w:p>
        </w:tc>
        <w:tc>
          <w:tcPr>
            <w:tcW w:w="3456" w:type="pct"/>
            <w:tcBorders>
              <w:top w:val="single" w:sz="4" w:space="0" w:color="auto"/>
            </w:tcBorders>
          </w:tcPr>
          <w:p w14:paraId="2448BB7F" w14:textId="395EF232" w:rsidR="00010A0F" w:rsidRPr="000A4C55" w:rsidRDefault="00010A0F" w:rsidP="00010A0F">
            <w:pPr>
              <w:tabs>
                <w:tab w:val="left" w:pos="1108"/>
              </w:tabs>
              <w:ind w:left="135" w:right="83"/>
              <w:jc w:val="both"/>
              <w:rPr>
                <w:rFonts w:cs="Times New Roman"/>
                <w:bCs/>
                <w:szCs w:val="24"/>
              </w:rPr>
            </w:pPr>
            <w:r w:rsidRPr="000A4C55">
              <w:rPr>
                <w:rFonts w:cs="Times New Roman"/>
                <w:bCs/>
                <w:szCs w:val="24"/>
              </w:rPr>
              <w:t xml:space="preserve">Ja saņemtā Prece neatbilst līguma nosacījumiem un/vai nosūtītajam Preces pieteikumam (neatbilstība Preces specifikācijai, kvalitātes, kvantitātes u.c. neatbilstības), Pasūtītāja pilnvarotā kontaktpersona saņemto Preci nepieņem un pavadzīmi neparaksta, un </w:t>
            </w:r>
            <w:proofErr w:type="spellStart"/>
            <w:r w:rsidRPr="000A4C55">
              <w:rPr>
                <w:rFonts w:cs="Times New Roman"/>
                <w:bCs/>
                <w:szCs w:val="24"/>
              </w:rPr>
              <w:t>nosūta</w:t>
            </w:r>
            <w:proofErr w:type="spellEnd"/>
            <w:r w:rsidRPr="000A4C55">
              <w:rPr>
                <w:rFonts w:cs="Times New Roman"/>
                <w:bCs/>
                <w:szCs w:val="24"/>
              </w:rPr>
              <w:t xml:space="preserve"> Pretendenta pilnvarotajai kontaktpersonai uz elektroniskā pasta adresi motivētu pretenziju. Pretendents par saviem līdzekļiem bez papildu samaksas novērš pretenzijā norādītos Preces trūkumus, un nepieciešamības gadījumā to apmaina pret jaunu Preci.</w:t>
            </w:r>
          </w:p>
        </w:tc>
        <w:tc>
          <w:tcPr>
            <w:tcW w:w="1169" w:type="pct"/>
          </w:tcPr>
          <w:p w14:paraId="154DB93A" w14:textId="77777777" w:rsidR="00010A0F" w:rsidRPr="00326F16" w:rsidRDefault="00010A0F" w:rsidP="00010A0F">
            <w:pPr>
              <w:ind w:left="148" w:right="126"/>
              <w:jc w:val="both"/>
              <w:rPr>
                <w:rFonts w:eastAsia="Times New Roman" w:cs="Times New Roman"/>
                <w:szCs w:val="24"/>
                <w:lang w:eastAsia="lv-LV"/>
              </w:rPr>
            </w:pPr>
          </w:p>
        </w:tc>
      </w:tr>
      <w:tr w:rsidR="00E504C0" w:rsidRPr="00326F16" w14:paraId="58797290" w14:textId="77777777" w:rsidTr="00E504C0">
        <w:trPr>
          <w:trHeight w:val="310"/>
        </w:trPr>
        <w:tc>
          <w:tcPr>
            <w:tcW w:w="375" w:type="pct"/>
            <w:tcBorders>
              <w:top w:val="single" w:sz="4" w:space="0" w:color="auto"/>
            </w:tcBorders>
            <w:vAlign w:val="center"/>
          </w:tcPr>
          <w:p w14:paraId="652C64A2" w14:textId="77777777" w:rsidR="00010A0F" w:rsidRPr="00384803" w:rsidRDefault="00010A0F" w:rsidP="00010A0F">
            <w:pPr>
              <w:pStyle w:val="ListParagraph"/>
              <w:numPr>
                <w:ilvl w:val="1"/>
                <w:numId w:val="32"/>
              </w:numPr>
              <w:ind w:hanging="578"/>
              <w:rPr>
                <w:rFonts w:eastAsia="Times New Roman" w:cs="Times New Roman"/>
                <w:b/>
                <w:szCs w:val="24"/>
                <w:lang w:eastAsia="lv-LV"/>
              </w:rPr>
            </w:pPr>
          </w:p>
        </w:tc>
        <w:tc>
          <w:tcPr>
            <w:tcW w:w="3456" w:type="pct"/>
            <w:tcBorders>
              <w:top w:val="single" w:sz="4" w:space="0" w:color="auto"/>
            </w:tcBorders>
          </w:tcPr>
          <w:p w14:paraId="63C2CD5E" w14:textId="77777777" w:rsidR="00010A0F" w:rsidRPr="001E31BA" w:rsidRDefault="00010A0F" w:rsidP="00010A0F">
            <w:pPr>
              <w:tabs>
                <w:tab w:val="left" w:pos="1108"/>
              </w:tabs>
              <w:ind w:left="135" w:right="83"/>
              <w:jc w:val="both"/>
              <w:rPr>
                <w:rFonts w:eastAsia="Times New Roman" w:cs="Times New Roman"/>
                <w:szCs w:val="24"/>
                <w:lang w:eastAsia="lv-LV"/>
              </w:rPr>
            </w:pPr>
            <w:r w:rsidRPr="000A4C55">
              <w:rPr>
                <w:rFonts w:eastAsia="Times New Roman" w:cs="Times New Roman"/>
                <w:szCs w:val="24"/>
                <w:lang w:eastAsia="lv-LV"/>
              </w:rPr>
              <w:t xml:space="preserve">Pasūtītāja atbildīgā persona </w:t>
            </w:r>
            <w:proofErr w:type="spellStart"/>
            <w:r w:rsidRPr="000A4C55">
              <w:rPr>
                <w:rFonts w:eastAsia="Times New Roman" w:cs="Times New Roman"/>
                <w:szCs w:val="24"/>
                <w:lang w:eastAsia="lv-LV"/>
              </w:rPr>
              <w:t>nosūta</w:t>
            </w:r>
            <w:proofErr w:type="spellEnd"/>
            <w:r w:rsidRPr="000A4C55">
              <w:rPr>
                <w:rFonts w:eastAsia="Times New Roman" w:cs="Times New Roman"/>
                <w:szCs w:val="24"/>
                <w:lang w:eastAsia="lv-LV"/>
              </w:rPr>
              <w:t xml:space="preserve"> Pretendentam uz elektroniskā pasta adresi pieteikumu par Iekārtas Pakalpojuma veikšanu. </w:t>
            </w:r>
          </w:p>
          <w:p w14:paraId="10DA88DF" w14:textId="0A7E4C32" w:rsidR="00010A0F" w:rsidRDefault="00010A0F" w:rsidP="00010A0F">
            <w:pPr>
              <w:tabs>
                <w:tab w:val="left" w:pos="1108"/>
              </w:tabs>
              <w:ind w:left="135" w:right="83"/>
              <w:jc w:val="both"/>
              <w:rPr>
                <w:rFonts w:eastAsia="Times New Roman" w:cs="Times New Roman"/>
                <w:szCs w:val="24"/>
                <w:lang w:eastAsia="lv-LV"/>
              </w:rPr>
            </w:pPr>
            <w:r w:rsidRPr="001E31BA">
              <w:rPr>
                <w:rFonts w:eastAsia="Times New Roman" w:cs="Times New Roman"/>
                <w:szCs w:val="24"/>
                <w:lang w:eastAsia="lv-LV"/>
              </w:rPr>
              <w:t xml:space="preserve">Pieteikumā norāda Iekārtas nosaukumu, modeli, </w:t>
            </w:r>
            <w:r w:rsidR="000F62E2">
              <w:rPr>
                <w:rFonts w:eastAsia="Times New Roman" w:cs="Times New Roman"/>
                <w:szCs w:val="24"/>
                <w:lang w:eastAsia="lv-LV"/>
              </w:rPr>
              <w:t>sērijas</w:t>
            </w:r>
            <w:r w:rsidR="000F62E2" w:rsidRPr="001E31BA">
              <w:rPr>
                <w:rFonts w:eastAsia="Times New Roman" w:cs="Times New Roman"/>
                <w:szCs w:val="24"/>
                <w:lang w:eastAsia="lv-LV"/>
              </w:rPr>
              <w:t xml:space="preserve"> </w:t>
            </w:r>
            <w:r w:rsidRPr="001E31BA">
              <w:rPr>
                <w:rFonts w:eastAsia="Times New Roman" w:cs="Times New Roman"/>
                <w:szCs w:val="24"/>
                <w:lang w:eastAsia="lv-LV"/>
              </w:rPr>
              <w:t xml:space="preserve">numuru. </w:t>
            </w:r>
          </w:p>
          <w:p w14:paraId="5E932C99" w14:textId="238F38F4" w:rsidR="00010A0F" w:rsidRDefault="00010A0F" w:rsidP="00EB2D40">
            <w:pPr>
              <w:tabs>
                <w:tab w:val="left" w:pos="1108"/>
              </w:tabs>
              <w:ind w:left="135" w:right="83"/>
              <w:jc w:val="both"/>
              <w:rPr>
                <w:rFonts w:eastAsia="Times New Roman" w:cs="Times New Roman"/>
                <w:szCs w:val="24"/>
                <w:lang w:eastAsia="lv-LV"/>
              </w:rPr>
            </w:pPr>
            <w:r w:rsidRPr="00FB26DE">
              <w:rPr>
                <w:rFonts w:eastAsia="Times New Roman" w:cs="Times New Roman"/>
                <w:szCs w:val="24"/>
                <w:lang w:eastAsia="lv-LV"/>
              </w:rPr>
              <w:t xml:space="preserve">Pakalpojuma izpildes termiņš ne ilgāks kā </w:t>
            </w:r>
            <w:r>
              <w:rPr>
                <w:rFonts w:eastAsia="Times New Roman" w:cs="Times New Roman"/>
                <w:szCs w:val="24"/>
                <w:lang w:eastAsia="lv-LV"/>
              </w:rPr>
              <w:t>10 (desmit)</w:t>
            </w:r>
            <w:r w:rsidRPr="00FB26DE">
              <w:rPr>
                <w:rFonts w:eastAsia="Times New Roman" w:cs="Times New Roman"/>
                <w:szCs w:val="24"/>
                <w:lang w:eastAsia="lv-LV"/>
              </w:rPr>
              <w:t xml:space="preserve"> darba dienas </w:t>
            </w:r>
            <w:r w:rsidRPr="0045059B">
              <w:rPr>
                <w:rFonts w:eastAsia="Times New Roman" w:cs="Times New Roman"/>
                <w:szCs w:val="24"/>
                <w:lang w:eastAsia="lv-LV"/>
              </w:rPr>
              <w:t xml:space="preserve">no attiecīgā pieteikuma nosūtīšanas dienas, iesniedzot Pasūtītāja atbildīgai personai </w:t>
            </w:r>
            <w:r>
              <w:rPr>
                <w:rFonts w:eastAsia="Times New Roman" w:cs="Times New Roman"/>
                <w:szCs w:val="24"/>
                <w:lang w:eastAsia="lv-LV"/>
              </w:rPr>
              <w:t xml:space="preserve">Pakalpojuma izpildi apliecinošus dokumentus. </w:t>
            </w:r>
          </w:p>
          <w:p w14:paraId="4F22C1C6" w14:textId="2A3DE073" w:rsidR="00010A0F" w:rsidRPr="003F51BF" w:rsidRDefault="00010A0F" w:rsidP="00010A0F">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Ja veikta Iekārtas diagnostika, tad iesniedz </w:t>
            </w:r>
            <w:r w:rsidRPr="003A2E66">
              <w:rPr>
                <w:rFonts w:eastAsia="Times New Roman" w:cs="Times New Roman"/>
                <w:szCs w:val="24"/>
                <w:lang w:eastAsia="lv-LV"/>
              </w:rPr>
              <w:t xml:space="preserve">diagnostikas aktu, kurā norādīts bojātās Iekārtas nosaukums </w:t>
            </w:r>
            <w:r w:rsidRPr="00D378C8">
              <w:rPr>
                <w:rFonts w:eastAsia="Times New Roman" w:cs="Times New Roman"/>
                <w:szCs w:val="24"/>
                <w:lang w:eastAsia="lv-LV"/>
              </w:rPr>
              <w:t xml:space="preserve">modelis, </w:t>
            </w:r>
            <w:r w:rsidR="00D219B6">
              <w:rPr>
                <w:rFonts w:eastAsia="Times New Roman" w:cs="Times New Roman"/>
                <w:szCs w:val="24"/>
                <w:lang w:eastAsia="lv-LV"/>
              </w:rPr>
              <w:t>sērijas</w:t>
            </w:r>
            <w:r w:rsidR="00D219B6" w:rsidRPr="00D378C8">
              <w:rPr>
                <w:rFonts w:eastAsia="Times New Roman" w:cs="Times New Roman"/>
                <w:szCs w:val="24"/>
                <w:lang w:eastAsia="lv-LV"/>
              </w:rPr>
              <w:t xml:space="preserve"> </w:t>
            </w:r>
            <w:r w:rsidRPr="00D378C8">
              <w:rPr>
                <w:rFonts w:eastAsia="Times New Roman" w:cs="Times New Roman"/>
                <w:szCs w:val="24"/>
                <w:lang w:eastAsia="lv-LV"/>
              </w:rPr>
              <w:t xml:space="preserve">numurs, bojājuma apraksts, neremontējamo (nomaināmo) detaļu saraksts, veicamie remontdarbi un to izmaksu tāme. </w:t>
            </w:r>
          </w:p>
          <w:p w14:paraId="03709AC1" w14:textId="77777777" w:rsidR="00010A0F" w:rsidRDefault="00010A0F" w:rsidP="00010A0F">
            <w:pPr>
              <w:tabs>
                <w:tab w:val="left" w:pos="1108"/>
              </w:tabs>
              <w:ind w:left="135" w:right="83"/>
              <w:jc w:val="both"/>
              <w:rPr>
                <w:rFonts w:eastAsia="Times New Roman" w:cs="Times New Roman"/>
                <w:szCs w:val="24"/>
                <w:lang w:eastAsia="lv-LV"/>
              </w:rPr>
            </w:pPr>
            <w:r w:rsidRPr="004220CB">
              <w:rPr>
                <w:rFonts w:eastAsia="Times New Roman" w:cs="Times New Roman"/>
                <w:szCs w:val="24"/>
                <w:lang w:eastAsia="lv-LV"/>
              </w:rPr>
              <w:t>Pēc diagnostikas</w:t>
            </w:r>
            <w:r w:rsidRPr="00D80EC6">
              <w:rPr>
                <w:rFonts w:eastAsia="Times New Roman" w:cs="Times New Roman"/>
                <w:szCs w:val="24"/>
                <w:lang w:eastAsia="lv-LV"/>
              </w:rPr>
              <w:t xml:space="preserve"> akta un tāmes saņemšanas Pasūtītāja pilnvarotā persona saskaņo remonta tāmi, uz Pretendenta elektroniskā pasta adresi nosūtot pieprasījumu par remonta veikšanu vai </w:t>
            </w:r>
            <w:proofErr w:type="spellStart"/>
            <w:r w:rsidRPr="00D80EC6">
              <w:rPr>
                <w:rFonts w:eastAsia="Times New Roman" w:cs="Times New Roman"/>
                <w:szCs w:val="24"/>
                <w:lang w:eastAsia="lv-LV"/>
              </w:rPr>
              <w:t>nosūta</w:t>
            </w:r>
            <w:proofErr w:type="spellEnd"/>
            <w:r w:rsidRPr="00D80EC6">
              <w:rPr>
                <w:rFonts w:eastAsia="Times New Roman" w:cs="Times New Roman"/>
                <w:szCs w:val="24"/>
                <w:lang w:eastAsia="lv-LV"/>
              </w:rPr>
              <w:t xml:space="preserve"> informāciju, ka </w:t>
            </w:r>
            <w:r w:rsidRPr="00871E64">
              <w:rPr>
                <w:rFonts w:eastAsia="Times New Roman" w:cs="Times New Roman"/>
                <w:szCs w:val="24"/>
                <w:lang w:eastAsia="lv-LV"/>
              </w:rPr>
              <w:t xml:space="preserve">Iekārtas remonts nav jāveic. </w:t>
            </w:r>
          </w:p>
          <w:p w14:paraId="11ED9F14" w14:textId="77777777" w:rsidR="00010A0F" w:rsidRPr="00FB26DE" w:rsidRDefault="00010A0F" w:rsidP="00010A0F">
            <w:pPr>
              <w:tabs>
                <w:tab w:val="left" w:pos="1108"/>
              </w:tabs>
              <w:ind w:left="135" w:right="83"/>
              <w:jc w:val="both"/>
              <w:rPr>
                <w:rFonts w:eastAsia="Times New Roman" w:cs="Times New Roman"/>
                <w:szCs w:val="24"/>
                <w:lang w:eastAsia="lv-LV"/>
              </w:rPr>
            </w:pPr>
            <w:r w:rsidRPr="00871E64">
              <w:rPr>
                <w:rFonts w:eastAsia="Times New Roman" w:cs="Times New Roman"/>
                <w:szCs w:val="24"/>
                <w:lang w:eastAsia="lv-LV"/>
              </w:rPr>
              <w:t>Iekārtas remonts tiek veikts tikai pēc tam, kad Pasūtītāja atbildīgā persona, izmantojot elektronisk</w:t>
            </w:r>
            <w:r w:rsidRPr="00044D67">
              <w:rPr>
                <w:rFonts w:eastAsia="Times New Roman" w:cs="Times New Roman"/>
                <w:szCs w:val="24"/>
                <w:lang w:eastAsia="lv-LV"/>
              </w:rPr>
              <w:t>o pastu, ir saskaņojusi remonta izmaksu tāmi, nosūtot pieprasījumu par remonta veikšanu.</w:t>
            </w:r>
          </w:p>
          <w:p w14:paraId="63FC883F" w14:textId="77777777" w:rsidR="00010A0F" w:rsidRPr="00FB26DE" w:rsidRDefault="00010A0F" w:rsidP="00010A0F">
            <w:pPr>
              <w:tabs>
                <w:tab w:val="left" w:pos="1108"/>
              </w:tabs>
              <w:ind w:left="135" w:right="83"/>
              <w:jc w:val="both"/>
              <w:rPr>
                <w:rFonts w:eastAsia="Times New Roman" w:cs="Times New Roman"/>
                <w:szCs w:val="24"/>
                <w:lang w:eastAsia="lv-LV"/>
              </w:rPr>
            </w:pPr>
            <w:r w:rsidRPr="00FB26DE">
              <w:rPr>
                <w:rFonts w:eastAsia="Times New Roman" w:cs="Times New Roman"/>
                <w:szCs w:val="24"/>
                <w:lang w:eastAsia="lv-LV"/>
              </w:rPr>
              <w:t xml:space="preserve">Pretendents veic Iekārtas remontu 10 (desmit) Pasūtītāja darba dienu laikā no dienas, kad VID pilnvarotā persona ir saskaņojusi remonta tāmi, nosūtot pieprasījumu par remonta veikšanu. </w:t>
            </w:r>
          </w:p>
          <w:p w14:paraId="731D7E94" w14:textId="6A03CBC0" w:rsidR="00010A0F" w:rsidRPr="000A4C55" w:rsidRDefault="00010A0F" w:rsidP="00010A0F">
            <w:pPr>
              <w:tabs>
                <w:tab w:val="left" w:pos="1108"/>
              </w:tabs>
              <w:ind w:left="135" w:right="83"/>
              <w:jc w:val="both"/>
              <w:rPr>
                <w:rFonts w:cs="Times New Roman"/>
                <w:bCs/>
                <w:szCs w:val="24"/>
              </w:rPr>
            </w:pPr>
            <w:r w:rsidRPr="00993E44">
              <w:rPr>
                <w:rFonts w:eastAsia="Times New Roman" w:cs="Times New Roman"/>
                <w:szCs w:val="24"/>
                <w:lang w:eastAsia="lv-LV"/>
              </w:rPr>
              <w:t xml:space="preserve">Ja Pretendenta rīcībā nav remonta veikšanai nepieciešamās rezerves daļas, tad </w:t>
            </w:r>
            <w:r w:rsidRPr="000A4C55">
              <w:rPr>
                <w:rFonts w:eastAsia="Times New Roman" w:cs="Times New Roman"/>
                <w:szCs w:val="24"/>
                <w:lang w:eastAsia="lv-LV"/>
              </w:rPr>
              <w:t>Iekārtas remontu veikšanas laiks tiek pagarināts par laiku, kādā tiek saņemtas nepieciešamās rezerves daļas, bet ne ilgāk kā par 2 (diviem) mēnešiem no remonta veikšanas pieprasījuma nosūtīšanas dienas.</w:t>
            </w:r>
          </w:p>
        </w:tc>
        <w:tc>
          <w:tcPr>
            <w:tcW w:w="1169" w:type="pct"/>
          </w:tcPr>
          <w:p w14:paraId="4D8DEAE7" w14:textId="77777777" w:rsidR="00010A0F" w:rsidRPr="00326F16" w:rsidRDefault="00010A0F" w:rsidP="00010A0F">
            <w:pPr>
              <w:ind w:left="148" w:right="126"/>
              <w:jc w:val="both"/>
              <w:rPr>
                <w:rFonts w:eastAsia="Times New Roman" w:cs="Times New Roman"/>
                <w:szCs w:val="24"/>
                <w:lang w:eastAsia="lv-LV"/>
              </w:rPr>
            </w:pPr>
          </w:p>
        </w:tc>
      </w:tr>
      <w:tr w:rsidR="00E504C0" w:rsidRPr="00326F16" w14:paraId="55BB4C9A" w14:textId="77777777" w:rsidTr="00E504C0">
        <w:trPr>
          <w:trHeight w:val="234"/>
        </w:trPr>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7A56DA" w14:textId="784809B8" w:rsidR="00010A0F" w:rsidRPr="00326F16" w:rsidRDefault="00010A0F" w:rsidP="00010A0F">
            <w:pPr>
              <w:pStyle w:val="ListParagraph"/>
              <w:numPr>
                <w:ilvl w:val="0"/>
                <w:numId w:val="32"/>
              </w:numPr>
              <w:ind w:hanging="578"/>
              <w:rPr>
                <w:rFonts w:eastAsia="Times New Roman" w:cs="Times New Roman"/>
                <w:b/>
                <w:szCs w:val="24"/>
                <w:lang w:eastAsia="lv-LV"/>
              </w:rPr>
            </w:pPr>
          </w:p>
        </w:tc>
        <w:tc>
          <w:tcPr>
            <w:tcW w:w="4625" w:type="pct"/>
            <w:gridSpan w:val="2"/>
            <w:tcBorders>
              <w:top w:val="single" w:sz="4" w:space="0" w:color="auto"/>
              <w:left w:val="single" w:sz="4" w:space="0" w:color="auto"/>
              <w:bottom w:val="single" w:sz="4" w:space="0" w:color="auto"/>
            </w:tcBorders>
            <w:shd w:val="clear" w:color="auto" w:fill="D9D9D9" w:themeFill="background1" w:themeFillShade="D9"/>
          </w:tcPr>
          <w:p w14:paraId="5C62CF65" w14:textId="77777777" w:rsidR="00010A0F" w:rsidRPr="00405C88" w:rsidRDefault="00010A0F" w:rsidP="00010A0F">
            <w:pPr>
              <w:jc w:val="center"/>
              <w:rPr>
                <w:rFonts w:cs="Times New Roman"/>
                <w:b/>
                <w:iCs/>
                <w:szCs w:val="24"/>
              </w:rPr>
            </w:pPr>
            <w:r w:rsidRPr="00823F8D">
              <w:rPr>
                <w:rFonts w:cs="Times New Roman"/>
                <w:b/>
                <w:iCs/>
                <w:szCs w:val="24"/>
              </w:rPr>
              <w:t>Preces/Pakalpojuma</w:t>
            </w:r>
            <w:r w:rsidRPr="00405C88">
              <w:rPr>
                <w:rFonts w:cs="Times New Roman"/>
                <w:b/>
                <w:iCs/>
                <w:szCs w:val="24"/>
              </w:rPr>
              <w:t xml:space="preserve"> garantija</w:t>
            </w:r>
          </w:p>
        </w:tc>
      </w:tr>
      <w:tr w:rsidR="00E504C0" w:rsidRPr="00326F16" w14:paraId="6F0C3FE6" w14:textId="77777777" w:rsidTr="00E504C0">
        <w:trPr>
          <w:trHeight w:val="310"/>
        </w:trPr>
        <w:tc>
          <w:tcPr>
            <w:tcW w:w="375" w:type="pct"/>
            <w:tcBorders>
              <w:top w:val="single" w:sz="4" w:space="0" w:color="auto"/>
            </w:tcBorders>
            <w:vAlign w:val="center"/>
          </w:tcPr>
          <w:p w14:paraId="0D7693E7" w14:textId="7EA9C2C3" w:rsidR="00EB2D40" w:rsidRPr="00384803" w:rsidRDefault="00EB2D40" w:rsidP="00EB2D40">
            <w:pPr>
              <w:pStyle w:val="ListParagraph"/>
              <w:numPr>
                <w:ilvl w:val="1"/>
                <w:numId w:val="32"/>
              </w:numPr>
              <w:ind w:hanging="578"/>
              <w:rPr>
                <w:rFonts w:eastAsia="Times New Roman" w:cs="Times New Roman"/>
                <w:b/>
                <w:szCs w:val="24"/>
                <w:lang w:eastAsia="lv-LV"/>
              </w:rPr>
            </w:pPr>
          </w:p>
        </w:tc>
        <w:tc>
          <w:tcPr>
            <w:tcW w:w="3456" w:type="pct"/>
            <w:tcBorders>
              <w:top w:val="single" w:sz="4" w:space="0" w:color="auto"/>
            </w:tcBorders>
          </w:tcPr>
          <w:p w14:paraId="1914C43C" w14:textId="5D1E6124" w:rsidR="00EB2D40" w:rsidRPr="00326F16" w:rsidRDefault="00EB2D40" w:rsidP="00EB2D40">
            <w:pPr>
              <w:tabs>
                <w:tab w:val="left" w:pos="1108"/>
              </w:tabs>
              <w:ind w:left="135" w:right="83"/>
              <w:jc w:val="both"/>
              <w:rPr>
                <w:rFonts w:eastAsia="Times New Roman" w:cs="Times New Roman"/>
                <w:szCs w:val="24"/>
                <w:lang w:eastAsia="lv-LV"/>
              </w:rPr>
            </w:pPr>
            <w:r w:rsidRPr="00993E44">
              <w:rPr>
                <w:rFonts w:cs="Times New Roman"/>
                <w:bCs/>
                <w:szCs w:val="24"/>
              </w:rPr>
              <w:t>Pretendents nodrošina un</w:t>
            </w:r>
            <w:r w:rsidRPr="00993E44" w:rsidDel="00F77634">
              <w:rPr>
                <w:rFonts w:cs="Times New Roman"/>
                <w:bCs/>
                <w:szCs w:val="24"/>
              </w:rPr>
              <w:t xml:space="preserve"> </w:t>
            </w:r>
            <w:r w:rsidRPr="00993E44">
              <w:rPr>
                <w:rFonts w:cs="Times New Roman"/>
                <w:bCs/>
                <w:szCs w:val="24"/>
              </w:rPr>
              <w:t>garantē piegādātās Preces kvalitātes atbilstību Latvijas Republikā spēkā esošo saistošo normatīvo aktu prasībām. Pretendents nodrošina piegādātajai Precei 24 (divdesmit četru) mēnešu garantijas termiņu no katras attiecīgās Preces pavadzīmes abpusējas parakstīšanas dienas.</w:t>
            </w:r>
          </w:p>
        </w:tc>
        <w:tc>
          <w:tcPr>
            <w:tcW w:w="1169" w:type="pct"/>
          </w:tcPr>
          <w:p w14:paraId="4CB8F7EE" w14:textId="77777777" w:rsidR="00EB2D40" w:rsidRPr="00326F16" w:rsidRDefault="00EB2D40" w:rsidP="00EB2D40">
            <w:pPr>
              <w:ind w:left="148" w:right="126"/>
              <w:jc w:val="both"/>
              <w:rPr>
                <w:rFonts w:eastAsia="Times New Roman" w:cs="Times New Roman"/>
                <w:szCs w:val="24"/>
                <w:lang w:eastAsia="lv-LV"/>
              </w:rPr>
            </w:pPr>
          </w:p>
        </w:tc>
      </w:tr>
      <w:tr w:rsidR="00E504C0" w:rsidRPr="00326F16" w14:paraId="107F864C" w14:textId="77777777" w:rsidTr="00E504C0">
        <w:trPr>
          <w:trHeight w:val="310"/>
        </w:trPr>
        <w:tc>
          <w:tcPr>
            <w:tcW w:w="375" w:type="pct"/>
            <w:tcBorders>
              <w:top w:val="single" w:sz="4" w:space="0" w:color="auto"/>
            </w:tcBorders>
            <w:vAlign w:val="center"/>
          </w:tcPr>
          <w:p w14:paraId="43FC3D9C" w14:textId="51A1BAD5" w:rsidR="00EB2D40" w:rsidRPr="00384803" w:rsidRDefault="00EB2D40" w:rsidP="00EB2D40">
            <w:pPr>
              <w:pStyle w:val="ListParagraph"/>
              <w:numPr>
                <w:ilvl w:val="1"/>
                <w:numId w:val="32"/>
              </w:numPr>
              <w:ind w:hanging="578"/>
              <w:rPr>
                <w:rFonts w:eastAsia="Times New Roman" w:cs="Times New Roman"/>
                <w:b/>
                <w:szCs w:val="24"/>
                <w:lang w:eastAsia="lv-LV"/>
              </w:rPr>
            </w:pPr>
          </w:p>
        </w:tc>
        <w:tc>
          <w:tcPr>
            <w:tcW w:w="3456" w:type="pct"/>
            <w:tcBorders>
              <w:top w:val="single" w:sz="4" w:space="0" w:color="auto"/>
            </w:tcBorders>
          </w:tcPr>
          <w:p w14:paraId="3ED4689B" w14:textId="71817E03" w:rsidR="00EB2D40" w:rsidRPr="00326F16" w:rsidRDefault="00EB2D40" w:rsidP="00EB2D40">
            <w:pPr>
              <w:tabs>
                <w:tab w:val="left" w:pos="1108"/>
              </w:tabs>
              <w:ind w:left="135" w:right="83"/>
              <w:jc w:val="both"/>
              <w:rPr>
                <w:rFonts w:eastAsia="Times New Roman" w:cs="Times New Roman"/>
                <w:szCs w:val="24"/>
                <w:lang w:eastAsia="lv-LV"/>
              </w:rPr>
            </w:pPr>
            <w:r w:rsidRPr="00993E44">
              <w:rPr>
                <w:rFonts w:cs="Times New Roman"/>
                <w:szCs w:val="24"/>
              </w:rPr>
              <w:t xml:space="preserve">Ja garantijas laikā Precei konstatēti trūkumi, bojājumi, kas nav radušies Pasūtītāja vainas dēļ (Pasūtītājs ir ievērojis Preces glabāšanas un/vai lietošanas prasības), Pasūtītāja pilnvarotā kontaktpersona sastāda motivētu pretenziju un </w:t>
            </w:r>
            <w:proofErr w:type="spellStart"/>
            <w:r w:rsidRPr="00993E44">
              <w:rPr>
                <w:rFonts w:cs="Times New Roman"/>
                <w:szCs w:val="24"/>
              </w:rPr>
              <w:t>nosūta</w:t>
            </w:r>
            <w:proofErr w:type="spellEnd"/>
            <w:r w:rsidRPr="00993E44">
              <w:rPr>
                <w:rFonts w:cs="Times New Roman"/>
                <w:szCs w:val="24"/>
              </w:rPr>
              <w:t xml:space="preserve"> to </w:t>
            </w:r>
            <w:r w:rsidRPr="00993E44">
              <w:rPr>
                <w:rFonts w:cs="Times New Roman"/>
                <w:bCs/>
                <w:szCs w:val="24"/>
              </w:rPr>
              <w:t>Pretendentam</w:t>
            </w:r>
            <w:r w:rsidRPr="00993E44">
              <w:rPr>
                <w:rFonts w:cs="Times New Roman"/>
                <w:szCs w:val="24"/>
                <w:lang w:eastAsia="lv-LV"/>
              </w:rPr>
              <w:t xml:space="preserve"> uz Līgumā norādīto elektroniskā pasta adresi</w:t>
            </w:r>
            <w:r w:rsidRPr="00993E44">
              <w:rPr>
                <w:rFonts w:cs="Times New Roman"/>
                <w:szCs w:val="24"/>
              </w:rPr>
              <w:t>.</w:t>
            </w:r>
          </w:p>
        </w:tc>
        <w:tc>
          <w:tcPr>
            <w:tcW w:w="1169" w:type="pct"/>
          </w:tcPr>
          <w:p w14:paraId="75BDE177" w14:textId="77777777" w:rsidR="00EB2D40" w:rsidRPr="00326F16" w:rsidRDefault="00EB2D40" w:rsidP="00EB2D40">
            <w:pPr>
              <w:ind w:left="148" w:right="126"/>
              <w:jc w:val="both"/>
              <w:rPr>
                <w:rFonts w:eastAsia="Times New Roman" w:cs="Times New Roman"/>
                <w:szCs w:val="24"/>
                <w:lang w:eastAsia="lv-LV"/>
              </w:rPr>
            </w:pPr>
          </w:p>
        </w:tc>
      </w:tr>
      <w:tr w:rsidR="00E504C0" w:rsidRPr="00326F16" w14:paraId="2B498ABF" w14:textId="77777777" w:rsidTr="00E504C0">
        <w:trPr>
          <w:trHeight w:val="310"/>
        </w:trPr>
        <w:tc>
          <w:tcPr>
            <w:tcW w:w="375" w:type="pct"/>
            <w:tcBorders>
              <w:top w:val="single" w:sz="4" w:space="0" w:color="auto"/>
            </w:tcBorders>
            <w:vAlign w:val="center"/>
          </w:tcPr>
          <w:p w14:paraId="074FD307" w14:textId="67CC2402" w:rsidR="00EB2D40" w:rsidRPr="00384803" w:rsidRDefault="00EB2D40" w:rsidP="00EB2D40">
            <w:pPr>
              <w:pStyle w:val="ListParagraph"/>
              <w:numPr>
                <w:ilvl w:val="1"/>
                <w:numId w:val="32"/>
              </w:numPr>
              <w:ind w:hanging="578"/>
              <w:rPr>
                <w:rFonts w:eastAsia="Times New Roman" w:cs="Times New Roman"/>
                <w:b/>
                <w:szCs w:val="24"/>
                <w:lang w:eastAsia="lv-LV"/>
              </w:rPr>
            </w:pPr>
          </w:p>
        </w:tc>
        <w:tc>
          <w:tcPr>
            <w:tcW w:w="3456" w:type="pct"/>
            <w:tcBorders>
              <w:top w:val="single" w:sz="4" w:space="0" w:color="auto"/>
            </w:tcBorders>
          </w:tcPr>
          <w:p w14:paraId="1C5F569D" w14:textId="0FCC346D" w:rsidR="00EB2D40" w:rsidRPr="00326F16" w:rsidRDefault="00EB2D40" w:rsidP="00EB2D40">
            <w:pPr>
              <w:tabs>
                <w:tab w:val="left" w:pos="1108"/>
              </w:tabs>
              <w:ind w:left="135" w:right="83"/>
              <w:jc w:val="both"/>
              <w:rPr>
                <w:rFonts w:eastAsia="Times New Roman" w:cs="Times New Roman"/>
                <w:szCs w:val="24"/>
                <w:lang w:eastAsia="lv-LV"/>
              </w:rPr>
            </w:pPr>
            <w:r w:rsidRPr="000A4C55">
              <w:rPr>
                <w:rFonts w:cs="Times New Roman"/>
                <w:szCs w:val="24"/>
              </w:rPr>
              <w:t xml:space="preserve">Veiktajiem remontiem tiek nodrošināta 6 (sešu) mēnešu </w:t>
            </w:r>
            <w:proofErr w:type="spellStart"/>
            <w:r>
              <w:rPr>
                <w:rFonts w:cs="Times New Roman"/>
                <w:szCs w:val="24"/>
              </w:rPr>
              <w:t>pēcremonta</w:t>
            </w:r>
            <w:proofErr w:type="spellEnd"/>
            <w:r>
              <w:rPr>
                <w:rFonts w:cs="Times New Roman"/>
                <w:szCs w:val="24"/>
              </w:rPr>
              <w:t xml:space="preserve"> </w:t>
            </w:r>
            <w:r w:rsidRPr="00993E44">
              <w:rPr>
                <w:rFonts w:cs="Times New Roman"/>
                <w:szCs w:val="24"/>
              </w:rPr>
              <w:t>garantija no attiecīgā remonta nodošanas – pieņemšanas akta abpusējas parakstīšanas dienas. Remonta ietvaros nomainītajām rezerves daļām tiek nodrošināta 12 (divpadsmit) mēnešu garantija no attiecīgā remonta nodošanas – pieņemšanas akta abpusējas parakstīšanas dienas.</w:t>
            </w:r>
          </w:p>
        </w:tc>
        <w:tc>
          <w:tcPr>
            <w:tcW w:w="1169" w:type="pct"/>
          </w:tcPr>
          <w:p w14:paraId="108A78D0" w14:textId="77777777" w:rsidR="00EB2D40" w:rsidRPr="00326F16" w:rsidRDefault="00EB2D40" w:rsidP="00EB2D40">
            <w:pPr>
              <w:ind w:left="148" w:right="126"/>
              <w:jc w:val="both"/>
              <w:rPr>
                <w:rFonts w:eastAsia="Times New Roman" w:cs="Times New Roman"/>
                <w:szCs w:val="24"/>
                <w:lang w:eastAsia="lv-LV"/>
              </w:rPr>
            </w:pPr>
          </w:p>
        </w:tc>
      </w:tr>
      <w:tr w:rsidR="00E504C0" w:rsidRPr="00326F16" w14:paraId="2D3072AC" w14:textId="77777777" w:rsidTr="00E504C0">
        <w:trPr>
          <w:trHeight w:val="310"/>
        </w:trPr>
        <w:tc>
          <w:tcPr>
            <w:tcW w:w="375" w:type="pct"/>
            <w:tcBorders>
              <w:top w:val="single" w:sz="4" w:space="0" w:color="auto"/>
            </w:tcBorders>
            <w:vAlign w:val="center"/>
          </w:tcPr>
          <w:p w14:paraId="6E9D4580" w14:textId="77777777" w:rsidR="00EB2D40" w:rsidRPr="00384803" w:rsidRDefault="00EB2D40" w:rsidP="00EB2D40">
            <w:pPr>
              <w:pStyle w:val="ListParagraph"/>
              <w:numPr>
                <w:ilvl w:val="1"/>
                <w:numId w:val="32"/>
              </w:numPr>
              <w:ind w:hanging="578"/>
              <w:rPr>
                <w:rFonts w:eastAsia="Times New Roman" w:cs="Times New Roman"/>
                <w:b/>
                <w:szCs w:val="24"/>
                <w:lang w:eastAsia="lv-LV"/>
              </w:rPr>
            </w:pPr>
          </w:p>
        </w:tc>
        <w:tc>
          <w:tcPr>
            <w:tcW w:w="3456" w:type="pct"/>
            <w:tcBorders>
              <w:top w:val="single" w:sz="4" w:space="0" w:color="auto"/>
            </w:tcBorders>
          </w:tcPr>
          <w:p w14:paraId="22802F72" w14:textId="2803EC7A" w:rsidR="00EB2D40" w:rsidRPr="00326F16" w:rsidRDefault="00EB2D40" w:rsidP="00EB2D40">
            <w:pPr>
              <w:tabs>
                <w:tab w:val="left" w:pos="1108"/>
              </w:tabs>
              <w:ind w:left="135" w:right="83"/>
              <w:jc w:val="both"/>
              <w:rPr>
                <w:rFonts w:eastAsia="Times New Roman" w:cs="Times New Roman"/>
                <w:szCs w:val="24"/>
                <w:lang w:eastAsia="lv-LV"/>
              </w:rPr>
            </w:pPr>
            <w:r w:rsidRPr="000A4C55">
              <w:rPr>
                <w:rFonts w:cs="Times New Roman"/>
                <w:szCs w:val="24"/>
                <w:lang w:eastAsia="lv-LV"/>
              </w:rPr>
              <w:t xml:space="preserve">Preces un veikto remontdarbu garantijas laikā Pretendents 20 (divdesmit) darba dienu laikā no dienas, kad Pasūtītāja pilnvarotā kontaktpersona ir nosūtījusi motivētu pretenziju Tehniskā piedāvājuma 4.2.punktā noteiktā kārtībā, par saviem līdzekļiem </w:t>
            </w:r>
            <w:r w:rsidRPr="000A4C55">
              <w:rPr>
                <w:rFonts w:cs="Times New Roman"/>
                <w:bCs/>
                <w:szCs w:val="24"/>
              </w:rPr>
              <w:t xml:space="preserve">bez papildus samaksas </w:t>
            </w:r>
            <w:r w:rsidRPr="000A4C55">
              <w:rPr>
                <w:rFonts w:cs="Times New Roman"/>
                <w:szCs w:val="24"/>
                <w:lang w:eastAsia="lv-LV"/>
              </w:rPr>
              <w:t xml:space="preserve">novērš piegādātās Preces (tās daļas) un </w:t>
            </w:r>
            <w:r w:rsidRPr="000A4C55">
              <w:rPr>
                <w:rFonts w:cs="Times New Roman"/>
                <w:szCs w:val="24"/>
                <w:lang w:eastAsia="lv-LV"/>
              </w:rPr>
              <w:lastRenderedPageBreak/>
              <w:t>veikto remontdarbu trūkumus, bojājumus, kas nav radušies Pasūtītāja vainas dēļ (Pasūtītājs ir ievērojis Preces glabāšanas un/vai lietošanas prasības), un nepieciešamības gadījumā apmaina to pret jaunu, līguma, tā pielikumu nosacījumiem atbilstošu Preci.</w:t>
            </w:r>
          </w:p>
        </w:tc>
        <w:tc>
          <w:tcPr>
            <w:tcW w:w="1169" w:type="pct"/>
          </w:tcPr>
          <w:p w14:paraId="2AA8EA47" w14:textId="77777777" w:rsidR="00EB2D40" w:rsidRPr="00326F16" w:rsidRDefault="00EB2D40" w:rsidP="00EB2D40">
            <w:pPr>
              <w:ind w:left="148" w:right="126"/>
              <w:jc w:val="both"/>
              <w:rPr>
                <w:rFonts w:eastAsia="Times New Roman" w:cs="Times New Roman"/>
                <w:szCs w:val="24"/>
                <w:lang w:eastAsia="lv-LV"/>
              </w:rPr>
            </w:pPr>
          </w:p>
        </w:tc>
      </w:tr>
      <w:tr w:rsidR="00E504C0" w:rsidRPr="00326F16" w14:paraId="0C40C420" w14:textId="77777777" w:rsidTr="00E504C0">
        <w:trPr>
          <w:trHeight w:val="234"/>
        </w:trPr>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5C8A4B" w14:textId="6EDF0E50" w:rsidR="00EB2D40" w:rsidRPr="00326F16" w:rsidRDefault="00EB2D40" w:rsidP="00EB2D40">
            <w:pPr>
              <w:pStyle w:val="ListParagraph"/>
              <w:numPr>
                <w:ilvl w:val="0"/>
                <w:numId w:val="32"/>
              </w:numPr>
              <w:ind w:hanging="578"/>
              <w:rPr>
                <w:rFonts w:eastAsia="Times New Roman" w:cs="Times New Roman"/>
                <w:b/>
                <w:szCs w:val="24"/>
                <w:lang w:eastAsia="lv-LV"/>
              </w:rPr>
            </w:pPr>
          </w:p>
        </w:tc>
        <w:tc>
          <w:tcPr>
            <w:tcW w:w="4625" w:type="pct"/>
            <w:gridSpan w:val="2"/>
            <w:tcBorders>
              <w:top w:val="single" w:sz="4" w:space="0" w:color="auto"/>
              <w:left w:val="single" w:sz="4" w:space="0" w:color="auto"/>
              <w:bottom w:val="single" w:sz="4" w:space="0" w:color="auto"/>
            </w:tcBorders>
            <w:shd w:val="clear" w:color="auto" w:fill="D9D9D9" w:themeFill="background1" w:themeFillShade="D9"/>
          </w:tcPr>
          <w:p w14:paraId="5C322EF8" w14:textId="77777777" w:rsidR="00EB2D40" w:rsidRPr="00405C88" w:rsidRDefault="00EB2D40" w:rsidP="00EB2D40">
            <w:pPr>
              <w:jc w:val="center"/>
              <w:rPr>
                <w:rFonts w:cs="Times New Roman"/>
                <w:b/>
                <w:iCs/>
                <w:szCs w:val="24"/>
              </w:rPr>
            </w:pPr>
            <w:r w:rsidRPr="00823F8D">
              <w:rPr>
                <w:rFonts w:cs="Times New Roman"/>
                <w:b/>
                <w:iCs/>
                <w:szCs w:val="24"/>
              </w:rPr>
              <w:t>Preces/Pakalpojuma</w:t>
            </w:r>
            <w:r w:rsidRPr="00405C88">
              <w:rPr>
                <w:rFonts w:cs="Times New Roman"/>
                <w:b/>
                <w:iCs/>
                <w:szCs w:val="24"/>
              </w:rPr>
              <w:t xml:space="preserve"> izmaksas</w:t>
            </w:r>
          </w:p>
        </w:tc>
      </w:tr>
      <w:tr w:rsidR="00E504C0" w:rsidRPr="00326F16" w14:paraId="4ECDAE00" w14:textId="77777777" w:rsidTr="00E504C0">
        <w:trPr>
          <w:trHeight w:val="310"/>
        </w:trPr>
        <w:tc>
          <w:tcPr>
            <w:tcW w:w="375" w:type="pct"/>
            <w:tcBorders>
              <w:top w:val="single" w:sz="4" w:space="0" w:color="auto"/>
            </w:tcBorders>
            <w:vAlign w:val="center"/>
          </w:tcPr>
          <w:p w14:paraId="2BB0C5E9" w14:textId="7E350819" w:rsidR="00EB2D40" w:rsidRPr="00384803" w:rsidRDefault="00EB2D40" w:rsidP="00EB2D40">
            <w:pPr>
              <w:pStyle w:val="ListParagraph"/>
              <w:numPr>
                <w:ilvl w:val="1"/>
                <w:numId w:val="32"/>
              </w:numPr>
              <w:ind w:hanging="578"/>
              <w:rPr>
                <w:rFonts w:eastAsia="Times New Roman" w:cs="Times New Roman"/>
                <w:b/>
                <w:szCs w:val="24"/>
                <w:lang w:eastAsia="lv-LV"/>
              </w:rPr>
            </w:pPr>
          </w:p>
        </w:tc>
        <w:tc>
          <w:tcPr>
            <w:tcW w:w="3456" w:type="pct"/>
            <w:tcBorders>
              <w:top w:val="single" w:sz="4" w:space="0" w:color="auto"/>
            </w:tcBorders>
          </w:tcPr>
          <w:p w14:paraId="37A53DA8" w14:textId="22D85DCB" w:rsidR="00EB2D40" w:rsidRPr="00326F16" w:rsidRDefault="00EB2D40" w:rsidP="00EB2D40">
            <w:pPr>
              <w:tabs>
                <w:tab w:val="left" w:pos="1108"/>
              </w:tabs>
              <w:ind w:left="135" w:right="83"/>
              <w:jc w:val="both"/>
              <w:rPr>
                <w:rFonts w:eastAsia="Times New Roman" w:cs="Times New Roman"/>
                <w:szCs w:val="24"/>
                <w:lang w:eastAsia="lv-LV"/>
              </w:rPr>
            </w:pPr>
            <w:r w:rsidRPr="00993E44">
              <w:rPr>
                <w:rFonts w:cs="Times New Roman"/>
                <w:szCs w:val="24"/>
              </w:rPr>
              <w:t xml:space="preserve">Preces un Pakalpojuma cenā ir jābūt iekļautām visām izmaksām, kas saistītas ar Preces vērtību, Preces piegādi, Pakalpojuma </w:t>
            </w:r>
            <w:r w:rsidR="00727848" w:rsidRPr="00993E44">
              <w:rPr>
                <w:rFonts w:cs="Times New Roman"/>
                <w:szCs w:val="24"/>
              </w:rPr>
              <w:t>nodrošināšanu</w:t>
            </w:r>
            <w:r w:rsidRPr="000A4C55">
              <w:rPr>
                <w:rFonts w:cs="Times New Roman"/>
                <w:szCs w:val="24"/>
              </w:rPr>
              <w:t xml:space="preserve"> </w:t>
            </w:r>
            <w:r w:rsidRPr="000A4C55">
              <w:rPr>
                <w:szCs w:val="24"/>
              </w:rPr>
              <w:t>(izņemot maksu par remontos izmantotajiem materiāliem un nomaināmām detaļām, par kuriem tiek maksāts saskaņā ar saskaņoto tāmi)</w:t>
            </w:r>
            <w:r w:rsidRPr="000A4C55">
              <w:rPr>
                <w:rFonts w:cs="Times New Roman"/>
                <w:szCs w:val="24"/>
              </w:rPr>
              <w:t xml:space="preserve">, ieskaitot transporta izmaksas līdz </w:t>
            </w:r>
            <w:r w:rsidRPr="000A4C55">
              <w:rPr>
                <w:rFonts w:cs="Times New Roman"/>
                <w:bCs/>
                <w:szCs w:val="24"/>
              </w:rPr>
              <w:t xml:space="preserve">Tehniskā piedāvājuma 3.2.punktā noteiktajai </w:t>
            </w:r>
            <w:r w:rsidRPr="000A4C55">
              <w:rPr>
                <w:rFonts w:cs="Times New Roman"/>
                <w:szCs w:val="24"/>
              </w:rPr>
              <w:t xml:space="preserve">vietai, iekraušanas/izkraušanas izmaksas, darbaspēka izmaksas, nodokļus, izņemot pievienotās vērtības nodokli </w:t>
            </w:r>
            <w:r w:rsidRPr="000A4C55">
              <w:rPr>
                <w:rFonts w:cs="Times New Roman"/>
                <w:bCs/>
                <w:szCs w:val="24"/>
              </w:rPr>
              <w:t>(turpmāk – PVN)</w:t>
            </w:r>
            <w:r w:rsidRPr="000A4C55">
              <w:rPr>
                <w:rFonts w:cs="Times New Roman"/>
                <w:szCs w:val="24"/>
              </w:rPr>
              <w:t xml:space="preserve">, nodevas, ar garantijas, </w:t>
            </w:r>
            <w:proofErr w:type="spellStart"/>
            <w:r w:rsidRPr="000A4C55">
              <w:rPr>
                <w:szCs w:val="24"/>
              </w:rPr>
              <w:t>pēcremonta</w:t>
            </w:r>
            <w:proofErr w:type="spellEnd"/>
            <w:r w:rsidRPr="000A4C55">
              <w:rPr>
                <w:szCs w:val="24"/>
              </w:rPr>
              <w:t xml:space="preserve"> garantijas, tajā skaitā bojājumu novēršanu </w:t>
            </w:r>
            <w:proofErr w:type="spellStart"/>
            <w:r w:rsidRPr="000A4C55">
              <w:rPr>
                <w:szCs w:val="24"/>
              </w:rPr>
              <w:t>pēcremonta</w:t>
            </w:r>
            <w:proofErr w:type="spellEnd"/>
            <w:r w:rsidRPr="000A4C55">
              <w:rPr>
                <w:szCs w:val="24"/>
              </w:rPr>
              <w:t xml:space="preserve"> garantijas laikā</w:t>
            </w:r>
            <w:r>
              <w:rPr>
                <w:szCs w:val="24"/>
              </w:rPr>
              <w:t>,</w:t>
            </w:r>
            <w:r w:rsidRPr="00993E44">
              <w:rPr>
                <w:rFonts w:cs="Times New Roman"/>
                <w:szCs w:val="24"/>
              </w:rPr>
              <w:t xml:space="preserve"> nodrošināšanu saistītās izmaksas, nekvalitatīvas, bojātas un/vai līguma nosacījumiem neatbilstošas Preces apmaiņas izmaksas (ja tādas būs nepieciešamas), </w:t>
            </w:r>
            <w:r w:rsidRPr="00993E44">
              <w:rPr>
                <w:rFonts w:cs="Times New Roman"/>
                <w:szCs w:val="24"/>
                <w:lang w:eastAsia="lv-LV"/>
              </w:rPr>
              <w:t xml:space="preserve">ar nepieciešamo atļauju saņemšanu no trešajām personām saistītās izmaksas, </w:t>
            </w:r>
            <w:r w:rsidRPr="00993E44">
              <w:rPr>
                <w:rFonts w:cs="Times New Roman"/>
                <w:szCs w:val="24"/>
              </w:rPr>
              <w:t xml:space="preserve"> un citas ar Preces piegādes </w:t>
            </w:r>
            <w:r w:rsidR="002F7AF1">
              <w:rPr>
                <w:rFonts w:cs="Times New Roman"/>
                <w:szCs w:val="24"/>
              </w:rPr>
              <w:t>un Pakalpojuma sniegšanas</w:t>
            </w:r>
            <w:r w:rsidRPr="00993E44">
              <w:rPr>
                <w:rFonts w:cs="Times New Roman"/>
                <w:szCs w:val="24"/>
              </w:rPr>
              <w:t xml:space="preserve"> savlaicīgu un kvalitatīvu izpildi saistītās izmaksas.</w:t>
            </w:r>
          </w:p>
        </w:tc>
        <w:tc>
          <w:tcPr>
            <w:tcW w:w="1169" w:type="pct"/>
          </w:tcPr>
          <w:p w14:paraId="593B30D8" w14:textId="77777777" w:rsidR="00EB2D40" w:rsidRPr="00326F16" w:rsidRDefault="00EB2D40" w:rsidP="00EB2D40">
            <w:pPr>
              <w:ind w:left="148" w:right="126"/>
              <w:jc w:val="both"/>
              <w:rPr>
                <w:rFonts w:eastAsia="Times New Roman" w:cs="Times New Roman"/>
                <w:szCs w:val="24"/>
                <w:lang w:eastAsia="lv-LV"/>
              </w:rPr>
            </w:pPr>
          </w:p>
        </w:tc>
      </w:tr>
      <w:tr w:rsidR="00E504C0" w:rsidRPr="00326F16" w14:paraId="59F6F82F" w14:textId="77777777" w:rsidTr="00E504C0">
        <w:trPr>
          <w:trHeight w:val="234"/>
        </w:trPr>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FEF6BF" w14:textId="77E5C8D6" w:rsidR="00EB2D40" w:rsidRPr="00326F16" w:rsidRDefault="00EB2D40" w:rsidP="00EB2D40">
            <w:pPr>
              <w:pStyle w:val="ListParagraph"/>
              <w:numPr>
                <w:ilvl w:val="0"/>
                <w:numId w:val="32"/>
              </w:numPr>
              <w:ind w:hanging="578"/>
              <w:rPr>
                <w:rFonts w:eastAsia="Times New Roman" w:cs="Times New Roman"/>
                <w:b/>
                <w:szCs w:val="24"/>
                <w:lang w:eastAsia="lv-LV"/>
              </w:rPr>
            </w:pPr>
          </w:p>
        </w:tc>
        <w:tc>
          <w:tcPr>
            <w:tcW w:w="4625" w:type="pct"/>
            <w:gridSpan w:val="2"/>
            <w:tcBorders>
              <w:top w:val="single" w:sz="4" w:space="0" w:color="auto"/>
              <w:left w:val="single" w:sz="4" w:space="0" w:color="auto"/>
              <w:bottom w:val="single" w:sz="4" w:space="0" w:color="auto"/>
            </w:tcBorders>
            <w:shd w:val="clear" w:color="auto" w:fill="D9D9D9" w:themeFill="background1" w:themeFillShade="D9"/>
          </w:tcPr>
          <w:p w14:paraId="394CFF9D" w14:textId="77777777" w:rsidR="00EB2D40" w:rsidRPr="00326F16" w:rsidRDefault="00EB2D40" w:rsidP="00EB2D40">
            <w:pPr>
              <w:jc w:val="center"/>
              <w:rPr>
                <w:rFonts w:cs="Times New Roman"/>
                <w:b/>
                <w:szCs w:val="24"/>
              </w:rPr>
            </w:pPr>
            <w:r w:rsidRPr="00326F16">
              <w:rPr>
                <w:rFonts w:cs="Times New Roman"/>
                <w:b/>
                <w:bCs/>
                <w:szCs w:val="24"/>
              </w:rPr>
              <w:t>Samaksas noteikumi</w:t>
            </w:r>
          </w:p>
        </w:tc>
      </w:tr>
      <w:tr w:rsidR="00E504C0" w:rsidRPr="00326F16" w14:paraId="578D3AE1" w14:textId="77777777" w:rsidTr="00E504C0">
        <w:trPr>
          <w:trHeight w:val="310"/>
        </w:trPr>
        <w:tc>
          <w:tcPr>
            <w:tcW w:w="375" w:type="pct"/>
            <w:tcBorders>
              <w:top w:val="single" w:sz="4" w:space="0" w:color="auto"/>
            </w:tcBorders>
            <w:vAlign w:val="center"/>
          </w:tcPr>
          <w:p w14:paraId="729C0E38" w14:textId="082B1588" w:rsidR="00EB2D40" w:rsidRPr="00384803" w:rsidRDefault="00EB2D40" w:rsidP="00EB2D40">
            <w:pPr>
              <w:pStyle w:val="ListParagraph"/>
              <w:numPr>
                <w:ilvl w:val="1"/>
                <w:numId w:val="32"/>
              </w:numPr>
              <w:ind w:hanging="578"/>
              <w:rPr>
                <w:rFonts w:eastAsia="Times New Roman" w:cs="Times New Roman"/>
                <w:b/>
                <w:szCs w:val="24"/>
                <w:lang w:eastAsia="lv-LV"/>
              </w:rPr>
            </w:pPr>
          </w:p>
        </w:tc>
        <w:tc>
          <w:tcPr>
            <w:tcW w:w="3456" w:type="pct"/>
            <w:tcBorders>
              <w:top w:val="single" w:sz="4" w:space="0" w:color="auto"/>
            </w:tcBorders>
          </w:tcPr>
          <w:p w14:paraId="67DA70CE" w14:textId="367DC408" w:rsidR="00EB2D40" w:rsidRPr="00326F16" w:rsidRDefault="00405C88" w:rsidP="00EB2D40">
            <w:pPr>
              <w:tabs>
                <w:tab w:val="left" w:pos="1108"/>
              </w:tabs>
              <w:ind w:left="135" w:right="83"/>
              <w:jc w:val="both"/>
              <w:rPr>
                <w:rFonts w:eastAsia="Times New Roman" w:cs="Times New Roman"/>
                <w:szCs w:val="24"/>
                <w:lang w:eastAsia="lv-LV"/>
              </w:rPr>
            </w:pPr>
            <w:r w:rsidRPr="00DD1447">
              <w:rPr>
                <w:bCs/>
                <w:kern w:val="32"/>
                <w:szCs w:val="24"/>
              </w:rPr>
              <w:t xml:space="preserve">Līguma kopējā summā </w:t>
            </w:r>
            <w:r w:rsidR="00D219B6">
              <w:rPr>
                <w:bCs/>
                <w:kern w:val="32"/>
                <w:szCs w:val="24"/>
              </w:rPr>
              <w:t>9</w:t>
            </w:r>
            <w:r>
              <w:rPr>
                <w:bCs/>
                <w:kern w:val="32"/>
                <w:szCs w:val="24"/>
              </w:rPr>
              <w:t>999,00 (</w:t>
            </w:r>
            <w:r w:rsidR="00D219B6">
              <w:rPr>
                <w:bCs/>
                <w:kern w:val="32"/>
                <w:szCs w:val="24"/>
              </w:rPr>
              <w:t>deviņi</w:t>
            </w:r>
            <w:r>
              <w:rPr>
                <w:bCs/>
                <w:kern w:val="32"/>
                <w:szCs w:val="24"/>
              </w:rPr>
              <w:t xml:space="preserve"> tūkstoši deviņi simti deviņdesmit deviņi </w:t>
            </w:r>
            <w:r w:rsidR="00330347" w:rsidRPr="00993E44">
              <w:rPr>
                <w:rFonts w:cs="Times New Roman"/>
                <w:i/>
                <w:szCs w:val="24"/>
              </w:rPr>
              <w:t xml:space="preserve"> </w:t>
            </w:r>
            <w:proofErr w:type="spellStart"/>
            <w:r w:rsidR="00330347" w:rsidRPr="00993E44">
              <w:rPr>
                <w:rFonts w:cs="Times New Roman"/>
                <w:i/>
                <w:szCs w:val="24"/>
              </w:rPr>
              <w:t>euro</w:t>
            </w:r>
            <w:proofErr w:type="spellEnd"/>
            <w:r w:rsidR="00330347" w:rsidDel="00330347">
              <w:rPr>
                <w:bCs/>
                <w:kern w:val="32"/>
                <w:szCs w:val="24"/>
              </w:rPr>
              <w:t xml:space="preserve"> </w:t>
            </w:r>
            <w:r>
              <w:rPr>
                <w:bCs/>
                <w:kern w:val="32"/>
                <w:szCs w:val="24"/>
              </w:rPr>
              <w:t xml:space="preserve"> 00 centi) EUR bez PVN</w:t>
            </w:r>
            <w:r>
              <w:rPr>
                <w:color w:val="000000"/>
                <w:szCs w:val="24"/>
              </w:rPr>
              <w:t xml:space="preserve">, kas </w:t>
            </w:r>
            <w:r w:rsidRPr="00AF59FD">
              <w:rPr>
                <w:szCs w:val="24"/>
              </w:rPr>
              <w:t>tiek aprēķināts un maksāts papildus saskaņā ar Latvijas Republikā spēkā esošo nodokļa likmi.</w:t>
            </w:r>
            <w:r w:rsidRPr="00AE342E">
              <w:rPr>
                <w:color w:val="000000"/>
                <w:szCs w:val="24"/>
              </w:rPr>
              <w:t xml:space="preserve"> </w:t>
            </w:r>
            <w:r>
              <w:rPr>
                <w:bCs/>
                <w:kern w:val="32"/>
                <w:szCs w:val="24"/>
              </w:rPr>
              <w:t xml:space="preserve"> </w:t>
            </w:r>
          </w:p>
        </w:tc>
        <w:tc>
          <w:tcPr>
            <w:tcW w:w="1169" w:type="pct"/>
          </w:tcPr>
          <w:p w14:paraId="42266F6B" w14:textId="77777777" w:rsidR="00EB2D40" w:rsidRPr="00326F16" w:rsidRDefault="00EB2D40" w:rsidP="00EB2D40">
            <w:pPr>
              <w:ind w:left="148" w:right="126"/>
              <w:jc w:val="both"/>
              <w:rPr>
                <w:rFonts w:eastAsia="Times New Roman" w:cs="Times New Roman"/>
                <w:szCs w:val="24"/>
                <w:lang w:eastAsia="lv-LV"/>
              </w:rPr>
            </w:pPr>
          </w:p>
        </w:tc>
      </w:tr>
      <w:tr w:rsidR="00E504C0" w:rsidRPr="00326F16" w14:paraId="0B0D88CE" w14:textId="77777777" w:rsidTr="00E504C0">
        <w:trPr>
          <w:trHeight w:val="310"/>
        </w:trPr>
        <w:tc>
          <w:tcPr>
            <w:tcW w:w="375" w:type="pct"/>
            <w:tcBorders>
              <w:top w:val="single" w:sz="4" w:space="0" w:color="auto"/>
            </w:tcBorders>
            <w:vAlign w:val="center"/>
          </w:tcPr>
          <w:p w14:paraId="451348C2" w14:textId="77777777" w:rsidR="00405C88" w:rsidRPr="00384803" w:rsidRDefault="00405C88" w:rsidP="00EB2D40">
            <w:pPr>
              <w:pStyle w:val="ListParagraph"/>
              <w:numPr>
                <w:ilvl w:val="1"/>
                <w:numId w:val="32"/>
              </w:numPr>
              <w:ind w:hanging="578"/>
              <w:rPr>
                <w:rFonts w:eastAsia="Times New Roman" w:cs="Times New Roman"/>
                <w:b/>
                <w:szCs w:val="24"/>
                <w:lang w:eastAsia="lv-LV"/>
              </w:rPr>
            </w:pPr>
          </w:p>
        </w:tc>
        <w:tc>
          <w:tcPr>
            <w:tcW w:w="3456" w:type="pct"/>
            <w:tcBorders>
              <w:top w:val="single" w:sz="4" w:space="0" w:color="auto"/>
            </w:tcBorders>
          </w:tcPr>
          <w:p w14:paraId="0FDB18E4" w14:textId="37516FB7" w:rsidR="00405C88" w:rsidRPr="000A4C55" w:rsidRDefault="00727848" w:rsidP="00EB2D40">
            <w:pPr>
              <w:tabs>
                <w:tab w:val="left" w:pos="1108"/>
              </w:tabs>
              <w:ind w:left="135" w:right="83"/>
              <w:jc w:val="both"/>
              <w:rPr>
                <w:rFonts w:cs="Times New Roman"/>
                <w:szCs w:val="24"/>
              </w:rPr>
            </w:pPr>
            <w:r w:rsidRPr="000A4C55">
              <w:rPr>
                <w:rFonts w:cs="Times New Roman"/>
                <w:szCs w:val="24"/>
              </w:rPr>
              <w:t xml:space="preserve">Samaksu par kvalitatīvas, pasūtījumam un </w:t>
            </w:r>
            <w:r w:rsidRPr="000A4C55">
              <w:rPr>
                <w:rFonts w:cs="Times New Roman"/>
                <w:bCs/>
                <w:szCs w:val="24"/>
              </w:rPr>
              <w:t xml:space="preserve">līguma nosacījumiem </w:t>
            </w:r>
            <w:r w:rsidRPr="000A4C55">
              <w:rPr>
                <w:rFonts w:cs="Times New Roman"/>
                <w:szCs w:val="24"/>
              </w:rPr>
              <w:t xml:space="preserve">atbilstošas Preces piegādi </w:t>
            </w:r>
            <w:r w:rsidR="00CC4374">
              <w:rPr>
                <w:rFonts w:cs="Times New Roman"/>
                <w:szCs w:val="24"/>
              </w:rPr>
              <w:t>vai</w:t>
            </w:r>
            <w:r w:rsidRPr="000A4C55">
              <w:rPr>
                <w:rFonts w:cs="Times New Roman"/>
                <w:szCs w:val="24"/>
              </w:rPr>
              <w:t xml:space="preserve"> Pakalpojuma nodrošināšanu Pasūtītājs veic 30 (trīsdesmit) dienu laikā no katras attiecīgās Preces piegādes pavadzīmes abpusējas parakstīšanas dienas </w:t>
            </w:r>
            <w:r w:rsidR="00BC02A8">
              <w:rPr>
                <w:rFonts w:cs="Times New Roman"/>
                <w:szCs w:val="24"/>
              </w:rPr>
              <w:t>vai</w:t>
            </w:r>
            <w:r w:rsidRPr="000A4C55">
              <w:rPr>
                <w:rFonts w:cs="Times New Roman"/>
                <w:szCs w:val="24"/>
              </w:rPr>
              <w:t xml:space="preserve"> </w:t>
            </w:r>
            <w:r w:rsidR="00CC4374">
              <w:rPr>
                <w:rFonts w:cs="Times New Roman"/>
                <w:szCs w:val="24"/>
              </w:rPr>
              <w:t xml:space="preserve">nodošanas – pieņemšanas akta abpusējas parakstīšanas </w:t>
            </w:r>
            <w:r w:rsidRPr="000A4C55">
              <w:rPr>
                <w:rFonts w:cs="Times New Roman"/>
                <w:szCs w:val="24"/>
              </w:rPr>
              <w:t>un rēķina saņemšanas, maksājumu pārskaitot uz Pretendenta norādīto norēķinu kontu kredītiestādē.</w:t>
            </w:r>
            <w:r>
              <w:rPr>
                <w:rFonts w:cs="Times New Roman"/>
                <w:szCs w:val="24"/>
              </w:rPr>
              <w:t xml:space="preserve"> </w:t>
            </w:r>
          </w:p>
        </w:tc>
        <w:tc>
          <w:tcPr>
            <w:tcW w:w="1169" w:type="pct"/>
          </w:tcPr>
          <w:p w14:paraId="63569135" w14:textId="77777777" w:rsidR="00405C88" w:rsidRPr="00326F16" w:rsidRDefault="00405C88" w:rsidP="00EB2D40">
            <w:pPr>
              <w:ind w:left="148" w:right="126"/>
              <w:jc w:val="both"/>
              <w:rPr>
                <w:rFonts w:eastAsia="Times New Roman" w:cs="Times New Roman"/>
                <w:szCs w:val="24"/>
                <w:lang w:eastAsia="lv-LV"/>
              </w:rPr>
            </w:pPr>
          </w:p>
        </w:tc>
      </w:tr>
      <w:tr w:rsidR="00E504C0" w:rsidRPr="00326F16" w14:paraId="56536EBE" w14:textId="77777777" w:rsidTr="00E504C0">
        <w:trPr>
          <w:trHeight w:val="310"/>
        </w:trPr>
        <w:tc>
          <w:tcPr>
            <w:tcW w:w="375" w:type="pct"/>
            <w:tcBorders>
              <w:top w:val="single" w:sz="4" w:space="0" w:color="auto"/>
            </w:tcBorders>
            <w:vAlign w:val="center"/>
          </w:tcPr>
          <w:p w14:paraId="6018AFDD" w14:textId="4556B00E" w:rsidR="00EB2D40" w:rsidRPr="00384803" w:rsidRDefault="00EB2D40" w:rsidP="00EB2D40">
            <w:pPr>
              <w:pStyle w:val="ListParagraph"/>
              <w:numPr>
                <w:ilvl w:val="1"/>
                <w:numId w:val="32"/>
              </w:numPr>
              <w:ind w:hanging="578"/>
              <w:rPr>
                <w:rFonts w:eastAsia="Times New Roman" w:cs="Times New Roman"/>
                <w:b/>
                <w:szCs w:val="24"/>
                <w:lang w:eastAsia="lv-LV"/>
              </w:rPr>
            </w:pPr>
          </w:p>
        </w:tc>
        <w:tc>
          <w:tcPr>
            <w:tcW w:w="3456" w:type="pct"/>
            <w:tcBorders>
              <w:top w:val="single" w:sz="4" w:space="0" w:color="auto"/>
            </w:tcBorders>
          </w:tcPr>
          <w:p w14:paraId="2E1FA13B" w14:textId="702F1B99" w:rsidR="00EB2D40" w:rsidRPr="00326F16" w:rsidRDefault="00EB2D40" w:rsidP="00EB2D40">
            <w:pPr>
              <w:tabs>
                <w:tab w:val="left" w:pos="1108"/>
              </w:tabs>
              <w:ind w:left="135" w:right="83"/>
              <w:jc w:val="both"/>
              <w:rPr>
                <w:rFonts w:eastAsia="Times New Roman" w:cs="Times New Roman"/>
                <w:szCs w:val="24"/>
                <w:lang w:eastAsia="lv-LV"/>
              </w:rPr>
            </w:pPr>
            <w:r w:rsidRPr="000A4C55">
              <w:rPr>
                <w:rFonts w:cs="Times New Roman"/>
                <w:szCs w:val="24"/>
              </w:rPr>
              <w:t>Finanšu piedāvājumā Preces un Pakalpojuma cenas ir norādītas, paredzot prognozējamo izmaksu svārstību risku, un ir nemainīgas visā līguma darbības laikā. Pasūtītājs veic samaksu saskaņā ar līgumā norādītajām Preces</w:t>
            </w:r>
            <w:r w:rsidR="00727848">
              <w:rPr>
                <w:rFonts w:cs="Times New Roman"/>
                <w:szCs w:val="24"/>
              </w:rPr>
              <w:t xml:space="preserve">  un Pakalpojumu</w:t>
            </w:r>
            <w:r w:rsidR="00727848" w:rsidRPr="000A4C55">
              <w:rPr>
                <w:rFonts w:cs="Times New Roman"/>
                <w:szCs w:val="24"/>
              </w:rPr>
              <w:t xml:space="preserve"> </w:t>
            </w:r>
            <w:r w:rsidRPr="000A4C55">
              <w:rPr>
                <w:rFonts w:cs="Times New Roman"/>
                <w:szCs w:val="24"/>
              </w:rPr>
              <w:t xml:space="preserve"> cenām.</w:t>
            </w:r>
          </w:p>
        </w:tc>
        <w:tc>
          <w:tcPr>
            <w:tcW w:w="1169" w:type="pct"/>
          </w:tcPr>
          <w:p w14:paraId="0E791626" w14:textId="77777777" w:rsidR="00EB2D40" w:rsidRPr="00326F16" w:rsidRDefault="00EB2D40" w:rsidP="00EB2D40">
            <w:pPr>
              <w:ind w:left="148" w:right="126"/>
              <w:jc w:val="both"/>
              <w:rPr>
                <w:rFonts w:eastAsia="Times New Roman" w:cs="Times New Roman"/>
                <w:szCs w:val="24"/>
                <w:lang w:eastAsia="lv-LV"/>
              </w:rPr>
            </w:pPr>
          </w:p>
        </w:tc>
      </w:tr>
      <w:tr w:rsidR="00E504C0" w:rsidRPr="00326F16" w14:paraId="6A7B0BEF" w14:textId="77777777" w:rsidTr="00E504C0">
        <w:trPr>
          <w:trHeight w:val="310"/>
        </w:trPr>
        <w:tc>
          <w:tcPr>
            <w:tcW w:w="375" w:type="pct"/>
            <w:tcBorders>
              <w:top w:val="single" w:sz="4" w:space="0" w:color="auto"/>
            </w:tcBorders>
            <w:vAlign w:val="center"/>
          </w:tcPr>
          <w:p w14:paraId="59CC5F0A" w14:textId="67767C2F" w:rsidR="00EB2D40" w:rsidRPr="00384803" w:rsidRDefault="00EB2D40" w:rsidP="00EB2D40">
            <w:pPr>
              <w:pStyle w:val="ListParagraph"/>
              <w:numPr>
                <w:ilvl w:val="1"/>
                <w:numId w:val="32"/>
              </w:numPr>
              <w:ind w:hanging="578"/>
              <w:rPr>
                <w:rFonts w:eastAsia="Times New Roman" w:cs="Times New Roman"/>
                <w:b/>
                <w:szCs w:val="24"/>
                <w:lang w:eastAsia="lv-LV"/>
              </w:rPr>
            </w:pPr>
          </w:p>
        </w:tc>
        <w:tc>
          <w:tcPr>
            <w:tcW w:w="3456" w:type="pct"/>
            <w:tcBorders>
              <w:top w:val="single" w:sz="4" w:space="0" w:color="auto"/>
            </w:tcBorders>
          </w:tcPr>
          <w:p w14:paraId="1066F1AE" w14:textId="4A378BAF" w:rsidR="00EB2D40" w:rsidRPr="00326F16" w:rsidRDefault="00EB2D40" w:rsidP="00EB2D40">
            <w:pPr>
              <w:tabs>
                <w:tab w:val="left" w:pos="1108"/>
              </w:tabs>
              <w:ind w:left="135" w:right="83"/>
              <w:jc w:val="both"/>
              <w:rPr>
                <w:rFonts w:eastAsia="Times New Roman" w:cs="Times New Roman"/>
                <w:szCs w:val="24"/>
                <w:lang w:eastAsia="lv-LV"/>
              </w:rPr>
            </w:pPr>
            <w:r w:rsidRPr="000A4C55">
              <w:rPr>
                <w:rFonts w:cs="Times New Roman"/>
                <w:szCs w:val="24"/>
              </w:rPr>
              <w:t>Pasūtītājam nav pienākuma izlietot visu līgumā noteikto līguma summu, bez PVN, pasūtot Preci</w:t>
            </w:r>
            <w:r w:rsidR="00727848">
              <w:rPr>
                <w:rFonts w:cs="Times New Roman"/>
                <w:szCs w:val="24"/>
              </w:rPr>
              <w:t xml:space="preserve"> un Pakalpojumu</w:t>
            </w:r>
            <w:r w:rsidR="00727848" w:rsidRPr="000A4C55">
              <w:rPr>
                <w:rFonts w:cs="Times New Roman"/>
                <w:szCs w:val="24"/>
              </w:rPr>
              <w:t xml:space="preserve"> </w:t>
            </w:r>
            <w:r w:rsidRPr="000A4C55">
              <w:rPr>
                <w:rFonts w:cs="Times New Roman"/>
                <w:szCs w:val="24"/>
              </w:rPr>
              <w:t>līgumā noteiktajā kārtībā.</w:t>
            </w:r>
          </w:p>
        </w:tc>
        <w:tc>
          <w:tcPr>
            <w:tcW w:w="1169" w:type="pct"/>
          </w:tcPr>
          <w:p w14:paraId="58525B07" w14:textId="77777777" w:rsidR="00EB2D40" w:rsidRPr="00326F16" w:rsidRDefault="00EB2D40" w:rsidP="00EB2D40">
            <w:pPr>
              <w:ind w:left="148" w:right="126"/>
              <w:jc w:val="both"/>
              <w:rPr>
                <w:rFonts w:eastAsia="Times New Roman" w:cs="Times New Roman"/>
                <w:szCs w:val="24"/>
                <w:lang w:eastAsia="lv-LV"/>
              </w:rPr>
            </w:pPr>
          </w:p>
        </w:tc>
      </w:tr>
      <w:tr w:rsidR="00E504C0" w:rsidRPr="00326F16" w14:paraId="0FE45C5E" w14:textId="77777777" w:rsidTr="00E504C0">
        <w:trPr>
          <w:trHeight w:val="310"/>
        </w:trPr>
        <w:tc>
          <w:tcPr>
            <w:tcW w:w="375" w:type="pct"/>
            <w:tcBorders>
              <w:top w:val="single" w:sz="4" w:space="0" w:color="auto"/>
            </w:tcBorders>
            <w:vAlign w:val="center"/>
          </w:tcPr>
          <w:p w14:paraId="64F8084B" w14:textId="77777777" w:rsidR="00E504C0" w:rsidRPr="00384803" w:rsidRDefault="00E504C0" w:rsidP="00EB2D40">
            <w:pPr>
              <w:pStyle w:val="ListParagraph"/>
              <w:numPr>
                <w:ilvl w:val="1"/>
                <w:numId w:val="32"/>
              </w:numPr>
              <w:ind w:hanging="578"/>
              <w:rPr>
                <w:rFonts w:eastAsia="Times New Roman" w:cs="Times New Roman"/>
                <w:b/>
                <w:szCs w:val="24"/>
                <w:lang w:eastAsia="lv-LV"/>
              </w:rPr>
            </w:pPr>
          </w:p>
        </w:tc>
        <w:tc>
          <w:tcPr>
            <w:tcW w:w="3456" w:type="pct"/>
            <w:tcBorders>
              <w:top w:val="single" w:sz="4" w:space="0" w:color="auto"/>
            </w:tcBorders>
          </w:tcPr>
          <w:p w14:paraId="1A631B09" w14:textId="1DC6823C" w:rsidR="00E504C0" w:rsidRPr="000A4C55" w:rsidRDefault="00E504C0" w:rsidP="00EB2D40">
            <w:pPr>
              <w:tabs>
                <w:tab w:val="left" w:pos="1108"/>
              </w:tabs>
              <w:ind w:left="135" w:right="83"/>
              <w:jc w:val="both"/>
              <w:rPr>
                <w:rFonts w:cs="Times New Roman"/>
                <w:szCs w:val="24"/>
              </w:rPr>
            </w:pPr>
            <w:r w:rsidRPr="00555C67">
              <w:t>Ja piemēroto sankciju dēļ P</w:t>
            </w:r>
            <w:r>
              <w:t>asūtītājam</w:t>
            </w:r>
            <w:r w:rsidRPr="00555C67">
              <w:t xml:space="preserve"> nav tiesības veikt samaksu  par faktiski</w:t>
            </w:r>
            <w:r>
              <w:t xml:space="preserve"> piegādāto Preci un/vai</w:t>
            </w:r>
            <w:r w:rsidRPr="00555C67">
              <w:t xml:space="preserve"> sniegto Pakalpojumu, P</w:t>
            </w:r>
            <w:r>
              <w:t>asūtītājs</w:t>
            </w:r>
            <w:r w:rsidRPr="00555C67">
              <w:t xml:space="preserve"> atliek samaksas veikšanu un samaksai noteiktie termiņi tiek apturēti līdz brīdim, kad pret </w:t>
            </w:r>
            <w:r>
              <w:t xml:space="preserve">Pretendenta piedāvājumā 2.4.apakšpunktā </w:t>
            </w:r>
            <w:r w:rsidRPr="00555C67">
              <w:t>norādītajiem sankciju subjektiem tiek atceltas sankcijas un maksājumus ir iespējams veikt</w:t>
            </w:r>
          </w:p>
        </w:tc>
        <w:tc>
          <w:tcPr>
            <w:tcW w:w="1169" w:type="pct"/>
          </w:tcPr>
          <w:p w14:paraId="6710F06C" w14:textId="77777777" w:rsidR="00E504C0" w:rsidRPr="00326F16" w:rsidRDefault="00E504C0" w:rsidP="00EB2D40">
            <w:pPr>
              <w:ind w:left="148" w:right="126"/>
              <w:jc w:val="both"/>
              <w:rPr>
                <w:rFonts w:eastAsia="Times New Roman" w:cs="Times New Roman"/>
                <w:szCs w:val="24"/>
                <w:lang w:eastAsia="lv-LV"/>
              </w:rPr>
            </w:pPr>
          </w:p>
        </w:tc>
      </w:tr>
      <w:tr w:rsidR="00E504C0" w:rsidRPr="00326F16" w14:paraId="5FCE4BC6" w14:textId="77777777" w:rsidTr="00E504C0">
        <w:trPr>
          <w:trHeight w:val="196"/>
        </w:trPr>
        <w:tc>
          <w:tcPr>
            <w:tcW w:w="375" w:type="pct"/>
            <w:shd w:val="pct15" w:color="auto" w:fill="auto"/>
          </w:tcPr>
          <w:p w14:paraId="0D85BB5A" w14:textId="208FBEC4" w:rsidR="00EB2D40" w:rsidRPr="00326F16" w:rsidRDefault="00EB2D40" w:rsidP="00EB2D40">
            <w:pPr>
              <w:pStyle w:val="ListParagraph"/>
              <w:numPr>
                <w:ilvl w:val="0"/>
                <w:numId w:val="32"/>
              </w:numPr>
              <w:ind w:hanging="578"/>
              <w:rPr>
                <w:rFonts w:eastAsia="Times New Roman" w:cs="Times New Roman"/>
                <w:b/>
                <w:szCs w:val="24"/>
                <w:lang w:eastAsia="lv-LV"/>
              </w:rPr>
            </w:pPr>
          </w:p>
        </w:tc>
        <w:tc>
          <w:tcPr>
            <w:tcW w:w="4625" w:type="pct"/>
            <w:gridSpan w:val="2"/>
            <w:shd w:val="pct15" w:color="auto" w:fill="auto"/>
          </w:tcPr>
          <w:p w14:paraId="5E7111E8" w14:textId="6B79B33B" w:rsidR="00EB2D40" w:rsidRPr="00326F16" w:rsidRDefault="00EB2D40" w:rsidP="00EB2D40">
            <w:pPr>
              <w:jc w:val="center"/>
              <w:rPr>
                <w:rFonts w:eastAsia="Times New Roman" w:cs="Times New Roman"/>
                <w:b/>
                <w:szCs w:val="24"/>
                <w:lang w:eastAsia="lv-LV"/>
              </w:rPr>
            </w:pPr>
            <w:r w:rsidRPr="00326F16">
              <w:rPr>
                <w:rFonts w:eastAsia="Times New Roman" w:cs="Times New Roman"/>
                <w:b/>
                <w:szCs w:val="24"/>
                <w:lang w:eastAsia="lv-LV"/>
              </w:rPr>
              <w:t>Pušu atbildība</w:t>
            </w:r>
            <w:r>
              <w:rPr>
                <w:rFonts w:eastAsia="Times New Roman" w:cs="Times New Roman"/>
                <w:b/>
                <w:szCs w:val="24"/>
                <w:lang w:eastAsia="lv-LV"/>
              </w:rPr>
              <w:t xml:space="preserve"> </w:t>
            </w:r>
          </w:p>
        </w:tc>
      </w:tr>
      <w:tr w:rsidR="00E504C0" w:rsidRPr="00326F16" w14:paraId="76B5F833" w14:textId="77777777" w:rsidTr="00E504C0">
        <w:trPr>
          <w:trHeight w:val="310"/>
        </w:trPr>
        <w:tc>
          <w:tcPr>
            <w:tcW w:w="375" w:type="pct"/>
            <w:tcBorders>
              <w:top w:val="single" w:sz="4" w:space="0" w:color="auto"/>
            </w:tcBorders>
            <w:vAlign w:val="center"/>
          </w:tcPr>
          <w:p w14:paraId="083DC393" w14:textId="15C0C80C" w:rsidR="00EB2D40" w:rsidRPr="00384803" w:rsidRDefault="00EB2D40" w:rsidP="00EB2D40">
            <w:pPr>
              <w:pStyle w:val="ListParagraph"/>
              <w:numPr>
                <w:ilvl w:val="1"/>
                <w:numId w:val="32"/>
              </w:numPr>
              <w:ind w:hanging="578"/>
              <w:rPr>
                <w:rFonts w:eastAsia="Times New Roman" w:cs="Times New Roman"/>
                <w:b/>
                <w:szCs w:val="24"/>
                <w:lang w:eastAsia="lv-LV"/>
              </w:rPr>
            </w:pPr>
          </w:p>
        </w:tc>
        <w:tc>
          <w:tcPr>
            <w:tcW w:w="3456" w:type="pct"/>
            <w:tcBorders>
              <w:top w:val="single" w:sz="4" w:space="0" w:color="auto"/>
            </w:tcBorders>
          </w:tcPr>
          <w:p w14:paraId="44848D4F" w14:textId="4FF687FF" w:rsidR="00EB2D40" w:rsidRPr="00326F16" w:rsidRDefault="00EB2D40" w:rsidP="00EB2D40">
            <w:pPr>
              <w:tabs>
                <w:tab w:val="left" w:pos="1108"/>
              </w:tabs>
              <w:ind w:left="135" w:right="83"/>
              <w:jc w:val="both"/>
              <w:rPr>
                <w:rFonts w:eastAsia="Times New Roman" w:cs="Times New Roman"/>
                <w:szCs w:val="24"/>
                <w:lang w:eastAsia="lv-LV"/>
              </w:rPr>
            </w:pPr>
            <w:r w:rsidRPr="00993E44">
              <w:rPr>
                <w:rFonts w:cs="Times New Roman"/>
                <w:szCs w:val="24"/>
              </w:rPr>
              <w:t>Par Līguma noteikumu neizpildi vai nepienācīgu izpildi Puses ir atbildīgas Līgumā un L</w:t>
            </w:r>
            <w:r w:rsidR="00D219B6">
              <w:rPr>
                <w:rFonts w:cs="Times New Roman"/>
                <w:szCs w:val="24"/>
              </w:rPr>
              <w:t>atvijas Republikā</w:t>
            </w:r>
            <w:r w:rsidRPr="00993E44">
              <w:rPr>
                <w:rFonts w:cs="Times New Roman"/>
                <w:szCs w:val="24"/>
              </w:rPr>
              <w:t xml:space="preserve"> spēkā esošajos normatīvajos aktos noteiktajā kārtībā.</w:t>
            </w:r>
          </w:p>
        </w:tc>
        <w:tc>
          <w:tcPr>
            <w:tcW w:w="1169" w:type="pct"/>
          </w:tcPr>
          <w:p w14:paraId="2C2DDE4D" w14:textId="77777777" w:rsidR="00EB2D40" w:rsidRPr="00326F16" w:rsidRDefault="00EB2D40" w:rsidP="00EB2D40">
            <w:pPr>
              <w:ind w:left="148" w:right="126"/>
              <w:jc w:val="both"/>
              <w:rPr>
                <w:rFonts w:eastAsia="Times New Roman" w:cs="Times New Roman"/>
                <w:szCs w:val="24"/>
                <w:lang w:eastAsia="lv-LV"/>
              </w:rPr>
            </w:pPr>
          </w:p>
        </w:tc>
      </w:tr>
      <w:tr w:rsidR="00E504C0" w:rsidRPr="00326F16" w14:paraId="4385B7B0" w14:textId="77777777" w:rsidTr="00E504C0">
        <w:trPr>
          <w:trHeight w:val="310"/>
        </w:trPr>
        <w:tc>
          <w:tcPr>
            <w:tcW w:w="375" w:type="pct"/>
            <w:tcBorders>
              <w:top w:val="single" w:sz="4" w:space="0" w:color="auto"/>
            </w:tcBorders>
            <w:vAlign w:val="center"/>
          </w:tcPr>
          <w:p w14:paraId="3DFFC0A0" w14:textId="1FC73CBE" w:rsidR="00EB2D40" w:rsidRPr="00384803" w:rsidRDefault="00EB2D40" w:rsidP="00EB2D40">
            <w:pPr>
              <w:pStyle w:val="ListParagraph"/>
              <w:numPr>
                <w:ilvl w:val="1"/>
                <w:numId w:val="32"/>
              </w:numPr>
              <w:ind w:hanging="578"/>
              <w:rPr>
                <w:rFonts w:eastAsia="Times New Roman" w:cs="Times New Roman"/>
                <w:b/>
                <w:szCs w:val="24"/>
                <w:lang w:eastAsia="lv-LV"/>
              </w:rPr>
            </w:pPr>
          </w:p>
        </w:tc>
        <w:tc>
          <w:tcPr>
            <w:tcW w:w="3456" w:type="pct"/>
            <w:tcBorders>
              <w:top w:val="single" w:sz="4" w:space="0" w:color="auto"/>
            </w:tcBorders>
          </w:tcPr>
          <w:p w14:paraId="178D9CF5" w14:textId="0B48299B" w:rsidR="00EB2D40" w:rsidRPr="00326F16" w:rsidRDefault="00EB2D40" w:rsidP="00EB2D40">
            <w:pPr>
              <w:tabs>
                <w:tab w:val="left" w:pos="1108"/>
              </w:tabs>
              <w:ind w:left="135" w:right="83"/>
              <w:jc w:val="both"/>
              <w:rPr>
                <w:rFonts w:eastAsia="Times New Roman" w:cs="Times New Roman"/>
                <w:szCs w:val="24"/>
                <w:lang w:eastAsia="lv-LV"/>
              </w:rPr>
            </w:pPr>
            <w:r w:rsidRPr="00993E44">
              <w:rPr>
                <w:rFonts w:cs="Times New Roman"/>
                <w:szCs w:val="24"/>
              </w:rPr>
              <w:t xml:space="preserve">Par atteikšanos veikt Preces piegādi katra atsevišķā Pasūtītāja pilnvarotās personas elektroniska pieteikuma ietvaros, Pasūtītājs prasa un Piegādātājs maksā līgumsodu 100,00 EUR (viens simts </w:t>
            </w:r>
            <w:proofErr w:type="spellStart"/>
            <w:r w:rsidRPr="00993E44">
              <w:rPr>
                <w:rFonts w:cs="Times New Roman"/>
                <w:i/>
                <w:szCs w:val="24"/>
              </w:rPr>
              <w:t>euro</w:t>
            </w:r>
            <w:proofErr w:type="spellEnd"/>
            <w:r w:rsidRPr="00993E44">
              <w:rPr>
                <w:rFonts w:cs="Times New Roman"/>
                <w:szCs w:val="24"/>
              </w:rPr>
              <w:t xml:space="preserve"> un 00 centi) apmērā par katru gadījumu.</w:t>
            </w:r>
          </w:p>
        </w:tc>
        <w:tc>
          <w:tcPr>
            <w:tcW w:w="1169" w:type="pct"/>
          </w:tcPr>
          <w:p w14:paraId="2ECB2CE2" w14:textId="77777777" w:rsidR="00EB2D40" w:rsidRPr="00326F16" w:rsidRDefault="00EB2D40" w:rsidP="00EB2D40">
            <w:pPr>
              <w:ind w:left="148" w:right="126"/>
              <w:jc w:val="both"/>
              <w:rPr>
                <w:rFonts w:eastAsia="Times New Roman" w:cs="Times New Roman"/>
                <w:szCs w:val="24"/>
                <w:lang w:eastAsia="lv-LV"/>
              </w:rPr>
            </w:pPr>
          </w:p>
        </w:tc>
      </w:tr>
      <w:tr w:rsidR="00E504C0" w:rsidRPr="00326F16" w14:paraId="65EF1DC5" w14:textId="77777777" w:rsidTr="00E504C0">
        <w:trPr>
          <w:trHeight w:val="310"/>
        </w:trPr>
        <w:tc>
          <w:tcPr>
            <w:tcW w:w="375" w:type="pct"/>
            <w:tcBorders>
              <w:top w:val="single" w:sz="4" w:space="0" w:color="auto"/>
            </w:tcBorders>
            <w:vAlign w:val="center"/>
          </w:tcPr>
          <w:p w14:paraId="7BE4AFC1" w14:textId="67033964" w:rsidR="00EB2D40" w:rsidRPr="00384803" w:rsidRDefault="00EB2D40" w:rsidP="00EB2D40">
            <w:pPr>
              <w:pStyle w:val="ListParagraph"/>
              <w:numPr>
                <w:ilvl w:val="1"/>
                <w:numId w:val="32"/>
              </w:numPr>
              <w:ind w:hanging="578"/>
              <w:rPr>
                <w:rFonts w:eastAsia="Times New Roman" w:cs="Times New Roman"/>
                <w:b/>
                <w:szCs w:val="24"/>
                <w:lang w:eastAsia="lv-LV"/>
              </w:rPr>
            </w:pPr>
          </w:p>
        </w:tc>
        <w:tc>
          <w:tcPr>
            <w:tcW w:w="3456" w:type="pct"/>
            <w:tcBorders>
              <w:top w:val="single" w:sz="4" w:space="0" w:color="auto"/>
            </w:tcBorders>
          </w:tcPr>
          <w:p w14:paraId="0F3770A2" w14:textId="16AD0525" w:rsidR="00EB2D40" w:rsidRPr="00326F16" w:rsidRDefault="00EB2D40" w:rsidP="00EB2D40">
            <w:pPr>
              <w:tabs>
                <w:tab w:val="left" w:pos="1108"/>
              </w:tabs>
              <w:ind w:left="135" w:right="83"/>
              <w:jc w:val="both"/>
              <w:rPr>
                <w:rFonts w:eastAsia="Times New Roman" w:cs="Times New Roman"/>
                <w:szCs w:val="24"/>
                <w:lang w:eastAsia="lv-LV"/>
              </w:rPr>
            </w:pPr>
            <w:r w:rsidRPr="00993E44">
              <w:rPr>
                <w:rFonts w:cs="Times New Roman"/>
                <w:szCs w:val="24"/>
              </w:rPr>
              <w:t>Par Preces piegādes termiņa nokavējumu Pasūtītāj</w:t>
            </w:r>
            <w:r w:rsidR="00727848">
              <w:rPr>
                <w:rFonts w:cs="Times New Roman"/>
                <w:szCs w:val="24"/>
              </w:rPr>
              <w:t>s</w:t>
            </w:r>
            <w:r w:rsidRPr="00993E44">
              <w:rPr>
                <w:rFonts w:cs="Times New Roman"/>
                <w:szCs w:val="24"/>
              </w:rPr>
              <w:t xml:space="preserve"> pras</w:t>
            </w:r>
            <w:r w:rsidR="00727848">
              <w:rPr>
                <w:rFonts w:cs="Times New Roman"/>
                <w:szCs w:val="24"/>
              </w:rPr>
              <w:t>a</w:t>
            </w:r>
            <w:r w:rsidRPr="00993E44">
              <w:rPr>
                <w:rFonts w:cs="Times New Roman"/>
                <w:szCs w:val="24"/>
              </w:rPr>
              <w:t xml:space="preserve"> </w:t>
            </w:r>
            <w:r w:rsidR="00727848">
              <w:rPr>
                <w:rFonts w:cs="Times New Roman"/>
                <w:szCs w:val="24"/>
              </w:rPr>
              <w:t xml:space="preserve"> un </w:t>
            </w:r>
            <w:r w:rsidRPr="00993E44">
              <w:rPr>
                <w:rFonts w:cs="Times New Roman"/>
                <w:szCs w:val="24"/>
              </w:rPr>
              <w:t>Pretendent</w:t>
            </w:r>
            <w:r w:rsidR="00CE53F0">
              <w:rPr>
                <w:rFonts w:cs="Times New Roman"/>
                <w:szCs w:val="24"/>
              </w:rPr>
              <w:t>s maksā</w:t>
            </w:r>
            <w:r w:rsidRPr="00993E44">
              <w:rPr>
                <w:rFonts w:cs="Times New Roman"/>
                <w:szCs w:val="24"/>
              </w:rPr>
              <w:t xml:space="preserve"> līgumsodu 10,00 EUR (desmit</w:t>
            </w:r>
            <w:r w:rsidRPr="00993E44">
              <w:rPr>
                <w:rFonts w:cs="Times New Roman"/>
                <w:bCs/>
                <w:i/>
                <w:szCs w:val="24"/>
              </w:rPr>
              <w:t xml:space="preserve"> </w:t>
            </w:r>
            <w:proofErr w:type="spellStart"/>
            <w:r w:rsidRPr="00993E44">
              <w:rPr>
                <w:rFonts w:cs="Times New Roman"/>
                <w:bCs/>
                <w:i/>
                <w:szCs w:val="24"/>
              </w:rPr>
              <w:t>euro</w:t>
            </w:r>
            <w:proofErr w:type="spellEnd"/>
            <w:r w:rsidRPr="00993E44">
              <w:rPr>
                <w:rFonts w:cs="Times New Roman"/>
                <w:szCs w:val="24"/>
              </w:rPr>
              <w:t xml:space="preserve"> 00 centi) par katru nokavēto Preces piegādes dienu. Saskaņā ar šo punktu aprēķinātais līgumsods katrā atsevišķā tā piemērošanas gadījumā nedrīkst pārsniegt 10% (desmit procentus) no katra attiecīgā Preces pasūtījuma kopējās summas bez PVN.</w:t>
            </w:r>
          </w:p>
        </w:tc>
        <w:tc>
          <w:tcPr>
            <w:tcW w:w="1169" w:type="pct"/>
          </w:tcPr>
          <w:p w14:paraId="5CE8B185" w14:textId="77777777" w:rsidR="00EB2D40" w:rsidRPr="00326F16" w:rsidRDefault="00EB2D40" w:rsidP="00EB2D40">
            <w:pPr>
              <w:ind w:left="148" w:right="126"/>
              <w:jc w:val="both"/>
              <w:rPr>
                <w:rFonts w:eastAsia="Times New Roman" w:cs="Times New Roman"/>
                <w:szCs w:val="24"/>
                <w:lang w:eastAsia="lv-LV"/>
              </w:rPr>
            </w:pPr>
          </w:p>
        </w:tc>
      </w:tr>
      <w:tr w:rsidR="00E504C0" w:rsidRPr="00326F16" w14:paraId="485B5CF0" w14:textId="77777777" w:rsidTr="00E504C0">
        <w:trPr>
          <w:trHeight w:val="310"/>
        </w:trPr>
        <w:tc>
          <w:tcPr>
            <w:tcW w:w="375" w:type="pct"/>
            <w:tcBorders>
              <w:top w:val="single" w:sz="4" w:space="0" w:color="auto"/>
            </w:tcBorders>
            <w:vAlign w:val="center"/>
          </w:tcPr>
          <w:p w14:paraId="2370481A" w14:textId="77777777" w:rsidR="00EB2D40" w:rsidRPr="00384803" w:rsidRDefault="00EB2D40" w:rsidP="00EB2D40">
            <w:pPr>
              <w:pStyle w:val="ListParagraph"/>
              <w:numPr>
                <w:ilvl w:val="1"/>
                <w:numId w:val="32"/>
              </w:numPr>
              <w:ind w:hanging="578"/>
              <w:rPr>
                <w:rFonts w:eastAsia="Times New Roman" w:cs="Times New Roman"/>
                <w:b/>
                <w:szCs w:val="24"/>
                <w:lang w:eastAsia="lv-LV"/>
              </w:rPr>
            </w:pPr>
          </w:p>
        </w:tc>
        <w:tc>
          <w:tcPr>
            <w:tcW w:w="3456" w:type="pct"/>
            <w:tcBorders>
              <w:top w:val="single" w:sz="4" w:space="0" w:color="auto"/>
            </w:tcBorders>
          </w:tcPr>
          <w:p w14:paraId="258AC066" w14:textId="6DD8E1A8" w:rsidR="00EB2D40" w:rsidRPr="00326F16" w:rsidRDefault="00EB2D40" w:rsidP="00EB2D40">
            <w:pPr>
              <w:tabs>
                <w:tab w:val="left" w:pos="1108"/>
              </w:tabs>
              <w:ind w:left="135" w:right="83"/>
              <w:jc w:val="both"/>
              <w:rPr>
                <w:rFonts w:eastAsia="Times New Roman" w:cs="Times New Roman"/>
                <w:szCs w:val="24"/>
                <w:lang w:eastAsia="lv-LV"/>
              </w:rPr>
            </w:pPr>
            <w:r w:rsidRPr="00993E44">
              <w:rPr>
                <w:rFonts w:cs="Times New Roman"/>
                <w:szCs w:val="24"/>
              </w:rPr>
              <w:t xml:space="preserve">Preces piegādes kavējuma laikā ieskaita visu laika periodu, kas pārsniedz </w:t>
            </w:r>
            <w:r w:rsidRPr="00993E44">
              <w:rPr>
                <w:rFonts w:cs="Times New Roman"/>
                <w:bCs/>
                <w:szCs w:val="24"/>
              </w:rPr>
              <w:t xml:space="preserve">Tehniskā piedāvājuma </w:t>
            </w:r>
            <w:r w:rsidRPr="00993E44">
              <w:rPr>
                <w:rFonts w:cs="Times New Roman"/>
                <w:szCs w:val="24"/>
              </w:rPr>
              <w:t xml:space="preserve">3.3.punktā norādīto Preces piegādes termiņu līdz dienai, kad </w:t>
            </w:r>
            <w:r w:rsidRPr="00993E44">
              <w:rPr>
                <w:rFonts w:cs="Times New Roman"/>
                <w:bCs/>
                <w:szCs w:val="24"/>
              </w:rPr>
              <w:t xml:space="preserve">Pretendents </w:t>
            </w:r>
            <w:r w:rsidRPr="00993E44">
              <w:rPr>
                <w:rFonts w:cs="Times New Roman"/>
                <w:szCs w:val="24"/>
              </w:rPr>
              <w:t xml:space="preserve">piegādā līguma nosacījumiem atbilstošu Preci un Pasūtītāja pilnvarotā kontaktpersona paraksta Preces pavadzīmi. Preces piegādes kavējuma laikā netiek ieskaitīts laika periods no Preces </w:t>
            </w:r>
            <w:r w:rsidR="00CE53F0" w:rsidRPr="00993E44">
              <w:rPr>
                <w:rFonts w:cs="Times New Roman"/>
                <w:szCs w:val="24"/>
              </w:rPr>
              <w:t xml:space="preserve"> s</w:t>
            </w:r>
            <w:r w:rsidR="00CE53F0">
              <w:rPr>
                <w:rFonts w:cs="Times New Roman"/>
                <w:szCs w:val="24"/>
              </w:rPr>
              <w:t xml:space="preserve">ākotnējās piegādes </w:t>
            </w:r>
            <w:r w:rsidRPr="00993E44">
              <w:rPr>
                <w:rFonts w:cs="Times New Roman"/>
                <w:szCs w:val="24"/>
              </w:rPr>
              <w:t>dienas līdz pretenzijas nosūtīšanas dienai.</w:t>
            </w:r>
          </w:p>
        </w:tc>
        <w:tc>
          <w:tcPr>
            <w:tcW w:w="1169" w:type="pct"/>
          </w:tcPr>
          <w:p w14:paraId="5703D04F" w14:textId="77777777" w:rsidR="00EB2D40" w:rsidRPr="00326F16" w:rsidRDefault="00EB2D40" w:rsidP="00EB2D40">
            <w:pPr>
              <w:ind w:left="148" w:right="126"/>
              <w:jc w:val="both"/>
              <w:rPr>
                <w:rFonts w:eastAsia="Times New Roman" w:cs="Times New Roman"/>
                <w:szCs w:val="24"/>
                <w:lang w:eastAsia="lv-LV"/>
              </w:rPr>
            </w:pPr>
          </w:p>
        </w:tc>
      </w:tr>
      <w:tr w:rsidR="00E504C0" w:rsidRPr="00326F16" w14:paraId="5D15A2BA" w14:textId="77777777" w:rsidTr="00E504C0">
        <w:trPr>
          <w:trHeight w:val="310"/>
        </w:trPr>
        <w:tc>
          <w:tcPr>
            <w:tcW w:w="375" w:type="pct"/>
            <w:tcBorders>
              <w:top w:val="single" w:sz="4" w:space="0" w:color="auto"/>
            </w:tcBorders>
            <w:vAlign w:val="center"/>
          </w:tcPr>
          <w:p w14:paraId="2D7A7595" w14:textId="77777777" w:rsidR="00EB2D40" w:rsidRPr="00384803" w:rsidRDefault="00EB2D40" w:rsidP="00EB2D40">
            <w:pPr>
              <w:pStyle w:val="ListParagraph"/>
              <w:numPr>
                <w:ilvl w:val="1"/>
                <w:numId w:val="32"/>
              </w:numPr>
              <w:ind w:hanging="578"/>
              <w:rPr>
                <w:rFonts w:eastAsia="Times New Roman" w:cs="Times New Roman"/>
                <w:b/>
                <w:szCs w:val="24"/>
                <w:lang w:eastAsia="lv-LV"/>
              </w:rPr>
            </w:pPr>
          </w:p>
        </w:tc>
        <w:tc>
          <w:tcPr>
            <w:tcW w:w="3456" w:type="pct"/>
            <w:tcBorders>
              <w:top w:val="single" w:sz="4" w:space="0" w:color="auto"/>
            </w:tcBorders>
          </w:tcPr>
          <w:p w14:paraId="4DFDA1DB" w14:textId="287259B3" w:rsidR="00EB2D40" w:rsidRPr="00326F16" w:rsidRDefault="00EB2D40" w:rsidP="00EB2D40">
            <w:pPr>
              <w:tabs>
                <w:tab w:val="left" w:pos="1108"/>
              </w:tabs>
              <w:ind w:left="135" w:right="83"/>
              <w:jc w:val="both"/>
              <w:rPr>
                <w:rFonts w:eastAsia="Times New Roman" w:cs="Times New Roman"/>
                <w:szCs w:val="24"/>
                <w:lang w:eastAsia="lv-LV"/>
              </w:rPr>
            </w:pPr>
            <w:r w:rsidRPr="00993E44">
              <w:rPr>
                <w:rFonts w:cs="Times New Roman"/>
                <w:szCs w:val="24"/>
              </w:rPr>
              <w:t xml:space="preserve">Ja </w:t>
            </w:r>
            <w:r w:rsidRPr="00993E44">
              <w:rPr>
                <w:rFonts w:cs="Times New Roman"/>
                <w:bCs/>
                <w:szCs w:val="24"/>
              </w:rPr>
              <w:t xml:space="preserve">Pretendents </w:t>
            </w:r>
            <w:r w:rsidRPr="00993E44">
              <w:rPr>
                <w:rFonts w:cs="Times New Roman"/>
                <w:szCs w:val="24"/>
              </w:rPr>
              <w:t xml:space="preserve">neievēro </w:t>
            </w:r>
            <w:r w:rsidRPr="00993E44">
              <w:rPr>
                <w:rFonts w:cs="Times New Roman"/>
                <w:bCs/>
                <w:szCs w:val="24"/>
              </w:rPr>
              <w:t xml:space="preserve">Tehniskā piedāvājuma </w:t>
            </w:r>
            <w:r w:rsidRPr="00993E44">
              <w:rPr>
                <w:rFonts w:cs="Times New Roman"/>
                <w:szCs w:val="24"/>
              </w:rPr>
              <w:t>4.</w:t>
            </w:r>
            <w:r w:rsidR="00043C66">
              <w:rPr>
                <w:rFonts w:cs="Times New Roman"/>
                <w:szCs w:val="24"/>
              </w:rPr>
              <w:t>4</w:t>
            </w:r>
            <w:r w:rsidRPr="00993E44">
              <w:rPr>
                <w:rFonts w:cs="Times New Roman"/>
                <w:szCs w:val="24"/>
              </w:rPr>
              <w:t>.punktā noteikto neatbilstošas un/vai bojātas Preces (</w:t>
            </w:r>
            <w:r w:rsidRPr="00993E44">
              <w:rPr>
                <w:rFonts w:cs="Times New Roman"/>
                <w:szCs w:val="24"/>
                <w:lang w:eastAsia="lv-LV"/>
              </w:rPr>
              <w:t xml:space="preserve">Precei konstatēts trūkums, bojājums, kas nav radies Pasūtītāja vainas dēļ (Pasūtītājs ir ievērojis Preces glabāšanas un/vai lietošanas prasības)) </w:t>
            </w:r>
            <w:r w:rsidRPr="00993E44">
              <w:rPr>
                <w:rFonts w:cs="Times New Roman"/>
                <w:szCs w:val="24"/>
              </w:rPr>
              <w:t>trūkumu, bojājumu novēršanas un Preces</w:t>
            </w:r>
            <w:r w:rsidRPr="00993E44">
              <w:rPr>
                <w:rFonts w:cs="Times New Roman"/>
                <w:szCs w:val="24"/>
                <w:lang w:eastAsia="lv-LV"/>
              </w:rPr>
              <w:t xml:space="preserve"> </w:t>
            </w:r>
            <w:r w:rsidRPr="00993E44">
              <w:rPr>
                <w:rFonts w:cs="Times New Roman"/>
                <w:szCs w:val="24"/>
              </w:rPr>
              <w:t>apmaiņas termiņu Preces garantijas laikā</w:t>
            </w:r>
            <w:r w:rsidR="00F86245">
              <w:rPr>
                <w:rFonts w:cs="Times New Roman"/>
                <w:szCs w:val="24"/>
              </w:rPr>
              <w:t xml:space="preserve"> vai Pakalpojuma trūkumu novēršanas termiņu</w:t>
            </w:r>
            <w:r w:rsidRPr="00993E44">
              <w:rPr>
                <w:rFonts w:cs="Times New Roman"/>
                <w:szCs w:val="24"/>
              </w:rPr>
              <w:t xml:space="preserve">, </w:t>
            </w:r>
            <w:r w:rsidR="00CE53F0" w:rsidRPr="00993E44">
              <w:rPr>
                <w:rFonts w:cs="Times New Roman"/>
                <w:szCs w:val="24"/>
              </w:rPr>
              <w:t xml:space="preserve"> Pasūtītāj</w:t>
            </w:r>
            <w:r w:rsidR="00CE53F0">
              <w:rPr>
                <w:rFonts w:cs="Times New Roman"/>
                <w:szCs w:val="24"/>
              </w:rPr>
              <w:t xml:space="preserve">s prasa un </w:t>
            </w:r>
            <w:r w:rsidR="00CE53F0" w:rsidRPr="00993E44">
              <w:rPr>
                <w:rFonts w:cs="Times New Roman"/>
                <w:bCs/>
                <w:szCs w:val="24"/>
              </w:rPr>
              <w:t>Pretendent</w:t>
            </w:r>
            <w:r w:rsidR="00CE53F0">
              <w:rPr>
                <w:rFonts w:cs="Times New Roman"/>
                <w:bCs/>
                <w:szCs w:val="24"/>
              </w:rPr>
              <w:t>s maksā</w:t>
            </w:r>
            <w:r w:rsidR="00CE53F0" w:rsidRPr="00993E44">
              <w:rPr>
                <w:rFonts w:cs="Times New Roman"/>
                <w:bCs/>
                <w:szCs w:val="24"/>
              </w:rPr>
              <w:t xml:space="preserve"> </w:t>
            </w:r>
            <w:r w:rsidRPr="00993E44">
              <w:rPr>
                <w:rFonts w:cs="Times New Roman"/>
                <w:szCs w:val="24"/>
              </w:rPr>
              <w:t xml:space="preserve">līgumsodu 10,00 EUR (desmit </w:t>
            </w:r>
            <w:proofErr w:type="spellStart"/>
            <w:r w:rsidRPr="00993E44">
              <w:rPr>
                <w:rFonts w:cs="Times New Roman"/>
                <w:i/>
                <w:szCs w:val="24"/>
              </w:rPr>
              <w:t>euro</w:t>
            </w:r>
            <w:proofErr w:type="spellEnd"/>
            <w:r w:rsidRPr="00993E44">
              <w:rPr>
                <w:rFonts w:cs="Times New Roman"/>
                <w:i/>
                <w:szCs w:val="24"/>
              </w:rPr>
              <w:t xml:space="preserve"> </w:t>
            </w:r>
            <w:r w:rsidRPr="00993E44">
              <w:rPr>
                <w:rFonts w:cs="Times New Roman"/>
                <w:szCs w:val="24"/>
              </w:rPr>
              <w:t xml:space="preserve">00 centi) apmērā par katru nokavējuma dienu līdz pilnīgai Preces </w:t>
            </w:r>
            <w:r w:rsidR="005D00EF">
              <w:rPr>
                <w:rFonts w:cs="Times New Roman"/>
                <w:szCs w:val="24"/>
              </w:rPr>
              <w:t xml:space="preserve">vai Pakalpojuma </w:t>
            </w:r>
            <w:r w:rsidRPr="00993E44">
              <w:rPr>
                <w:rFonts w:cs="Times New Roman"/>
                <w:szCs w:val="24"/>
              </w:rPr>
              <w:t xml:space="preserve">trūkumu, bojājumu novēršanai un Preces apmaiņas veikšanai. Saskaņā ar šo punktu aprēķinātais līgumsods katrā atsevišķā tā piemērošanas gadījumā nedrīkst pārsniegt 10% (desmit procentus) no attiecīgās Preces ar trūkumiem, bojājumiem pavadzīmē </w:t>
            </w:r>
            <w:r w:rsidR="005D00EF">
              <w:rPr>
                <w:rFonts w:cs="Times New Roman"/>
                <w:szCs w:val="24"/>
              </w:rPr>
              <w:t xml:space="preserve">vai Pakalpojuma rēķinā </w:t>
            </w:r>
            <w:r w:rsidRPr="00993E44">
              <w:rPr>
                <w:rFonts w:cs="Times New Roman"/>
                <w:szCs w:val="24"/>
              </w:rPr>
              <w:t>norādītās summas</w:t>
            </w:r>
            <w:r w:rsidRPr="00993E44" w:rsidDel="007711D9">
              <w:rPr>
                <w:rFonts w:cs="Times New Roman"/>
                <w:szCs w:val="24"/>
              </w:rPr>
              <w:t xml:space="preserve"> </w:t>
            </w:r>
            <w:r w:rsidRPr="00993E44">
              <w:rPr>
                <w:rFonts w:cs="Times New Roman"/>
                <w:szCs w:val="24"/>
              </w:rPr>
              <w:t>bez PVN.</w:t>
            </w:r>
          </w:p>
        </w:tc>
        <w:tc>
          <w:tcPr>
            <w:tcW w:w="1169" w:type="pct"/>
          </w:tcPr>
          <w:p w14:paraId="16372867" w14:textId="77777777" w:rsidR="00EB2D40" w:rsidRPr="00326F16" w:rsidRDefault="00EB2D40" w:rsidP="00EB2D40">
            <w:pPr>
              <w:ind w:left="148" w:right="126"/>
              <w:jc w:val="both"/>
              <w:rPr>
                <w:rFonts w:eastAsia="Times New Roman" w:cs="Times New Roman"/>
                <w:szCs w:val="24"/>
                <w:lang w:eastAsia="lv-LV"/>
              </w:rPr>
            </w:pPr>
          </w:p>
        </w:tc>
      </w:tr>
      <w:tr w:rsidR="00E504C0" w:rsidRPr="00326F16" w14:paraId="6629BF95" w14:textId="77777777" w:rsidTr="00E504C0">
        <w:trPr>
          <w:trHeight w:val="310"/>
        </w:trPr>
        <w:tc>
          <w:tcPr>
            <w:tcW w:w="375" w:type="pct"/>
            <w:tcBorders>
              <w:top w:val="single" w:sz="4" w:space="0" w:color="auto"/>
            </w:tcBorders>
            <w:vAlign w:val="center"/>
          </w:tcPr>
          <w:p w14:paraId="09734A34" w14:textId="77777777" w:rsidR="00EB2D40" w:rsidRPr="00384803" w:rsidRDefault="00EB2D40" w:rsidP="00EB2D40">
            <w:pPr>
              <w:pStyle w:val="ListParagraph"/>
              <w:numPr>
                <w:ilvl w:val="1"/>
                <w:numId w:val="32"/>
              </w:numPr>
              <w:ind w:hanging="578"/>
              <w:rPr>
                <w:rFonts w:eastAsia="Times New Roman" w:cs="Times New Roman"/>
                <w:b/>
                <w:szCs w:val="24"/>
                <w:lang w:eastAsia="lv-LV"/>
              </w:rPr>
            </w:pPr>
          </w:p>
        </w:tc>
        <w:tc>
          <w:tcPr>
            <w:tcW w:w="3456" w:type="pct"/>
            <w:tcBorders>
              <w:top w:val="single" w:sz="4" w:space="0" w:color="auto"/>
            </w:tcBorders>
          </w:tcPr>
          <w:p w14:paraId="26F2611E" w14:textId="1F80A45E" w:rsidR="00EB2D40" w:rsidRPr="00326F16" w:rsidRDefault="00EB2D40" w:rsidP="00EB2D40">
            <w:pPr>
              <w:tabs>
                <w:tab w:val="left" w:pos="1108"/>
              </w:tabs>
              <w:ind w:left="135" w:right="83"/>
              <w:jc w:val="both"/>
              <w:rPr>
                <w:rFonts w:eastAsia="Times New Roman" w:cs="Times New Roman"/>
                <w:szCs w:val="24"/>
                <w:lang w:eastAsia="lv-LV"/>
              </w:rPr>
            </w:pPr>
            <w:r w:rsidRPr="00993E44">
              <w:rPr>
                <w:rFonts w:cs="Times New Roman"/>
                <w:szCs w:val="24"/>
              </w:rPr>
              <w:t xml:space="preserve">Ja Pasūtītājs neievēro </w:t>
            </w:r>
            <w:r w:rsidRPr="00993E44">
              <w:rPr>
                <w:rFonts w:cs="Times New Roman"/>
                <w:bCs/>
                <w:szCs w:val="24"/>
              </w:rPr>
              <w:t xml:space="preserve">Tehniskā piedāvājuma </w:t>
            </w:r>
            <w:r w:rsidRPr="00993E44">
              <w:rPr>
                <w:rFonts w:cs="Times New Roman"/>
                <w:szCs w:val="24"/>
              </w:rPr>
              <w:t>6.1.punktā noteikto samaksas termiņu</w:t>
            </w:r>
            <w:r w:rsidR="00CE53F0" w:rsidRPr="00993E44">
              <w:rPr>
                <w:rFonts w:cs="Times New Roman"/>
                <w:bCs/>
                <w:szCs w:val="24"/>
              </w:rPr>
              <w:t xml:space="preserve"> Pretendent</w:t>
            </w:r>
            <w:r w:rsidR="00CE53F0">
              <w:rPr>
                <w:rFonts w:cs="Times New Roman"/>
                <w:bCs/>
                <w:szCs w:val="24"/>
              </w:rPr>
              <w:t>s prasa un</w:t>
            </w:r>
            <w:r w:rsidR="00CE53F0" w:rsidRPr="00993E44">
              <w:rPr>
                <w:rFonts w:cs="Times New Roman"/>
                <w:szCs w:val="24"/>
              </w:rPr>
              <w:t xml:space="preserve"> Pasūtītāj</w:t>
            </w:r>
            <w:r w:rsidR="00CE53F0">
              <w:rPr>
                <w:rFonts w:cs="Times New Roman"/>
                <w:szCs w:val="24"/>
              </w:rPr>
              <w:t>s maksā</w:t>
            </w:r>
            <w:r w:rsidR="00CE53F0" w:rsidRPr="00993E44">
              <w:rPr>
                <w:rFonts w:cs="Times New Roman"/>
                <w:szCs w:val="24"/>
              </w:rPr>
              <w:t xml:space="preserve"> </w:t>
            </w:r>
            <w:r w:rsidRPr="00993E44">
              <w:rPr>
                <w:rFonts w:cs="Times New Roman"/>
                <w:szCs w:val="24"/>
              </w:rPr>
              <w:t xml:space="preserve">līgumsodu </w:t>
            </w:r>
            <w:r w:rsidRPr="00993E44">
              <w:rPr>
                <w:rFonts w:eastAsia="Times New Roman" w:cs="Times New Roman"/>
                <w:szCs w:val="24"/>
                <w:lang w:eastAsia="lv-LV"/>
              </w:rPr>
              <w:t>0,1% (vienas desmitās daļas procenta)</w:t>
            </w:r>
            <w:r w:rsidRPr="00993E44">
              <w:rPr>
                <w:rFonts w:cs="Times New Roman"/>
                <w:szCs w:val="24"/>
              </w:rPr>
              <w:t xml:space="preserve"> apmērā no savlaicīgi nesamaksātas summas bez PVN par katru nokavēto samaksas dienu. Saskaņā ar šo punktu aprēķinātais līgumsods katrā atsevišķā tā piemērošanas gadījumā nedrīkst pārsniegt 10% (desmit procentus) no kavētā maksājuma summas, bez PVN. </w:t>
            </w:r>
          </w:p>
        </w:tc>
        <w:tc>
          <w:tcPr>
            <w:tcW w:w="1169" w:type="pct"/>
          </w:tcPr>
          <w:p w14:paraId="3B848687" w14:textId="77777777" w:rsidR="00EB2D40" w:rsidRPr="00326F16" w:rsidRDefault="00EB2D40" w:rsidP="00EB2D40">
            <w:pPr>
              <w:ind w:left="148" w:right="126"/>
              <w:jc w:val="both"/>
              <w:rPr>
                <w:rFonts w:eastAsia="Times New Roman" w:cs="Times New Roman"/>
                <w:szCs w:val="24"/>
                <w:lang w:eastAsia="lv-LV"/>
              </w:rPr>
            </w:pPr>
          </w:p>
        </w:tc>
      </w:tr>
      <w:tr w:rsidR="00E504C0" w:rsidRPr="00326F16" w14:paraId="405785ED" w14:textId="77777777" w:rsidTr="00E504C0">
        <w:trPr>
          <w:trHeight w:val="310"/>
        </w:trPr>
        <w:tc>
          <w:tcPr>
            <w:tcW w:w="375" w:type="pct"/>
            <w:tcBorders>
              <w:top w:val="single" w:sz="4" w:space="0" w:color="auto"/>
            </w:tcBorders>
            <w:vAlign w:val="center"/>
          </w:tcPr>
          <w:p w14:paraId="02BB7330" w14:textId="77777777" w:rsidR="00EB2D40" w:rsidRPr="00384803" w:rsidRDefault="00EB2D40" w:rsidP="00EB2D40">
            <w:pPr>
              <w:pStyle w:val="ListParagraph"/>
              <w:numPr>
                <w:ilvl w:val="1"/>
                <w:numId w:val="32"/>
              </w:numPr>
              <w:ind w:hanging="578"/>
              <w:rPr>
                <w:rFonts w:eastAsia="Times New Roman" w:cs="Times New Roman"/>
                <w:b/>
                <w:szCs w:val="24"/>
                <w:lang w:eastAsia="lv-LV"/>
              </w:rPr>
            </w:pPr>
          </w:p>
        </w:tc>
        <w:tc>
          <w:tcPr>
            <w:tcW w:w="3456" w:type="pct"/>
            <w:tcBorders>
              <w:top w:val="single" w:sz="4" w:space="0" w:color="auto"/>
            </w:tcBorders>
          </w:tcPr>
          <w:p w14:paraId="6C3EA850" w14:textId="01B0336F" w:rsidR="00EB2D40" w:rsidRPr="00326F16" w:rsidRDefault="00EB2D40" w:rsidP="00EB2D40">
            <w:pPr>
              <w:tabs>
                <w:tab w:val="left" w:pos="1108"/>
              </w:tabs>
              <w:ind w:left="135" w:right="83"/>
              <w:jc w:val="both"/>
              <w:rPr>
                <w:rFonts w:eastAsia="Times New Roman" w:cs="Times New Roman"/>
                <w:szCs w:val="24"/>
                <w:lang w:eastAsia="lv-LV"/>
              </w:rPr>
            </w:pPr>
            <w:r w:rsidRPr="00993E44">
              <w:t xml:space="preserve">Ja Piegādātājs neievēro Līguma 8.punktā norādītos informācijas </w:t>
            </w:r>
            <w:proofErr w:type="spellStart"/>
            <w:r w:rsidRPr="00993E44">
              <w:t>neizpaužamības</w:t>
            </w:r>
            <w:proofErr w:type="spellEnd"/>
            <w:r w:rsidRPr="00993E44">
              <w:t xml:space="preserve"> nosacījumus, Pasūtītājs prasa Piegādātājam maksāt līgumsodu 100,00 EUR (</w:t>
            </w:r>
            <w:r w:rsidR="00CE53F0">
              <w:t xml:space="preserve">viens </w:t>
            </w:r>
            <w:r w:rsidRPr="00993E44">
              <w:t>simt</w:t>
            </w:r>
            <w:r w:rsidR="00CE53F0">
              <w:t>s</w:t>
            </w:r>
            <w:r w:rsidRPr="00993E44">
              <w:t xml:space="preserve"> </w:t>
            </w:r>
            <w:proofErr w:type="spellStart"/>
            <w:r w:rsidRPr="00993E44">
              <w:rPr>
                <w:i/>
              </w:rPr>
              <w:t>euro</w:t>
            </w:r>
            <w:proofErr w:type="spellEnd"/>
            <w:r w:rsidRPr="00993E44">
              <w:t xml:space="preserve"> un 00 centi) par katru gadījumu.</w:t>
            </w:r>
          </w:p>
        </w:tc>
        <w:tc>
          <w:tcPr>
            <w:tcW w:w="1169" w:type="pct"/>
          </w:tcPr>
          <w:p w14:paraId="3ACC07E4" w14:textId="77777777" w:rsidR="00EB2D40" w:rsidRPr="00326F16" w:rsidRDefault="00EB2D40" w:rsidP="00EB2D40">
            <w:pPr>
              <w:ind w:left="148" w:right="126"/>
              <w:jc w:val="both"/>
              <w:rPr>
                <w:rFonts w:eastAsia="Times New Roman" w:cs="Times New Roman"/>
                <w:szCs w:val="24"/>
                <w:lang w:eastAsia="lv-LV"/>
              </w:rPr>
            </w:pPr>
          </w:p>
        </w:tc>
      </w:tr>
      <w:tr w:rsidR="00E504C0" w:rsidRPr="00326F16" w14:paraId="1D462527" w14:textId="77777777" w:rsidTr="00E504C0">
        <w:trPr>
          <w:trHeight w:val="310"/>
        </w:trPr>
        <w:tc>
          <w:tcPr>
            <w:tcW w:w="375" w:type="pct"/>
            <w:tcBorders>
              <w:top w:val="single" w:sz="4" w:space="0" w:color="auto"/>
            </w:tcBorders>
            <w:vAlign w:val="center"/>
          </w:tcPr>
          <w:p w14:paraId="2DA6B177" w14:textId="77777777" w:rsidR="00EB2D40" w:rsidRPr="00384803" w:rsidRDefault="00EB2D40" w:rsidP="00EB2D40">
            <w:pPr>
              <w:pStyle w:val="ListParagraph"/>
              <w:numPr>
                <w:ilvl w:val="1"/>
                <w:numId w:val="32"/>
              </w:numPr>
              <w:ind w:hanging="578"/>
              <w:rPr>
                <w:rFonts w:eastAsia="Times New Roman" w:cs="Times New Roman"/>
                <w:b/>
                <w:szCs w:val="24"/>
                <w:lang w:eastAsia="lv-LV"/>
              </w:rPr>
            </w:pPr>
          </w:p>
        </w:tc>
        <w:tc>
          <w:tcPr>
            <w:tcW w:w="3456" w:type="pct"/>
            <w:tcBorders>
              <w:top w:val="single" w:sz="4" w:space="0" w:color="auto"/>
            </w:tcBorders>
          </w:tcPr>
          <w:p w14:paraId="6EF2E60A" w14:textId="3BC5F7C3" w:rsidR="00EB2D40" w:rsidRPr="00326F16" w:rsidRDefault="00EB2D40" w:rsidP="00EB2D40">
            <w:pPr>
              <w:tabs>
                <w:tab w:val="left" w:pos="1108"/>
              </w:tabs>
              <w:ind w:left="135" w:right="83"/>
              <w:jc w:val="both"/>
              <w:rPr>
                <w:rFonts w:eastAsia="Times New Roman" w:cs="Times New Roman"/>
                <w:szCs w:val="24"/>
                <w:lang w:eastAsia="lv-LV"/>
              </w:rPr>
            </w:pPr>
            <w:r w:rsidRPr="00993E44">
              <w:rPr>
                <w:rFonts w:cs="Times New Roman"/>
                <w:color w:val="000000"/>
                <w:szCs w:val="24"/>
                <w:lang w:eastAsia="lv-LV"/>
              </w:rPr>
              <w:t xml:space="preserve">Pusēm ir pienākums atlīdzināt otrai Pusei nodarītos </w:t>
            </w:r>
            <w:r w:rsidRPr="00993E44">
              <w:rPr>
                <w:rFonts w:cs="Times New Roman"/>
                <w:szCs w:val="24"/>
                <w:lang w:eastAsia="lv-LV"/>
              </w:rPr>
              <w:t>zaudējumus</w:t>
            </w:r>
            <w:r w:rsidRPr="00993E44">
              <w:rPr>
                <w:rFonts w:cs="Times New Roman"/>
                <w:color w:val="000000"/>
                <w:szCs w:val="24"/>
                <w:lang w:eastAsia="lv-LV"/>
              </w:rPr>
              <w:t>, ja tādi ir radušies Puses prettiesiskas rīcības (darbība vai bezdarbība) rezultātā, kam par iemeslu</w:t>
            </w:r>
            <w:r w:rsidRPr="00993E44">
              <w:rPr>
                <w:rFonts w:cs="Times New Roman"/>
                <w:szCs w:val="24"/>
                <w:lang w:eastAsia="lv-LV"/>
              </w:rPr>
              <w:t xml:space="preserve"> ir ļauns nolūks vai rupja </w:t>
            </w:r>
            <w:r w:rsidRPr="00993E44">
              <w:rPr>
                <w:rFonts w:cs="Times New Roman"/>
                <w:szCs w:val="24"/>
                <w:lang w:eastAsia="lv-LV"/>
              </w:rPr>
              <w:lastRenderedPageBreak/>
              <w:t xml:space="preserve">neuzmanība, </w:t>
            </w:r>
            <w:r w:rsidRPr="00993E44">
              <w:rPr>
                <w:rFonts w:cs="Times New Roman"/>
                <w:color w:val="000000"/>
                <w:szCs w:val="24"/>
                <w:lang w:eastAsia="lv-LV"/>
              </w:rPr>
              <w:t xml:space="preserve">un ir konstatēts un dokumentāli pamatoti pierādīts zaudējumu esamības fakts un zaudējumu apmērs, kā arī cēloniskais sakars starp prettiesisko rīcību (darbību un bezdarbību) un nodarītajiem zaudējumiem. </w:t>
            </w:r>
          </w:p>
        </w:tc>
        <w:tc>
          <w:tcPr>
            <w:tcW w:w="1169" w:type="pct"/>
          </w:tcPr>
          <w:p w14:paraId="776FF63B" w14:textId="77777777" w:rsidR="00EB2D40" w:rsidRPr="00326F16" w:rsidRDefault="00EB2D40" w:rsidP="00EB2D40">
            <w:pPr>
              <w:ind w:left="148" w:right="126"/>
              <w:jc w:val="both"/>
              <w:rPr>
                <w:rFonts w:eastAsia="Times New Roman" w:cs="Times New Roman"/>
                <w:szCs w:val="24"/>
                <w:lang w:eastAsia="lv-LV"/>
              </w:rPr>
            </w:pPr>
          </w:p>
        </w:tc>
      </w:tr>
      <w:tr w:rsidR="00E504C0" w:rsidRPr="00326F16" w14:paraId="0676A96F" w14:textId="77777777" w:rsidTr="00E504C0">
        <w:trPr>
          <w:trHeight w:val="310"/>
        </w:trPr>
        <w:tc>
          <w:tcPr>
            <w:tcW w:w="375" w:type="pct"/>
            <w:tcBorders>
              <w:top w:val="single" w:sz="4" w:space="0" w:color="auto"/>
            </w:tcBorders>
            <w:vAlign w:val="center"/>
          </w:tcPr>
          <w:p w14:paraId="762AD411" w14:textId="77777777" w:rsidR="00306999" w:rsidRPr="00384803" w:rsidRDefault="00306999" w:rsidP="00EB2D40">
            <w:pPr>
              <w:pStyle w:val="ListParagraph"/>
              <w:numPr>
                <w:ilvl w:val="1"/>
                <w:numId w:val="32"/>
              </w:numPr>
              <w:ind w:hanging="578"/>
              <w:rPr>
                <w:rFonts w:eastAsia="Times New Roman" w:cs="Times New Roman"/>
                <w:b/>
                <w:szCs w:val="24"/>
                <w:lang w:eastAsia="lv-LV"/>
              </w:rPr>
            </w:pPr>
          </w:p>
        </w:tc>
        <w:tc>
          <w:tcPr>
            <w:tcW w:w="3456" w:type="pct"/>
            <w:tcBorders>
              <w:top w:val="single" w:sz="4" w:space="0" w:color="auto"/>
            </w:tcBorders>
          </w:tcPr>
          <w:p w14:paraId="641685BD" w14:textId="0E45B68B" w:rsidR="00306999" w:rsidRPr="00993E44" w:rsidRDefault="00306999" w:rsidP="00EB2D40">
            <w:pPr>
              <w:tabs>
                <w:tab w:val="left" w:pos="1108"/>
              </w:tabs>
              <w:ind w:left="135" w:right="83"/>
              <w:jc w:val="both"/>
              <w:rPr>
                <w:rFonts w:cs="Times New Roman"/>
                <w:color w:val="000000"/>
                <w:szCs w:val="24"/>
                <w:lang w:eastAsia="lv-LV"/>
              </w:rPr>
            </w:pPr>
            <w:r w:rsidRPr="000A4C55">
              <w:rPr>
                <w:rFonts w:cs="Times New Roman"/>
                <w:szCs w:val="24"/>
              </w:rPr>
              <w:t>Ja nokavēta kādas līgumā noteiktas saistības izpilde, līgumsods aprēķināms par periodu, kas sākas nākamajā kalendāra dienā pēc līgumā noteiktā saistības izpildes termiņa, un ietver dienu, kurā saistība izpildīta.</w:t>
            </w:r>
          </w:p>
        </w:tc>
        <w:tc>
          <w:tcPr>
            <w:tcW w:w="1169" w:type="pct"/>
          </w:tcPr>
          <w:p w14:paraId="4F157D59" w14:textId="77777777" w:rsidR="00306999" w:rsidRPr="00326F16" w:rsidRDefault="00306999" w:rsidP="00EB2D40">
            <w:pPr>
              <w:ind w:left="148" w:right="126"/>
              <w:jc w:val="both"/>
              <w:rPr>
                <w:rFonts w:eastAsia="Times New Roman" w:cs="Times New Roman"/>
                <w:szCs w:val="24"/>
                <w:lang w:eastAsia="lv-LV"/>
              </w:rPr>
            </w:pPr>
          </w:p>
        </w:tc>
      </w:tr>
      <w:tr w:rsidR="00E504C0" w:rsidRPr="00326F16" w14:paraId="0E066B84" w14:textId="77777777" w:rsidTr="00E504C0">
        <w:trPr>
          <w:trHeight w:val="310"/>
        </w:trPr>
        <w:tc>
          <w:tcPr>
            <w:tcW w:w="375" w:type="pct"/>
            <w:tcBorders>
              <w:top w:val="single" w:sz="4" w:space="0" w:color="auto"/>
            </w:tcBorders>
            <w:vAlign w:val="center"/>
          </w:tcPr>
          <w:p w14:paraId="35B80211" w14:textId="77777777" w:rsidR="00306999" w:rsidRPr="00384803" w:rsidRDefault="00306999" w:rsidP="00EB2D40">
            <w:pPr>
              <w:pStyle w:val="ListParagraph"/>
              <w:numPr>
                <w:ilvl w:val="1"/>
                <w:numId w:val="32"/>
              </w:numPr>
              <w:ind w:hanging="578"/>
              <w:rPr>
                <w:rFonts w:eastAsia="Times New Roman" w:cs="Times New Roman"/>
                <w:b/>
                <w:szCs w:val="24"/>
                <w:lang w:eastAsia="lv-LV"/>
              </w:rPr>
            </w:pPr>
          </w:p>
        </w:tc>
        <w:tc>
          <w:tcPr>
            <w:tcW w:w="3456" w:type="pct"/>
            <w:tcBorders>
              <w:top w:val="single" w:sz="4" w:space="0" w:color="auto"/>
            </w:tcBorders>
          </w:tcPr>
          <w:p w14:paraId="6F34209D" w14:textId="3689E60E" w:rsidR="00306999" w:rsidRPr="000A4C55" w:rsidRDefault="00306999" w:rsidP="00EB2D40">
            <w:pPr>
              <w:tabs>
                <w:tab w:val="left" w:pos="1108"/>
              </w:tabs>
              <w:ind w:left="135" w:right="83"/>
              <w:jc w:val="both"/>
              <w:rPr>
                <w:rFonts w:cs="Times New Roman"/>
                <w:szCs w:val="24"/>
              </w:rPr>
            </w:pPr>
            <w:r w:rsidRPr="00993E44">
              <w:rPr>
                <w:rFonts w:cs="Times New Roman"/>
                <w:szCs w:val="24"/>
                <w:lang w:eastAsia="lv-LV"/>
              </w:rPr>
              <w:t>Līgumsodu samaksa neatbrīvo Puses no Līguma saistību izpildes un zaudējumu atlīdzināšanas pienākuma.</w:t>
            </w:r>
          </w:p>
        </w:tc>
        <w:tc>
          <w:tcPr>
            <w:tcW w:w="1169" w:type="pct"/>
          </w:tcPr>
          <w:p w14:paraId="3DD42118" w14:textId="77777777" w:rsidR="00306999" w:rsidRPr="00326F16" w:rsidRDefault="00306999" w:rsidP="00EB2D40">
            <w:pPr>
              <w:ind w:left="148" w:right="126"/>
              <w:jc w:val="both"/>
              <w:rPr>
                <w:rFonts w:eastAsia="Times New Roman" w:cs="Times New Roman"/>
                <w:szCs w:val="24"/>
                <w:lang w:eastAsia="lv-LV"/>
              </w:rPr>
            </w:pPr>
          </w:p>
        </w:tc>
      </w:tr>
      <w:tr w:rsidR="00E504C0" w:rsidRPr="00326F16" w14:paraId="679FECB3" w14:textId="77777777" w:rsidTr="00E504C0">
        <w:trPr>
          <w:trHeight w:val="196"/>
        </w:trPr>
        <w:tc>
          <w:tcPr>
            <w:tcW w:w="375" w:type="pct"/>
            <w:shd w:val="pct15" w:color="auto" w:fill="auto"/>
          </w:tcPr>
          <w:p w14:paraId="21560255" w14:textId="2FE89774" w:rsidR="00EB2D40" w:rsidRPr="00326F16" w:rsidRDefault="00EB2D40" w:rsidP="00EB2D40">
            <w:pPr>
              <w:pStyle w:val="ListParagraph"/>
              <w:numPr>
                <w:ilvl w:val="0"/>
                <w:numId w:val="32"/>
              </w:numPr>
              <w:ind w:hanging="578"/>
              <w:rPr>
                <w:rFonts w:eastAsia="Times New Roman" w:cs="Times New Roman"/>
                <w:b/>
                <w:szCs w:val="24"/>
                <w:lang w:eastAsia="lv-LV"/>
              </w:rPr>
            </w:pPr>
          </w:p>
        </w:tc>
        <w:tc>
          <w:tcPr>
            <w:tcW w:w="4625" w:type="pct"/>
            <w:gridSpan w:val="2"/>
            <w:shd w:val="pct15" w:color="auto" w:fill="auto"/>
          </w:tcPr>
          <w:p w14:paraId="7BA442B4" w14:textId="3E837AB4" w:rsidR="00EB2D40" w:rsidRPr="00326F16" w:rsidRDefault="00EB2D40" w:rsidP="00EB2D40">
            <w:pPr>
              <w:jc w:val="center"/>
              <w:rPr>
                <w:rFonts w:eastAsia="Times New Roman" w:cs="Times New Roman"/>
                <w:b/>
                <w:szCs w:val="24"/>
                <w:lang w:eastAsia="lv-LV"/>
              </w:rPr>
            </w:pPr>
            <w:r w:rsidRPr="00326F16">
              <w:rPr>
                <w:rFonts w:cs="Times New Roman"/>
                <w:b/>
                <w:szCs w:val="24"/>
              </w:rPr>
              <w:t>Informācijas neizpaužamība</w:t>
            </w:r>
            <w:r>
              <w:rPr>
                <w:rFonts w:cs="Times New Roman"/>
                <w:b/>
                <w:szCs w:val="24"/>
              </w:rPr>
              <w:t xml:space="preserve"> </w:t>
            </w:r>
          </w:p>
        </w:tc>
      </w:tr>
      <w:tr w:rsidR="00E504C0" w:rsidRPr="00326F16" w14:paraId="3570FFCA" w14:textId="77777777" w:rsidTr="00E504C0">
        <w:trPr>
          <w:trHeight w:val="310"/>
        </w:trPr>
        <w:tc>
          <w:tcPr>
            <w:tcW w:w="375" w:type="pct"/>
            <w:tcBorders>
              <w:top w:val="single" w:sz="4" w:space="0" w:color="auto"/>
            </w:tcBorders>
            <w:vAlign w:val="center"/>
          </w:tcPr>
          <w:p w14:paraId="7D486BDC" w14:textId="6B5AC2C8" w:rsidR="00405C88" w:rsidRPr="00384803" w:rsidRDefault="00405C88" w:rsidP="00405C88">
            <w:pPr>
              <w:pStyle w:val="ListParagraph"/>
              <w:numPr>
                <w:ilvl w:val="1"/>
                <w:numId w:val="32"/>
              </w:numPr>
              <w:ind w:hanging="578"/>
              <w:rPr>
                <w:rFonts w:eastAsia="Times New Roman" w:cs="Times New Roman"/>
                <w:b/>
                <w:szCs w:val="24"/>
                <w:lang w:eastAsia="lv-LV"/>
              </w:rPr>
            </w:pPr>
          </w:p>
        </w:tc>
        <w:tc>
          <w:tcPr>
            <w:tcW w:w="3456" w:type="pct"/>
            <w:tcBorders>
              <w:top w:val="single" w:sz="4" w:space="0" w:color="auto"/>
            </w:tcBorders>
          </w:tcPr>
          <w:p w14:paraId="5E5ED925" w14:textId="0EBF7F32" w:rsidR="00405C88" w:rsidRPr="00823F8D" w:rsidRDefault="00CE53F0" w:rsidP="00405C88">
            <w:pPr>
              <w:tabs>
                <w:tab w:val="left" w:pos="1108"/>
              </w:tabs>
              <w:ind w:left="135" w:right="83"/>
              <w:jc w:val="both"/>
              <w:rPr>
                <w:rFonts w:eastAsia="Times New Roman" w:cs="Times New Roman"/>
                <w:b/>
                <w:bCs/>
                <w:szCs w:val="24"/>
                <w:lang w:eastAsia="lv-LV"/>
              </w:rPr>
            </w:pPr>
            <w:r>
              <w:rPr>
                <w:rFonts w:cs="Times New Roman"/>
                <w:szCs w:val="24"/>
                <w:lang w:eastAsia="lv-LV"/>
              </w:rPr>
              <w:t>Pretendents</w:t>
            </w:r>
            <w:r w:rsidRPr="00C07C14">
              <w:t xml:space="preserve"> apņemas visā Pušu sadarbības laikā, kā arī pēc tam neizpaust trešajām personām sakarā ar Līguma izpildi iegūto, tā rīcībā esošo tehnisko, finansiālo un citu informāciju par </w:t>
            </w:r>
            <w:r>
              <w:t>Pasūtītāju</w:t>
            </w:r>
            <w:r w:rsidRPr="00C07C14">
              <w:t xml:space="preserve">. Visa informācija, ko </w:t>
            </w:r>
            <w:r>
              <w:t>Pasūtītājs</w:t>
            </w:r>
            <w:r w:rsidRPr="00C07C14">
              <w:t xml:space="preserve"> sniedz </w:t>
            </w:r>
            <w:r>
              <w:t>Pretendentam</w:t>
            </w:r>
            <w:r w:rsidRPr="00C07C14">
              <w:t xml:space="preserve"> Līguma izpildes laikā tiek uzskatīta par konfidenciālu un nedrīkst tikt</w:t>
            </w:r>
            <w:r w:rsidRPr="0037698D">
              <w:t xml:space="preserve"> izpausta vai padarīta publiski pieejama bez </w:t>
            </w:r>
            <w:r>
              <w:t>Pasūtītāja</w:t>
            </w:r>
            <w:r w:rsidRPr="0037698D">
              <w:t xml:space="preserve"> rakstiskas piekrišanas</w:t>
            </w:r>
            <w:r>
              <w:rPr>
                <w:bCs/>
                <w:kern w:val="32"/>
                <w:szCs w:val="24"/>
              </w:rPr>
              <w:t>.</w:t>
            </w:r>
          </w:p>
        </w:tc>
        <w:tc>
          <w:tcPr>
            <w:tcW w:w="1169" w:type="pct"/>
          </w:tcPr>
          <w:p w14:paraId="77BD54F4" w14:textId="227FB04F" w:rsidR="00405C88" w:rsidRPr="00326F16" w:rsidRDefault="00405C88" w:rsidP="00405C88">
            <w:pPr>
              <w:ind w:left="148" w:right="126"/>
              <w:jc w:val="both"/>
              <w:rPr>
                <w:rFonts w:eastAsia="Times New Roman" w:cs="Times New Roman"/>
                <w:szCs w:val="24"/>
                <w:lang w:eastAsia="lv-LV"/>
              </w:rPr>
            </w:pPr>
          </w:p>
        </w:tc>
      </w:tr>
      <w:tr w:rsidR="00E504C0" w:rsidRPr="00326F16" w14:paraId="481574C3" w14:textId="77777777" w:rsidTr="00E504C0">
        <w:trPr>
          <w:trHeight w:val="310"/>
        </w:trPr>
        <w:tc>
          <w:tcPr>
            <w:tcW w:w="375" w:type="pct"/>
            <w:tcBorders>
              <w:top w:val="single" w:sz="4" w:space="0" w:color="auto"/>
            </w:tcBorders>
            <w:vAlign w:val="center"/>
          </w:tcPr>
          <w:p w14:paraId="4B11B8A1" w14:textId="0906F7BD" w:rsidR="00405C88" w:rsidRPr="00384803" w:rsidRDefault="00405C88" w:rsidP="00405C88">
            <w:pPr>
              <w:pStyle w:val="ListParagraph"/>
              <w:numPr>
                <w:ilvl w:val="1"/>
                <w:numId w:val="32"/>
              </w:numPr>
              <w:ind w:hanging="578"/>
              <w:rPr>
                <w:rFonts w:eastAsia="Times New Roman" w:cs="Times New Roman"/>
                <w:b/>
                <w:szCs w:val="24"/>
                <w:lang w:eastAsia="lv-LV"/>
              </w:rPr>
            </w:pPr>
          </w:p>
        </w:tc>
        <w:tc>
          <w:tcPr>
            <w:tcW w:w="3456" w:type="pct"/>
            <w:tcBorders>
              <w:top w:val="single" w:sz="4" w:space="0" w:color="auto"/>
            </w:tcBorders>
          </w:tcPr>
          <w:p w14:paraId="01E4E6F0" w14:textId="6D75E8BB" w:rsidR="00405C88" w:rsidRPr="00326F16" w:rsidRDefault="00CE53F0" w:rsidP="00405C88">
            <w:pPr>
              <w:tabs>
                <w:tab w:val="left" w:pos="1108"/>
              </w:tabs>
              <w:ind w:left="135" w:right="83"/>
              <w:jc w:val="both"/>
              <w:rPr>
                <w:rFonts w:eastAsia="Times New Roman" w:cs="Times New Roman"/>
                <w:szCs w:val="24"/>
                <w:lang w:eastAsia="lv-LV"/>
              </w:rPr>
            </w:pPr>
            <w:r w:rsidRPr="00993E44">
              <w:rPr>
                <w:rFonts w:cs="Times New Roman"/>
                <w:szCs w:val="24"/>
              </w:rPr>
              <w:t>Augstāk minētā informācija netiek uzskatīta par neizpaužamu, ja tā kļuvusi publiski pieejama saskaņā ar Latvijas Republikas normatīvajos aktos noteiktajām prasībām (iekļauta Pretendenta administrācijas un grāmatvedības sagatavotos publiska rakstura pārskatos un atskaitēs u.tml.)</w:t>
            </w:r>
            <w:r>
              <w:rPr>
                <w:rFonts w:cs="Times New Roman"/>
                <w:szCs w:val="24"/>
              </w:rPr>
              <w:t xml:space="preserve"> </w:t>
            </w:r>
            <w:r w:rsidRPr="00CC0216">
              <w:rPr>
                <w:lang w:eastAsia="lv-LV"/>
              </w:rPr>
              <w:t xml:space="preserve"> vai ja informāciju pieprasa Latvijas Republikā spēkā esošajos normatīvajos aktos noteiktās institūcijas vai organizācijas, kurām uz to ir likumīgas tiesības</w:t>
            </w:r>
            <w:r w:rsidRPr="00993E44">
              <w:rPr>
                <w:rFonts w:cs="Times New Roman"/>
                <w:szCs w:val="24"/>
              </w:rPr>
              <w:t>.</w:t>
            </w:r>
          </w:p>
        </w:tc>
        <w:tc>
          <w:tcPr>
            <w:tcW w:w="1169" w:type="pct"/>
          </w:tcPr>
          <w:p w14:paraId="457C2E9F" w14:textId="77777777" w:rsidR="00405C88" w:rsidRPr="00326F16" w:rsidRDefault="00405C88" w:rsidP="00405C88">
            <w:pPr>
              <w:ind w:left="148" w:right="126"/>
              <w:jc w:val="both"/>
              <w:rPr>
                <w:rFonts w:eastAsia="Times New Roman" w:cs="Times New Roman"/>
                <w:szCs w:val="24"/>
                <w:lang w:eastAsia="lv-LV"/>
              </w:rPr>
            </w:pPr>
          </w:p>
        </w:tc>
      </w:tr>
      <w:tr w:rsidR="00E504C0" w:rsidRPr="00326F16" w14:paraId="27854B0C" w14:textId="77777777" w:rsidTr="00E504C0">
        <w:trPr>
          <w:trHeight w:val="310"/>
        </w:trPr>
        <w:tc>
          <w:tcPr>
            <w:tcW w:w="375" w:type="pct"/>
            <w:tcBorders>
              <w:top w:val="single" w:sz="4" w:space="0" w:color="auto"/>
            </w:tcBorders>
            <w:vAlign w:val="center"/>
          </w:tcPr>
          <w:p w14:paraId="7A2D3600" w14:textId="62D721F2" w:rsidR="00405C88" w:rsidRPr="00384803" w:rsidRDefault="00405C88" w:rsidP="00405C88">
            <w:pPr>
              <w:pStyle w:val="ListParagraph"/>
              <w:numPr>
                <w:ilvl w:val="1"/>
                <w:numId w:val="32"/>
              </w:numPr>
              <w:ind w:hanging="578"/>
              <w:rPr>
                <w:rFonts w:eastAsia="Times New Roman" w:cs="Times New Roman"/>
                <w:b/>
                <w:szCs w:val="24"/>
                <w:lang w:eastAsia="lv-LV"/>
              </w:rPr>
            </w:pPr>
          </w:p>
        </w:tc>
        <w:tc>
          <w:tcPr>
            <w:tcW w:w="3456" w:type="pct"/>
            <w:tcBorders>
              <w:top w:val="single" w:sz="4" w:space="0" w:color="auto"/>
            </w:tcBorders>
          </w:tcPr>
          <w:p w14:paraId="337DA40C" w14:textId="34BA2753" w:rsidR="00405C88" w:rsidRPr="00326F16" w:rsidRDefault="00405C88" w:rsidP="00405C88">
            <w:pPr>
              <w:tabs>
                <w:tab w:val="left" w:pos="1108"/>
              </w:tabs>
              <w:ind w:left="135" w:right="83"/>
              <w:jc w:val="both"/>
              <w:rPr>
                <w:rFonts w:eastAsia="Times New Roman" w:cs="Times New Roman"/>
                <w:szCs w:val="24"/>
                <w:lang w:eastAsia="lv-LV"/>
              </w:rPr>
            </w:pPr>
            <w:r w:rsidRPr="00F67645">
              <w:rPr>
                <w:bCs/>
                <w:kern w:val="32"/>
                <w:szCs w:val="24"/>
              </w:rPr>
              <w:t>Puses ar informācijas prettiesisku izpaušanu Līguma ietvaros saprot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w:t>
            </w:r>
            <w:r w:rsidR="00306999">
              <w:rPr>
                <w:bCs/>
                <w:kern w:val="32"/>
                <w:szCs w:val="24"/>
              </w:rPr>
              <w:t xml:space="preserve"> neizpaužamu</w:t>
            </w:r>
            <w:r w:rsidRPr="00F67645">
              <w:rPr>
                <w:bCs/>
                <w:kern w:val="32"/>
                <w:szCs w:val="24"/>
              </w:rPr>
              <w:t xml:space="preserve"> informāciju</w:t>
            </w:r>
            <w:r>
              <w:rPr>
                <w:bCs/>
                <w:kern w:val="32"/>
                <w:szCs w:val="24"/>
              </w:rPr>
              <w:t>.</w:t>
            </w:r>
          </w:p>
        </w:tc>
        <w:tc>
          <w:tcPr>
            <w:tcW w:w="1169" w:type="pct"/>
          </w:tcPr>
          <w:p w14:paraId="760B388C" w14:textId="77777777" w:rsidR="00405C88" w:rsidRPr="00326F16" w:rsidRDefault="00405C88" w:rsidP="00405C88">
            <w:pPr>
              <w:ind w:left="148" w:right="126"/>
              <w:jc w:val="both"/>
              <w:rPr>
                <w:rFonts w:eastAsia="Times New Roman" w:cs="Times New Roman"/>
                <w:szCs w:val="24"/>
                <w:lang w:eastAsia="lv-LV"/>
              </w:rPr>
            </w:pPr>
          </w:p>
        </w:tc>
      </w:tr>
      <w:tr w:rsidR="00E504C0" w:rsidRPr="00326F16" w14:paraId="19F6D538" w14:textId="77777777" w:rsidTr="00E504C0">
        <w:trPr>
          <w:trHeight w:val="196"/>
        </w:trPr>
        <w:tc>
          <w:tcPr>
            <w:tcW w:w="375" w:type="pct"/>
            <w:shd w:val="pct15" w:color="auto" w:fill="auto"/>
          </w:tcPr>
          <w:p w14:paraId="3F9CCC53" w14:textId="638268CA" w:rsidR="00405C88" w:rsidRPr="00326F16" w:rsidRDefault="00405C88" w:rsidP="00405C88">
            <w:pPr>
              <w:pStyle w:val="ListParagraph"/>
              <w:numPr>
                <w:ilvl w:val="0"/>
                <w:numId w:val="32"/>
              </w:numPr>
              <w:ind w:hanging="578"/>
              <w:rPr>
                <w:rFonts w:eastAsia="Times New Roman" w:cs="Times New Roman"/>
                <w:b/>
                <w:szCs w:val="24"/>
                <w:lang w:eastAsia="lv-LV"/>
              </w:rPr>
            </w:pPr>
          </w:p>
        </w:tc>
        <w:tc>
          <w:tcPr>
            <w:tcW w:w="4625" w:type="pct"/>
            <w:gridSpan w:val="2"/>
            <w:shd w:val="pct15" w:color="auto" w:fill="auto"/>
          </w:tcPr>
          <w:p w14:paraId="7D575222" w14:textId="11ECFE5D" w:rsidR="00405C88" w:rsidRPr="00326F16" w:rsidRDefault="00405C88" w:rsidP="00405C88">
            <w:pPr>
              <w:jc w:val="center"/>
              <w:rPr>
                <w:rFonts w:eastAsia="Times New Roman" w:cs="Times New Roman"/>
                <w:b/>
                <w:szCs w:val="24"/>
                <w:lang w:eastAsia="lv-LV"/>
              </w:rPr>
            </w:pPr>
            <w:r w:rsidRPr="00326F16">
              <w:rPr>
                <w:rFonts w:cs="Times New Roman"/>
                <w:b/>
                <w:szCs w:val="24"/>
              </w:rPr>
              <w:t>Līguma darbības termiņš</w:t>
            </w:r>
            <w:r w:rsidRPr="0084138A">
              <w:rPr>
                <w:i/>
                <w:highlight w:val="yellow"/>
              </w:rPr>
              <w:t xml:space="preserve"> </w:t>
            </w:r>
          </w:p>
        </w:tc>
      </w:tr>
      <w:tr w:rsidR="00E504C0" w:rsidRPr="00326F16" w14:paraId="7840F725" w14:textId="77777777" w:rsidTr="00E504C0">
        <w:trPr>
          <w:trHeight w:val="310"/>
        </w:trPr>
        <w:tc>
          <w:tcPr>
            <w:tcW w:w="375" w:type="pct"/>
            <w:tcBorders>
              <w:top w:val="single" w:sz="4" w:space="0" w:color="auto"/>
            </w:tcBorders>
            <w:vAlign w:val="center"/>
          </w:tcPr>
          <w:p w14:paraId="2D5E8A5B" w14:textId="1CFAFCCE" w:rsidR="00405C88" w:rsidRPr="00384803" w:rsidRDefault="00405C88" w:rsidP="00405C88">
            <w:pPr>
              <w:pStyle w:val="ListParagraph"/>
              <w:numPr>
                <w:ilvl w:val="1"/>
                <w:numId w:val="32"/>
              </w:numPr>
              <w:ind w:hanging="578"/>
              <w:rPr>
                <w:rFonts w:eastAsia="Times New Roman" w:cs="Times New Roman"/>
                <w:b/>
                <w:szCs w:val="24"/>
                <w:lang w:eastAsia="lv-LV"/>
              </w:rPr>
            </w:pPr>
          </w:p>
        </w:tc>
        <w:tc>
          <w:tcPr>
            <w:tcW w:w="3456" w:type="pct"/>
            <w:tcBorders>
              <w:top w:val="single" w:sz="4" w:space="0" w:color="auto"/>
            </w:tcBorders>
          </w:tcPr>
          <w:p w14:paraId="1EEE83B3" w14:textId="047C80D2" w:rsidR="00405C88" w:rsidRPr="00326F16" w:rsidRDefault="00405C88" w:rsidP="00405C88">
            <w:pPr>
              <w:tabs>
                <w:tab w:val="left" w:pos="1108"/>
              </w:tabs>
              <w:ind w:left="135" w:right="83"/>
              <w:jc w:val="both"/>
              <w:rPr>
                <w:rFonts w:eastAsia="Times New Roman" w:cs="Times New Roman"/>
                <w:szCs w:val="24"/>
                <w:lang w:eastAsia="lv-LV"/>
              </w:rPr>
            </w:pPr>
            <w:r w:rsidRPr="00993E44">
              <w:rPr>
                <w:rFonts w:cs="Times New Roman"/>
                <w:szCs w:val="24"/>
              </w:rPr>
              <w:t xml:space="preserve">Līgums stājās spēkā </w:t>
            </w:r>
            <w:r w:rsidRPr="00993E44">
              <w:t>ar abpusējas parakstīšanas dienu.</w:t>
            </w:r>
            <w:r w:rsidRPr="00993E44">
              <w:rPr>
                <w:rFonts w:cs="Times New Roman"/>
                <w:szCs w:val="24"/>
              </w:rPr>
              <w:t xml:space="preserve"> Līgums ir spēkā līdz pušu saistību pilnīgai izpildei. </w:t>
            </w:r>
          </w:p>
        </w:tc>
        <w:tc>
          <w:tcPr>
            <w:tcW w:w="1169" w:type="pct"/>
          </w:tcPr>
          <w:p w14:paraId="3F3F3E2C" w14:textId="6AD0A6CB" w:rsidR="00405C88" w:rsidRPr="00326F16" w:rsidRDefault="00405C88" w:rsidP="00405C88">
            <w:pPr>
              <w:ind w:left="148" w:right="126"/>
              <w:jc w:val="both"/>
              <w:rPr>
                <w:rFonts w:eastAsia="Times New Roman" w:cs="Times New Roman"/>
                <w:szCs w:val="24"/>
                <w:lang w:eastAsia="lv-LV"/>
              </w:rPr>
            </w:pPr>
          </w:p>
        </w:tc>
      </w:tr>
      <w:tr w:rsidR="00E504C0" w:rsidRPr="00326F16" w14:paraId="4F963E66" w14:textId="77777777" w:rsidTr="00E504C0">
        <w:trPr>
          <w:trHeight w:val="310"/>
        </w:trPr>
        <w:tc>
          <w:tcPr>
            <w:tcW w:w="375" w:type="pct"/>
            <w:tcBorders>
              <w:top w:val="single" w:sz="4" w:space="0" w:color="auto"/>
            </w:tcBorders>
            <w:vAlign w:val="center"/>
          </w:tcPr>
          <w:p w14:paraId="6F564C7C" w14:textId="63C12222" w:rsidR="00405C88" w:rsidRPr="00384803" w:rsidRDefault="00405C88" w:rsidP="00405C88">
            <w:pPr>
              <w:pStyle w:val="ListParagraph"/>
              <w:numPr>
                <w:ilvl w:val="1"/>
                <w:numId w:val="32"/>
              </w:numPr>
              <w:ind w:hanging="578"/>
              <w:rPr>
                <w:rFonts w:eastAsia="Times New Roman" w:cs="Times New Roman"/>
                <w:b/>
                <w:szCs w:val="24"/>
                <w:lang w:eastAsia="lv-LV"/>
              </w:rPr>
            </w:pPr>
          </w:p>
        </w:tc>
        <w:tc>
          <w:tcPr>
            <w:tcW w:w="3456" w:type="pct"/>
            <w:tcBorders>
              <w:top w:val="single" w:sz="4" w:space="0" w:color="auto"/>
            </w:tcBorders>
          </w:tcPr>
          <w:p w14:paraId="5CC12F99" w14:textId="24DDF04B" w:rsidR="00405C88" w:rsidRPr="00326F16" w:rsidRDefault="00405C88" w:rsidP="00405C88">
            <w:pPr>
              <w:tabs>
                <w:tab w:val="left" w:pos="1108"/>
              </w:tabs>
              <w:ind w:left="135" w:right="83"/>
              <w:jc w:val="both"/>
              <w:rPr>
                <w:rFonts w:eastAsia="Times New Roman" w:cs="Times New Roman"/>
                <w:szCs w:val="24"/>
                <w:lang w:eastAsia="lv-LV"/>
              </w:rPr>
            </w:pPr>
            <w:r w:rsidRPr="00993E44">
              <w:rPr>
                <w:rFonts w:cs="Times New Roman"/>
                <w:szCs w:val="24"/>
              </w:rPr>
              <w:t xml:space="preserve">Pasūtītājs </w:t>
            </w:r>
            <w:proofErr w:type="spellStart"/>
            <w:r w:rsidRPr="00993E44">
              <w:rPr>
                <w:rFonts w:cs="Times New Roman"/>
                <w:szCs w:val="24"/>
              </w:rPr>
              <w:t>pasūta</w:t>
            </w:r>
            <w:proofErr w:type="spellEnd"/>
            <w:r w:rsidRPr="00993E44">
              <w:rPr>
                <w:rFonts w:cs="Times New Roman"/>
                <w:szCs w:val="24"/>
              </w:rPr>
              <w:t xml:space="preserve"> Preci </w:t>
            </w:r>
            <w:r>
              <w:rPr>
                <w:rFonts w:cs="Times New Roman"/>
                <w:szCs w:val="24"/>
              </w:rPr>
              <w:t>un Pakalpojumus 2 (</w:t>
            </w:r>
            <w:r w:rsidRPr="00D77F24">
              <w:rPr>
                <w:rFonts w:cs="Times New Roman"/>
                <w:szCs w:val="24"/>
              </w:rPr>
              <w:t>divus</w:t>
            </w:r>
            <w:r>
              <w:rPr>
                <w:rFonts w:cs="Times New Roman"/>
                <w:szCs w:val="24"/>
              </w:rPr>
              <w:t>)</w:t>
            </w:r>
            <w:r w:rsidRPr="00D77F24">
              <w:rPr>
                <w:rFonts w:cs="Times New Roman"/>
                <w:szCs w:val="24"/>
              </w:rPr>
              <w:t xml:space="preserve"> gadus no līguma spēkā stāšanās dienas </w:t>
            </w:r>
            <w:r w:rsidRPr="00E504C0">
              <w:rPr>
                <w:rFonts w:cs="Times New Roman"/>
                <w:szCs w:val="24"/>
              </w:rPr>
              <w:t>atsevišķu piegāžu veidā</w:t>
            </w:r>
            <w:r w:rsidRPr="006E37E3">
              <w:rPr>
                <w:rFonts w:cs="Times New Roman"/>
                <w:szCs w:val="24"/>
              </w:rPr>
              <w:t xml:space="preserve"> vai</w:t>
            </w:r>
            <w:r w:rsidRPr="00993E44">
              <w:rPr>
                <w:rFonts w:cs="Times New Roman"/>
                <w:szCs w:val="24"/>
              </w:rPr>
              <w:t xml:space="preserve"> līdz brīdim, kad Pasūtītājs ir izlietojis līgumā noteikto līguma summu </w:t>
            </w:r>
            <w:r w:rsidR="00D219B6">
              <w:rPr>
                <w:rFonts w:cs="Times New Roman"/>
                <w:szCs w:val="24"/>
              </w:rPr>
              <w:t>9</w:t>
            </w:r>
            <w:r w:rsidRPr="00993E44">
              <w:rPr>
                <w:rFonts w:cs="Times New Roman"/>
                <w:szCs w:val="24"/>
              </w:rPr>
              <w:t> 999,00 EUR (</w:t>
            </w:r>
            <w:r w:rsidR="00D219B6">
              <w:rPr>
                <w:rFonts w:cs="Times New Roman"/>
                <w:szCs w:val="24"/>
              </w:rPr>
              <w:t>deviņi</w:t>
            </w:r>
            <w:r w:rsidRPr="00993E44">
              <w:rPr>
                <w:rFonts w:cs="Times New Roman"/>
                <w:szCs w:val="24"/>
              </w:rPr>
              <w:t xml:space="preserve"> tūkstoši deviņi simti deviņdesmit deviņi </w:t>
            </w:r>
            <w:proofErr w:type="spellStart"/>
            <w:r w:rsidRPr="00993E44">
              <w:rPr>
                <w:rFonts w:cs="Times New Roman"/>
                <w:i/>
                <w:szCs w:val="24"/>
              </w:rPr>
              <w:t>euro</w:t>
            </w:r>
            <w:proofErr w:type="spellEnd"/>
            <w:r w:rsidRPr="00993E44">
              <w:rPr>
                <w:rFonts w:cs="Times New Roman"/>
                <w:szCs w:val="24"/>
              </w:rPr>
              <w:t xml:space="preserve"> un 00 centi) bez PVN, atkarībā no tā, kurš no nosacījumiem iestājas pirmais.</w:t>
            </w:r>
          </w:p>
        </w:tc>
        <w:tc>
          <w:tcPr>
            <w:tcW w:w="1169" w:type="pct"/>
          </w:tcPr>
          <w:p w14:paraId="7A4BF8D7" w14:textId="77777777" w:rsidR="00405C88" w:rsidRPr="00326F16" w:rsidRDefault="00405C88" w:rsidP="00405C88">
            <w:pPr>
              <w:ind w:left="148" w:right="126"/>
              <w:jc w:val="both"/>
              <w:rPr>
                <w:rFonts w:eastAsia="Times New Roman" w:cs="Times New Roman"/>
                <w:szCs w:val="24"/>
                <w:lang w:eastAsia="lv-LV"/>
              </w:rPr>
            </w:pPr>
          </w:p>
        </w:tc>
      </w:tr>
      <w:tr w:rsidR="00E504C0" w:rsidRPr="00326F16" w14:paraId="5A8A8083" w14:textId="77777777" w:rsidTr="00E504C0">
        <w:trPr>
          <w:trHeight w:val="310"/>
        </w:trPr>
        <w:tc>
          <w:tcPr>
            <w:tcW w:w="375" w:type="pct"/>
            <w:tcBorders>
              <w:top w:val="single" w:sz="4" w:space="0" w:color="auto"/>
              <w:bottom w:val="single" w:sz="4" w:space="0" w:color="auto"/>
            </w:tcBorders>
            <w:vAlign w:val="center"/>
          </w:tcPr>
          <w:p w14:paraId="5BAD866A" w14:textId="77777777" w:rsidR="00405C88" w:rsidRPr="00384803" w:rsidRDefault="00405C88" w:rsidP="00405C88">
            <w:pPr>
              <w:pStyle w:val="ListParagraph"/>
              <w:numPr>
                <w:ilvl w:val="1"/>
                <w:numId w:val="32"/>
              </w:numPr>
              <w:ind w:hanging="578"/>
              <w:rPr>
                <w:rFonts w:eastAsia="Times New Roman" w:cs="Times New Roman"/>
                <w:b/>
                <w:szCs w:val="24"/>
                <w:lang w:eastAsia="lv-LV"/>
              </w:rPr>
            </w:pPr>
          </w:p>
        </w:tc>
        <w:tc>
          <w:tcPr>
            <w:tcW w:w="3456" w:type="pct"/>
            <w:tcBorders>
              <w:top w:val="single" w:sz="4" w:space="0" w:color="auto"/>
              <w:bottom w:val="single" w:sz="4" w:space="0" w:color="auto"/>
            </w:tcBorders>
          </w:tcPr>
          <w:p w14:paraId="2B0A8120" w14:textId="64253BFC" w:rsidR="00405C88" w:rsidRPr="00326F16" w:rsidRDefault="00405C88" w:rsidP="00405C88">
            <w:pPr>
              <w:tabs>
                <w:tab w:val="left" w:pos="1108"/>
              </w:tabs>
              <w:ind w:left="135" w:right="83"/>
              <w:jc w:val="both"/>
              <w:rPr>
                <w:rFonts w:eastAsia="Times New Roman" w:cs="Times New Roman"/>
                <w:szCs w:val="24"/>
                <w:lang w:eastAsia="lv-LV"/>
              </w:rPr>
            </w:pPr>
            <w:r w:rsidRPr="00993E44">
              <w:rPr>
                <w:rFonts w:cs="Times New Roman"/>
                <w:bCs/>
                <w:szCs w:val="24"/>
                <w:lang w:eastAsia="lv-LV"/>
              </w:rPr>
              <w:t>Pusēm ir tiesības vienpusēji izbeigt līguma darbību, vismaz 30 (trīsdesmit) dienas iepriekš rakstiski paziņojot par to otrai Pusei.</w:t>
            </w:r>
          </w:p>
        </w:tc>
        <w:tc>
          <w:tcPr>
            <w:tcW w:w="1169" w:type="pct"/>
          </w:tcPr>
          <w:p w14:paraId="4D0882B0" w14:textId="77777777" w:rsidR="00405C88" w:rsidRPr="00326F16" w:rsidRDefault="00405C88" w:rsidP="00405C88">
            <w:pPr>
              <w:ind w:left="148" w:right="126"/>
              <w:jc w:val="both"/>
              <w:rPr>
                <w:rFonts w:eastAsia="Times New Roman" w:cs="Times New Roman"/>
                <w:szCs w:val="24"/>
                <w:lang w:eastAsia="lv-LV"/>
              </w:rPr>
            </w:pPr>
          </w:p>
        </w:tc>
      </w:tr>
      <w:tr w:rsidR="00E504C0" w:rsidRPr="00326F16" w14:paraId="42DDEB79" w14:textId="77777777" w:rsidTr="00E504C0">
        <w:trPr>
          <w:trHeight w:val="310"/>
        </w:trPr>
        <w:tc>
          <w:tcPr>
            <w:tcW w:w="375" w:type="pct"/>
            <w:tcBorders>
              <w:top w:val="single" w:sz="4" w:space="0" w:color="auto"/>
              <w:bottom w:val="single" w:sz="4" w:space="0" w:color="auto"/>
            </w:tcBorders>
            <w:vAlign w:val="center"/>
          </w:tcPr>
          <w:p w14:paraId="438908B2" w14:textId="77777777" w:rsidR="00405C88" w:rsidRPr="00384803" w:rsidRDefault="00405C88" w:rsidP="00405C88">
            <w:pPr>
              <w:pStyle w:val="ListParagraph"/>
              <w:numPr>
                <w:ilvl w:val="1"/>
                <w:numId w:val="32"/>
              </w:numPr>
              <w:ind w:hanging="578"/>
              <w:rPr>
                <w:rFonts w:eastAsia="Times New Roman" w:cs="Times New Roman"/>
                <w:b/>
                <w:szCs w:val="24"/>
                <w:lang w:eastAsia="lv-LV"/>
              </w:rPr>
            </w:pPr>
          </w:p>
        </w:tc>
        <w:tc>
          <w:tcPr>
            <w:tcW w:w="3456" w:type="pct"/>
            <w:tcBorders>
              <w:top w:val="single" w:sz="4" w:space="0" w:color="auto"/>
              <w:bottom w:val="single" w:sz="4" w:space="0" w:color="auto"/>
            </w:tcBorders>
          </w:tcPr>
          <w:p w14:paraId="4AD45AE4" w14:textId="77777777" w:rsidR="00405C88" w:rsidRDefault="00405C88" w:rsidP="00405C88">
            <w:pPr>
              <w:tabs>
                <w:tab w:val="left" w:pos="1108"/>
              </w:tabs>
              <w:ind w:left="135" w:right="83"/>
              <w:jc w:val="both"/>
              <w:rPr>
                <w:rFonts w:eastAsia="Calibri" w:cs="Times New Roman"/>
                <w:iCs/>
                <w:szCs w:val="24"/>
                <w:lang w:eastAsia="lv-LV"/>
              </w:rPr>
            </w:pPr>
            <w:r w:rsidRPr="00993E44">
              <w:rPr>
                <w:rFonts w:eastAsia="Calibri" w:cs="Times New Roman"/>
                <w:iCs/>
                <w:szCs w:val="24"/>
                <w:lang w:eastAsia="lv-LV"/>
              </w:rPr>
              <w:t xml:space="preserve">Pasūtītājam ir tiesības vienpusēji izbeigt Līguma darbību, 5 (piecas) darba dienas iepriekš rakstiski paziņojot par to </w:t>
            </w:r>
            <w:r w:rsidRPr="00993E44">
              <w:rPr>
                <w:rFonts w:cs="Times New Roman"/>
                <w:bCs/>
                <w:szCs w:val="24"/>
              </w:rPr>
              <w:t>Pretendentam</w:t>
            </w:r>
            <w:r w:rsidRPr="00993E44">
              <w:rPr>
                <w:rFonts w:eastAsia="Calibri" w:cs="Times New Roman"/>
                <w:iCs/>
                <w:szCs w:val="24"/>
                <w:lang w:eastAsia="lv-LV"/>
              </w:rPr>
              <w:t>, šādos gadījumos:</w:t>
            </w:r>
          </w:p>
          <w:p w14:paraId="7A24218E" w14:textId="77777777" w:rsidR="00405C88" w:rsidRDefault="00405C88" w:rsidP="00405C88">
            <w:pPr>
              <w:tabs>
                <w:tab w:val="left" w:pos="1108"/>
              </w:tabs>
              <w:ind w:left="135" w:right="83"/>
              <w:jc w:val="both"/>
              <w:rPr>
                <w:rFonts w:eastAsia="Calibri" w:cs="Times New Roman"/>
                <w:iCs/>
                <w:szCs w:val="24"/>
                <w:lang w:eastAsia="lv-LV"/>
              </w:rPr>
            </w:pPr>
            <w:r>
              <w:rPr>
                <w:rFonts w:eastAsia="Calibri" w:cs="Times New Roman"/>
                <w:iCs/>
                <w:szCs w:val="24"/>
                <w:lang w:eastAsia="lv-LV"/>
              </w:rPr>
              <w:t xml:space="preserve">1. </w:t>
            </w:r>
            <w:r w:rsidRPr="00993E44">
              <w:rPr>
                <w:rFonts w:eastAsia="Calibri" w:cs="Times New Roman"/>
                <w:iCs/>
                <w:szCs w:val="24"/>
                <w:lang w:eastAsia="lv-LV"/>
              </w:rPr>
              <w:t xml:space="preserve">ja pasludināts </w:t>
            </w:r>
            <w:r w:rsidRPr="00993E44">
              <w:rPr>
                <w:rFonts w:cs="Times New Roman"/>
                <w:bCs/>
                <w:szCs w:val="24"/>
              </w:rPr>
              <w:t xml:space="preserve">Pretendenta </w:t>
            </w:r>
            <w:r w:rsidRPr="00993E44">
              <w:rPr>
                <w:rFonts w:eastAsia="Calibri" w:cs="Times New Roman"/>
                <w:iCs/>
                <w:szCs w:val="24"/>
                <w:lang w:eastAsia="lv-LV"/>
              </w:rPr>
              <w:t>maksātnespējas process;</w:t>
            </w:r>
          </w:p>
          <w:p w14:paraId="7B1F73D2" w14:textId="45C7BAB9" w:rsidR="00405C88" w:rsidRPr="000D7B2E" w:rsidRDefault="00405C88" w:rsidP="00405C88">
            <w:pPr>
              <w:tabs>
                <w:tab w:val="left" w:pos="1108"/>
              </w:tabs>
              <w:ind w:left="135" w:right="83"/>
              <w:jc w:val="both"/>
              <w:rPr>
                <w:rFonts w:eastAsia="Calibri" w:cs="Times New Roman"/>
                <w:iCs/>
                <w:szCs w:val="24"/>
                <w:lang w:eastAsia="lv-LV"/>
              </w:rPr>
            </w:pPr>
            <w:r>
              <w:rPr>
                <w:rFonts w:eastAsia="Calibri" w:cs="Times New Roman"/>
                <w:iCs/>
                <w:szCs w:val="24"/>
                <w:lang w:eastAsia="lv-LV"/>
              </w:rPr>
              <w:lastRenderedPageBreak/>
              <w:t xml:space="preserve">2. </w:t>
            </w:r>
            <w:r w:rsidR="00CE53F0" w:rsidRPr="00993E44">
              <w:rPr>
                <w:rFonts w:eastAsia="Calibri" w:cs="Times New Roman"/>
                <w:iCs/>
                <w:szCs w:val="24"/>
                <w:lang w:eastAsia="lv-LV"/>
              </w:rPr>
              <w:t xml:space="preserve"> ja kompetentas valsts vai pašvaldību institūcijas </w:t>
            </w:r>
            <w:r w:rsidR="00CE53F0" w:rsidRPr="00993E44">
              <w:rPr>
                <w:rFonts w:cs="Times New Roman"/>
                <w:bCs/>
                <w:szCs w:val="24"/>
              </w:rPr>
              <w:t xml:space="preserve">Pretendenta </w:t>
            </w:r>
            <w:r w:rsidR="00CE53F0" w:rsidRPr="00993E44">
              <w:rPr>
                <w:rFonts w:eastAsia="Calibri" w:cs="Times New Roman"/>
                <w:iCs/>
                <w:szCs w:val="24"/>
                <w:lang w:eastAsia="lv-LV"/>
              </w:rPr>
              <w:t>saimnieciskajā darbībā ir konstatējušas normatīvo aktu pārkāpumus un apturējušas tā darbību.</w:t>
            </w:r>
          </w:p>
        </w:tc>
        <w:tc>
          <w:tcPr>
            <w:tcW w:w="1169" w:type="pct"/>
          </w:tcPr>
          <w:p w14:paraId="00AB335B" w14:textId="77777777" w:rsidR="00405C88" w:rsidRPr="00326F16" w:rsidRDefault="00405C88" w:rsidP="00405C88">
            <w:pPr>
              <w:ind w:left="148" w:right="126"/>
              <w:jc w:val="both"/>
              <w:rPr>
                <w:rFonts w:eastAsia="Times New Roman" w:cs="Times New Roman"/>
                <w:szCs w:val="24"/>
                <w:lang w:eastAsia="lv-LV"/>
              </w:rPr>
            </w:pPr>
          </w:p>
        </w:tc>
      </w:tr>
      <w:tr w:rsidR="00E504C0" w:rsidRPr="00326F16" w14:paraId="4E76BC0F" w14:textId="77777777" w:rsidTr="00E504C0">
        <w:trPr>
          <w:trHeight w:val="310"/>
        </w:trPr>
        <w:tc>
          <w:tcPr>
            <w:tcW w:w="375" w:type="pct"/>
            <w:tcBorders>
              <w:top w:val="single" w:sz="4" w:space="0" w:color="auto"/>
              <w:bottom w:val="single" w:sz="4" w:space="0" w:color="auto"/>
            </w:tcBorders>
            <w:vAlign w:val="center"/>
          </w:tcPr>
          <w:p w14:paraId="651E2726" w14:textId="77777777" w:rsidR="00745599" w:rsidRPr="00384803" w:rsidRDefault="00745599" w:rsidP="00405C88">
            <w:pPr>
              <w:pStyle w:val="ListParagraph"/>
              <w:numPr>
                <w:ilvl w:val="1"/>
                <w:numId w:val="32"/>
              </w:numPr>
              <w:ind w:hanging="578"/>
              <w:rPr>
                <w:rFonts w:eastAsia="Times New Roman" w:cs="Times New Roman"/>
                <w:b/>
                <w:szCs w:val="24"/>
                <w:lang w:eastAsia="lv-LV"/>
              </w:rPr>
            </w:pPr>
          </w:p>
        </w:tc>
        <w:tc>
          <w:tcPr>
            <w:tcW w:w="3456" w:type="pct"/>
            <w:tcBorders>
              <w:top w:val="single" w:sz="4" w:space="0" w:color="auto"/>
              <w:bottom w:val="single" w:sz="4" w:space="0" w:color="auto"/>
            </w:tcBorders>
          </w:tcPr>
          <w:p w14:paraId="50D0C807" w14:textId="2A8B9AA9" w:rsidR="00745599" w:rsidRPr="00993E44" w:rsidRDefault="00745599" w:rsidP="00405C88">
            <w:pPr>
              <w:tabs>
                <w:tab w:val="left" w:pos="1108"/>
              </w:tabs>
              <w:ind w:left="135" w:right="83"/>
              <w:jc w:val="both"/>
              <w:rPr>
                <w:rFonts w:eastAsia="Calibri" w:cs="Times New Roman"/>
                <w:iCs/>
                <w:szCs w:val="24"/>
                <w:lang w:eastAsia="lv-LV"/>
              </w:rPr>
            </w:pPr>
            <w:r w:rsidRPr="00715539">
              <w:t>Pasūtītājam ir tiesības vienpusēji izbeigt Līguma darbību, vismaz 1 (vienu) darba</w:t>
            </w:r>
            <w:r w:rsidRPr="00715539">
              <w:rPr>
                <w:lang w:eastAsia="lv-LV"/>
              </w:rPr>
              <w:t xml:space="preserve"> dienu iepriekš rakstiski paziņojot par to </w:t>
            </w:r>
            <w:r>
              <w:rPr>
                <w:lang w:eastAsia="lv-LV"/>
              </w:rPr>
              <w:t>Pretendent</w:t>
            </w:r>
            <w:r w:rsidRPr="00715539">
              <w:rPr>
                <w:lang w:eastAsia="lv-LV"/>
              </w:rPr>
              <w:t>am,</w:t>
            </w:r>
            <w:r w:rsidRPr="00715539">
              <w:rPr>
                <w:color w:val="44546A"/>
                <w:lang w:eastAsia="lv-LV"/>
              </w:rPr>
              <w:t xml:space="preserve"> </w:t>
            </w:r>
            <w:r w:rsidRPr="00715539">
              <w:t xml:space="preserve">ja atbilstoši Starptautisko un Latvijas Republikas nacionālo sankciju likumam </w:t>
            </w:r>
            <w:r>
              <w:t xml:space="preserve">Pretendenta piedāvājuma 2.4.apakšpunktā </w:t>
            </w:r>
            <w:r w:rsidRPr="00715539">
              <w:t>norādītajiem sankciju subjektiem 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p>
        </w:tc>
        <w:tc>
          <w:tcPr>
            <w:tcW w:w="1169" w:type="pct"/>
          </w:tcPr>
          <w:p w14:paraId="74968B9B" w14:textId="77777777" w:rsidR="00745599" w:rsidRPr="00326F16" w:rsidRDefault="00745599" w:rsidP="00405C88">
            <w:pPr>
              <w:ind w:left="148" w:right="126"/>
              <w:jc w:val="both"/>
              <w:rPr>
                <w:rFonts w:eastAsia="Times New Roman" w:cs="Times New Roman"/>
                <w:szCs w:val="24"/>
                <w:lang w:eastAsia="lv-LV"/>
              </w:rPr>
            </w:pPr>
          </w:p>
        </w:tc>
      </w:tr>
      <w:tr w:rsidR="00E504C0" w:rsidRPr="00326F16" w14:paraId="073E651C" w14:textId="77777777" w:rsidTr="00E504C0">
        <w:trPr>
          <w:trHeight w:val="310"/>
        </w:trPr>
        <w:tc>
          <w:tcPr>
            <w:tcW w:w="375" w:type="pct"/>
            <w:tcBorders>
              <w:top w:val="single" w:sz="4" w:space="0" w:color="auto"/>
              <w:bottom w:val="single" w:sz="4" w:space="0" w:color="auto"/>
            </w:tcBorders>
            <w:vAlign w:val="center"/>
          </w:tcPr>
          <w:p w14:paraId="1C7D2049" w14:textId="77777777" w:rsidR="00405C88" w:rsidRPr="00384803" w:rsidRDefault="00405C88" w:rsidP="00405C88">
            <w:pPr>
              <w:pStyle w:val="ListParagraph"/>
              <w:numPr>
                <w:ilvl w:val="1"/>
                <w:numId w:val="32"/>
              </w:numPr>
              <w:ind w:hanging="578"/>
              <w:rPr>
                <w:rFonts w:eastAsia="Times New Roman" w:cs="Times New Roman"/>
                <w:b/>
                <w:szCs w:val="24"/>
                <w:lang w:eastAsia="lv-LV"/>
              </w:rPr>
            </w:pPr>
          </w:p>
        </w:tc>
        <w:tc>
          <w:tcPr>
            <w:tcW w:w="3456" w:type="pct"/>
            <w:tcBorders>
              <w:top w:val="single" w:sz="4" w:space="0" w:color="auto"/>
              <w:bottom w:val="single" w:sz="4" w:space="0" w:color="auto"/>
            </w:tcBorders>
          </w:tcPr>
          <w:p w14:paraId="074C4978" w14:textId="019EBC19" w:rsidR="00405C88" w:rsidRPr="00326F16" w:rsidRDefault="00583825" w:rsidP="00405C88">
            <w:pPr>
              <w:tabs>
                <w:tab w:val="left" w:pos="1108"/>
              </w:tabs>
              <w:ind w:left="135" w:right="83"/>
              <w:jc w:val="both"/>
              <w:rPr>
                <w:rFonts w:eastAsia="Times New Roman" w:cs="Times New Roman"/>
                <w:szCs w:val="24"/>
                <w:lang w:eastAsia="lv-LV"/>
              </w:rPr>
            </w:pPr>
            <w:r w:rsidRPr="0057161B">
              <w:rPr>
                <w:szCs w:val="24"/>
              </w:rPr>
              <w:t xml:space="preserve">Neskatoties uz </w:t>
            </w:r>
            <w:r>
              <w:rPr>
                <w:szCs w:val="24"/>
              </w:rPr>
              <w:t>l</w:t>
            </w:r>
            <w:r w:rsidRPr="0057161B">
              <w:rPr>
                <w:szCs w:val="24"/>
              </w:rPr>
              <w:t xml:space="preserve">īguma izbeigšanu vai </w:t>
            </w:r>
            <w:r>
              <w:rPr>
                <w:szCs w:val="24"/>
              </w:rPr>
              <w:t>Pretendenta piedāvājuma</w:t>
            </w:r>
            <w:r w:rsidRPr="0057161B">
              <w:rPr>
                <w:szCs w:val="24"/>
              </w:rPr>
              <w:t xml:space="preserve"> </w:t>
            </w:r>
            <w:r>
              <w:rPr>
                <w:szCs w:val="24"/>
              </w:rPr>
              <w:t>9</w:t>
            </w:r>
            <w:r w:rsidRPr="0057161B">
              <w:rPr>
                <w:szCs w:val="24"/>
              </w:rPr>
              <w:t xml:space="preserve">.2.apakšpunktā noteikto nosacījumu iestāšanos, </w:t>
            </w:r>
            <w:r>
              <w:rPr>
                <w:szCs w:val="24"/>
              </w:rPr>
              <w:t>l</w:t>
            </w:r>
            <w:r w:rsidRPr="0057161B">
              <w:rPr>
                <w:szCs w:val="24"/>
              </w:rPr>
              <w:t>īgum</w:t>
            </w:r>
            <w:r>
              <w:rPr>
                <w:szCs w:val="24"/>
              </w:rPr>
              <w:t>a nosacījumi</w:t>
            </w:r>
            <w:r w:rsidRPr="0057161B">
              <w:rPr>
                <w:szCs w:val="24"/>
              </w:rPr>
              <w:t xml:space="preserve"> paliek spēkā attiecībā uz </w:t>
            </w:r>
            <w:r>
              <w:rPr>
                <w:szCs w:val="24"/>
              </w:rPr>
              <w:t>l</w:t>
            </w:r>
            <w:r w:rsidRPr="0057161B">
              <w:rPr>
                <w:szCs w:val="24"/>
              </w:rPr>
              <w:t xml:space="preserve">īgumā noteikto garantijas noteikumu izpildi, izņemot </w:t>
            </w:r>
            <w:r>
              <w:rPr>
                <w:szCs w:val="24"/>
              </w:rPr>
              <w:t>Pretendenta piedāvājuma 9.</w:t>
            </w:r>
            <w:r>
              <w:t>5</w:t>
            </w:r>
            <w:r w:rsidRPr="0057161B">
              <w:rPr>
                <w:szCs w:val="24"/>
              </w:rPr>
              <w:t>.apakšpunktā noteikto gadījumu. Līguma izbeigšana neietekmē pienākumu veikt samaksu par faktiski veikt</w:t>
            </w:r>
            <w:r>
              <w:rPr>
                <w:szCs w:val="24"/>
              </w:rPr>
              <w:t>o</w:t>
            </w:r>
            <w:r w:rsidRPr="0057161B">
              <w:rPr>
                <w:szCs w:val="24"/>
              </w:rPr>
              <w:t xml:space="preserve"> un no Pasūtītāja puses </w:t>
            </w:r>
            <w:r>
              <w:t xml:space="preserve">pieņemto Preci un </w:t>
            </w:r>
            <w:r w:rsidRPr="0057161B">
              <w:rPr>
                <w:szCs w:val="24"/>
              </w:rPr>
              <w:t xml:space="preserve">pieņemtajiem Pakalpojumiem </w:t>
            </w:r>
            <w:r>
              <w:rPr>
                <w:szCs w:val="24"/>
              </w:rPr>
              <w:t>l</w:t>
            </w:r>
            <w:r w:rsidRPr="0057161B">
              <w:rPr>
                <w:szCs w:val="24"/>
              </w:rPr>
              <w:t xml:space="preserve">īguma darbības laikā, izņemot </w:t>
            </w:r>
            <w:r>
              <w:rPr>
                <w:szCs w:val="24"/>
              </w:rPr>
              <w:t xml:space="preserve">Pretendenta piedāvājuma </w:t>
            </w:r>
            <w:r>
              <w:t>6</w:t>
            </w:r>
            <w:r w:rsidRPr="0057161B">
              <w:rPr>
                <w:szCs w:val="24"/>
              </w:rPr>
              <w:t>.</w:t>
            </w:r>
            <w:r>
              <w:rPr>
                <w:szCs w:val="24"/>
              </w:rPr>
              <w:t>5.</w:t>
            </w:r>
            <w:r w:rsidRPr="0057161B">
              <w:rPr>
                <w:szCs w:val="24"/>
              </w:rPr>
              <w:t>apakšpunktā noteikto gadījumu</w:t>
            </w:r>
            <w:r>
              <w:rPr>
                <w:szCs w:val="24"/>
              </w:rPr>
              <w:t>.</w:t>
            </w:r>
          </w:p>
        </w:tc>
        <w:tc>
          <w:tcPr>
            <w:tcW w:w="1169" w:type="pct"/>
          </w:tcPr>
          <w:p w14:paraId="14AB35DF" w14:textId="77777777" w:rsidR="00405C88" w:rsidRPr="00326F16" w:rsidRDefault="00405C88" w:rsidP="00405C88">
            <w:pPr>
              <w:ind w:left="148" w:right="126"/>
              <w:jc w:val="both"/>
              <w:rPr>
                <w:rFonts w:eastAsia="Times New Roman" w:cs="Times New Roman"/>
                <w:szCs w:val="24"/>
                <w:lang w:eastAsia="lv-LV"/>
              </w:rPr>
            </w:pPr>
          </w:p>
        </w:tc>
      </w:tr>
      <w:tr w:rsidR="00E504C0" w:rsidRPr="00326F16" w14:paraId="7ABA138A" w14:textId="77777777" w:rsidTr="00E504C0">
        <w:trPr>
          <w:trHeight w:val="310"/>
        </w:trPr>
        <w:tc>
          <w:tcPr>
            <w:tcW w:w="375" w:type="pct"/>
            <w:tcBorders>
              <w:top w:val="single" w:sz="4" w:space="0" w:color="auto"/>
              <w:bottom w:val="single" w:sz="4" w:space="0" w:color="auto"/>
            </w:tcBorders>
            <w:shd w:val="clear" w:color="auto" w:fill="D9D9D9" w:themeFill="background1" w:themeFillShade="D9"/>
            <w:vAlign w:val="center"/>
          </w:tcPr>
          <w:p w14:paraId="40E0D36F" w14:textId="77777777" w:rsidR="00E504C0" w:rsidRPr="00384803" w:rsidRDefault="00E504C0" w:rsidP="00E504C0">
            <w:pPr>
              <w:pStyle w:val="ListParagraph"/>
              <w:numPr>
                <w:ilvl w:val="0"/>
                <w:numId w:val="32"/>
              </w:numPr>
              <w:ind w:hanging="578"/>
              <w:rPr>
                <w:rFonts w:eastAsia="Times New Roman" w:cs="Times New Roman"/>
                <w:b/>
                <w:szCs w:val="24"/>
                <w:lang w:eastAsia="lv-LV"/>
              </w:rPr>
            </w:pPr>
          </w:p>
        </w:tc>
        <w:tc>
          <w:tcPr>
            <w:tcW w:w="4625" w:type="pct"/>
            <w:gridSpan w:val="2"/>
            <w:tcBorders>
              <w:top w:val="single" w:sz="4" w:space="0" w:color="auto"/>
              <w:bottom w:val="single" w:sz="4" w:space="0" w:color="auto"/>
            </w:tcBorders>
            <w:shd w:val="clear" w:color="auto" w:fill="D9D9D9" w:themeFill="background1" w:themeFillShade="D9"/>
          </w:tcPr>
          <w:p w14:paraId="301041D3" w14:textId="0E4624DE" w:rsidR="00E504C0" w:rsidRPr="00326F16" w:rsidRDefault="00E504C0" w:rsidP="00405C88">
            <w:pPr>
              <w:ind w:left="148" w:right="126"/>
              <w:jc w:val="both"/>
              <w:rPr>
                <w:rFonts w:eastAsia="Times New Roman" w:cs="Times New Roman"/>
                <w:szCs w:val="24"/>
                <w:lang w:eastAsia="lv-LV"/>
              </w:rPr>
            </w:pPr>
            <w:r>
              <w:rPr>
                <w:rFonts w:eastAsia="Times New Roman" w:cs="Times New Roman"/>
                <w:b/>
                <w:bCs/>
                <w:szCs w:val="24"/>
                <w:lang w:eastAsia="lv-LV"/>
              </w:rPr>
              <w:t>P</w:t>
            </w:r>
            <w:r w:rsidRPr="00E1566C">
              <w:rPr>
                <w:rFonts w:eastAsia="Times New Roman" w:cs="Times New Roman"/>
                <w:b/>
                <w:bCs/>
                <w:szCs w:val="24"/>
                <w:lang w:eastAsia="lv-LV"/>
              </w:rPr>
              <w:t>retendenta atbilstīb</w:t>
            </w:r>
            <w:r>
              <w:rPr>
                <w:rFonts w:eastAsia="Times New Roman" w:cs="Times New Roman"/>
                <w:b/>
                <w:bCs/>
                <w:szCs w:val="24"/>
                <w:lang w:eastAsia="lv-LV"/>
              </w:rPr>
              <w:t>a</w:t>
            </w:r>
            <w:r w:rsidRPr="001F0206">
              <w:rPr>
                <w:rFonts w:eastAsia="Times New Roman" w:cs="Times New Roman"/>
                <w:sz w:val="28"/>
                <w:szCs w:val="24"/>
              </w:rPr>
              <w:t xml:space="preserve"> </w:t>
            </w:r>
            <w:r w:rsidRPr="001F0206">
              <w:rPr>
                <w:rFonts w:eastAsia="Times New Roman" w:cs="Times New Roman"/>
                <w:b/>
                <w:bCs/>
                <w:szCs w:val="24"/>
                <w:lang w:eastAsia="lv-LV"/>
              </w:rPr>
              <w:t>profesionālās darbības veikšanai</w:t>
            </w:r>
          </w:p>
        </w:tc>
      </w:tr>
      <w:tr w:rsidR="002831D2" w:rsidRPr="00326F16" w14:paraId="71B3C89A" w14:textId="77777777" w:rsidTr="002831D2">
        <w:trPr>
          <w:trHeight w:val="310"/>
        </w:trPr>
        <w:tc>
          <w:tcPr>
            <w:tcW w:w="375" w:type="pct"/>
            <w:tcBorders>
              <w:top w:val="single" w:sz="4" w:space="0" w:color="auto"/>
              <w:bottom w:val="single" w:sz="4" w:space="0" w:color="auto"/>
            </w:tcBorders>
            <w:vAlign w:val="center"/>
          </w:tcPr>
          <w:p w14:paraId="3B1C5087" w14:textId="77777777" w:rsidR="002831D2" w:rsidRPr="00384803" w:rsidRDefault="002831D2" w:rsidP="00405C88">
            <w:pPr>
              <w:pStyle w:val="ListParagraph"/>
              <w:numPr>
                <w:ilvl w:val="1"/>
                <w:numId w:val="32"/>
              </w:numPr>
              <w:ind w:hanging="578"/>
              <w:rPr>
                <w:rFonts w:eastAsia="Times New Roman" w:cs="Times New Roman"/>
                <w:b/>
                <w:szCs w:val="24"/>
                <w:lang w:eastAsia="lv-LV"/>
              </w:rPr>
            </w:pPr>
          </w:p>
        </w:tc>
        <w:tc>
          <w:tcPr>
            <w:tcW w:w="4625" w:type="pct"/>
            <w:gridSpan w:val="2"/>
            <w:tcBorders>
              <w:top w:val="single" w:sz="4" w:space="0" w:color="auto"/>
              <w:bottom w:val="single" w:sz="4" w:space="0" w:color="auto"/>
            </w:tcBorders>
          </w:tcPr>
          <w:p w14:paraId="0B980427" w14:textId="77777777" w:rsidR="002831D2" w:rsidRDefault="002831D2" w:rsidP="00E504C0">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Latvijas Republikas Uzņēmumu reģistra Komercreģistrā reģistrēts komersants</w:t>
            </w:r>
            <w:r>
              <w:rPr>
                <w:rFonts w:eastAsia="Times New Roman" w:cs="Times New Roman"/>
                <w:bCs/>
                <w:szCs w:val="24"/>
                <w:lang w:eastAsia="lv-LV"/>
              </w:rPr>
              <w:t xml:space="preserve">. </w:t>
            </w:r>
          </w:p>
          <w:p w14:paraId="5C598798" w14:textId="61E3FF7E" w:rsidR="002831D2" w:rsidRPr="00326F16" w:rsidRDefault="002831D2" w:rsidP="00405C88">
            <w:pPr>
              <w:ind w:left="148" w:right="126"/>
              <w:jc w:val="both"/>
              <w:rPr>
                <w:rFonts w:eastAsia="Times New Roman" w:cs="Times New Roman"/>
                <w:szCs w:val="24"/>
                <w:lang w:eastAsia="lv-LV"/>
              </w:rPr>
            </w:pPr>
            <w:r w:rsidRPr="00F86C66">
              <w:rPr>
                <w:rFonts w:eastAsia="Times New Roman" w:cs="Times New Roman"/>
                <w:bCs/>
                <w:i/>
                <w:iCs/>
                <w:szCs w:val="24"/>
                <w:lang w:eastAsia="lv-LV"/>
              </w:rPr>
              <w:t>Informācija tiks pārbaudīta Latvijas Republikas Uzņēmumu reģistra vestajos reģistros.</w:t>
            </w:r>
          </w:p>
        </w:tc>
      </w:tr>
      <w:tr w:rsidR="002831D2" w:rsidRPr="00326F16" w14:paraId="050C8641" w14:textId="77777777" w:rsidTr="002831D2">
        <w:trPr>
          <w:trHeight w:val="310"/>
        </w:trPr>
        <w:tc>
          <w:tcPr>
            <w:tcW w:w="375" w:type="pct"/>
            <w:tcBorders>
              <w:top w:val="single" w:sz="4" w:space="0" w:color="auto"/>
              <w:bottom w:val="single" w:sz="4" w:space="0" w:color="auto"/>
            </w:tcBorders>
            <w:vAlign w:val="center"/>
          </w:tcPr>
          <w:p w14:paraId="7909AD24" w14:textId="77777777" w:rsidR="002831D2" w:rsidRPr="00384803" w:rsidRDefault="002831D2" w:rsidP="00405C88">
            <w:pPr>
              <w:pStyle w:val="ListParagraph"/>
              <w:numPr>
                <w:ilvl w:val="1"/>
                <w:numId w:val="32"/>
              </w:numPr>
              <w:ind w:hanging="578"/>
              <w:rPr>
                <w:rFonts w:eastAsia="Times New Roman" w:cs="Times New Roman"/>
                <w:b/>
                <w:szCs w:val="24"/>
                <w:lang w:eastAsia="lv-LV"/>
              </w:rPr>
            </w:pPr>
          </w:p>
        </w:tc>
        <w:tc>
          <w:tcPr>
            <w:tcW w:w="4625" w:type="pct"/>
            <w:gridSpan w:val="2"/>
            <w:tcBorders>
              <w:top w:val="single" w:sz="4" w:space="0" w:color="auto"/>
              <w:bottom w:val="single" w:sz="4" w:space="0" w:color="auto"/>
            </w:tcBorders>
          </w:tcPr>
          <w:p w14:paraId="06F8BF3F" w14:textId="77777777" w:rsidR="002831D2" w:rsidRDefault="002831D2" w:rsidP="00E504C0">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fiziskā persona, kura reģistrēta kā saimnieciskās darbības veicēja, – ir reģistrēta VID kā nodokļu maksātāja</w:t>
            </w:r>
            <w:r>
              <w:rPr>
                <w:rFonts w:eastAsia="Times New Roman" w:cs="Times New Roman"/>
                <w:bCs/>
                <w:szCs w:val="24"/>
                <w:lang w:eastAsia="lv-LV"/>
              </w:rPr>
              <w:t xml:space="preserve">. </w:t>
            </w:r>
          </w:p>
          <w:p w14:paraId="69EB5AF0" w14:textId="0FCD8B90" w:rsidR="002831D2" w:rsidRPr="00326F16" w:rsidRDefault="002831D2" w:rsidP="00405C88">
            <w:pPr>
              <w:ind w:left="148" w:right="126"/>
              <w:jc w:val="both"/>
              <w:rPr>
                <w:rFonts w:eastAsia="Times New Roman" w:cs="Times New Roman"/>
                <w:szCs w:val="24"/>
                <w:lang w:eastAsia="lv-LV"/>
              </w:rPr>
            </w:pPr>
            <w:r w:rsidRPr="00F86C66">
              <w:rPr>
                <w:rFonts w:eastAsia="Times New Roman" w:cs="Times New Roman"/>
                <w:bCs/>
                <w:i/>
                <w:iCs/>
                <w:szCs w:val="24"/>
                <w:lang w:eastAsia="lv-LV"/>
              </w:rPr>
              <w:t>Informācija tiks pārbaudīta Valsts ieņēmumu dienesta publiski pieejamā datubāzē.</w:t>
            </w:r>
          </w:p>
        </w:tc>
      </w:tr>
      <w:tr w:rsidR="002831D2" w:rsidRPr="00326F16" w14:paraId="6975DC66" w14:textId="77777777" w:rsidTr="002831D2">
        <w:trPr>
          <w:trHeight w:val="310"/>
        </w:trPr>
        <w:tc>
          <w:tcPr>
            <w:tcW w:w="375" w:type="pct"/>
            <w:tcBorders>
              <w:top w:val="single" w:sz="4" w:space="0" w:color="auto"/>
              <w:bottom w:val="single" w:sz="4" w:space="0" w:color="auto"/>
            </w:tcBorders>
            <w:vAlign w:val="center"/>
          </w:tcPr>
          <w:p w14:paraId="431F7CAC" w14:textId="77777777" w:rsidR="002831D2" w:rsidRPr="00384803" w:rsidRDefault="002831D2" w:rsidP="00E504C0">
            <w:pPr>
              <w:pStyle w:val="ListParagraph"/>
              <w:numPr>
                <w:ilvl w:val="1"/>
                <w:numId w:val="32"/>
              </w:numPr>
              <w:ind w:hanging="578"/>
              <w:rPr>
                <w:rFonts w:eastAsia="Times New Roman" w:cs="Times New Roman"/>
                <w:b/>
                <w:szCs w:val="24"/>
                <w:lang w:eastAsia="lv-LV"/>
              </w:rPr>
            </w:pPr>
          </w:p>
        </w:tc>
        <w:tc>
          <w:tcPr>
            <w:tcW w:w="4625" w:type="pct"/>
            <w:gridSpan w:val="2"/>
            <w:tcBorders>
              <w:top w:val="single" w:sz="4" w:space="0" w:color="auto"/>
              <w:bottom w:val="single" w:sz="4" w:space="0" w:color="auto"/>
            </w:tcBorders>
          </w:tcPr>
          <w:p w14:paraId="2998E42A" w14:textId="629F34DC" w:rsidR="002831D2" w:rsidRPr="00326F16" w:rsidRDefault="002831D2" w:rsidP="00E504C0">
            <w:pPr>
              <w:ind w:left="148" w:right="126"/>
              <w:jc w:val="both"/>
              <w:rPr>
                <w:rFonts w:eastAsia="Times New Roman" w:cs="Times New Roman"/>
                <w:szCs w:val="24"/>
                <w:lang w:eastAsia="lv-LV"/>
              </w:rPr>
            </w:pPr>
            <w:r w:rsidRPr="00F86C66">
              <w:rPr>
                <w:rFonts w:eastAsia="Times New Roman" w:cs="Times New Roman"/>
                <w:i/>
                <w:iCs/>
                <w:szCs w:val="24"/>
                <w:lang w:eastAsia="lv-LV"/>
              </w:rPr>
              <w:t>izsniegt</w:t>
            </w:r>
            <w:r>
              <w:rPr>
                <w:rFonts w:eastAsia="Times New Roman" w:cs="Times New Roman"/>
                <w:i/>
                <w:iCs/>
                <w:szCs w:val="24"/>
                <w:lang w:eastAsia="lv-LV"/>
              </w:rPr>
              <w:t>s</w:t>
            </w:r>
            <w:r w:rsidRPr="00F86C66">
              <w:rPr>
                <w:rFonts w:eastAsia="Times New Roman" w:cs="Times New Roman"/>
                <w:i/>
                <w:iCs/>
                <w:szCs w:val="24"/>
                <w:lang w:eastAsia="lv-LV"/>
              </w:rPr>
              <w:t xml:space="preserve"> dokument</w:t>
            </w:r>
            <w:r>
              <w:rPr>
                <w:rFonts w:eastAsia="Times New Roman" w:cs="Times New Roman"/>
                <w:i/>
                <w:iCs/>
                <w:szCs w:val="24"/>
                <w:lang w:eastAsia="lv-LV"/>
              </w:rPr>
              <w:t>s</w:t>
            </w:r>
            <w:r w:rsidRPr="00F86C66">
              <w:rPr>
                <w:rFonts w:eastAsia="Times New Roman" w:cs="Times New Roman"/>
                <w:i/>
                <w:iCs/>
                <w:szCs w:val="24"/>
                <w:lang w:eastAsia="lv-LV"/>
              </w:rPr>
              <w:t xml:space="preserve"> (oriģināl</w:t>
            </w:r>
            <w:r>
              <w:rPr>
                <w:rFonts w:eastAsia="Times New Roman" w:cs="Times New Roman"/>
                <w:i/>
                <w:iCs/>
                <w:szCs w:val="24"/>
                <w:lang w:eastAsia="lv-LV"/>
              </w:rPr>
              <w:t>s</w:t>
            </w:r>
            <w:r w:rsidRPr="00F86C66">
              <w:rPr>
                <w:rFonts w:eastAsia="Times New Roman" w:cs="Times New Roman"/>
                <w:i/>
                <w:iCs/>
                <w:szCs w:val="24"/>
                <w:lang w:eastAsia="lv-LV"/>
              </w:rPr>
              <w:t xml:space="preserve"> vai apliecināt</w:t>
            </w:r>
            <w:r>
              <w:rPr>
                <w:rFonts w:eastAsia="Times New Roman" w:cs="Times New Roman"/>
                <w:i/>
                <w:iCs/>
                <w:szCs w:val="24"/>
                <w:lang w:eastAsia="lv-LV"/>
              </w:rPr>
              <w:t>a</w:t>
            </w:r>
            <w:r w:rsidRPr="00F86C66">
              <w:rPr>
                <w:rFonts w:eastAsia="Times New Roman" w:cs="Times New Roman"/>
                <w:i/>
                <w:iCs/>
                <w:szCs w:val="24"/>
                <w:lang w:eastAsia="lv-LV"/>
              </w:rPr>
              <w:t xml:space="preserve"> kopij</w:t>
            </w:r>
            <w:r>
              <w:rPr>
                <w:rFonts w:eastAsia="Times New Roman" w:cs="Times New Roman"/>
                <w:i/>
                <w:iCs/>
                <w:szCs w:val="24"/>
                <w:lang w:eastAsia="lv-LV"/>
              </w:rPr>
              <w:t>a</w:t>
            </w:r>
            <w:r w:rsidRPr="00F86C66">
              <w:rPr>
                <w:rFonts w:eastAsia="Times New Roman" w:cs="Times New Roman"/>
                <w:i/>
                <w:iCs/>
                <w:szCs w:val="24"/>
                <w:lang w:eastAsia="lv-LV"/>
              </w:rPr>
              <w:t xml:space="preserve">), kas apliecina, ka pretendents reģistrēts atbilstoši attiecīgās valsts normatīvo aktu prasībām, kā arī pretendents nav ārzonā reģistrēta juridiskā persona vai personu apvienība vai norāda publiski pieejamu reģistru, kur pasūtītājs bez papildu samaksas varētu pārliecināties par pretendenta reģistrācijas faktu, pievienojot norādītās prasības izpildi apliecinošās informācijas tulkojumu. </w:t>
            </w:r>
          </w:p>
        </w:tc>
      </w:tr>
    </w:tbl>
    <w:p w14:paraId="73B48BBF" w14:textId="77777777" w:rsidR="00330347" w:rsidRDefault="00330347" w:rsidP="00E504C0">
      <w:pPr>
        <w:pStyle w:val="ListParagraph"/>
        <w:rPr>
          <w:rFonts w:eastAsia="Times New Roman" w:cs="Times New Roman"/>
          <w:b/>
          <w:caps/>
          <w:sz w:val="28"/>
          <w:szCs w:val="28"/>
          <w:lang w:eastAsia="lv-LV"/>
        </w:rPr>
      </w:pPr>
    </w:p>
    <w:p w14:paraId="527EB0A9" w14:textId="4AA69525"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Komisijas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41E4A321" w14:textId="77777777" w:rsidR="0037158A" w:rsidRPr="00A0540A" w:rsidRDefault="0037158A" w:rsidP="0037158A">
      <w:pPr>
        <w:pStyle w:val="ListParagraph"/>
        <w:numPr>
          <w:ilvl w:val="1"/>
          <w:numId w:val="1"/>
        </w:numPr>
        <w:tabs>
          <w:tab w:val="left" w:pos="1134"/>
        </w:tabs>
        <w:ind w:left="0" w:firstLine="709"/>
        <w:jc w:val="both"/>
        <w:rPr>
          <w:rFonts w:cs="Times New Roman"/>
          <w:szCs w:val="24"/>
        </w:rPr>
      </w:pPr>
      <w:r w:rsidRPr="00A0540A">
        <w:rPr>
          <w:rFonts w:cs="Times New Roman"/>
          <w:szCs w:val="24"/>
        </w:rPr>
        <w:t xml:space="preserve"> Komisija no </w:t>
      </w:r>
      <w:bookmarkStart w:id="1" w:name="_Hlk141971361"/>
      <w:r w:rsidRPr="00A0540A">
        <w:rPr>
          <w:rFonts w:cs="Times New Roman"/>
          <w:szCs w:val="24"/>
        </w:rPr>
        <w:t>Valsts ieņēmumu dienesta</w:t>
      </w:r>
      <w:r>
        <w:rPr>
          <w:rFonts w:cs="Times New Roman"/>
          <w:szCs w:val="24"/>
        </w:rPr>
        <w:t xml:space="preserve"> </w:t>
      </w:r>
      <w:bookmarkEnd w:id="1"/>
      <w:r>
        <w:rPr>
          <w:rFonts w:cs="Times New Roman"/>
          <w:szCs w:val="24"/>
        </w:rPr>
        <w:t>publiski pieejamās datubāzes,</w:t>
      </w:r>
      <w:r w:rsidRPr="00A0540A">
        <w:rPr>
          <w:rFonts w:cs="Times New Roman"/>
          <w:szCs w:val="24"/>
        </w:rPr>
        <w:t xml:space="preserve"> iegūst informāciju par to, vai pretendentam, </w:t>
      </w:r>
      <w:bookmarkStart w:id="2" w:name="_Hlk141942056"/>
      <w:r w:rsidRPr="00A0540A">
        <w:rPr>
          <w:rFonts w:cs="Times New Roman"/>
          <w:szCs w:val="24"/>
        </w:rPr>
        <w:t xml:space="preserve">kuram būtu piešķiramas Iepirkuma līguma slēgšanas tiesības </w:t>
      </w:r>
      <w:bookmarkEnd w:id="2"/>
      <w:r w:rsidRPr="00A0540A">
        <w:rPr>
          <w:rFonts w:cs="Times New Roman"/>
          <w:szCs w:val="24"/>
        </w:rPr>
        <w:t xml:space="preserve">dienā, kad pieņemts lēmums par iespējamu 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proofErr w:type="spellStart"/>
      <w:r w:rsidRPr="00A0540A">
        <w:rPr>
          <w:rFonts w:cs="Times New Roman"/>
          <w:i/>
          <w:szCs w:val="24"/>
        </w:rPr>
        <w:t>euro</w:t>
      </w:r>
      <w:proofErr w:type="spellEnd"/>
      <w:r w:rsidRPr="00A0540A">
        <w:rPr>
          <w:rFonts w:cs="Times New Roman"/>
          <w:szCs w:val="24"/>
        </w:rPr>
        <w:t>).</w:t>
      </w:r>
    </w:p>
    <w:p w14:paraId="526512BB" w14:textId="43D8610E" w:rsidR="000C43BF" w:rsidRPr="000C43BF" w:rsidRDefault="0037158A" w:rsidP="000C43BF">
      <w:pPr>
        <w:pStyle w:val="ListParagraph"/>
        <w:numPr>
          <w:ilvl w:val="1"/>
          <w:numId w:val="1"/>
        </w:numPr>
        <w:tabs>
          <w:tab w:val="left" w:pos="1276"/>
        </w:tabs>
        <w:ind w:left="0" w:firstLine="709"/>
        <w:jc w:val="both"/>
      </w:pPr>
      <w:r w:rsidRPr="0037158A">
        <w:rPr>
          <w:rFonts w:cs="Times New Roman"/>
          <w:szCs w:val="24"/>
        </w:rPr>
        <w:t xml:space="preserve">Ja pretendentam dienā, kad pieņemts lēmums par iespējamu līguma slēgšanas tiesību piešķiršanu, ir VID administrēto nodokļu (nodevu) parādi, </w:t>
      </w:r>
      <w:bookmarkStart w:id="3" w:name="_Hlk141972215"/>
      <w:r w:rsidRPr="0037158A">
        <w:rPr>
          <w:rFonts w:cs="Times New Roman"/>
          <w:szCs w:val="24"/>
        </w:rPr>
        <w:t>kas kopsummā pārsniedz</w:t>
      </w:r>
      <w:r w:rsidR="000C43BF">
        <w:rPr>
          <w:rFonts w:cs="Times New Roman"/>
          <w:szCs w:val="24"/>
        </w:rPr>
        <w:t xml:space="preserve"> EUR</w:t>
      </w:r>
      <w:r w:rsidRPr="0037158A">
        <w:rPr>
          <w:rFonts w:cs="Times New Roman"/>
          <w:szCs w:val="24"/>
        </w:rPr>
        <w:t xml:space="preserve"> 150 </w:t>
      </w:r>
      <w:r w:rsidR="000C43BF">
        <w:rPr>
          <w:rFonts w:cs="Times New Roman"/>
          <w:szCs w:val="24"/>
        </w:rPr>
        <w:t>(</w:t>
      </w:r>
      <w:r w:rsidR="000C43BF" w:rsidRPr="00A0540A">
        <w:rPr>
          <w:rFonts w:cs="Times New Roman"/>
          <w:szCs w:val="24"/>
        </w:rPr>
        <w:t xml:space="preserve">viens simts piecdesmit </w:t>
      </w:r>
      <w:proofErr w:type="spellStart"/>
      <w:r w:rsidRPr="00E504C0">
        <w:rPr>
          <w:rFonts w:cs="Times New Roman"/>
          <w:i/>
          <w:iCs/>
          <w:szCs w:val="24"/>
        </w:rPr>
        <w:t>euro</w:t>
      </w:r>
      <w:proofErr w:type="spellEnd"/>
      <w:r w:rsidR="000C43BF">
        <w:rPr>
          <w:rFonts w:cs="Times New Roman"/>
          <w:szCs w:val="24"/>
        </w:rPr>
        <w:t>)</w:t>
      </w:r>
      <w:r w:rsidRPr="0037158A">
        <w:rPr>
          <w:rFonts w:cs="Times New Roman"/>
          <w:szCs w:val="24"/>
        </w:rPr>
        <w:t xml:space="preserve">, </w:t>
      </w:r>
      <w:bookmarkStart w:id="4" w:name="_Hlk141942066"/>
      <w:bookmarkEnd w:id="3"/>
      <w:r w:rsidRPr="0037158A">
        <w:rPr>
          <w:rFonts w:cs="Times New Roman"/>
          <w:szCs w:val="24"/>
        </w:rPr>
        <w:t xml:space="preserve">komisija lūdz 3 (trīs) darba dienu laikā iesniegt </w:t>
      </w:r>
      <w:bookmarkEnd w:id="4"/>
      <w:r w:rsidRPr="0037158A">
        <w:rPr>
          <w:rFonts w:cs="Times New Roman"/>
          <w:szCs w:val="24"/>
        </w:rPr>
        <w:t xml:space="preserve">izdruku no Valsts ieņēmumu dienesta elektroniskās deklarēšanas sistēmas par to, ka </w:t>
      </w:r>
      <w:bookmarkStart w:id="5" w:name="_Hlk141942113"/>
      <w:r w:rsidRPr="0037158A">
        <w:rPr>
          <w:rFonts w:cs="Times New Roman"/>
          <w:szCs w:val="24"/>
        </w:rPr>
        <w:t xml:space="preserve">pretendentam dienā, kad </w:t>
      </w:r>
      <w:r w:rsidRPr="0037158A">
        <w:rPr>
          <w:rFonts w:cs="Times New Roman"/>
          <w:szCs w:val="24"/>
        </w:rPr>
        <w:lastRenderedPageBreak/>
        <w:t xml:space="preserve">pieņemts lēmums par iespējamu līguma slēgšanas tiesību piešķiršanu, </w:t>
      </w:r>
      <w:bookmarkEnd w:id="5"/>
      <w:r w:rsidRPr="0037158A">
        <w:rPr>
          <w:rFonts w:cs="Times New Roman"/>
          <w:szCs w:val="24"/>
        </w:rPr>
        <w:t xml:space="preserve">Latvijā nav nodokļu parādu, kas kopsummā pārsniedz EUR 150 (viens simts piecdesmit </w:t>
      </w:r>
      <w:proofErr w:type="spellStart"/>
      <w:r w:rsidRPr="00443A9C">
        <w:rPr>
          <w:rFonts w:cs="Times New Roman"/>
          <w:i/>
          <w:szCs w:val="24"/>
        </w:rPr>
        <w:t>euro</w:t>
      </w:r>
      <w:proofErr w:type="spellEnd"/>
      <w:r w:rsidRPr="0037158A">
        <w:rPr>
          <w:rFonts w:cs="Times New Roman"/>
          <w:szCs w:val="24"/>
        </w:rPr>
        <w:t>).</w:t>
      </w:r>
      <w:r w:rsidRPr="000C43BF">
        <w:rPr>
          <w:rFonts w:cs="Times New Roman"/>
          <w:szCs w:val="24"/>
        </w:rPr>
        <w:tab/>
      </w:r>
    </w:p>
    <w:p w14:paraId="3C245F3B" w14:textId="5F1036D1" w:rsidR="0037158A" w:rsidRDefault="000C43BF" w:rsidP="00E504C0">
      <w:pPr>
        <w:tabs>
          <w:tab w:val="left" w:pos="1276"/>
        </w:tabs>
        <w:jc w:val="both"/>
      </w:pPr>
      <w:r>
        <w:tab/>
      </w:r>
      <w:r w:rsidR="0037158A" w:rsidRPr="00A0540A">
        <w:t>Ja 2.2.apakšpunktā note</w:t>
      </w:r>
      <w:r w:rsidR="0037158A">
        <w:t>iktajā termiņā izdruka netiek</w:t>
      </w:r>
      <w:r w:rsidR="0037158A" w:rsidRPr="00A0540A">
        <w:t xml:space="preserve"> iesniegt</w:t>
      </w:r>
      <w:r w:rsidR="0037158A">
        <w:t>a</w:t>
      </w:r>
      <w:r w:rsidR="0037158A" w:rsidRPr="00A0540A">
        <w:t>, pretendents tiek izslēgts</w:t>
      </w:r>
      <w:r w:rsidR="006E37E3">
        <w:t xml:space="preserve"> </w:t>
      </w:r>
      <w:r w:rsidR="0037158A" w:rsidRPr="00A0540A">
        <w:t>no dalības iepirkumā.</w:t>
      </w:r>
    </w:p>
    <w:p w14:paraId="0F215CF2" w14:textId="013412C3" w:rsidR="000C43BF" w:rsidRPr="008C3050" w:rsidRDefault="00896B8A" w:rsidP="0037158A">
      <w:pPr>
        <w:pStyle w:val="ListParagraph"/>
        <w:numPr>
          <w:ilvl w:val="1"/>
          <w:numId w:val="1"/>
        </w:numPr>
        <w:tabs>
          <w:tab w:val="left" w:pos="1276"/>
        </w:tabs>
        <w:ind w:left="0" w:firstLine="709"/>
        <w:jc w:val="both"/>
      </w:pPr>
      <w:bookmarkStart w:id="6" w:name="_Hlk141971216"/>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rsidR="00951580">
        <w:t>,</w:t>
      </w:r>
      <w:r w:rsidR="00CD1BE4">
        <w:t xml:space="preserve"> </w:t>
      </w:r>
      <w:r w:rsidRPr="00896B8A">
        <w:t xml:space="preserve">komisija </w:t>
      </w:r>
      <w:bookmarkEnd w:id="6"/>
      <w:r w:rsidRPr="00896B8A">
        <w:t>lūdz 3 (trīs) darba dienu laikā iesniegt</w:t>
      </w:r>
      <w:r>
        <w:t xml:space="preserve"> apliecinājumu, ka  </w:t>
      </w:r>
      <w:r w:rsidRPr="00896B8A">
        <w:t>pretendentam dienā, kad pieņemts lēmums par iespējamu līguma slēgšanas tiesību piešķiršanu,</w:t>
      </w:r>
      <w:r w:rsidR="00C60F0C" w:rsidRPr="00CD1BE4">
        <w:rPr>
          <w:rFonts w:ascii="Arial" w:hAnsi="Arial" w:cs="Arial"/>
          <w:color w:val="414142"/>
          <w:sz w:val="20"/>
          <w:szCs w:val="20"/>
          <w:shd w:val="clear" w:color="auto" w:fill="FFFFFF"/>
        </w:rPr>
        <w:t xml:space="preserve"> </w:t>
      </w:r>
      <w:r w:rsidR="00C60F0C" w:rsidRPr="00C60F0C">
        <w:t>Latvijā</w:t>
      </w:r>
      <w:r w:rsidR="00951580">
        <w:t xml:space="preserve"> </w:t>
      </w:r>
      <w:r w:rsidR="00951580" w:rsidRPr="0037158A">
        <w:rPr>
          <w:rFonts w:cs="Times New Roman"/>
          <w:szCs w:val="24"/>
        </w:rPr>
        <w:t>nav nodokļu parādu</w:t>
      </w:r>
      <w:r w:rsidR="00CD1BE4">
        <w:t xml:space="preserve">, </w:t>
      </w:r>
      <w:r w:rsidR="00CD1BE4" w:rsidRPr="00CD1BE4">
        <w:t>kas kopsummā pārsniedz</w:t>
      </w:r>
      <w:r w:rsidR="006E37E3">
        <w:t xml:space="preserve"> EUR</w:t>
      </w:r>
      <w:r w:rsidR="00CD1BE4" w:rsidRPr="00CD1BE4">
        <w:t xml:space="preserve"> 150</w:t>
      </w:r>
      <w:r w:rsidR="006E37E3">
        <w:t xml:space="preserve"> (</w:t>
      </w:r>
      <w:r w:rsidR="006E37E3" w:rsidRPr="0037158A">
        <w:rPr>
          <w:rFonts w:cs="Times New Roman"/>
          <w:szCs w:val="24"/>
        </w:rPr>
        <w:t>viens simts piecdesmit</w:t>
      </w:r>
      <w:r w:rsidR="00CD1BE4" w:rsidRPr="00CD1BE4">
        <w:t xml:space="preserve"> </w:t>
      </w:r>
      <w:proofErr w:type="spellStart"/>
      <w:r w:rsidR="00CD1BE4" w:rsidRPr="00E504C0">
        <w:rPr>
          <w:i/>
          <w:iCs/>
        </w:rPr>
        <w:t>euro</w:t>
      </w:r>
      <w:proofErr w:type="spellEnd"/>
      <w:r w:rsidR="006E37E3">
        <w:t>)</w:t>
      </w:r>
      <w:r w:rsidR="00CD1BE4" w:rsidRPr="00CD1BE4">
        <w:t xml:space="preserve">, </w:t>
      </w:r>
      <w:r w:rsidR="00F52460">
        <w:t xml:space="preserve">un </w:t>
      </w:r>
      <w:r>
        <w:t>valstī</w:t>
      </w:r>
      <w:r w:rsidR="00F167CC">
        <w:t>,</w:t>
      </w:r>
      <w:r>
        <w:t xml:space="preserve"> </w:t>
      </w:r>
      <w:r w:rsidR="00F167CC" w:rsidRPr="00F167CC">
        <w:t>kurā tas reģistrēts vai kurā atrodas tā pastāvīgā dzīvesvieta, saskaņā ar attiecīgās ārvalsts normatīvajiem aktiem</w:t>
      </w:r>
      <w:r w:rsidR="00F167CC">
        <w:t xml:space="preserve"> nav nodokļu parādu</w:t>
      </w:r>
      <w:r w:rsidR="00CD1BE4">
        <w:t>.</w:t>
      </w:r>
    </w:p>
    <w:p w14:paraId="0E8A75C2" w14:textId="47EEF44F" w:rsidR="00892D63" w:rsidRPr="000C43BF" w:rsidRDefault="00892D63" w:rsidP="000C43BF">
      <w:pPr>
        <w:pStyle w:val="ListParagraph"/>
        <w:numPr>
          <w:ilvl w:val="1"/>
          <w:numId w:val="1"/>
        </w:numPr>
        <w:tabs>
          <w:tab w:val="left" w:pos="1276"/>
        </w:tabs>
        <w:ind w:left="0" w:firstLine="709"/>
        <w:jc w:val="both"/>
        <w:rPr>
          <w:bCs/>
        </w:rPr>
      </w:pPr>
      <w:r w:rsidRPr="000C43BF">
        <w:rPr>
          <w:bCs/>
        </w:rPr>
        <w:t xml:space="preserve">Pasūtītājs attiecībā uz pretendentu, </w:t>
      </w:r>
      <w:bookmarkStart w:id="7" w:name="_Hlk141942561"/>
      <w:r w:rsidRPr="000C43BF">
        <w:rPr>
          <w:bCs/>
        </w:rPr>
        <w:t>kuram būtu piešķiramas līguma slēgšanas tiesības</w:t>
      </w:r>
      <w:bookmarkEnd w:id="7"/>
      <w:r w:rsidRPr="000C43BF">
        <w:rPr>
          <w:bCs/>
        </w:rPr>
        <w:t xml:space="preserve">, pārbauda, vai attiecībā uz šo pretendentu, </w:t>
      </w:r>
      <w:r w:rsidR="008D5B93" w:rsidRPr="000C43BF">
        <w:rPr>
          <w:bCs/>
        </w:rPr>
        <w:t>tā dalībnieku,</w:t>
      </w:r>
      <w:r w:rsidRPr="000C43BF">
        <w:rPr>
          <w:bCs/>
        </w:rPr>
        <w:t xml:space="preserve"> valdes vai padomes locekli, patieso labuma guvēju, </w:t>
      </w:r>
      <w:proofErr w:type="spellStart"/>
      <w:r w:rsidRPr="000C43BF">
        <w:rPr>
          <w:bCs/>
        </w:rPr>
        <w:t>pārstāvēttiesīgo</w:t>
      </w:r>
      <w:proofErr w:type="spellEnd"/>
      <w:r w:rsidRPr="000C43BF">
        <w:rPr>
          <w:bCs/>
        </w:rPr>
        <w:t xml:space="preserve"> personu vai prokūristu, vai personu, kura ir pilnvarota pārstāvēt pretendentu darbībās, kas saistītas ar filiāli, vai personālsabiedrības biedru, tā valdes vai padomes locekli, patieso labuma guvēju, </w:t>
      </w:r>
      <w:proofErr w:type="spellStart"/>
      <w:r w:rsidRPr="000C43BF">
        <w:rPr>
          <w:bCs/>
        </w:rPr>
        <w:t>pārstāvēttiesīgo</w:t>
      </w:r>
      <w:proofErr w:type="spellEnd"/>
      <w:r w:rsidRPr="000C43BF">
        <w:rPr>
          <w:bCs/>
        </w:rPr>
        <w:t xml:space="preserve"> personu vai prokūristu, ja pretendents ir personālsabiedrība, ir noteiktas Starptautisko un Latvijas Republikas nacionālo sankciju likuma 11.</w:t>
      </w:r>
      <w:r w:rsidRPr="000C43BF">
        <w:rPr>
          <w:bCs/>
          <w:vertAlign w:val="superscript"/>
        </w:rPr>
        <w:t xml:space="preserve">1 </w:t>
      </w:r>
      <w:r w:rsidRPr="000C43BF">
        <w:rPr>
          <w:bCs/>
        </w:rPr>
        <w:t>panta pirmajā daļā noteiktās sankcijas, kuras ietekmē līguma izpildi. Ja attiecībā uz pretendentu vai kādu no minētajām personām ir noteiktas Starptautisko un Latvijas Republikas nacionālo sankciju likuma 11.</w:t>
      </w:r>
      <w:r w:rsidRPr="000C43BF">
        <w:rPr>
          <w:bCs/>
          <w:vertAlign w:val="superscript"/>
        </w:rPr>
        <w:t xml:space="preserve">1 </w:t>
      </w:r>
      <w:r w:rsidRPr="000C43BF">
        <w:rPr>
          <w:bCs/>
        </w:rPr>
        <w:t>panta pirmajā daļā noteiktās sankcijas, kuras kavēs līguma izpildi, pretendents ir izslēdzams no dalības līguma slēgšanas tiesību piešķiršanas procedūrā.</w:t>
      </w:r>
    </w:p>
    <w:p w14:paraId="232CA2E6" w14:textId="742B4F8D" w:rsidR="0068632A" w:rsidRDefault="0068632A" w:rsidP="00A73AF7">
      <w:pPr>
        <w:pStyle w:val="ListParagraph"/>
        <w:numPr>
          <w:ilvl w:val="1"/>
          <w:numId w:val="1"/>
        </w:numPr>
        <w:tabs>
          <w:tab w:val="left" w:pos="1276"/>
        </w:tabs>
        <w:ind w:left="0" w:firstLine="709"/>
        <w:jc w:val="both"/>
        <w:rPr>
          <w:rFonts w:eastAsia="Times New Roman" w:cs="Times New Roman"/>
          <w:b/>
          <w:caps/>
          <w:sz w:val="28"/>
          <w:szCs w:val="28"/>
          <w:lang w:eastAsia="lv-LV"/>
        </w:rPr>
      </w:pPr>
      <w:bookmarkStart w:id="8" w:name="_Hlk142462496"/>
      <w:r>
        <w:t>Ā</w:t>
      </w:r>
      <w:r w:rsidRPr="00896B8A">
        <w:t>rvalstī reģistrēt</w:t>
      </w:r>
      <w:r>
        <w:t xml:space="preserve">am pretendentam, </w:t>
      </w:r>
      <w:r w:rsidRPr="0068632A">
        <w:t>kuram būtu piešķiramas līguma slēgšanas tiesības</w:t>
      </w:r>
      <w:r>
        <w:t xml:space="preserve">, komisija lūdz 3 (trīs) darba dienu laikā iesniegt nepieciešamo informāciju 2.4.apakšpunktā minētās pārbaudes veikšanai. </w:t>
      </w:r>
    </w:p>
    <w:bookmarkEnd w:id="8"/>
    <w:p w14:paraId="4E098E40" w14:textId="77777777" w:rsidR="0037158A" w:rsidRDefault="0037158A" w:rsidP="0037158A">
      <w:pPr>
        <w:jc w:val="center"/>
        <w:rPr>
          <w:rFonts w:eastAsia="Times New Roman" w:cs="Times New Roman"/>
          <w:b/>
          <w:caps/>
          <w:sz w:val="28"/>
          <w:szCs w:val="28"/>
          <w:lang w:eastAsia="lv-LV"/>
        </w:rPr>
      </w:pPr>
    </w:p>
    <w:p w14:paraId="189ED92D" w14:textId="425A7240" w:rsidR="00936765" w:rsidRDefault="00BA6247" w:rsidP="006A176E">
      <w:pPr>
        <w:pStyle w:val="Heading2"/>
        <w:numPr>
          <w:ilvl w:val="0"/>
          <w:numId w:val="1"/>
        </w:numPr>
        <w:tabs>
          <w:tab w:val="clear" w:pos="567"/>
          <w:tab w:val="left" w:pos="426"/>
        </w:tabs>
        <w:ind w:left="567"/>
        <w:jc w:val="center"/>
        <w:rPr>
          <w:sz w:val="28"/>
          <w:szCs w:val="28"/>
        </w:rPr>
      </w:pPr>
      <w:bookmarkStart w:id="9" w:name="_Toc476310548"/>
      <w:r>
        <w:rPr>
          <w:sz w:val="28"/>
          <w:szCs w:val="28"/>
        </w:rPr>
        <w:t xml:space="preserve"> </w:t>
      </w:r>
      <w:r w:rsidR="00936765" w:rsidRPr="006A176E">
        <w:rPr>
          <w:sz w:val="28"/>
          <w:szCs w:val="28"/>
        </w:rPr>
        <w:t>P</w:t>
      </w:r>
      <w:r w:rsidR="00153721" w:rsidRPr="006A176E">
        <w:rPr>
          <w:sz w:val="28"/>
          <w:szCs w:val="28"/>
        </w:rPr>
        <w:t>IEDĀVĀJUMA IZVĒLE UN PIEDĀVĀJUMA IZVĒLES KRITĒRIJI</w:t>
      </w:r>
      <w:bookmarkEnd w:id="9"/>
    </w:p>
    <w:p w14:paraId="22DDCEBA" w14:textId="77777777" w:rsidR="004567F0" w:rsidRPr="004567F0" w:rsidRDefault="004567F0" w:rsidP="004567F0"/>
    <w:p w14:paraId="6AB1C01C" w14:textId="7119D277" w:rsidR="00D15E51" w:rsidRDefault="00D15E51" w:rsidP="00D15E51">
      <w:pPr>
        <w:tabs>
          <w:tab w:val="left" w:pos="709"/>
          <w:tab w:val="left" w:pos="1560"/>
          <w:tab w:val="center" w:pos="4320"/>
          <w:tab w:val="left" w:pos="6096"/>
          <w:tab w:val="right" w:pos="8640"/>
        </w:tabs>
        <w:ind w:right="-1" w:firstLine="709"/>
        <w:jc w:val="both"/>
      </w:pPr>
      <w:r>
        <w:rPr>
          <w:b/>
        </w:rPr>
        <w:t>3</w:t>
      </w:r>
      <w:r w:rsidRPr="006B1729">
        <w:rPr>
          <w:b/>
        </w:rPr>
        <w:t xml:space="preserve">.1. </w:t>
      </w:r>
      <w:r w:rsidRPr="006B1729">
        <w:t>Komisija par iepirkuma</w:t>
      </w:r>
      <w:r w:rsidRPr="00936765">
        <w:t xml:space="preserve"> uzvarētāju atzīst to pretendentu, kura </w:t>
      </w:r>
      <w:r w:rsidRPr="006B1729">
        <w:t xml:space="preserve">piedāvājums atbilst pretendenta piedāvājumā norādītajām prasībām un kura </w:t>
      </w:r>
      <w:r w:rsidR="00D07E0F">
        <w:t xml:space="preserve">“Finanšu </w:t>
      </w:r>
      <w:r w:rsidRPr="006B1729">
        <w:t>piedāvājuma</w:t>
      </w:r>
      <w:r w:rsidR="00D07E0F">
        <w:t>” 4.1. un 4.2. apakšpunktu</w:t>
      </w:r>
      <w:r w:rsidRPr="006B1729">
        <w:t xml:space="preserve"> cena</w:t>
      </w:r>
      <w:r>
        <w:t xml:space="preserve"> kopā</w:t>
      </w:r>
      <w:r w:rsidRPr="006B1729">
        <w:t xml:space="preserve"> ir viszemākā</w:t>
      </w:r>
      <w:r w:rsidR="00CB2026">
        <w:t xml:space="preserve"> </w:t>
      </w:r>
      <w:r w:rsidR="00CB2026" w:rsidRPr="00E504C0">
        <w:rPr>
          <w:i/>
          <w:iCs/>
        </w:rPr>
        <w:t>(2.</w:t>
      </w:r>
      <w:r w:rsidR="006E3217" w:rsidRPr="00E504C0">
        <w:rPr>
          <w:i/>
          <w:iCs/>
        </w:rPr>
        <w:t xml:space="preserve"> un 3.tabulas kopsumma)</w:t>
      </w:r>
      <w:r w:rsidRPr="00D07E0F">
        <w:t>.</w:t>
      </w:r>
      <w:r w:rsidRPr="006B1729">
        <w:t xml:space="preserve"> </w:t>
      </w:r>
    </w:p>
    <w:p w14:paraId="4023D05B" w14:textId="5F86702F" w:rsidR="00D15E51" w:rsidRDefault="00D15E51" w:rsidP="00D15E51">
      <w:pPr>
        <w:tabs>
          <w:tab w:val="left" w:pos="709"/>
          <w:tab w:val="left" w:pos="1560"/>
          <w:tab w:val="center" w:pos="4320"/>
          <w:tab w:val="left" w:pos="6096"/>
          <w:tab w:val="right" w:pos="8640"/>
        </w:tabs>
        <w:ind w:right="-1" w:firstLine="709"/>
        <w:jc w:val="both"/>
      </w:pPr>
      <w:r w:rsidRPr="005E58B4">
        <w:rPr>
          <w:b/>
        </w:rPr>
        <w:t>3.2.</w:t>
      </w:r>
      <w:r>
        <w:t xml:space="preserve"> </w:t>
      </w:r>
      <w:r w:rsidRPr="00B73374">
        <w:rPr>
          <w:lang w:eastAsia="lv-LV"/>
        </w:rPr>
        <w:t xml:space="preserve">Gadījumā, ja vairāki pretendenti </w:t>
      </w:r>
      <w:r w:rsidRPr="00324116">
        <w:rPr>
          <w:iCs/>
        </w:rPr>
        <w:t>piedāvā vienādu finanšu piedāvājuma zemāko cenu</w:t>
      </w:r>
      <w:r w:rsidRPr="00324116">
        <w:rPr>
          <w:iCs/>
          <w:lang w:eastAsia="lv-LV"/>
        </w:rPr>
        <w:t>,</w:t>
      </w:r>
      <w:r w:rsidRPr="00B73374">
        <w:rPr>
          <w:lang w:eastAsia="lv-LV"/>
        </w:rPr>
        <w:t xml:space="preserve"> </w:t>
      </w:r>
      <w:r w:rsidRPr="00D07E0F">
        <w:rPr>
          <w:lang w:eastAsia="lv-LV"/>
        </w:rPr>
        <w:t>līguma slēgšanas tiesības tiek piešķirtas pretendentam, kur</w:t>
      </w:r>
      <w:r w:rsidR="00D07E0F">
        <w:rPr>
          <w:lang w:eastAsia="lv-LV"/>
        </w:rPr>
        <w:t>a</w:t>
      </w:r>
      <w:r w:rsidRPr="00D07E0F">
        <w:rPr>
          <w:lang w:eastAsia="lv-LV"/>
        </w:rPr>
        <w:t xml:space="preserve"> piedāvātā “Finanšu piedāvājuma</w:t>
      </w:r>
      <w:r w:rsidRPr="00E504C0">
        <w:rPr>
          <w:lang w:eastAsia="lv-LV"/>
        </w:rPr>
        <w:t xml:space="preserve">” </w:t>
      </w:r>
      <w:r w:rsidR="00CB2026" w:rsidRPr="00D07E0F">
        <w:rPr>
          <w:lang w:eastAsia="lv-LV"/>
        </w:rPr>
        <w:t>2.tabulas cena kopā</w:t>
      </w:r>
      <w:r w:rsidR="000C43BF" w:rsidRPr="000C43BF">
        <w:rPr>
          <w:lang w:eastAsia="lv-LV"/>
        </w:rPr>
        <w:t xml:space="preserve"> </w:t>
      </w:r>
      <w:r w:rsidR="000C43BF" w:rsidRPr="00D07E0F">
        <w:rPr>
          <w:lang w:eastAsia="lv-LV"/>
        </w:rPr>
        <w:t>zemāka</w:t>
      </w:r>
      <w:r w:rsidRPr="00D07E0F">
        <w:rPr>
          <w:lang w:eastAsia="lv-LV"/>
        </w:rPr>
        <w:t>.</w:t>
      </w:r>
    </w:p>
    <w:p w14:paraId="5D46A29A" w14:textId="170FDD02" w:rsidR="003E5984" w:rsidRDefault="003E5984" w:rsidP="00D15E51">
      <w:pPr>
        <w:tabs>
          <w:tab w:val="left" w:pos="709"/>
          <w:tab w:val="left" w:pos="1560"/>
          <w:tab w:val="center" w:pos="4320"/>
          <w:tab w:val="left" w:pos="6096"/>
          <w:tab w:val="right" w:pos="8640"/>
        </w:tabs>
        <w:ind w:right="-1" w:firstLine="709"/>
        <w:jc w:val="both"/>
        <w:rPr>
          <w:lang w:eastAsia="lv-LV"/>
        </w:rPr>
      </w:pPr>
      <w:r w:rsidRPr="003E5984">
        <w:rPr>
          <w:b/>
          <w:bCs/>
          <w:lang w:eastAsia="lv-LV"/>
        </w:rPr>
        <w:t>3.</w:t>
      </w:r>
      <w:r w:rsidR="00C17DF5">
        <w:rPr>
          <w:b/>
          <w:bCs/>
          <w:lang w:eastAsia="lv-LV"/>
        </w:rPr>
        <w:t>3</w:t>
      </w:r>
      <w:r w:rsidRPr="003E5984">
        <w:rPr>
          <w:b/>
          <w:bCs/>
          <w:lang w:eastAsia="lv-LV"/>
        </w:rPr>
        <w:t>.</w:t>
      </w:r>
      <w:r>
        <w:rPr>
          <w:lang w:eastAsia="lv-LV"/>
        </w:rPr>
        <w:t xml:space="preserve"> Komisija pēc lēmuma pieņemšanas sazināsies tikai ar to pretendentu, kurš tiks atzīts par uzvarētāju iepirkumā, un informāciju par pieņemto lēmumu publicēs VID tīmekļvietnē paziņojumā par iepirkumu. </w:t>
      </w:r>
    </w:p>
    <w:p w14:paraId="370DA05A" w14:textId="77777777" w:rsidR="006A176E" w:rsidRDefault="006A176E" w:rsidP="006A176E">
      <w:pPr>
        <w:rPr>
          <w:lang w:eastAsia="lv-LV"/>
        </w:rPr>
      </w:pPr>
    </w:p>
    <w:p w14:paraId="7753D256" w14:textId="79F2DF73" w:rsidR="0037158A" w:rsidRPr="006A176E" w:rsidRDefault="006F5FC3" w:rsidP="006A176E">
      <w:pPr>
        <w:pStyle w:val="Heading2"/>
        <w:numPr>
          <w:ilvl w:val="0"/>
          <w:numId w:val="1"/>
        </w:numPr>
        <w:tabs>
          <w:tab w:val="clear" w:pos="567"/>
          <w:tab w:val="left" w:pos="426"/>
        </w:tabs>
        <w:ind w:left="567"/>
        <w:jc w:val="center"/>
        <w:rPr>
          <w:rFonts w:ascii="Times New Roman Bold" w:hAnsi="Times New Roman Bold"/>
          <w:caps/>
          <w:sz w:val="28"/>
          <w:szCs w:val="28"/>
        </w:rPr>
      </w:pPr>
      <w:r>
        <w:rPr>
          <w:rFonts w:ascii="Times New Roman Bold" w:hAnsi="Times New Roman Bold"/>
          <w:caps/>
          <w:sz w:val="28"/>
          <w:szCs w:val="28"/>
        </w:rPr>
        <w:t xml:space="preserve"> </w:t>
      </w:r>
      <w:r w:rsidR="0037158A" w:rsidRPr="006A176E">
        <w:rPr>
          <w:rFonts w:ascii="Times New Roman Bold" w:hAnsi="Times New Roman Bold"/>
          <w:caps/>
          <w:sz w:val="28"/>
          <w:szCs w:val="28"/>
        </w:rPr>
        <w:t>Finanšu piedāvājums</w:t>
      </w:r>
    </w:p>
    <w:p w14:paraId="76A41F32" w14:textId="6E8DFD89" w:rsidR="00CB2026" w:rsidRDefault="00CB2026" w:rsidP="00CB2026">
      <w:pPr>
        <w:rPr>
          <w:i/>
          <w:iCs/>
          <w:szCs w:val="24"/>
        </w:rPr>
      </w:pPr>
    </w:p>
    <w:p w14:paraId="1C3F3270" w14:textId="6EFABE37" w:rsidR="00CB2026" w:rsidRPr="00E504C0" w:rsidRDefault="006E37E3" w:rsidP="00E504C0">
      <w:pPr>
        <w:ind w:firstLine="567"/>
        <w:rPr>
          <w:b/>
          <w:bCs/>
          <w:lang w:eastAsia="lv-LV"/>
        </w:rPr>
      </w:pPr>
      <w:r w:rsidRPr="00E504C0">
        <w:rPr>
          <w:b/>
          <w:bCs/>
          <w:lang w:eastAsia="lv-LV"/>
        </w:rPr>
        <w:t>4.1.</w:t>
      </w:r>
      <w:r w:rsidRPr="00E504C0">
        <w:rPr>
          <w:lang w:eastAsia="lv-LV"/>
        </w:rPr>
        <w:t xml:space="preserve"> </w:t>
      </w:r>
      <w:r w:rsidRPr="00E504C0">
        <w:rPr>
          <w:b/>
          <w:bCs/>
          <w:lang w:eastAsia="lv-LV"/>
        </w:rPr>
        <w:t>Elpas analizatora komplekts</w:t>
      </w:r>
    </w:p>
    <w:p w14:paraId="48700729" w14:textId="69C095C9" w:rsidR="00A259CA" w:rsidRPr="00B66D1E" w:rsidRDefault="00D15E51" w:rsidP="00E504C0">
      <w:pPr>
        <w:ind w:left="3600" w:firstLine="720"/>
        <w:jc w:val="right"/>
        <w:rPr>
          <w:rFonts w:eastAsia="Times New Roman" w:cs="Times New Roman"/>
          <w:i/>
          <w:iCs/>
          <w:szCs w:val="24"/>
          <w:lang w:eastAsia="lv-LV"/>
        </w:rPr>
      </w:pPr>
      <w:r>
        <w:rPr>
          <w:i/>
          <w:iCs/>
          <w:szCs w:val="24"/>
        </w:rPr>
        <w:t>2</w:t>
      </w:r>
      <w:r w:rsidR="00B66D1E" w:rsidRPr="00B66D1E">
        <w:rPr>
          <w:i/>
          <w:iCs/>
          <w:szCs w:val="24"/>
        </w:rPr>
        <w:t>.tabula</w:t>
      </w:r>
    </w:p>
    <w:tbl>
      <w:tblPr>
        <w:tblStyle w:val="TableGrid1"/>
        <w:tblW w:w="9351" w:type="dxa"/>
        <w:tblCellMar>
          <w:left w:w="0" w:type="dxa"/>
          <w:right w:w="0" w:type="dxa"/>
        </w:tblCellMar>
        <w:tblLook w:val="04A0" w:firstRow="1" w:lastRow="0" w:firstColumn="1" w:lastColumn="0" w:noHBand="0" w:noVBand="1"/>
      </w:tblPr>
      <w:tblGrid>
        <w:gridCol w:w="652"/>
        <w:gridCol w:w="4591"/>
        <w:gridCol w:w="1559"/>
        <w:gridCol w:w="2549"/>
      </w:tblGrid>
      <w:tr w:rsidR="00034B19" w:rsidRPr="00326F16" w14:paraId="0A9468AE" w14:textId="77777777" w:rsidTr="00E504C0">
        <w:trPr>
          <w:trHeight w:val="716"/>
        </w:trPr>
        <w:tc>
          <w:tcPr>
            <w:tcW w:w="6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CCF7EDF" w14:textId="77777777" w:rsidR="00034B19" w:rsidRPr="00326F16" w:rsidRDefault="00034B19" w:rsidP="00FF4703">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Nr. p.k.</w:t>
            </w:r>
          </w:p>
        </w:tc>
        <w:tc>
          <w:tcPr>
            <w:tcW w:w="459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F42F5B9" w14:textId="77777777" w:rsidR="00034B19" w:rsidRPr="00326F16" w:rsidRDefault="00034B19" w:rsidP="00FF4703">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Iepirkuma priekšmets</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F151E9C" w14:textId="57F9E0C5" w:rsidR="00034B19" w:rsidRPr="00823F8D" w:rsidRDefault="00034B19" w:rsidP="00034B19">
            <w:pPr>
              <w:jc w:val="center"/>
              <w:rPr>
                <w:rFonts w:ascii="Times New Roman" w:eastAsia="Times New Roman" w:hAnsi="Times New Roman" w:cs="Times New Roman"/>
                <w:b/>
                <w:sz w:val="24"/>
                <w:szCs w:val="24"/>
              </w:rPr>
            </w:pPr>
            <w:r w:rsidRPr="00823F8D">
              <w:rPr>
                <w:rFonts w:ascii="Times New Roman" w:eastAsia="Times New Roman" w:hAnsi="Times New Roman" w:cs="Times New Roman"/>
                <w:b/>
                <w:sz w:val="24"/>
                <w:szCs w:val="24"/>
              </w:rPr>
              <w:t>Mērvienība</w:t>
            </w:r>
          </w:p>
        </w:tc>
        <w:tc>
          <w:tcPr>
            <w:tcW w:w="254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6D98357" w14:textId="710D8786" w:rsidR="00034B19" w:rsidRPr="00326F16" w:rsidRDefault="00034B19" w:rsidP="007E2B85">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 xml:space="preserve">Cena par </w:t>
            </w:r>
            <w:r>
              <w:rPr>
                <w:rFonts w:ascii="Times New Roman" w:eastAsia="Times New Roman" w:hAnsi="Times New Roman" w:cs="Times New Roman"/>
                <w:b/>
                <w:sz w:val="24"/>
                <w:szCs w:val="24"/>
              </w:rPr>
              <w:t>1 (vienu) vienību</w:t>
            </w:r>
          </w:p>
          <w:p w14:paraId="31905EDF" w14:textId="65BC476E" w:rsidR="00034B19" w:rsidRPr="00326F16" w:rsidRDefault="00034B19" w:rsidP="008C228A">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EUR bez PVN</w:t>
            </w:r>
          </w:p>
        </w:tc>
      </w:tr>
      <w:tr w:rsidR="00034B19" w:rsidRPr="00326F16" w14:paraId="7284DAF9" w14:textId="77777777" w:rsidTr="00E504C0">
        <w:trPr>
          <w:trHeight w:val="627"/>
        </w:trPr>
        <w:tc>
          <w:tcPr>
            <w:tcW w:w="652" w:type="dxa"/>
            <w:tcBorders>
              <w:top w:val="single" w:sz="4" w:space="0" w:color="auto"/>
              <w:left w:val="single" w:sz="4" w:space="0" w:color="auto"/>
              <w:bottom w:val="single" w:sz="4" w:space="0" w:color="auto"/>
              <w:right w:val="single" w:sz="4" w:space="0" w:color="auto"/>
            </w:tcBorders>
            <w:vAlign w:val="center"/>
          </w:tcPr>
          <w:p w14:paraId="7A80A29D" w14:textId="77777777" w:rsidR="00034B19" w:rsidRPr="002831D2" w:rsidRDefault="00034B19" w:rsidP="008C228A">
            <w:pPr>
              <w:ind w:right="101"/>
              <w:jc w:val="center"/>
              <w:rPr>
                <w:rFonts w:ascii="Times New Roman" w:eastAsia="Times New Roman" w:hAnsi="Times New Roman" w:cs="Times New Roman"/>
                <w:sz w:val="24"/>
                <w:szCs w:val="24"/>
              </w:rPr>
            </w:pPr>
            <w:r w:rsidRPr="002831D2">
              <w:rPr>
                <w:rFonts w:ascii="Times New Roman" w:eastAsia="Times New Roman" w:hAnsi="Times New Roman" w:cs="Times New Roman"/>
                <w:sz w:val="24"/>
                <w:szCs w:val="24"/>
              </w:rPr>
              <w:t>1.</w:t>
            </w:r>
          </w:p>
        </w:tc>
        <w:tc>
          <w:tcPr>
            <w:tcW w:w="4591" w:type="dxa"/>
            <w:tcBorders>
              <w:top w:val="single" w:sz="4" w:space="0" w:color="auto"/>
              <w:left w:val="single" w:sz="4" w:space="0" w:color="auto"/>
              <w:bottom w:val="single" w:sz="4" w:space="0" w:color="auto"/>
              <w:right w:val="single" w:sz="4" w:space="0" w:color="auto"/>
            </w:tcBorders>
            <w:vAlign w:val="center"/>
          </w:tcPr>
          <w:p w14:paraId="33EB6536" w14:textId="438A95AA" w:rsidR="00034B19" w:rsidRPr="002831D2" w:rsidRDefault="00A1449B" w:rsidP="008C228A">
            <w:pPr>
              <w:ind w:left="49" w:right="101"/>
              <w:jc w:val="both"/>
              <w:rPr>
                <w:rFonts w:ascii="Times New Roman" w:hAnsi="Times New Roman" w:cs="Times New Roman"/>
                <w:sz w:val="24"/>
                <w:szCs w:val="24"/>
              </w:rPr>
            </w:pPr>
            <w:r w:rsidRPr="002831D2">
              <w:rPr>
                <w:rFonts w:ascii="Times New Roman" w:hAnsi="Times New Roman" w:cs="Times New Roman"/>
                <w:sz w:val="24"/>
                <w:szCs w:val="24"/>
              </w:rPr>
              <w:t>Portatīvā elpas analizatora komplekts</w:t>
            </w:r>
          </w:p>
        </w:tc>
        <w:tc>
          <w:tcPr>
            <w:tcW w:w="1559" w:type="dxa"/>
            <w:tcBorders>
              <w:top w:val="single" w:sz="4" w:space="0" w:color="auto"/>
              <w:left w:val="single" w:sz="4" w:space="0" w:color="auto"/>
              <w:bottom w:val="single" w:sz="4" w:space="0" w:color="auto"/>
              <w:right w:val="single" w:sz="4" w:space="0" w:color="auto"/>
            </w:tcBorders>
            <w:vAlign w:val="center"/>
          </w:tcPr>
          <w:p w14:paraId="46EB26EB" w14:textId="1B86B0F9" w:rsidR="00034B19" w:rsidRPr="002831D2" w:rsidRDefault="00034B19" w:rsidP="008C228A">
            <w:pPr>
              <w:jc w:val="center"/>
              <w:rPr>
                <w:rFonts w:ascii="Times New Roman" w:eastAsia="Times New Roman" w:hAnsi="Times New Roman" w:cs="Times New Roman"/>
                <w:sz w:val="24"/>
                <w:szCs w:val="24"/>
              </w:rPr>
            </w:pPr>
            <w:r w:rsidRPr="002831D2">
              <w:rPr>
                <w:rFonts w:ascii="Times New Roman" w:eastAsia="Times New Roman" w:hAnsi="Times New Roman" w:cs="Times New Roman"/>
                <w:sz w:val="24"/>
                <w:szCs w:val="24"/>
              </w:rPr>
              <w:t>1 gab.</w:t>
            </w:r>
          </w:p>
        </w:tc>
        <w:tc>
          <w:tcPr>
            <w:tcW w:w="2549" w:type="dxa"/>
            <w:tcBorders>
              <w:top w:val="single" w:sz="4" w:space="0" w:color="auto"/>
              <w:left w:val="single" w:sz="4" w:space="0" w:color="auto"/>
              <w:bottom w:val="single" w:sz="4" w:space="0" w:color="auto"/>
              <w:right w:val="single" w:sz="4" w:space="0" w:color="auto"/>
            </w:tcBorders>
            <w:vAlign w:val="center"/>
          </w:tcPr>
          <w:p w14:paraId="68968BFA" w14:textId="5844151F" w:rsidR="00034B19" w:rsidRPr="00326F16" w:rsidRDefault="00034B19" w:rsidP="008C228A">
            <w:pPr>
              <w:jc w:val="center"/>
              <w:rPr>
                <w:rFonts w:ascii="Times New Roman" w:eastAsia="Times New Roman" w:hAnsi="Times New Roman" w:cs="Times New Roman"/>
                <w:sz w:val="24"/>
                <w:szCs w:val="24"/>
              </w:rPr>
            </w:pPr>
          </w:p>
        </w:tc>
      </w:tr>
      <w:tr w:rsidR="00034B19" w:rsidRPr="00326F16" w14:paraId="07172927" w14:textId="77777777" w:rsidTr="00E504C0">
        <w:trPr>
          <w:trHeight w:val="627"/>
        </w:trPr>
        <w:tc>
          <w:tcPr>
            <w:tcW w:w="652" w:type="dxa"/>
            <w:tcBorders>
              <w:top w:val="single" w:sz="4" w:space="0" w:color="auto"/>
              <w:left w:val="single" w:sz="4" w:space="0" w:color="auto"/>
              <w:bottom w:val="single" w:sz="4" w:space="0" w:color="auto"/>
              <w:right w:val="single" w:sz="4" w:space="0" w:color="auto"/>
            </w:tcBorders>
            <w:vAlign w:val="center"/>
          </w:tcPr>
          <w:p w14:paraId="6DD16489" w14:textId="7A5302A9" w:rsidR="00034B19" w:rsidRPr="002831D2" w:rsidRDefault="00034B19" w:rsidP="008C228A">
            <w:pPr>
              <w:ind w:right="101"/>
              <w:jc w:val="center"/>
              <w:rPr>
                <w:rFonts w:ascii="Times New Roman" w:eastAsia="Times New Roman" w:hAnsi="Times New Roman" w:cs="Times New Roman"/>
                <w:sz w:val="24"/>
                <w:szCs w:val="24"/>
              </w:rPr>
            </w:pPr>
            <w:r w:rsidRPr="002831D2">
              <w:rPr>
                <w:rFonts w:ascii="Times New Roman" w:eastAsia="Times New Roman" w:hAnsi="Times New Roman" w:cs="Times New Roman"/>
                <w:sz w:val="24"/>
                <w:szCs w:val="24"/>
              </w:rPr>
              <w:t>2.</w:t>
            </w:r>
          </w:p>
        </w:tc>
        <w:tc>
          <w:tcPr>
            <w:tcW w:w="4591" w:type="dxa"/>
            <w:tcBorders>
              <w:top w:val="single" w:sz="4" w:space="0" w:color="auto"/>
              <w:left w:val="single" w:sz="4" w:space="0" w:color="auto"/>
              <w:bottom w:val="single" w:sz="4" w:space="0" w:color="auto"/>
              <w:right w:val="single" w:sz="4" w:space="0" w:color="auto"/>
            </w:tcBorders>
            <w:vAlign w:val="center"/>
          </w:tcPr>
          <w:p w14:paraId="150AD322" w14:textId="369C7C64" w:rsidR="00034B19" w:rsidRPr="002831D2" w:rsidRDefault="00A1449B" w:rsidP="008C228A">
            <w:pPr>
              <w:ind w:left="49" w:right="101"/>
              <w:jc w:val="both"/>
              <w:rPr>
                <w:rFonts w:ascii="Times New Roman" w:hAnsi="Times New Roman" w:cs="Times New Roman"/>
                <w:sz w:val="24"/>
                <w:szCs w:val="24"/>
              </w:rPr>
            </w:pPr>
            <w:r w:rsidRPr="002831D2">
              <w:rPr>
                <w:rFonts w:ascii="Times New Roman" w:hAnsi="Times New Roman" w:cs="Times New Roman"/>
                <w:sz w:val="24"/>
                <w:szCs w:val="24"/>
              </w:rPr>
              <w:t xml:space="preserve">Elpas analizatoru Iemutis </w:t>
            </w:r>
            <w:r w:rsidRPr="002831D2">
              <w:rPr>
                <w:rFonts w:ascii="Times New Roman" w:hAnsi="Times New Roman" w:cs="Times New Roman"/>
                <w:color w:val="000000"/>
                <w:sz w:val="24"/>
                <w:szCs w:val="24"/>
              </w:rPr>
              <w:t>S-tips (S-</w:t>
            </w:r>
            <w:proofErr w:type="spellStart"/>
            <w:r w:rsidRPr="002831D2">
              <w:rPr>
                <w:rFonts w:ascii="Times New Roman" w:hAnsi="Times New Roman" w:cs="Times New Roman"/>
                <w:color w:val="000000"/>
                <w:sz w:val="24"/>
                <w:szCs w:val="24"/>
              </w:rPr>
              <w:t>type</w:t>
            </w:r>
            <w:proofErr w:type="spellEnd"/>
            <w:r w:rsidRPr="002831D2">
              <w:rPr>
                <w:rFonts w:ascii="Times New Roman" w:hAnsi="Times New Roman" w:cs="Times New Roman"/>
                <w:color w:val="000000"/>
                <w:sz w:val="24"/>
                <w:szCs w:val="24"/>
              </w:rPr>
              <w:t>)</w:t>
            </w:r>
            <w:r w:rsidRPr="002831D2">
              <w:rPr>
                <w:rFonts w:ascii="Times New Roman" w:hAnsi="Times New Roman" w:cs="Times New Roman"/>
                <w:sz w:val="24"/>
                <w:szCs w:val="24"/>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43919757" w14:textId="2C5CD5CE" w:rsidR="00034B19" w:rsidRPr="002831D2" w:rsidRDefault="00823F8D" w:rsidP="008C228A">
            <w:pPr>
              <w:jc w:val="center"/>
              <w:rPr>
                <w:rFonts w:ascii="Times New Roman" w:eastAsia="Times New Roman" w:hAnsi="Times New Roman" w:cs="Times New Roman"/>
                <w:sz w:val="24"/>
                <w:szCs w:val="24"/>
              </w:rPr>
            </w:pPr>
            <w:r w:rsidRPr="002831D2">
              <w:rPr>
                <w:rFonts w:ascii="Times New Roman" w:eastAsia="Times New Roman" w:hAnsi="Times New Roman" w:cs="Times New Roman"/>
                <w:sz w:val="24"/>
                <w:szCs w:val="24"/>
              </w:rPr>
              <w:t xml:space="preserve">1 </w:t>
            </w:r>
            <w:r w:rsidR="00CB2026" w:rsidRPr="002831D2">
              <w:rPr>
                <w:rFonts w:ascii="Times New Roman" w:eastAsia="Times New Roman" w:hAnsi="Times New Roman" w:cs="Times New Roman"/>
                <w:sz w:val="24"/>
                <w:szCs w:val="24"/>
              </w:rPr>
              <w:t>gab</w:t>
            </w:r>
            <w:r w:rsidRPr="002831D2">
              <w:rPr>
                <w:rFonts w:ascii="Times New Roman" w:eastAsia="Times New Roman" w:hAnsi="Times New Roman" w:cs="Times New Roman"/>
                <w:sz w:val="24"/>
                <w:szCs w:val="24"/>
              </w:rPr>
              <w:t>.</w:t>
            </w:r>
          </w:p>
        </w:tc>
        <w:tc>
          <w:tcPr>
            <w:tcW w:w="2549" w:type="dxa"/>
            <w:tcBorders>
              <w:top w:val="single" w:sz="4" w:space="0" w:color="auto"/>
              <w:left w:val="single" w:sz="4" w:space="0" w:color="auto"/>
              <w:bottom w:val="single" w:sz="4" w:space="0" w:color="auto"/>
              <w:right w:val="single" w:sz="4" w:space="0" w:color="auto"/>
            </w:tcBorders>
            <w:vAlign w:val="center"/>
          </w:tcPr>
          <w:p w14:paraId="5B528077" w14:textId="4640EB59" w:rsidR="00034B19" w:rsidRPr="00326F16" w:rsidRDefault="00034B19" w:rsidP="008C228A">
            <w:pPr>
              <w:jc w:val="center"/>
              <w:rPr>
                <w:rFonts w:ascii="Times New Roman" w:eastAsia="Times New Roman" w:hAnsi="Times New Roman" w:cs="Times New Roman"/>
                <w:szCs w:val="24"/>
              </w:rPr>
            </w:pPr>
          </w:p>
        </w:tc>
      </w:tr>
      <w:tr w:rsidR="00823F8D" w:rsidRPr="00326F16" w14:paraId="7A2D6C60" w14:textId="77777777" w:rsidTr="00E504C0">
        <w:trPr>
          <w:trHeight w:val="627"/>
        </w:trPr>
        <w:tc>
          <w:tcPr>
            <w:tcW w:w="652" w:type="dxa"/>
            <w:tcBorders>
              <w:top w:val="single" w:sz="4" w:space="0" w:color="auto"/>
              <w:left w:val="single" w:sz="4" w:space="0" w:color="auto"/>
              <w:bottom w:val="single" w:sz="4" w:space="0" w:color="auto"/>
              <w:right w:val="single" w:sz="4" w:space="0" w:color="auto"/>
            </w:tcBorders>
            <w:vAlign w:val="center"/>
          </w:tcPr>
          <w:p w14:paraId="5CA1B561" w14:textId="5196E9D3" w:rsidR="00823F8D" w:rsidRPr="002831D2" w:rsidRDefault="00823F8D" w:rsidP="00823F8D">
            <w:pPr>
              <w:ind w:right="101"/>
              <w:jc w:val="center"/>
              <w:rPr>
                <w:rFonts w:ascii="Times New Roman" w:hAnsi="Times New Roman" w:cs="Times New Roman"/>
                <w:sz w:val="24"/>
                <w:szCs w:val="24"/>
              </w:rPr>
            </w:pPr>
            <w:r w:rsidRPr="002831D2">
              <w:rPr>
                <w:rFonts w:ascii="Times New Roman" w:hAnsi="Times New Roman" w:cs="Times New Roman"/>
                <w:sz w:val="24"/>
                <w:szCs w:val="24"/>
              </w:rPr>
              <w:t>3.</w:t>
            </w:r>
          </w:p>
        </w:tc>
        <w:tc>
          <w:tcPr>
            <w:tcW w:w="4591" w:type="dxa"/>
            <w:tcBorders>
              <w:top w:val="single" w:sz="4" w:space="0" w:color="auto"/>
              <w:left w:val="single" w:sz="4" w:space="0" w:color="auto"/>
              <w:bottom w:val="single" w:sz="4" w:space="0" w:color="auto"/>
              <w:right w:val="single" w:sz="4" w:space="0" w:color="auto"/>
            </w:tcBorders>
            <w:vAlign w:val="center"/>
          </w:tcPr>
          <w:p w14:paraId="42B82E91" w14:textId="545D7C62" w:rsidR="00823F8D" w:rsidRPr="002831D2" w:rsidRDefault="00A1449B" w:rsidP="00823F8D">
            <w:pPr>
              <w:ind w:left="49" w:right="101"/>
              <w:jc w:val="both"/>
              <w:rPr>
                <w:rFonts w:ascii="Times New Roman" w:hAnsi="Times New Roman" w:cs="Times New Roman"/>
                <w:sz w:val="24"/>
                <w:szCs w:val="24"/>
              </w:rPr>
            </w:pPr>
            <w:proofErr w:type="spellStart"/>
            <w:r w:rsidRPr="002831D2">
              <w:rPr>
                <w:rFonts w:ascii="Times New Roman" w:hAnsi="Times New Roman" w:cs="Times New Roman"/>
                <w:sz w:val="24"/>
                <w:szCs w:val="24"/>
              </w:rPr>
              <w:t>AlcoQuant</w:t>
            </w:r>
            <w:proofErr w:type="spellEnd"/>
            <w:r w:rsidRPr="002831D2">
              <w:rPr>
                <w:rFonts w:ascii="Times New Roman" w:hAnsi="Times New Roman" w:cs="Times New Roman"/>
                <w:sz w:val="24"/>
                <w:szCs w:val="24"/>
              </w:rPr>
              <w:t xml:space="preserve"> 6020</w:t>
            </w:r>
            <w:r w:rsidR="00CB2026" w:rsidRPr="002831D2">
              <w:rPr>
                <w:rFonts w:ascii="Times New Roman" w:hAnsi="Times New Roman" w:cs="Times New Roman"/>
                <w:sz w:val="24"/>
                <w:szCs w:val="24"/>
              </w:rPr>
              <w:t>, 6020</w:t>
            </w:r>
            <w:r w:rsidRPr="002831D2">
              <w:rPr>
                <w:rFonts w:ascii="Times New Roman" w:hAnsi="Times New Roman" w:cs="Times New Roman"/>
                <w:sz w:val="24"/>
                <w:szCs w:val="24"/>
              </w:rPr>
              <w:t xml:space="preserve"> Plus Elpas analizatoru Iemutis </w:t>
            </w:r>
            <w:r w:rsidRPr="002831D2">
              <w:rPr>
                <w:rFonts w:ascii="Times New Roman" w:hAnsi="Times New Roman" w:cs="Times New Roman"/>
                <w:color w:val="000000"/>
                <w:sz w:val="24"/>
                <w:szCs w:val="24"/>
              </w:rPr>
              <w:t>S-tips (S-</w:t>
            </w:r>
            <w:proofErr w:type="spellStart"/>
            <w:r w:rsidRPr="002831D2">
              <w:rPr>
                <w:rFonts w:ascii="Times New Roman" w:hAnsi="Times New Roman" w:cs="Times New Roman"/>
                <w:color w:val="000000"/>
                <w:sz w:val="24"/>
                <w:szCs w:val="24"/>
              </w:rPr>
              <w:t>type</w:t>
            </w:r>
            <w:proofErr w:type="spellEnd"/>
            <w:r w:rsidRPr="002831D2">
              <w:rPr>
                <w:rFonts w:ascii="Times New Roman" w:hAnsi="Times New Roman" w:cs="Times New Roman"/>
                <w:color w:val="000000"/>
                <w:sz w:val="24"/>
                <w:szCs w:val="24"/>
              </w:rPr>
              <w:t>)</w:t>
            </w:r>
          </w:p>
        </w:tc>
        <w:tc>
          <w:tcPr>
            <w:tcW w:w="1559" w:type="dxa"/>
            <w:tcBorders>
              <w:top w:val="single" w:sz="4" w:space="0" w:color="auto"/>
              <w:left w:val="single" w:sz="4" w:space="0" w:color="auto"/>
              <w:bottom w:val="single" w:sz="4" w:space="0" w:color="auto"/>
              <w:right w:val="single" w:sz="4" w:space="0" w:color="auto"/>
            </w:tcBorders>
            <w:vAlign w:val="center"/>
          </w:tcPr>
          <w:p w14:paraId="2EDF52D5" w14:textId="21799777" w:rsidR="00823F8D" w:rsidRPr="002831D2" w:rsidRDefault="00823F8D" w:rsidP="008C228A">
            <w:pPr>
              <w:jc w:val="center"/>
              <w:rPr>
                <w:rFonts w:ascii="Times New Roman" w:eastAsia="Times New Roman" w:hAnsi="Times New Roman" w:cs="Times New Roman"/>
                <w:sz w:val="24"/>
                <w:szCs w:val="24"/>
              </w:rPr>
            </w:pPr>
            <w:r w:rsidRPr="002831D2">
              <w:rPr>
                <w:rFonts w:ascii="Times New Roman" w:eastAsia="Times New Roman" w:hAnsi="Times New Roman" w:cs="Times New Roman"/>
                <w:sz w:val="24"/>
                <w:szCs w:val="24"/>
              </w:rPr>
              <w:t xml:space="preserve">1 </w:t>
            </w:r>
            <w:r w:rsidR="00CB2026" w:rsidRPr="002831D2">
              <w:rPr>
                <w:rFonts w:ascii="Times New Roman" w:eastAsia="Times New Roman" w:hAnsi="Times New Roman" w:cs="Times New Roman"/>
                <w:sz w:val="24"/>
                <w:szCs w:val="24"/>
              </w:rPr>
              <w:t>gab</w:t>
            </w:r>
            <w:r w:rsidRPr="002831D2">
              <w:rPr>
                <w:rFonts w:ascii="Times New Roman" w:eastAsia="Times New Roman" w:hAnsi="Times New Roman" w:cs="Times New Roman"/>
                <w:sz w:val="24"/>
                <w:szCs w:val="24"/>
              </w:rPr>
              <w:t>.</w:t>
            </w:r>
          </w:p>
        </w:tc>
        <w:tc>
          <w:tcPr>
            <w:tcW w:w="2549" w:type="dxa"/>
            <w:tcBorders>
              <w:top w:val="single" w:sz="4" w:space="0" w:color="auto"/>
              <w:left w:val="single" w:sz="4" w:space="0" w:color="auto"/>
              <w:bottom w:val="single" w:sz="4" w:space="0" w:color="auto"/>
              <w:right w:val="single" w:sz="4" w:space="0" w:color="auto"/>
            </w:tcBorders>
            <w:vAlign w:val="center"/>
          </w:tcPr>
          <w:p w14:paraId="48798D45" w14:textId="77777777" w:rsidR="00823F8D" w:rsidRPr="00326F16" w:rsidRDefault="00823F8D" w:rsidP="00EC7328">
            <w:pPr>
              <w:rPr>
                <w:rFonts w:eastAsia="Times New Roman" w:cs="Times New Roman"/>
                <w:szCs w:val="24"/>
              </w:rPr>
            </w:pPr>
          </w:p>
        </w:tc>
      </w:tr>
      <w:tr w:rsidR="00034B19" w:rsidRPr="00326F16" w14:paraId="35B076EF" w14:textId="77777777" w:rsidTr="00E504C0">
        <w:trPr>
          <w:trHeight w:val="375"/>
        </w:trPr>
        <w:tc>
          <w:tcPr>
            <w:tcW w:w="680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8C098EA" w14:textId="79E834BF" w:rsidR="00034B19" w:rsidRPr="00326F16" w:rsidRDefault="00034B19" w:rsidP="0090677C">
            <w:pPr>
              <w:jc w:val="right"/>
              <w:rPr>
                <w:rFonts w:eastAsia="Times New Roman" w:cs="Times New Roman"/>
                <w:b/>
                <w:szCs w:val="24"/>
              </w:rPr>
            </w:pPr>
            <w:r w:rsidRPr="00326F16">
              <w:rPr>
                <w:rFonts w:ascii="Times New Roman" w:hAnsi="Times New Roman" w:cs="Times New Roman"/>
                <w:b/>
                <w:sz w:val="24"/>
                <w:szCs w:val="24"/>
              </w:rPr>
              <w:t>Kopā EUR bez PVN:</w:t>
            </w:r>
          </w:p>
        </w:tc>
        <w:tc>
          <w:tcPr>
            <w:tcW w:w="254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57C1EA4" w14:textId="58A18D8F" w:rsidR="00034B19" w:rsidRPr="00326F16" w:rsidRDefault="00034B19" w:rsidP="0090677C">
            <w:pPr>
              <w:jc w:val="right"/>
              <w:rPr>
                <w:rFonts w:ascii="Times New Roman" w:eastAsia="Times New Roman" w:hAnsi="Times New Roman" w:cs="Times New Roman"/>
                <w:b/>
                <w:sz w:val="24"/>
                <w:szCs w:val="24"/>
              </w:rPr>
            </w:pPr>
          </w:p>
        </w:tc>
      </w:tr>
    </w:tbl>
    <w:p w14:paraId="15DE773B" w14:textId="6408F917" w:rsidR="00A1449B" w:rsidRDefault="00A1449B" w:rsidP="00E504C0">
      <w:pPr>
        <w:rPr>
          <w:rFonts w:eastAsia="Times New Roman" w:cs="Times New Roman"/>
          <w:szCs w:val="24"/>
          <w:lang w:eastAsia="lv-LV"/>
        </w:rPr>
      </w:pPr>
    </w:p>
    <w:p w14:paraId="4748C8B0" w14:textId="6DA3CC4F" w:rsidR="00A1449B" w:rsidRPr="00E504C0" w:rsidRDefault="00D07E0F" w:rsidP="00E504C0">
      <w:pPr>
        <w:ind w:firstLine="567"/>
        <w:rPr>
          <w:b/>
          <w:bCs/>
          <w:lang w:eastAsia="lv-LV"/>
        </w:rPr>
      </w:pPr>
      <w:r w:rsidRPr="00E504C0">
        <w:rPr>
          <w:b/>
          <w:bCs/>
          <w:lang w:eastAsia="lv-LV"/>
        </w:rPr>
        <w:t>4.2. Iekārtu verificēšana un kalibrēšana</w:t>
      </w:r>
    </w:p>
    <w:p w14:paraId="2300D7CF" w14:textId="689682B5" w:rsidR="00D07E0F" w:rsidRPr="00E504C0" w:rsidRDefault="00D07E0F" w:rsidP="00D07E0F">
      <w:pPr>
        <w:ind w:left="360"/>
        <w:jc w:val="right"/>
        <w:rPr>
          <w:rFonts w:eastAsia="Times New Roman" w:cs="Times New Roman"/>
          <w:i/>
          <w:iCs/>
          <w:szCs w:val="24"/>
          <w:lang w:eastAsia="lv-LV"/>
        </w:rPr>
      </w:pPr>
      <w:r w:rsidRPr="00E504C0">
        <w:rPr>
          <w:rFonts w:eastAsia="Times New Roman" w:cs="Times New Roman"/>
          <w:i/>
          <w:iCs/>
          <w:szCs w:val="24"/>
          <w:lang w:eastAsia="lv-LV"/>
        </w:rPr>
        <w:t>3.tabula</w:t>
      </w:r>
    </w:p>
    <w:tbl>
      <w:tblPr>
        <w:tblStyle w:val="TableGrid1"/>
        <w:tblW w:w="9351" w:type="dxa"/>
        <w:tblCellMar>
          <w:left w:w="0" w:type="dxa"/>
          <w:right w:w="0" w:type="dxa"/>
        </w:tblCellMar>
        <w:tblLook w:val="04A0" w:firstRow="1" w:lastRow="0" w:firstColumn="1" w:lastColumn="0" w:noHBand="0" w:noVBand="1"/>
      </w:tblPr>
      <w:tblGrid>
        <w:gridCol w:w="652"/>
        <w:gridCol w:w="4591"/>
        <w:gridCol w:w="1559"/>
        <w:gridCol w:w="2549"/>
      </w:tblGrid>
      <w:tr w:rsidR="00A1449B" w:rsidRPr="00326F16" w14:paraId="27157DA7" w14:textId="77777777" w:rsidTr="00E504C0">
        <w:trPr>
          <w:trHeight w:val="716"/>
        </w:trPr>
        <w:tc>
          <w:tcPr>
            <w:tcW w:w="6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99ABFD4" w14:textId="77777777" w:rsidR="00A1449B" w:rsidRPr="00326F16" w:rsidRDefault="00A1449B" w:rsidP="00844E48">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Nr. p.k.</w:t>
            </w:r>
          </w:p>
        </w:tc>
        <w:tc>
          <w:tcPr>
            <w:tcW w:w="459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0BDFF3C" w14:textId="77777777" w:rsidR="00A1449B" w:rsidRPr="00326F16" w:rsidRDefault="00A1449B" w:rsidP="00844E48">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Iepirkuma priekšmets</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3F564C3" w14:textId="77777777" w:rsidR="00A1449B" w:rsidRPr="00823F8D" w:rsidRDefault="00A1449B" w:rsidP="00844E48">
            <w:pPr>
              <w:jc w:val="center"/>
              <w:rPr>
                <w:rFonts w:ascii="Times New Roman" w:eastAsia="Times New Roman" w:hAnsi="Times New Roman" w:cs="Times New Roman"/>
                <w:b/>
                <w:sz w:val="24"/>
                <w:szCs w:val="24"/>
              </w:rPr>
            </w:pPr>
            <w:r w:rsidRPr="00823F8D">
              <w:rPr>
                <w:rFonts w:ascii="Times New Roman" w:eastAsia="Times New Roman" w:hAnsi="Times New Roman" w:cs="Times New Roman"/>
                <w:b/>
                <w:sz w:val="24"/>
                <w:szCs w:val="24"/>
              </w:rPr>
              <w:t>Mērvienība</w:t>
            </w:r>
          </w:p>
        </w:tc>
        <w:tc>
          <w:tcPr>
            <w:tcW w:w="254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82736A6" w14:textId="77777777" w:rsidR="00A1449B" w:rsidRPr="00326F16" w:rsidRDefault="00A1449B" w:rsidP="00844E48">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 xml:space="preserve">Cena par </w:t>
            </w:r>
            <w:r>
              <w:rPr>
                <w:rFonts w:ascii="Times New Roman" w:eastAsia="Times New Roman" w:hAnsi="Times New Roman" w:cs="Times New Roman"/>
                <w:b/>
                <w:sz w:val="24"/>
                <w:szCs w:val="24"/>
              </w:rPr>
              <w:t>1 (vienu) vienību</w:t>
            </w:r>
          </w:p>
          <w:p w14:paraId="136865C9" w14:textId="77777777" w:rsidR="00A1449B" w:rsidRPr="00326F16" w:rsidRDefault="00A1449B" w:rsidP="00844E48">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EUR bez PVN</w:t>
            </w:r>
          </w:p>
        </w:tc>
      </w:tr>
      <w:tr w:rsidR="00A1449B" w:rsidRPr="00326F16" w14:paraId="0978207B" w14:textId="77777777" w:rsidTr="00E504C0">
        <w:trPr>
          <w:trHeight w:val="627"/>
        </w:trPr>
        <w:tc>
          <w:tcPr>
            <w:tcW w:w="652" w:type="dxa"/>
            <w:tcBorders>
              <w:top w:val="single" w:sz="4" w:space="0" w:color="auto"/>
              <w:left w:val="single" w:sz="4" w:space="0" w:color="auto"/>
              <w:bottom w:val="single" w:sz="4" w:space="0" w:color="auto"/>
              <w:right w:val="single" w:sz="4" w:space="0" w:color="auto"/>
            </w:tcBorders>
            <w:vAlign w:val="center"/>
          </w:tcPr>
          <w:p w14:paraId="128E75CD" w14:textId="540A5BDE" w:rsidR="00A1449B" w:rsidRPr="002831D2" w:rsidRDefault="00CB2026" w:rsidP="00844E48">
            <w:pPr>
              <w:ind w:right="101"/>
              <w:jc w:val="center"/>
              <w:rPr>
                <w:rFonts w:ascii="Times New Roman" w:eastAsia="Times New Roman" w:hAnsi="Times New Roman" w:cs="Times New Roman"/>
                <w:sz w:val="24"/>
                <w:szCs w:val="24"/>
              </w:rPr>
            </w:pPr>
            <w:r w:rsidRPr="002831D2">
              <w:rPr>
                <w:rFonts w:ascii="Times New Roman" w:eastAsia="Times New Roman" w:hAnsi="Times New Roman" w:cs="Times New Roman"/>
                <w:sz w:val="24"/>
                <w:szCs w:val="24"/>
              </w:rPr>
              <w:t>1</w:t>
            </w:r>
            <w:r w:rsidR="00A1449B" w:rsidRPr="002831D2">
              <w:rPr>
                <w:rFonts w:ascii="Times New Roman" w:eastAsia="Times New Roman" w:hAnsi="Times New Roman" w:cs="Times New Roman"/>
                <w:sz w:val="24"/>
                <w:szCs w:val="24"/>
              </w:rPr>
              <w:t>.</w:t>
            </w:r>
          </w:p>
        </w:tc>
        <w:tc>
          <w:tcPr>
            <w:tcW w:w="4591" w:type="dxa"/>
            <w:tcBorders>
              <w:top w:val="single" w:sz="4" w:space="0" w:color="auto"/>
              <w:left w:val="single" w:sz="4" w:space="0" w:color="auto"/>
              <w:bottom w:val="single" w:sz="4" w:space="0" w:color="auto"/>
              <w:right w:val="single" w:sz="4" w:space="0" w:color="auto"/>
            </w:tcBorders>
            <w:vAlign w:val="center"/>
          </w:tcPr>
          <w:p w14:paraId="7E49F75C" w14:textId="6F869EA7" w:rsidR="00A1449B" w:rsidRPr="002831D2" w:rsidRDefault="00A1449B" w:rsidP="00844E48">
            <w:pPr>
              <w:ind w:left="49" w:right="101"/>
              <w:jc w:val="both"/>
              <w:rPr>
                <w:rFonts w:ascii="Times New Roman" w:hAnsi="Times New Roman" w:cs="Times New Roman"/>
                <w:sz w:val="24"/>
                <w:szCs w:val="24"/>
              </w:rPr>
            </w:pPr>
            <w:r w:rsidRPr="002831D2">
              <w:rPr>
                <w:rFonts w:ascii="Times New Roman" w:hAnsi="Times New Roman" w:cs="Times New Roman"/>
                <w:sz w:val="24"/>
                <w:szCs w:val="24"/>
              </w:rPr>
              <w:t>Elpas analizatora verificēšana un kalibrēšana</w:t>
            </w:r>
            <w:r w:rsidR="00CB2026" w:rsidRPr="002831D2">
              <w:rPr>
                <w:rFonts w:ascii="Times New Roman" w:hAnsi="Times New Roman" w:cs="Times New Roman"/>
                <w:sz w:val="24"/>
                <w:szCs w:val="24"/>
              </w:rPr>
              <w:t xml:space="preserve"> </w:t>
            </w:r>
            <w:r w:rsidR="00CB2026" w:rsidRPr="002831D2">
              <w:rPr>
                <w:rFonts w:ascii="Times New Roman" w:hAnsi="Times New Roman" w:cs="Times New Roman"/>
                <w:i/>
                <w:iCs/>
                <w:sz w:val="24"/>
                <w:szCs w:val="24"/>
              </w:rPr>
              <w:t>(2.tabulā</w:t>
            </w:r>
            <w:r w:rsidR="00D07E0F" w:rsidRPr="002831D2">
              <w:rPr>
                <w:rFonts w:ascii="Times New Roman" w:hAnsi="Times New Roman" w:cs="Times New Roman"/>
                <w:i/>
                <w:iCs/>
                <w:sz w:val="24"/>
                <w:szCs w:val="24"/>
              </w:rPr>
              <w:t xml:space="preserve"> 1.punktā</w:t>
            </w:r>
            <w:r w:rsidR="00CB2026" w:rsidRPr="002831D2">
              <w:rPr>
                <w:rFonts w:ascii="Times New Roman" w:hAnsi="Times New Roman" w:cs="Times New Roman"/>
                <w:i/>
                <w:iCs/>
                <w:sz w:val="24"/>
                <w:szCs w:val="24"/>
              </w:rPr>
              <w:t xml:space="preserve"> norādītā komplekta)</w:t>
            </w:r>
          </w:p>
        </w:tc>
        <w:tc>
          <w:tcPr>
            <w:tcW w:w="1559" w:type="dxa"/>
            <w:tcBorders>
              <w:top w:val="single" w:sz="4" w:space="0" w:color="auto"/>
              <w:left w:val="single" w:sz="4" w:space="0" w:color="auto"/>
              <w:bottom w:val="single" w:sz="4" w:space="0" w:color="auto"/>
              <w:right w:val="single" w:sz="4" w:space="0" w:color="auto"/>
            </w:tcBorders>
            <w:vAlign w:val="center"/>
          </w:tcPr>
          <w:p w14:paraId="76A385F8" w14:textId="70598DE1" w:rsidR="00A1449B" w:rsidRPr="002831D2" w:rsidRDefault="00A1449B" w:rsidP="00844E48">
            <w:pPr>
              <w:jc w:val="center"/>
              <w:rPr>
                <w:rFonts w:ascii="Times New Roman" w:eastAsia="Times New Roman" w:hAnsi="Times New Roman" w:cs="Times New Roman"/>
                <w:sz w:val="24"/>
                <w:szCs w:val="24"/>
              </w:rPr>
            </w:pPr>
            <w:r w:rsidRPr="002831D2">
              <w:rPr>
                <w:rFonts w:ascii="Times New Roman" w:eastAsia="Times New Roman" w:hAnsi="Times New Roman" w:cs="Times New Roman"/>
                <w:sz w:val="24"/>
                <w:szCs w:val="24"/>
              </w:rPr>
              <w:t xml:space="preserve">1 </w:t>
            </w:r>
            <w:r w:rsidR="00CB2026" w:rsidRPr="002831D2">
              <w:rPr>
                <w:rFonts w:ascii="Times New Roman" w:eastAsia="Times New Roman" w:hAnsi="Times New Roman" w:cs="Times New Roman"/>
                <w:sz w:val="24"/>
                <w:szCs w:val="24"/>
              </w:rPr>
              <w:t>reize</w:t>
            </w:r>
          </w:p>
        </w:tc>
        <w:tc>
          <w:tcPr>
            <w:tcW w:w="2549" w:type="dxa"/>
            <w:tcBorders>
              <w:top w:val="single" w:sz="4" w:space="0" w:color="auto"/>
              <w:left w:val="single" w:sz="4" w:space="0" w:color="auto"/>
              <w:bottom w:val="single" w:sz="4" w:space="0" w:color="auto"/>
              <w:right w:val="single" w:sz="4" w:space="0" w:color="auto"/>
            </w:tcBorders>
            <w:vAlign w:val="center"/>
          </w:tcPr>
          <w:p w14:paraId="7A577D8A" w14:textId="77777777" w:rsidR="00A1449B" w:rsidRPr="00326F16" w:rsidRDefault="00A1449B" w:rsidP="00844E48">
            <w:pPr>
              <w:jc w:val="center"/>
              <w:rPr>
                <w:rFonts w:eastAsia="Times New Roman" w:cs="Times New Roman"/>
                <w:szCs w:val="24"/>
              </w:rPr>
            </w:pPr>
          </w:p>
        </w:tc>
      </w:tr>
      <w:tr w:rsidR="00CB2026" w:rsidRPr="00326F16" w14:paraId="1341C775" w14:textId="77777777" w:rsidTr="00E504C0">
        <w:trPr>
          <w:trHeight w:val="627"/>
        </w:trPr>
        <w:tc>
          <w:tcPr>
            <w:tcW w:w="652" w:type="dxa"/>
            <w:tcBorders>
              <w:top w:val="single" w:sz="4" w:space="0" w:color="auto"/>
              <w:left w:val="single" w:sz="4" w:space="0" w:color="auto"/>
              <w:bottom w:val="single" w:sz="4" w:space="0" w:color="auto"/>
              <w:right w:val="single" w:sz="4" w:space="0" w:color="auto"/>
            </w:tcBorders>
            <w:vAlign w:val="center"/>
          </w:tcPr>
          <w:p w14:paraId="3E1C7092" w14:textId="5F303A6F" w:rsidR="00CB2026" w:rsidRPr="002831D2" w:rsidRDefault="006E37E3" w:rsidP="00844E48">
            <w:pPr>
              <w:ind w:right="101"/>
              <w:jc w:val="center"/>
              <w:rPr>
                <w:rFonts w:ascii="Times New Roman" w:eastAsia="Times New Roman" w:hAnsi="Times New Roman" w:cs="Times New Roman"/>
                <w:sz w:val="24"/>
                <w:szCs w:val="24"/>
              </w:rPr>
            </w:pPr>
            <w:r w:rsidRPr="002831D2">
              <w:rPr>
                <w:rFonts w:ascii="Times New Roman" w:eastAsia="Times New Roman" w:hAnsi="Times New Roman" w:cs="Times New Roman"/>
                <w:sz w:val="24"/>
                <w:szCs w:val="24"/>
              </w:rPr>
              <w:t>2.</w:t>
            </w:r>
          </w:p>
        </w:tc>
        <w:tc>
          <w:tcPr>
            <w:tcW w:w="4591" w:type="dxa"/>
            <w:tcBorders>
              <w:top w:val="single" w:sz="4" w:space="0" w:color="auto"/>
              <w:left w:val="single" w:sz="4" w:space="0" w:color="auto"/>
              <w:bottom w:val="single" w:sz="4" w:space="0" w:color="auto"/>
              <w:right w:val="single" w:sz="4" w:space="0" w:color="auto"/>
            </w:tcBorders>
            <w:vAlign w:val="center"/>
          </w:tcPr>
          <w:p w14:paraId="64176FD2" w14:textId="4A6DAF13" w:rsidR="00CB2026" w:rsidRPr="002831D2" w:rsidRDefault="00CB2026" w:rsidP="00844E48">
            <w:pPr>
              <w:ind w:left="49" w:right="101"/>
              <w:jc w:val="both"/>
              <w:rPr>
                <w:rFonts w:ascii="Times New Roman" w:hAnsi="Times New Roman" w:cs="Times New Roman"/>
                <w:sz w:val="24"/>
                <w:szCs w:val="24"/>
              </w:rPr>
            </w:pPr>
            <w:proofErr w:type="spellStart"/>
            <w:r w:rsidRPr="002831D2">
              <w:rPr>
                <w:rFonts w:ascii="Times New Roman" w:hAnsi="Times New Roman" w:cs="Times New Roman"/>
                <w:sz w:val="24"/>
                <w:szCs w:val="24"/>
              </w:rPr>
              <w:t>AlcoQuant</w:t>
            </w:r>
            <w:proofErr w:type="spellEnd"/>
            <w:r w:rsidRPr="002831D2">
              <w:rPr>
                <w:rFonts w:ascii="Times New Roman" w:hAnsi="Times New Roman" w:cs="Times New Roman"/>
                <w:sz w:val="24"/>
                <w:szCs w:val="24"/>
              </w:rPr>
              <w:t xml:space="preserve"> 6020 verificēšana un kalibrēšana</w:t>
            </w:r>
          </w:p>
        </w:tc>
        <w:tc>
          <w:tcPr>
            <w:tcW w:w="1559" w:type="dxa"/>
            <w:tcBorders>
              <w:top w:val="single" w:sz="4" w:space="0" w:color="auto"/>
              <w:left w:val="single" w:sz="4" w:space="0" w:color="auto"/>
              <w:bottom w:val="single" w:sz="4" w:space="0" w:color="auto"/>
              <w:right w:val="single" w:sz="4" w:space="0" w:color="auto"/>
            </w:tcBorders>
            <w:vAlign w:val="center"/>
          </w:tcPr>
          <w:p w14:paraId="7229C2DF" w14:textId="147FE06E" w:rsidR="00CB2026" w:rsidRPr="002831D2" w:rsidRDefault="00CB2026" w:rsidP="00844E48">
            <w:pPr>
              <w:jc w:val="center"/>
              <w:rPr>
                <w:rFonts w:ascii="Times New Roman" w:eastAsia="Times New Roman" w:hAnsi="Times New Roman" w:cs="Times New Roman"/>
                <w:sz w:val="24"/>
                <w:szCs w:val="24"/>
              </w:rPr>
            </w:pPr>
            <w:r w:rsidRPr="002831D2">
              <w:rPr>
                <w:rFonts w:ascii="Times New Roman" w:eastAsia="Times New Roman" w:hAnsi="Times New Roman" w:cs="Times New Roman"/>
                <w:sz w:val="24"/>
                <w:szCs w:val="24"/>
              </w:rPr>
              <w:t>1 reize</w:t>
            </w:r>
          </w:p>
        </w:tc>
        <w:tc>
          <w:tcPr>
            <w:tcW w:w="2549" w:type="dxa"/>
            <w:tcBorders>
              <w:top w:val="single" w:sz="4" w:space="0" w:color="auto"/>
              <w:left w:val="single" w:sz="4" w:space="0" w:color="auto"/>
              <w:bottom w:val="single" w:sz="4" w:space="0" w:color="auto"/>
              <w:right w:val="single" w:sz="4" w:space="0" w:color="auto"/>
            </w:tcBorders>
            <w:vAlign w:val="center"/>
          </w:tcPr>
          <w:p w14:paraId="4725E151" w14:textId="77777777" w:rsidR="00CB2026" w:rsidRPr="00326F16" w:rsidRDefault="00CB2026" w:rsidP="00844E48">
            <w:pPr>
              <w:jc w:val="center"/>
              <w:rPr>
                <w:rFonts w:eastAsia="Times New Roman" w:cs="Times New Roman"/>
                <w:szCs w:val="24"/>
              </w:rPr>
            </w:pPr>
          </w:p>
        </w:tc>
      </w:tr>
      <w:tr w:rsidR="00CB2026" w:rsidRPr="00326F16" w14:paraId="378DFE16" w14:textId="77777777" w:rsidTr="00E504C0">
        <w:trPr>
          <w:trHeight w:val="627"/>
        </w:trPr>
        <w:tc>
          <w:tcPr>
            <w:tcW w:w="652" w:type="dxa"/>
            <w:tcBorders>
              <w:top w:val="single" w:sz="4" w:space="0" w:color="auto"/>
              <w:left w:val="single" w:sz="4" w:space="0" w:color="auto"/>
              <w:bottom w:val="single" w:sz="4" w:space="0" w:color="auto"/>
              <w:right w:val="single" w:sz="4" w:space="0" w:color="auto"/>
            </w:tcBorders>
            <w:vAlign w:val="center"/>
          </w:tcPr>
          <w:p w14:paraId="0699B8F6" w14:textId="1B8BD0E4" w:rsidR="00CB2026" w:rsidRPr="002831D2" w:rsidRDefault="006E37E3" w:rsidP="00844E48">
            <w:pPr>
              <w:ind w:right="101"/>
              <w:jc w:val="center"/>
              <w:rPr>
                <w:rFonts w:ascii="Times New Roman" w:eastAsia="Times New Roman" w:hAnsi="Times New Roman" w:cs="Times New Roman"/>
                <w:sz w:val="24"/>
                <w:szCs w:val="24"/>
              </w:rPr>
            </w:pPr>
            <w:r w:rsidRPr="002831D2">
              <w:rPr>
                <w:rFonts w:ascii="Times New Roman" w:eastAsia="Times New Roman" w:hAnsi="Times New Roman" w:cs="Times New Roman"/>
                <w:sz w:val="24"/>
                <w:szCs w:val="24"/>
              </w:rPr>
              <w:t>3.</w:t>
            </w:r>
          </w:p>
        </w:tc>
        <w:tc>
          <w:tcPr>
            <w:tcW w:w="4591" w:type="dxa"/>
            <w:tcBorders>
              <w:top w:val="single" w:sz="4" w:space="0" w:color="auto"/>
              <w:left w:val="single" w:sz="4" w:space="0" w:color="auto"/>
              <w:bottom w:val="single" w:sz="4" w:space="0" w:color="auto"/>
              <w:right w:val="single" w:sz="4" w:space="0" w:color="auto"/>
            </w:tcBorders>
            <w:vAlign w:val="center"/>
          </w:tcPr>
          <w:p w14:paraId="5259653F" w14:textId="5D1BF9F0" w:rsidR="00CB2026" w:rsidRPr="002831D2" w:rsidRDefault="00CB2026" w:rsidP="00844E48">
            <w:pPr>
              <w:ind w:left="49" w:right="101"/>
              <w:jc w:val="both"/>
              <w:rPr>
                <w:rFonts w:ascii="Times New Roman" w:hAnsi="Times New Roman" w:cs="Times New Roman"/>
                <w:sz w:val="24"/>
                <w:szCs w:val="24"/>
              </w:rPr>
            </w:pPr>
            <w:proofErr w:type="spellStart"/>
            <w:r w:rsidRPr="002831D2">
              <w:rPr>
                <w:rFonts w:ascii="Times New Roman" w:hAnsi="Times New Roman" w:cs="Times New Roman"/>
                <w:sz w:val="24"/>
                <w:szCs w:val="24"/>
              </w:rPr>
              <w:t>AlcoQuant</w:t>
            </w:r>
            <w:proofErr w:type="spellEnd"/>
            <w:r w:rsidRPr="002831D2">
              <w:rPr>
                <w:rFonts w:ascii="Times New Roman" w:hAnsi="Times New Roman" w:cs="Times New Roman"/>
                <w:sz w:val="24"/>
                <w:szCs w:val="24"/>
              </w:rPr>
              <w:t xml:space="preserve"> 6020 Plus verificēšana un kalibrēšana</w:t>
            </w:r>
          </w:p>
        </w:tc>
        <w:tc>
          <w:tcPr>
            <w:tcW w:w="1559" w:type="dxa"/>
            <w:tcBorders>
              <w:top w:val="single" w:sz="4" w:space="0" w:color="auto"/>
              <w:left w:val="single" w:sz="4" w:space="0" w:color="auto"/>
              <w:bottom w:val="single" w:sz="4" w:space="0" w:color="auto"/>
              <w:right w:val="single" w:sz="4" w:space="0" w:color="auto"/>
            </w:tcBorders>
            <w:vAlign w:val="center"/>
          </w:tcPr>
          <w:p w14:paraId="4A8DFE59" w14:textId="70BE2D7D" w:rsidR="00CB2026" w:rsidRPr="002831D2" w:rsidRDefault="00CB2026" w:rsidP="00844E48">
            <w:pPr>
              <w:jc w:val="center"/>
              <w:rPr>
                <w:rFonts w:ascii="Times New Roman" w:eastAsia="Times New Roman" w:hAnsi="Times New Roman" w:cs="Times New Roman"/>
                <w:sz w:val="24"/>
                <w:szCs w:val="24"/>
              </w:rPr>
            </w:pPr>
            <w:r w:rsidRPr="002831D2">
              <w:rPr>
                <w:rFonts w:ascii="Times New Roman" w:eastAsia="Times New Roman" w:hAnsi="Times New Roman" w:cs="Times New Roman"/>
                <w:sz w:val="24"/>
                <w:szCs w:val="24"/>
              </w:rPr>
              <w:t>1 reize</w:t>
            </w:r>
          </w:p>
        </w:tc>
        <w:tc>
          <w:tcPr>
            <w:tcW w:w="2549" w:type="dxa"/>
            <w:tcBorders>
              <w:top w:val="single" w:sz="4" w:space="0" w:color="auto"/>
              <w:left w:val="single" w:sz="4" w:space="0" w:color="auto"/>
              <w:bottom w:val="single" w:sz="4" w:space="0" w:color="auto"/>
              <w:right w:val="single" w:sz="4" w:space="0" w:color="auto"/>
            </w:tcBorders>
            <w:vAlign w:val="center"/>
          </w:tcPr>
          <w:p w14:paraId="44637BB7" w14:textId="77777777" w:rsidR="00CB2026" w:rsidRPr="00326F16" w:rsidRDefault="00CB2026" w:rsidP="00844E48">
            <w:pPr>
              <w:jc w:val="center"/>
              <w:rPr>
                <w:rFonts w:eastAsia="Times New Roman" w:cs="Times New Roman"/>
                <w:szCs w:val="24"/>
              </w:rPr>
            </w:pPr>
          </w:p>
        </w:tc>
      </w:tr>
      <w:tr w:rsidR="00A1449B" w:rsidRPr="00326F16" w14:paraId="1C4782E9" w14:textId="77777777" w:rsidTr="00E504C0">
        <w:trPr>
          <w:trHeight w:val="375"/>
        </w:trPr>
        <w:tc>
          <w:tcPr>
            <w:tcW w:w="680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082C036" w14:textId="77777777" w:rsidR="00A1449B" w:rsidRPr="00326F16" w:rsidRDefault="00A1449B" w:rsidP="00844E48">
            <w:pPr>
              <w:jc w:val="right"/>
              <w:rPr>
                <w:rFonts w:eastAsia="Times New Roman" w:cs="Times New Roman"/>
                <w:b/>
                <w:szCs w:val="24"/>
              </w:rPr>
            </w:pPr>
            <w:r w:rsidRPr="00326F16">
              <w:rPr>
                <w:rFonts w:ascii="Times New Roman" w:hAnsi="Times New Roman" w:cs="Times New Roman"/>
                <w:b/>
                <w:sz w:val="24"/>
                <w:szCs w:val="24"/>
              </w:rPr>
              <w:t>Kopā EUR bez PVN:</w:t>
            </w:r>
          </w:p>
        </w:tc>
        <w:tc>
          <w:tcPr>
            <w:tcW w:w="254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314B3EF" w14:textId="77777777" w:rsidR="00A1449B" w:rsidRPr="00326F16" w:rsidRDefault="00A1449B" w:rsidP="00844E48">
            <w:pPr>
              <w:jc w:val="right"/>
              <w:rPr>
                <w:rFonts w:ascii="Times New Roman" w:eastAsia="Times New Roman" w:hAnsi="Times New Roman" w:cs="Times New Roman"/>
                <w:b/>
                <w:sz w:val="24"/>
                <w:szCs w:val="24"/>
              </w:rPr>
            </w:pPr>
          </w:p>
        </w:tc>
      </w:tr>
    </w:tbl>
    <w:p w14:paraId="01B7112A" w14:textId="77777777" w:rsidR="00A1449B" w:rsidRPr="00326F16" w:rsidRDefault="00A1449B" w:rsidP="00E504C0">
      <w:pPr>
        <w:rPr>
          <w:rFonts w:eastAsia="Times New Roman" w:cs="Times New Roman"/>
          <w:szCs w:val="24"/>
          <w:lang w:eastAsia="lv-LV"/>
        </w:rPr>
      </w:pPr>
    </w:p>
    <w:p w14:paraId="2D13FAEF" w14:textId="77777777" w:rsidR="00E861A3" w:rsidRPr="00326F16" w:rsidRDefault="00E861A3" w:rsidP="00D01AAD">
      <w:pPr>
        <w:jc w:val="both"/>
        <w:rPr>
          <w:rFonts w:cs="Times New Roman"/>
          <w:szCs w:val="24"/>
        </w:rPr>
      </w:pPr>
      <w:r w:rsidRPr="00326F16">
        <w:rPr>
          <w:rFonts w:cs="Times New Roman"/>
          <w:szCs w:val="24"/>
        </w:rPr>
        <w:t>Nosacījumi finanšu piedāvājuma iesniegšanai:</w:t>
      </w:r>
    </w:p>
    <w:p w14:paraId="728E5EB0" w14:textId="77777777" w:rsidR="00E861A3" w:rsidRPr="00326F16" w:rsidRDefault="005E63A5" w:rsidP="00122319">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Pretendents</w:t>
      </w:r>
      <w:r w:rsidR="00D01AAD" w:rsidRPr="00326F16">
        <w:rPr>
          <w:rFonts w:cs="Times New Roman"/>
          <w:szCs w:val="24"/>
        </w:rPr>
        <w:t xml:space="preserve"> nedrīkst iesniegt vairākus piedāvājum</w:t>
      </w:r>
      <w:r w:rsidR="007E3FA1" w:rsidRPr="00326F16">
        <w:rPr>
          <w:rFonts w:cs="Times New Roman"/>
          <w:szCs w:val="24"/>
        </w:rPr>
        <w:t>a</w:t>
      </w:r>
      <w:r w:rsidR="00D01AAD" w:rsidRPr="00326F16">
        <w:rPr>
          <w:rFonts w:cs="Times New Roman"/>
          <w:szCs w:val="24"/>
        </w:rPr>
        <w:t xml:space="preserve"> variantus. </w:t>
      </w:r>
    </w:p>
    <w:p w14:paraId="6C4A2F14" w14:textId="1F29142F" w:rsidR="00FB2753" w:rsidRPr="00326F16" w:rsidRDefault="00FB2753" w:rsidP="00FB2753">
      <w:pPr>
        <w:pStyle w:val="ListParagraph"/>
        <w:numPr>
          <w:ilvl w:val="0"/>
          <w:numId w:val="12"/>
        </w:numPr>
        <w:tabs>
          <w:tab w:val="left" w:pos="1134"/>
        </w:tabs>
        <w:ind w:left="0" w:firstLine="709"/>
        <w:jc w:val="both"/>
        <w:rPr>
          <w:rFonts w:eastAsia="Times New Roman" w:cs="Times New Roman"/>
          <w:szCs w:val="24"/>
          <w:lang w:eastAsia="lv-LV"/>
        </w:rPr>
      </w:pPr>
      <w:r>
        <w:t>C</w:t>
      </w:r>
      <w:r w:rsidRPr="008C42C4">
        <w:t>enām jābūt norādītām EUR bez PVN, norādot ne vairā</w:t>
      </w:r>
      <w:r>
        <w:t xml:space="preserve">k kā </w:t>
      </w:r>
      <w:r w:rsidRPr="00E116DD">
        <w:rPr>
          <w:i/>
        </w:rPr>
        <w:t>2 (divas)</w:t>
      </w:r>
      <w:r>
        <w:t xml:space="preserve"> zīmes aiz komata.</w:t>
      </w:r>
    </w:p>
    <w:p w14:paraId="5AD38B29" w14:textId="141462EA" w:rsidR="00805617" w:rsidRPr="00C17DF5" w:rsidRDefault="005E63A5" w:rsidP="00122319">
      <w:pPr>
        <w:pStyle w:val="ListParagraph"/>
        <w:numPr>
          <w:ilvl w:val="0"/>
          <w:numId w:val="12"/>
        </w:numPr>
        <w:tabs>
          <w:tab w:val="left" w:pos="1134"/>
        </w:tabs>
        <w:ind w:left="0" w:firstLine="709"/>
        <w:jc w:val="both"/>
        <w:rPr>
          <w:rFonts w:eastAsia="Times New Roman" w:cs="Times New Roman"/>
          <w:iCs/>
          <w:szCs w:val="24"/>
          <w:lang w:eastAsia="lv-LV"/>
        </w:rPr>
      </w:pPr>
      <w:r w:rsidRPr="00326F16">
        <w:rPr>
          <w:rFonts w:cs="Times New Roman"/>
          <w:szCs w:val="24"/>
        </w:rPr>
        <w:t xml:space="preserve">Pretendenta </w:t>
      </w:r>
      <w:r w:rsidR="0042318C" w:rsidRPr="00326F16">
        <w:rPr>
          <w:rFonts w:cs="Times New Roman"/>
          <w:szCs w:val="24"/>
        </w:rPr>
        <w:t xml:space="preserve">iesniegtajā </w:t>
      </w:r>
      <w:r w:rsidR="00805617" w:rsidRPr="00326F16">
        <w:rPr>
          <w:rFonts w:eastAsia="Times New Roman" w:cs="Times New Roman"/>
          <w:szCs w:val="24"/>
          <w:lang w:eastAsia="lv-LV"/>
        </w:rPr>
        <w:t>finanšu piedāvājumā norādītā cena kopā EUR bez PVN</w:t>
      </w:r>
      <w:r w:rsidR="00BC6432">
        <w:rPr>
          <w:rFonts w:eastAsia="Times New Roman" w:cs="Times New Roman"/>
          <w:szCs w:val="24"/>
          <w:lang w:eastAsia="lv-LV"/>
        </w:rPr>
        <w:t xml:space="preserve"> </w:t>
      </w:r>
      <w:r w:rsidR="00B674E6" w:rsidRPr="00823F8D">
        <w:rPr>
          <w:rFonts w:eastAsia="Times New Roman" w:cs="Times New Roman"/>
          <w:iCs/>
          <w:szCs w:val="24"/>
          <w:lang w:eastAsia="lv-LV"/>
        </w:rPr>
        <w:t>neveidos</w:t>
      </w:r>
      <w:r w:rsidR="00805617" w:rsidRPr="00823F8D">
        <w:rPr>
          <w:rFonts w:eastAsia="Times New Roman" w:cs="Times New Roman"/>
          <w:iCs/>
          <w:szCs w:val="24"/>
          <w:lang w:eastAsia="lv-LV"/>
        </w:rPr>
        <w:t xml:space="preserve"> iepirkuma kopējo cenu EUR bez PVN</w:t>
      </w:r>
      <w:r w:rsidR="00F61D38" w:rsidRPr="00823F8D">
        <w:rPr>
          <w:rFonts w:eastAsia="Times New Roman" w:cs="Times New Roman"/>
          <w:iCs/>
          <w:szCs w:val="24"/>
          <w:lang w:eastAsia="lv-LV"/>
        </w:rPr>
        <w:t xml:space="preserve"> un</w:t>
      </w:r>
      <w:r w:rsidR="00805617" w:rsidRPr="00823F8D">
        <w:rPr>
          <w:rFonts w:eastAsia="Times New Roman" w:cs="Times New Roman"/>
          <w:iCs/>
          <w:szCs w:val="24"/>
          <w:lang w:eastAsia="lv-LV"/>
        </w:rPr>
        <w:t xml:space="preserve"> tiks izmantota piedāvājum</w:t>
      </w:r>
      <w:r w:rsidR="00E910F0" w:rsidRPr="00823F8D">
        <w:rPr>
          <w:rFonts w:eastAsia="Times New Roman" w:cs="Times New Roman"/>
          <w:iCs/>
          <w:szCs w:val="24"/>
          <w:lang w:eastAsia="lv-LV"/>
        </w:rPr>
        <w:t>a ar viszemāko cenu noteikšanai</w:t>
      </w:r>
      <w:r w:rsidR="00B674E6" w:rsidRPr="00C17DF5">
        <w:rPr>
          <w:rFonts w:eastAsia="Times New Roman" w:cs="Times New Roman"/>
          <w:iCs/>
          <w:szCs w:val="24"/>
          <w:lang w:eastAsia="lv-LV"/>
        </w:rPr>
        <w:t>.</w:t>
      </w:r>
    </w:p>
    <w:p w14:paraId="084F22ED" w14:textId="67398AB1" w:rsidR="006F41DC" w:rsidRPr="00C17DF5" w:rsidRDefault="006F41DC" w:rsidP="006F41DC">
      <w:pPr>
        <w:tabs>
          <w:tab w:val="left" w:pos="1134"/>
        </w:tabs>
        <w:jc w:val="both"/>
        <w:rPr>
          <w:rFonts w:eastAsia="Times New Roman" w:cs="Times New Roman"/>
          <w:iCs/>
          <w:szCs w:val="24"/>
          <w:lang w:eastAsia="lv-LV"/>
        </w:rPr>
      </w:pPr>
    </w:p>
    <w:p w14:paraId="258A898F" w14:textId="77777777" w:rsidR="006A176E" w:rsidRDefault="006A176E" w:rsidP="006F41DC">
      <w:pPr>
        <w:tabs>
          <w:tab w:val="left" w:pos="1134"/>
        </w:tabs>
        <w:jc w:val="both"/>
        <w:rPr>
          <w:rFonts w:eastAsia="Times New Roman" w:cs="Times New Roman"/>
          <w:szCs w:val="24"/>
          <w:lang w:eastAsia="lv-LV"/>
        </w:rPr>
      </w:pPr>
    </w:p>
    <w:p w14:paraId="33411E26" w14:textId="77777777" w:rsidR="006F41DC" w:rsidRPr="00280158" w:rsidRDefault="006F41DC" w:rsidP="006F41DC">
      <w:pPr>
        <w:pStyle w:val="ListParagraph"/>
        <w:numPr>
          <w:ilvl w:val="0"/>
          <w:numId w:val="1"/>
        </w:numPr>
        <w:jc w:val="center"/>
        <w:rPr>
          <w:rFonts w:eastAsia="Times New Roman" w:cs="Times New Roman"/>
          <w:b/>
          <w:bCs/>
          <w:sz w:val="28"/>
          <w:szCs w:val="28"/>
          <w:lang w:eastAsia="lv-LV"/>
        </w:rPr>
      </w:pPr>
      <w:bookmarkStart w:id="10" w:name="_Hlk142462671"/>
      <w:r w:rsidRPr="00280158">
        <w:rPr>
          <w:rFonts w:eastAsia="Times New Roman" w:cs="Times New Roman"/>
          <w:b/>
          <w:bCs/>
          <w:sz w:val="28"/>
          <w:szCs w:val="28"/>
          <w:lang w:eastAsia="lv-LV"/>
        </w:rPr>
        <w:t>NOSACĪJUMI PIEDĀVĀJUMA IESNIEGŠANAI</w:t>
      </w:r>
    </w:p>
    <w:p w14:paraId="096F106C" w14:textId="77777777" w:rsidR="006F41DC" w:rsidRPr="0023453C" w:rsidRDefault="006F41DC" w:rsidP="0023453C">
      <w:pPr>
        <w:tabs>
          <w:tab w:val="left" w:pos="1134"/>
        </w:tabs>
        <w:jc w:val="both"/>
        <w:rPr>
          <w:rFonts w:eastAsia="Times New Roman" w:cs="Times New Roman"/>
          <w:szCs w:val="24"/>
          <w:lang w:eastAsia="lv-LV"/>
        </w:rPr>
      </w:pPr>
    </w:p>
    <w:p w14:paraId="0C8C29D1" w14:textId="13329BEF" w:rsidR="006A176E" w:rsidRPr="002221B8" w:rsidRDefault="006A176E" w:rsidP="0023453C">
      <w:pPr>
        <w:pStyle w:val="ListParagraph"/>
        <w:numPr>
          <w:ilvl w:val="0"/>
          <w:numId w:val="36"/>
        </w:numPr>
        <w:tabs>
          <w:tab w:val="left" w:pos="1134"/>
        </w:tabs>
        <w:ind w:left="0" w:firstLine="709"/>
        <w:jc w:val="both"/>
        <w:rPr>
          <w:b/>
          <w:bCs/>
          <w:szCs w:val="24"/>
        </w:rPr>
      </w:pPr>
      <w:r w:rsidRPr="002221B8">
        <w:rPr>
          <w:b/>
          <w:bCs/>
          <w:szCs w:val="24"/>
        </w:rPr>
        <w:t>Piedāvājumu pretendents var iesniegt līdz 202</w:t>
      </w:r>
      <w:r w:rsidR="000D7B2E">
        <w:rPr>
          <w:b/>
          <w:bCs/>
          <w:szCs w:val="24"/>
        </w:rPr>
        <w:t>4</w:t>
      </w:r>
      <w:r w:rsidRPr="002221B8">
        <w:rPr>
          <w:b/>
          <w:bCs/>
          <w:szCs w:val="24"/>
        </w:rPr>
        <w:t>. gada</w:t>
      </w:r>
      <w:r w:rsidR="000D7B2E">
        <w:rPr>
          <w:b/>
          <w:bCs/>
          <w:szCs w:val="24"/>
        </w:rPr>
        <w:t xml:space="preserve"> </w:t>
      </w:r>
      <w:r w:rsidR="00A73E03" w:rsidRPr="002831D2">
        <w:rPr>
          <w:b/>
          <w:bCs/>
          <w:szCs w:val="24"/>
        </w:rPr>
        <w:t>8</w:t>
      </w:r>
      <w:r w:rsidR="000D7B2E" w:rsidRPr="002831D2">
        <w:rPr>
          <w:b/>
          <w:bCs/>
          <w:szCs w:val="24"/>
        </w:rPr>
        <w:t>.</w:t>
      </w:r>
      <w:r w:rsidR="002831D2">
        <w:rPr>
          <w:b/>
          <w:bCs/>
          <w:szCs w:val="24"/>
        </w:rPr>
        <w:t> </w:t>
      </w:r>
      <w:r w:rsidR="000C43BF" w:rsidRPr="002831D2">
        <w:rPr>
          <w:b/>
          <w:bCs/>
          <w:szCs w:val="24"/>
        </w:rPr>
        <w:t>februāra</w:t>
      </w:r>
      <w:r w:rsidR="000C43BF" w:rsidRPr="002221B8">
        <w:rPr>
          <w:b/>
          <w:bCs/>
          <w:szCs w:val="24"/>
        </w:rPr>
        <w:t xml:space="preserve"> </w:t>
      </w:r>
      <w:r w:rsidRPr="002221B8">
        <w:rPr>
          <w:b/>
          <w:bCs/>
          <w:szCs w:val="24"/>
        </w:rPr>
        <w:t xml:space="preserve">plkst. 10.00, nosūtot piedāvājumu uz elektroniskā pasta adresi:  </w:t>
      </w:r>
      <w:r w:rsidR="000D7B2E">
        <w:rPr>
          <w:b/>
          <w:bCs/>
          <w:szCs w:val="24"/>
        </w:rPr>
        <w:t>agrita.ozola.1</w:t>
      </w:r>
      <w:r w:rsidR="000D7B2E" w:rsidRPr="002221B8">
        <w:rPr>
          <w:b/>
          <w:bCs/>
          <w:szCs w:val="24"/>
        </w:rPr>
        <w:t>@</w:t>
      </w:r>
      <w:r w:rsidRPr="002221B8">
        <w:rPr>
          <w:b/>
          <w:bCs/>
          <w:szCs w:val="24"/>
        </w:rPr>
        <w:t xml:space="preserve">vid.gov.lv. </w:t>
      </w:r>
    </w:p>
    <w:p w14:paraId="782CEA40" w14:textId="77777777"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Pretendents pirms piedāvājumu iesniegšanas termiņa beigām var grozīt vai atsaukt iesniegto piedāvājumu.</w:t>
      </w:r>
    </w:p>
    <w:p w14:paraId="6E238359" w14:textId="77777777"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szCs w:val="24"/>
        </w:rPr>
        <w:t>Pēc piedāvājuma iesniegšanas termiņa beigām pretendentam nav tiesību mainīt savu piedāvājumu.</w:t>
      </w:r>
    </w:p>
    <w:p w14:paraId="3DDF4C0D" w14:textId="208D4C23" w:rsidR="00805617" w:rsidRPr="006F41DC" w:rsidRDefault="006B5BF8" w:rsidP="006F41DC">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cs="Times New Roman"/>
          <w:szCs w:val="24"/>
        </w:rPr>
        <w:t xml:space="preserve">Piedāvājumu nepieciešams iesniegt </w:t>
      </w:r>
      <w:r w:rsidR="002221B8" w:rsidRPr="0023453C">
        <w:rPr>
          <w:rFonts w:cs="Times New Roman"/>
          <w:bCs/>
          <w:szCs w:val="24"/>
        </w:rPr>
        <w:t>elektroniskā</w:t>
      </w:r>
      <w:r w:rsidRPr="006F41DC">
        <w:rPr>
          <w:rFonts w:cs="Times New Roman"/>
          <w:szCs w:val="24"/>
        </w:rPr>
        <w:t xml:space="preserve"> formātā</w:t>
      </w:r>
      <w:r w:rsidR="00E1001A" w:rsidRPr="006F41DC">
        <w:rPr>
          <w:rFonts w:cs="Times New Roman"/>
          <w:szCs w:val="24"/>
        </w:rPr>
        <w:t>, izmantojot drošu elektronisko parakstu.</w:t>
      </w:r>
    </w:p>
    <w:p w14:paraId="6E0CECE2" w14:textId="17180320"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 xml:space="preserve">Piedāvājumam  jābūt aizsargātam, izmantojot šifrēšanu. </w:t>
      </w:r>
      <w:r w:rsidR="0023453C">
        <w:rPr>
          <w:rFonts w:eastAsia="Times New Roman" w:cs="Times New Roman"/>
          <w:szCs w:val="24"/>
          <w:lang w:eastAsia="lv-LV"/>
        </w:rPr>
        <w:t>Instrukciju skat</w:t>
      </w:r>
      <w:r w:rsidR="0023453C" w:rsidRPr="001F09F7">
        <w:rPr>
          <w:rFonts w:eastAsia="Times New Roman" w:cs="Times New Roman"/>
          <w:szCs w:val="24"/>
          <w:lang w:eastAsia="lv-LV"/>
        </w:rPr>
        <w:t xml:space="preserve">. </w:t>
      </w:r>
      <w:r w:rsidR="0023453C" w:rsidRPr="000D7B2E">
        <w:rPr>
          <w:rFonts w:eastAsia="Times New Roman" w:cs="Times New Roman"/>
          <w:szCs w:val="24"/>
          <w:lang w:eastAsia="lv-LV"/>
        </w:rPr>
        <w:t>1.</w:t>
      </w:r>
      <w:r w:rsidR="0023453C" w:rsidRPr="001F09F7">
        <w:rPr>
          <w:rFonts w:eastAsia="Times New Roman" w:cs="Times New Roman"/>
          <w:szCs w:val="24"/>
          <w:lang w:eastAsia="lv-LV"/>
        </w:rPr>
        <w:t>pielikumā.</w:t>
      </w:r>
    </w:p>
    <w:p w14:paraId="00E88328" w14:textId="0525B8E3" w:rsidR="006A176E" w:rsidRPr="002221B8" w:rsidRDefault="006A176E" w:rsidP="006A176E">
      <w:pPr>
        <w:pStyle w:val="ListParagraph"/>
        <w:numPr>
          <w:ilvl w:val="0"/>
          <w:numId w:val="36"/>
        </w:numPr>
        <w:tabs>
          <w:tab w:val="left" w:pos="1134"/>
        </w:tabs>
        <w:ind w:left="0" w:firstLine="709"/>
        <w:jc w:val="both"/>
        <w:rPr>
          <w:rFonts w:eastAsia="Times New Roman" w:cs="Times New Roman"/>
          <w:b/>
          <w:bCs/>
          <w:szCs w:val="24"/>
          <w:lang w:eastAsia="lv-LV"/>
        </w:rPr>
      </w:pPr>
      <w:r w:rsidRPr="002221B8">
        <w:rPr>
          <w:rFonts w:eastAsia="Times New Roman" w:cs="Times New Roman"/>
          <w:b/>
          <w:bCs/>
          <w:szCs w:val="24"/>
          <w:lang w:eastAsia="lv-LV"/>
        </w:rPr>
        <w:t>Piedāvājuma iesniedzējs 202</w:t>
      </w:r>
      <w:r w:rsidR="000D7B2E">
        <w:rPr>
          <w:rFonts w:eastAsia="Times New Roman" w:cs="Times New Roman"/>
          <w:b/>
          <w:bCs/>
          <w:szCs w:val="24"/>
          <w:lang w:eastAsia="lv-LV"/>
        </w:rPr>
        <w:t>4</w:t>
      </w:r>
      <w:r w:rsidRPr="002221B8">
        <w:rPr>
          <w:rFonts w:eastAsia="Times New Roman" w:cs="Times New Roman"/>
          <w:b/>
          <w:bCs/>
          <w:szCs w:val="24"/>
          <w:lang w:eastAsia="lv-LV"/>
        </w:rPr>
        <w:t>. gad</w:t>
      </w:r>
      <w:r w:rsidR="000D7B2E">
        <w:rPr>
          <w:rFonts w:eastAsia="Times New Roman" w:cs="Times New Roman"/>
          <w:b/>
          <w:bCs/>
          <w:szCs w:val="24"/>
          <w:lang w:eastAsia="lv-LV"/>
        </w:rPr>
        <w:t xml:space="preserve">a </w:t>
      </w:r>
      <w:r w:rsidR="00A73E03" w:rsidRPr="002831D2">
        <w:rPr>
          <w:rFonts w:eastAsia="Times New Roman" w:cs="Times New Roman"/>
          <w:b/>
          <w:bCs/>
          <w:szCs w:val="24"/>
          <w:lang w:eastAsia="lv-LV"/>
        </w:rPr>
        <w:t>8</w:t>
      </w:r>
      <w:r w:rsidR="000D7B2E" w:rsidRPr="002831D2">
        <w:rPr>
          <w:rFonts w:eastAsia="Times New Roman" w:cs="Times New Roman"/>
          <w:b/>
          <w:bCs/>
          <w:szCs w:val="24"/>
          <w:lang w:eastAsia="lv-LV"/>
        </w:rPr>
        <w:t>.</w:t>
      </w:r>
      <w:r w:rsidR="002831D2">
        <w:rPr>
          <w:rFonts w:eastAsia="Times New Roman" w:cs="Times New Roman"/>
          <w:b/>
          <w:bCs/>
          <w:szCs w:val="24"/>
          <w:lang w:eastAsia="lv-LV"/>
        </w:rPr>
        <w:t> </w:t>
      </w:r>
      <w:r w:rsidR="000C43BF" w:rsidRPr="002831D2">
        <w:rPr>
          <w:rFonts w:eastAsia="Times New Roman" w:cs="Times New Roman"/>
          <w:b/>
          <w:bCs/>
          <w:szCs w:val="24"/>
          <w:lang w:eastAsia="lv-LV"/>
        </w:rPr>
        <w:t>februāra</w:t>
      </w:r>
      <w:r w:rsidR="000C43BF" w:rsidRPr="002221B8">
        <w:rPr>
          <w:rFonts w:eastAsia="Times New Roman" w:cs="Times New Roman"/>
          <w:b/>
          <w:bCs/>
          <w:szCs w:val="24"/>
          <w:lang w:eastAsia="lv-LV"/>
        </w:rPr>
        <w:t xml:space="preserve"> </w:t>
      </w:r>
      <w:r w:rsidRPr="002221B8">
        <w:rPr>
          <w:rFonts w:eastAsia="Times New Roman" w:cs="Times New Roman"/>
          <w:b/>
          <w:bCs/>
          <w:szCs w:val="24"/>
          <w:lang w:eastAsia="lv-LV"/>
        </w:rPr>
        <w:t>no plkst. 10.00 līdz plkst. 1</w:t>
      </w:r>
      <w:r w:rsidR="000D7B2E">
        <w:rPr>
          <w:rFonts w:eastAsia="Times New Roman" w:cs="Times New Roman"/>
          <w:b/>
          <w:bCs/>
          <w:szCs w:val="24"/>
          <w:lang w:eastAsia="lv-LV"/>
        </w:rPr>
        <w:t>2</w:t>
      </w:r>
      <w:r w:rsidRPr="002221B8">
        <w:rPr>
          <w:rFonts w:eastAsia="Times New Roman" w:cs="Times New Roman"/>
          <w:b/>
          <w:bCs/>
          <w:szCs w:val="24"/>
          <w:lang w:eastAsia="lv-LV"/>
        </w:rPr>
        <w:t xml:space="preserve">.00 </w:t>
      </w:r>
      <w:proofErr w:type="spellStart"/>
      <w:r w:rsidRPr="002221B8">
        <w:rPr>
          <w:rFonts w:eastAsia="Times New Roman" w:cs="Times New Roman"/>
          <w:b/>
          <w:bCs/>
          <w:szCs w:val="24"/>
          <w:lang w:eastAsia="lv-LV"/>
        </w:rPr>
        <w:t>nosūta</w:t>
      </w:r>
      <w:proofErr w:type="spellEnd"/>
      <w:r w:rsidRPr="002221B8">
        <w:rPr>
          <w:rFonts w:eastAsia="Times New Roman" w:cs="Times New Roman"/>
          <w:b/>
          <w:bCs/>
          <w:szCs w:val="24"/>
          <w:lang w:eastAsia="lv-LV"/>
        </w:rPr>
        <w:t xml:space="preserve"> uz elektronisko pasta adresi: </w:t>
      </w:r>
      <w:r w:rsidR="000D7B2E">
        <w:rPr>
          <w:rFonts w:eastAsia="Times New Roman" w:cs="Times New Roman"/>
          <w:b/>
          <w:bCs/>
          <w:szCs w:val="24"/>
          <w:lang w:eastAsia="lv-LV"/>
        </w:rPr>
        <w:t>agrita.ozola.1</w:t>
      </w:r>
      <w:r w:rsidR="000D7B2E" w:rsidRPr="002221B8">
        <w:rPr>
          <w:rFonts w:eastAsia="Times New Roman" w:cs="Times New Roman"/>
          <w:b/>
          <w:bCs/>
          <w:szCs w:val="24"/>
          <w:lang w:eastAsia="lv-LV"/>
        </w:rPr>
        <w:t>@</w:t>
      </w:r>
      <w:r w:rsidRPr="002221B8">
        <w:rPr>
          <w:rFonts w:eastAsia="Times New Roman" w:cs="Times New Roman"/>
          <w:b/>
          <w:bCs/>
          <w:szCs w:val="24"/>
          <w:lang w:eastAsia="lv-LV"/>
        </w:rPr>
        <w:t xml:space="preserve">vid.gov.lv paroli (šifru) šifrētā piedāvājuma atvēršanai. </w:t>
      </w:r>
    </w:p>
    <w:p w14:paraId="72FC3C1E" w14:textId="30B9A6A5"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Piedāvājumu, kas nav iesniegts noteiktajā kārtībā vai kas ir iesniegts nešifrētā veidā un/vai kuram</w:t>
      </w:r>
      <w:r w:rsidR="001E7089">
        <w:rPr>
          <w:rFonts w:eastAsia="Times New Roman" w:cs="Times New Roman"/>
          <w:szCs w:val="24"/>
          <w:lang w:eastAsia="lv-LV"/>
        </w:rPr>
        <w:t xml:space="preserve"> šīs sadaļas </w:t>
      </w:r>
      <w:r w:rsidRPr="006F41DC">
        <w:rPr>
          <w:rFonts w:eastAsia="Times New Roman" w:cs="Times New Roman"/>
          <w:szCs w:val="24"/>
          <w:lang w:eastAsia="lv-LV"/>
        </w:rPr>
        <w:t xml:space="preserve"> </w:t>
      </w:r>
      <w:r w:rsidR="00350730">
        <w:rPr>
          <w:rFonts w:eastAsia="Times New Roman" w:cs="Times New Roman"/>
          <w:szCs w:val="24"/>
          <w:lang w:eastAsia="lv-LV"/>
        </w:rPr>
        <w:t>6</w:t>
      </w:r>
      <w:r w:rsidRPr="006F41DC">
        <w:rPr>
          <w:rFonts w:eastAsia="Times New Roman" w:cs="Times New Roman"/>
          <w:szCs w:val="24"/>
          <w:lang w:eastAsia="lv-LV"/>
        </w:rPr>
        <w:t>.</w:t>
      </w:r>
      <w:r w:rsidR="00350730">
        <w:rPr>
          <w:rFonts w:eastAsia="Times New Roman" w:cs="Times New Roman"/>
          <w:szCs w:val="24"/>
          <w:lang w:eastAsia="lv-LV"/>
        </w:rPr>
        <w:t> </w:t>
      </w:r>
      <w:r w:rsidRPr="006F41DC">
        <w:rPr>
          <w:rFonts w:eastAsia="Times New Roman" w:cs="Times New Roman"/>
          <w:szCs w:val="24"/>
          <w:lang w:eastAsia="lv-LV"/>
        </w:rPr>
        <w:t>punktā noteiktajā termiņā nav atsūtīta parole, Pasūtītājs neizskata.</w:t>
      </w:r>
    </w:p>
    <w:bookmarkEnd w:id="10"/>
    <w:p w14:paraId="162B9D15" w14:textId="77777777" w:rsidR="000D7B2E" w:rsidRPr="00E510CC" w:rsidRDefault="002E4DCA" w:rsidP="000D7B2E">
      <w:pPr>
        <w:pStyle w:val="ListParagraph"/>
        <w:numPr>
          <w:ilvl w:val="0"/>
          <w:numId w:val="36"/>
        </w:numPr>
        <w:tabs>
          <w:tab w:val="left" w:pos="1134"/>
        </w:tabs>
        <w:ind w:left="0" w:firstLine="709"/>
        <w:jc w:val="both"/>
        <w:rPr>
          <w:rFonts w:eastAsia="Times New Roman" w:cs="Times New Roman"/>
          <w:szCs w:val="24"/>
          <w:lang w:eastAsia="lv-LV"/>
        </w:rPr>
      </w:pPr>
      <w:r w:rsidRPr="000D7B2E">
        <w:rPr>
          <w:sz w:val="26"/>
          <w:szCs w:val="26"/>
        </w:rPr>
        <w:t>Aicinām pretendentu pēc piedāvājuma nosūtīšanas</w:t>
      </w:r>
      <w:r w:rsidR="008D4751" w:rsidRPr="000D7B2E">
        <w:rPr>
          <w:sz w:val="26"/>
          <w:szCs w:val="26"/>
        </w:rPr>
        <w:t xml:space="preserve"> pārliecināties</w:t>
      </w:r>
      <w:r w:rsidRPr="000D7B2E">
        <w:rPr>
          <w:sz w:val="26"/>
          <w:szCs w:val="26"/>
        </w:rPr>
        <w:t xml:space="preserve"> </w:t>
      </w:r>
      <w:r w:rsidR="008D4751" w:rsidRPr="000D7B2E">
        <w:rPr>
          <w:sz w:val="26"/>
          <w:szCs w:val="26"/>
        </w:rPr>
        <w:t xml:space="preserve">vai tiek saņemta atbilde, </w:t>
      </w:r>
      <w:r w:rsidR="008D4751" w:rsidRPr="000D7B2E">
        <w:rPr>
          <w:iCs/>
          <w:sz w:val="26"/>
          <w:szCs w:val="26"/>
        </w:rPr>
        <w:t>kas apliecina piedāvājum</w:t>
      </w:r>
      <w:r w:rsidRPr="000D7B2E">
        <w:rPr>
          <w:iCs/>
          <w:sz w:val="26"/>
          <w:szCs w:val="26"/>
        </w:rPr>
        <w:t>a</w:t>
      </w:r>
      <w:r w:rsidR="008D4751" w:rsidRPr="000D7B2E">
        <w:rPr>
          <w:iCs/>
          <w:sz w:val="26"/>
          <w:szCs w:val="26"/>
        </w:rPr>
        <w:t xml:space="preserve"> saņem</w:t>
      </w:r>
      <w:r w:rsidRPr="000D7B2E">
        <w:rPr>
          <w:iCs/>
          <w:sz w:val="26"/>
          <w:szCs w:val="26"/>
        </w:rPr>
        <w:t>šanu</w:t>
      </w:r>
      <w:r w:rsidR="008D4751" w:rsidRPr="000D7B2E">
        <w:rPr>
          <w:iCs/>
          <w:sz w:val="26"/>
          <w:szCs w:val="26"/>
        </w:rPr>
        <w:t>.</w:t>
      </w:r>
      <w:r w:rsidRPr="000D7B2E">
        <w:rPr>
          <w:iCs/>
          <w:sz w:val="26"/>
          <w:szCs w:val="26"/>
        </w:rPr>
        <w:t xml:space="preserve"> </w:t>
      </w:r>
      <w:r w:rsidR="000D7B2E" w:rsidRPr="00E510CC">
        <w:rPr>
          <w:rFonts w:eastAsia="Times New Roman" w:cs="Times New Roman"/>
          <w:szCs w:val="24"/>
          <w:lang w:eastAsia="lv-LV"/>
        </w:rPr>
        <w:t>Atbildes nesaņemšanas gadījumā</w:t>
      </w:r>
      <w:r w:rsidR="000D7B2E">
        <w:rPr>
          <w:rFonts w:eastAsia="Times New Roman" w:cs="Times New Roman"/>
          <w:szCs w:val="24"/>
          <w:lang w:eastAsia="lv-LV"/>
        </w:rPr>
        <w:t xml:space="preserve"> vēlams</w:t>
      </w:r>
      <w:r w:rsidR="000D7B2E" w:rsidRPr="00E510CC">
        <w:rPr>
          <w:rFonts w:eastAsia="Times New Roman" w:cs="Times New Roman"/>
          <w:szCs w:val="24"/>
          <w:lang w:eastAsia="lv-LV"/>
        </w:rPr>
        <w:t xml:space="preserve"> </w:t>
      </w:r>
      <w:r w:rsidR="000D7B2E">
        <w:rPr>
          <w:rFonts w:eastAsia="Times New Roman" w:cs="Times New Roman"/>
          <w:szCs w:val="24"/>
          <w:lang w:eastAsia="lv-LV"/>
        </w:rPr>
        <w:t>sazināties galveno iepirkumu speciālisti Agritu Ozolu Tālr. 67120211.</w:t>
      </w:r>
    </w:p>
    <w:p w14:paraId="47109A75" w14:textId="77777777" w:rsidR="008D4751" w:rsidRPr="000D7B2E" w:rsidRDefault="008D4751" w:rsidP="000D7B2E">
      <w:pPr>
        <w:pStyle w:val="ListParagraph"/>
        <w:tabs>
          <w:tab w:val="left" w:pos="993"/>
        </w:tabs>
        <w:ind w:left="709"/>
        <w:jc w:val="both"/>
        <w:rPr>
          <w:rFonts w:eastAsia="Times New Roman" w:cs="Times New Roman"/>
          <w:sz w:val="26"/>
          <w:szCs w:val="2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77777777" w:rsidR="00B127A4" w:rsidRPr="001E22B4" w:rsidRDefault="00B127A4" w:rsidP="00716787">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B127A4" w:rsidRPr="00716787" w14:paraId="6FC0CF9F"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52E57E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E72E84E"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lastRenderedPageBreak/>
              <w:t>E-pasta adrese</w:t>
            </w:r>
            <w:r w:rsidR="006A176E">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15C52C32" w14:textId="77777777" w:rsidR="00D01AAD" w:rsidRDefault="00D01AAD" w:rsidP="00D01AAD">
      <w:pPr>
        <w:widowControl w:val="0"/>
        <w:rPr>
          <w:rFonts w:cs="Times New Roman"/>
          <w:sz w:val="20"/>
          <w:szCs w:val="20"/>
        </w:rPr>
      </w:pPr>
    </w:p>
    <w:p w14:paraId="2D8D633B" w14:textId="77777777" w:rsidR="00A77531" w:rsidRPr="005C0D7A" w:rsidRDefault="00A77531" w:rsidP="00A77531">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24249385" w14:textId="77777777" w:rsidR="00A77531" w:rsidRPr="005C0D7A" w:rsidRDefault="00A77531" w:rsidP="00A77531">
      <w:pPr>
        <w:widowControl w:val="0"/>
        <w:rPr>
          <w:rFonts w:cs="Times New Roman"/>
          <w:sz w:val="20"/>
          <w:szCs w:val="20"/>
        </w:rPr>
      </w:pPr>
    </w:p>
    <w:p w14:paraId="2A3C1AED" w14:textId="77777777" w:rsidR="00A77531" w:rsidRPr="005C0D7A" w:rsidRDefault="00A77531" w:rsidP="00A77531">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5EE1C61F" w14:textId="77777777" w:rsidR="00A77531" w:rsidRPr="005C0D7A" w:rsidRDefault="00A77531" w:rsidP="00A77531">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167A6CCE" w14:textId="77777777" w:rsidR="00A77531" w:rsidRDefault="00A77531" w:rsidP="00A77531">
      <w:pPr>
        <w:tabs>
          <w:tab w:val="left" w:pos="2127"/>
          <w:tab w:val="left" w:pos="6096"/>
        </w:tabs>
        <w:jc w:val="both"/>
        <w:rPr>
          <w:rFonts w:eastAsia="Times New Roman" w:cs="Times New Roman"/>
          <w:sz w:val="16"/>
          <w:szCs w:val="16"/>
          <w:lang w:eastAsia="lv-LV"/>
        </w:rPr>
      </w:pPr>
    </w:p>
    <w:p w14:paraId="71ACD0A2" w14:textId="77777777" w:rsidR="00A77531" w:rsidRPr="005C0D7A" w:rsidRDefault="00A77531" w:rsidP="00A77531">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0A1C2001" w14:textId="4E6E598B" w:rsidR="0023453C" w:rsidRDefault="0023453C">
      <w:pPr>
        <w:rPr>
          <w:rFonts w:cs="Times New Roman"/>
          <w:sz w:val="20"/>
          <w:szCs w:val="20"/>
        </w:rPr>
      </w:pPr>
      <w:r>
        <w:rPr>
          <w:rFonts w:cs="Times New Roman"/>
          <w:sz w:val="20"/>
          <w:szCs w:val="20"/>
        </w:rPr>
        <w:br w:type="page"/>
      </w:r>
    </w:p>
    <w:p w14:paraId="7A6DF7A5" w14:textId="1DDB51BD" w:rsidR="003B3847" w:rsidRDefault="0023453C" w:rsidP="0023453C">
      <w:pPr>
        <w:widowControl w:val="0"/>
        <w:jc w:val="right"/>
        <w:rPr>
          <w:rFonts w:cs="Times New Roman"/>
          <w:sz w:val="20"/>
          <w:szCs w:val="20"/>
        </w:rPr>
      </w:pPr>
      <w:r w:rsidRPr="000D7B2E">
        <w:rPr>
          <w:rFonts w:cs="Times New Roman"/>
          <w:sz w:val="20"/>
          <w:szCs w:val="20"/>
        </w:rPr>
        <w:lastRenderedPageBreak/>
        <w:t>1.pielikums</w:t>
      </w:r>
    </w:p>
    <w:p w14:paraId="01DB74F0" w14:textId="5B21D448" w:rsidR="0023453C" w:rsidRDefault="0023453C" w:rsidP="0023453C">
      <w:pPr>
        <w:widowControl w:val="0"/>
        <w:jc w:val="right"/>
        <w:rPr>
          <w:rFonts w:cs="Times New Roman"/>
          <w:sz w:val="20"/>
          <w:szCs w:val="20"/>
        </w:rPr>
      </w:pPr>
    </w:p>
    <w:p w14:paraId="21B67CDD" w14:textId="4E737CCA" w:rsidR="0023453C" w:rsidRPr="0023453C" w:rsidRDefault="0023453C" w:rsidP="0023453C">
      <w:pPr>
        <w:widowControl w:val="0"/>
        <w:jc w:val="center"/>
        <w:rPr>
          <w:rFonts w:eastAsia="Times New Roman" w:cs="Times New Roman"/>
          <w:b/>
          <w:bCs/>
          <w:szCs w:val="24"/>
          <w:lang w:eastAsia="lv-LV"/>
        </w:rPr>
      </w:pPr>
      <w:r w:rsidRPr="0023453C">
        <w:rPr>
          <w:rFonts w:eastAsia="Times New Roman" w:cs="Times New Roman"/>
          <w:b/>
          <w:bCs/>
          <w:szCs w:val="24"/>
          <w:lang w:eastAsia="lv-LV"/>
        </w:rPr>
        <w:t>Piedāvājuma  šifrēšan</w:t>
      </w:r>
      <w:r w:rsidR="001F09F7">
        <w:rPr>
          <w:rFonts w:eastAsia="Times New Roman" w:cs="Times New Roman"/>
          <w:b/>
          <w:bCs/>
          <w:szCs w:val="24"/>
          <w:lang w:eastAsia="lv-LV"/>
        </w:rPr>
        <w:t>a</w:t>
      </w:r>
    </w:p>
    <w:p w14:paraId="005474BD" w14:textId="77777777" w:rsidR="0023453C" w:rsidRDefault="0023453C" w:rsidP="0023453C">
      <w:pPr>
        <w:widowControl w:val="0"/>
        <w:rPr>
          <w:rFonts w:eastAsia="Times New Roman" w:cs="Times New Roman"/>
          <w:szCs w:val="24"/>
          <w:lang w:eastAsia="lv-LV"/>
        </w:rPr>
      </w:pPr>
    </w:p>
    <w:p w14:paraId="2D2A245E" w14:textId="77777777" w:rsidR="0023453C" w:rsidRDefault="0023453C" w:rsidP="0023453C">
      <w:pPr>
        <w:widowControl w:val="0"/>
        <w:rPr>
          <w:rFonts w:eastAsia="Times New Roman" w:cs="Times New Roman"/>
          <w:szCs w:val="24"/>
          <w:lang w:eastAsia="lv-LV"/>
        </w:rPr>
      </w:pPr>
      <w:r w:rsidRPr="006F41DC">
        <w:rPr>
          <w:rFonts w:eastAsia="Times New Roman" w:cs="Times New Roman"/>
          <w:szCs w:val="24"/>
          <w:lang w:eastAsia="lv-LV"/>
        </w:rPr>
        <w:t xml:space="preserve">Instrukcija: </w:t>
      </w:r>
    </w:p>
    <w:p w14:paraId="281DD657" w14:textId="6C17FB94" w:rsidR="0023453C" w:rsidRDefault="0023453C" w:rsidP="0023453C">
      <w:pPr>
        <w:pStyle w:val="ListParagraph"/>
        <w:widowControl w:val="0"/>
        <w:numPr>
          <w:ilvl w:val="0"/>
          <w:numId w:val="40"/>
        </w:numPr>
        <w:rPr>
          <w:rFonts w:eastAsia="Times New Roman" w:cs="Times New Roman"/>
          <w:szCs w:val="24"/>
          <w:lang w:eastAsia="lv-LV"/>
        </w:rPr>
      </w:pPr>
      <w:r>
        <w:rPr>
          <w:rFonts w:eastAsia="Times New Roman" w:cs="Times New Roman"/>
          <w:szCs w:val="24"/>
          <w:lang w:eastAsia="lv-LV"/>
        </w:rPr>
        <w:t xml:space="preserve">Uz faila nosaukuma </w:t>
      </w:r>
      <w:r w:rsidR="00DA2A60">
        <w:rPr>
          <w:rFonts w:eastAsia="Times New Roman" w:cs="Times New Roman"/>
          <w:szCs w:val="24"/>
          <w:lang w:eastAsia="lv-LV"/>
        </w:rPr>
        <w:t xml:space="preserve">vienu reizi </w:t>
      </w:r>
      <w:r>
        <w:rPr>
          <w:rFonts w:eastAsia="Times New Roman" w:cs="Times New Roman"/>
          <w:szCs w:val="24"/>
          <w:lang w:eastAsia="lv-LV"/>
        </w:rPr>
        <w:t xml:space="preserve">nospiež </w:t>
      </w:r>
      <w:r w:rsidRPr="0023453C">
        <w:rPr>
          <w:rFonts w:eastAsia="Times New Roman" w:cs="Times New Roman"/>
          <w:szCs w:val="24"/>
          <w:lang w:eastAsia="lv-LV"/>
        </w:rPr>
        <w:t>lab</w:t>
      </w:r>
      <w:r>
        <w:rPr>
          <w:rFonts w:eastAsia="Times New Roman" w:cs="Times New Roman"/>
          <w:szCs w:val="24"/>
          <w:lang w:eastAsia="lv-LV"/>
        </w:rPr>
        <w:t>o</w:t>
      </w:r>
      <w:r w:rsidRPr="0023453C">
        <w:rPr>
          <w:rFonts w:eastAsia="Times New Roman" w:cs="Times New Roman"/>
          <w:szCs w:val="24"/>
          <w:lang w:eastAsia="lv-LV"/>
        </w:rPr>
        <w:t xml:space="preserve"> peles taustiņ</w:t>
      </w:r>
      <w:r>
        <w:rPr>
          <w:rFonts w:eastAsia="Times New Roman" w:cs="Times New Roman"/>
          <w:szCs w:val="24"/>
          <w:lang w:eastAsia="lv-LV"/>
        </w:rPr>
        <w:t>u;</w:t>
      </w:r>
    </w:p>
    <w:p w14:paraId="1D59FE11" w14:textId="075C0014" w:rsidR="0023453C" w:rsidRDefault="0023453C" w:rsidP="001F09F7">
      <w:pPr>
        <w:pStyle w:val="ListParagraph"/>
        <w:widowControl w:val="0"/>
        <w:numPr>
          <w:ilvl w:val="0"/>
          <w:numId w:val="40"/>
        </w:numPr>
        <w:jc w:val="both"/>
        <w:rPr>
          <w:rFonts w:eastAsia="Times New Roman" w:cs="Times New Roman"/>
          <w:szCs w:val="24"/>
          <w:lang w:eastAsia="lv-LV"/>
        </w:rPr>
      </w:pPr>
      <w:r w:rsidRPr="0023453C">
        <w:rPr>
          <w:rFonts w:eastAsia="Times New Roman" w:cs="Times New Roman"/>
          <w:szCs w:val="24"/>
          <w:lang w:eastAsia="lv-LV"/>
        </w:rPr>
        <w:t>7-Zip</w:t>
      </w:r>
      <w:r>
        <w:rPr>
          <w:rFonts w:eastAsia="Times New Roman" w:cs="Times New Roman"/>
          <w:szCs w:val="24"/>
          <w:lang w:eastAsia="lv-LV"/>
        </w:rPr>
        <w:t xml:space="preserve"> (</w:t>
      </w:r>
      <w:r w:rsidRPr="00DA2A60">
        <w:rPr>
          <w:rFonts w:eastAsia="Times New Roman" w:cs="Times New Roman"/>
          <w:i/>
          <w:iCs/>
          <w:szCs w:val="24"/>
          <w:lang w:eastAsia="lv-LV"/>
        </w:rPr>
        <w:t xml:space="preserve">ja šāds nosaukums neuzrādās, tad ir nepieciešams lejupielādēt attiecīgo programmu – </w:t>
      </w:r>
      <w:hyperlink r:id="rId11" w:history="1">
        <w:r w:rsidRPr="00DA2A60">
          <w:rPr>
            <w:rStyle w:val="Hyperlink"/>
            <w:rFonts w:eastAsia="Times New Roman" w:cs="Times New Roman"/>
            <w:i/>
            <w:iCs/>
            <w:szCs w:val="24"/>
            <w:lang w:eastAsia="lv-LV"/>
          </w:rPr>
          <w:t>https://www.7-zip.org/</w:t>
        </w:r>
      </w:hyperlink>
      <w:r>
        <w:rPr>
          <w:rFonts w:eastAsia="Times New Roman" w:cs="Times New Roman"/>
          <w:szCs w:val="24"/>
          <w:lang w:eastAsia="lv-LV"/>
        </w:rPr>
        <w:t>);</w:t>
      </w:r>
    </w:p>
    <w:p w14:paraId="41CEE6A5" w14:textId="71B967B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Ielikt arhīvā</w:t>
      </w:r>
      <w:r>
        <w:rPr>
          <w:rFonts w:eastAsia="Times New Roman" w:cs="Times New Roman"/>
          <w:szCs w:val="24"/>
          <w:lang w:eastAsia="lv-LV"/>
        </w:rPr>
        <w:t>;</w:t>
      </w:r>
    </w:p>
    <w:p w14:paraId="07321532" w14:textId="0172596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 xml:space="preserve">Ievadīt </w:t>
      </w:r>
      <w:r>
        <w:rPr>
          <w:rFonts w:eastAsia="Times New Roman" w:cs="Times New Roman"/>
          <w:szCs w:val="24"/>
          <w:lang w:eastAsia="lv-LV"/>
        </w:rPr>
        <w:t xml:space="preserve">savu </w:t>
      </w:r>
      <w:r w:rsidRPr="0023453C">
        <w:rPr>
          <w:rFonts w:eastAsia="Times New Roman" w:cs="Times New Roman"/>
          <w:szCs w:val="24"/>
          <w:lang w:eastAsia="lv-LV"/>
        </w:rPr>
        <w:t>paroli</w:t>
      </w:r>
      <w:r>
        <w:rPr>
          <w:rFonts w:eastAsia="Times New Roman" w:cs="Times New Roman"/>
          <w:szCs w:val="24"/>
          <w:lang w:eastAsia="lv-LV"/>
        </w:rPr>
        <w:t>;</w:t>
      </w:r>
    </w:p>
    <w:p w14:paraId="3BD9B7BC" w14:textId="4333EFA8"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Labi</w:t>
      </w:r>
      <w:r w:rsidR="00C53C40">
        <w:rPr>
          <w:rFonts w:eastAsia="Times New Roman" w:cs="Times New Roman"/>
          <w:szCs w:val="24"/>
          <w:lang w:eastAsia="lv-LV"/>
        </w:rPr>
        <w:t>;</w:t>
      </w:r>
    </w:p>
    <w:p w14:paraId="1235EC8A" w14:textId="79D9525B" w:rsidR="00C53C40" w:rsidRPr="0023453C" w:rsidRDefault="00C53C40" w:rsidP="0023453C">
      <w:pPr>
        <w:pStyle w:val="ListParagraph"/>
        <w:widowControl w:val="0"/>
        <w:numPr>
          <w:ilvl w:val="0"/>
          <w:numId w:val="40"/>
        </w:numPr>
        <w:rPr>
          <w:rFonts w:eastAsia="Times New Roman" w:cs="Times New Roman"/>
          <w:szCs w:val="24"/>
          <w:lang w:eastAsia="lv-LV"/>
        </w:rPr>
      </w:pPr>
      <w:r w:rsidRPr="001F09F7">
        <w:rPr>
          <w:rFonts w:eastAsia="Times New Roman" w:cs="Times New Roman"/>
          <w:szCs w:val="24"/>
          <w:u w:val="single"/>
          <w:lang w:eastAsia="lv-LV"/>
        </w:rPr>
        <w:t>Šifrēto</w:t>
      </w:r>
      <w:r>
        <w:rPr>
          <w:rFonts w:eastAsia="Times New Roman" w:cs="Times New Roman"/>
          <w:szCs w:val="24"/>
          <w:lang w:eastAsia="lv-LV"/>
        </w:rPr>
        <w:t xml:space="preserve"> failu paraksta ar drošu elektronisko parakstu</w:t>
      </w:r>
      <w:r w:rsidR="00480763">
        <w:rPr>
          <w:rFonts w:eastAsia="Times New Roman" w:cs="Times New Roman"/>
          <w:szCs w:val="24"/>
          <w:lang w:eastAsia="lv-LV"/>
        </w:rPr>
        <w:t xml:space="preserve"> – </w:t>
      </w:r>
      <w:hyperlink r:id="rId12" w:history="1">
        <w:r w:rsidR="00480763" w:rsidRPr="00091042">
          <w:rPr>
            <w:rStyle w:val="Hyperlink"/>
            <w:rFonts w:eastAsia="Times New Roman" w:cs="Times New Roman"/>
            <w:szCs w:val="24"/>
            <w:lang w:eastAsia="lv-LV"/>
          </w:rPr>
          <w:t>https://www.eparaksts.lv/lv/</w:t>
        </w:r>
      </w:hyperlink>
      <w:r>
        <w:rPr>
          <w:rFonts w:eastAsia="Times New Roman" w:cs="Times New Roman"/>
          <w:szCs w:val="24"/>
          <w:lang w:eastAsia="lv-LV"/>
        </w:rPr>
        <w:t>.</w:t>
      </w:r>
      <w:r w:rsidR="001F09F7">
        <w:rPr>
          <w:rFonts w:eastAsia="Times New Roman" w:cs="Times New Roman"/>
          <w:szCs w:val="24"/>
          <w:lang w:eastAsia="lv-LV"/>
        </w:rPr>
        <w:t xml:space="preserve"> </w:t>
      </w:r>
    </w:p>
    <w:p w14:paraId="0A41460C" w14:textId="5FD1367A" w:rsidR="0023453C" w:rsidRDefault="0023453C" w:rsidP="00A77531">
      <w:pPr>
        <w:widowControl w:val="0"/>
        <w:rPr>
          <w:rFonts w:cs="Times New Roman"/>
          <w:sz w:val="20"/>
          <w:szCs w:val="20"/>
        </w:rPr>
      </w:pPr>
    </w:p>
    <w:p w14:paraId="299FA4BC" w14:textId="0699A6C2" w:rsidR="0023453C" w:rsidRDefault="00DA2A60" w:rsidP="00343FC8">
      <w:pPr>
        <w:widowControl w:val="0"/>
        <w:jc w:val="center"/>
        <w:rPr>
          <w:rFonts w:cs="Times New Roman"/>
          <w:sz w:val="20"/>
          <w:szCs w:val="20"/>
        </w:rPr>
      </w:pPr>
      <w:r>
        <w:rPr>
          <w:rFonts w:cs="Times New Roman"/>
          <w:noProof/>
          <w:sz w:val="20"/>
          <w:szCs w:val="20"/>
        </w:rPr>
        <w:drawing>
          <wp:inline distT="0" distB="0" distL="0" distR="0" wp14:anchorId="4F9F1826" wp14:editId="1A0A13AC">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7468F7FB" w14:textId="77777777" w:rsidR="0023453C" w:rsidRDefault="0023453C" w:rsidP="00A77531">
      <w:pPr>
        <w:widowControl w:val="0"/>
        <w:rPr>
          <w:rFonts w:cs="Times New Roman"/>
          <w:sz w:val="20"/>
          <w:szCs w:val="20"/>
        </w:rPr>
      </w:pPr>
    </w:p>
    <w:p w14:paraId="1437BC72" w14:textId="0460B75E" w:rsidR="0023453C" w:rsidRDefault="00DA2A60" w:rsidP="00343FC8">
      <w:pPr>
        <w:widowControl w:val="0"/>
        <w:jc w:val="center"/>
        <w:rPr>
          <w:rFonts w:cs="Times New Roman"/>
          <w:sz w:val="20"/>
          <w:szCs w:val="20"/>
        </w:rPr>
      </w:pPr>
      <w:r>
        <w:rPr>
          <w:noProof/>
        </w:rPr>
        <w:drawing>
          <wp:inline distT="0" distB="0" distL="0" distR="0" wp14:anchorId="0D6745C0" wp14:editId="265440CB">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229695" cy="3219336"/>
                    </a:xfrm>
                    <a:prstGeom prst="rect">
                      <a:avLst/>
                    </a:prstGeom>
                  </pic:spPr>
                </pic:pic>
              </a:graphicData>
            </a:graphic>
          </wp:inline>
        </w:drawing>
      </w:r>
    </w:p>
    <w:p w14:paraId="296D69F1" w14:textId="77777777" w:rsidR="0023453C" w:rsidRDefault="0023453C" w:rsidP="00A77531">
      <w:pPr>
        <w:widowControl w:val="0"/>
        <w:rPr>
          <w:rFonts w:cs="Times New Roman"/>
          <w:sz w:val="20"/>
          <w:szCs w:val="20"/>
        </w:rPr>
      </w:pPr>
    </w:p>
    <w:p w14:paraId="21C76CB0" w14:textId="4DD3F69F" w:rsidR="0023453C" w:rsidRDefault="0023453C" w:rsidP="00A77531">
      <w:pPr>
        <w:widowControl w:val="0"/>
        <w:rPr>
          <w:rFonts w:cs="Times New Roman"/>
          <w:sz w:val="20"/>
          <w:szCs w:val="20"/>
        </w:rPr>
      </w:pPr>
      <w:r>
        <w:rPr>
          <w:rFonts w:cs="Times New Roman"/>
          <w:sz w:val="20"/>
          <w:szCs w:val="20"/>
        </w:rPr>
        <w:t>Izveidotais šifrētais piedāvājums (dzeltenā mapīte</w:t>
      </w:r>
      <w:r w:rsidR="00DA2A60">
        <w:rPr>
          <w:rFonts w:cs="Times New Roman"/>
          <w:sz w:val="20"/>
          <w:szCs w:val="20"/>
        </w:rPr>
        <w:t>).</w:t>
      </w:r>
    </w:p>
    <w:p w14:paraId="0CD48C74" w14:textId="2EB64498" w:rsidR="0023453C" w:rsidRDefault="00DA2A60" w:rsidP="00343FC8">
      <w:pPr>
        <w:widowControl w:val="0"/>
        <w:jc w:val="center"/>
        <w:rPr>
          <w:rFonts w:cs="Times New Roman"/>
          <w:sz w:val="20"/>
          <w:szCs w:val="20"/>
        </w:rPr>
      </w:pPr>
      <w:r>
        <w:rPr>
          <w:noProof/>
        </w:rPr>
        <w:drawing>
          <wp:inline distT="0" distB="0" distL="0" distR="0" wp14:anchorId="21724E77" wp14:editId="785B7461">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sectPr w:rsidR="0023453C" w:rsidSect="00385EAD">
      <w:headerReference w:type="even" r:id="rId16"/>
      <w:headerReference w:type="default" r:id="rId17"/>
      <w:footerReference w:type="even" r:id="rId18"/>
      <w:footerReference w:type="default" r:id="rId19"/>
      <w:headerReference w:type="first" r:id="rId20"/>
      <w:footerReference w:type="first" r:id="rId21"/>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9D0068" w14:textId="77777777" w:rsidR="000A502F" w:rsidRDefault="000A502F" w:rsidP="00183526">
      <w:r>
        <w:separator/>
      </w:r>
    </w:p>
  </w:endnote>
  <w:endnote w:type="continuationSeparator" w:id="0">
    <w:p w14:paraId="52384F74" w14:textId="77777777" w:rsidR="000A502F" w:rsidRDefault="000A502F" w:rsidP="00183526">
      <w:r>
        <w:continuationSeparator/>
      </w:r>
    </w:p>
  </w:endnote>
  <w:endnote w:type="continuationNotice" w:id="1">
    <w:p w14:paraId="0419DD9E" w14:textId="77777777" w:rsidR="000A502F" w:rsidRDefault="000A502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auto"/>
    <w:notTrueType/>
    <w:pitch w:val="default"/>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2846D6" w14:textId="77777777" w:rsidR="000A502F" w:rsidRDefault="000A502F" w:rsidP="00183526">
      <w:r>
        <w:separator/>
      </w:r>
    </w:p>
  </w:footnote>
  <w:footnote w:type="continuationSeparator" w:id="0">
    <w:p w14:paraId="3F7AE5AB" w14:textId="77777777" w:rsidR="000A502F" w:rsidRDefault="000A502F" w:rsidP="00183526">
      <w:r>
        <w:continuationSeparator/>
      </w:r>
    </w:p>
  </w:footnote>
  <w:footnote w:type="continuationNotice" w:id="1">
    <w:p w14:paraId="191E45A9" w14:textId="77777777" w:rsidR="000A502F" w:rsidRDefault="000A502F"/>
  </w:footnote>
  <w:footnote w:id="2">
    <w:p w14:paraId="222920B6" w14:textId="310ED73A" w:rsidR="000F4217" w:rsidRPr="004B501C" w:rsidRDefault="000F4217" w:rsidP="004B501C">
      <w:pPr>
        <w:pStyle w:val="FootnoteText"/>
        <w:jc w:val="both"/>
      </w:pPr>
      <w:r w:rsidRPr="004B501C">
        <w:rPr>
          <w:rStyle w:val="FootnoteReference"/>
        </w:rPr>
        <w:footnoteRef/>
      </w:r>
      <w:r w:rsidRPr="004B501C">
        <w:t xml:space="preserve"> </w:t>
      </w:r>
      <w:r w:rsidR="003E3655" w:rsidRPr="004B501C">
        <w:rPr>
          <w:i/>
        </w:rPr>
        <w:t>A</w:t>
      </w:r>
      <w:r w:rsidRPr="004B501C">
        <w:rPr>
          <w:rFonts w:cs="Times New Roman"/>
          <w:i/>
        </w:rPr>
        <w:t xml:space="preserve">izpilda pretendents, ierakstot vārdu </w:t>
      </w:r>
      <w:r w:rsidR="00E5447F">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E5447F">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1ED8A223" w14:textId="77777777" w:rsidR="003E3655" w:rsidRPr="004B501C" w:rsidRDefault="003E3655" w:rsidP="002A574D">
      <w:pPr>
        <w:pStyle w:val="FootnoteText"/>
        <w:jc w:val="both"/>
      </w:pPr>
      <w:r w:rsidRPr="004B501C">
        <w:rPr>
          <w:rStyle w:val="FootnoteReference"/>
        </w:rPr>
        <w:footnoteRef/>
      </w:r>
      <w:r w:rsidRPr="004B501C">
        <w:t xml:space="preserve"> </w:t>
      </w:r>
      <w:r w:rsidR="002A574D" w:rsidRPr="004B501C">
        <w:rPr>
          <w:i/>
        </w:rPr>
        <w:t xml:space="preserve">Pretendentam ir jānorāda Preces modeļa nosaukums, marka vai artikuls </w:t>
      </w:r>
      <w:r w:rsidR="002A574D" w:rsidRPr="00005E79">
        <w:rPr>
          <w:i/>
        </w:rPr>
        <w:t>un</w:t>
      </w:r>
      <w:r w:rsidR="002A574D" w:rsidRPr="004B501C">
        <w:rPr>
          <w:i/>
        </w:rPr>
        <w:t xml:space="preserve"> interneta adrese, kurā var atrast informāciju par attiecīgo Preces modeli vai norāda attiecīgās Preces modeļa kārtas numuru savā piedāvājumā ietvertajā katalogā ar Preces modeļa aprakstu, lai identificētu katalogā norādīto Preces modeli.</w:t>
      </w:r>
    </w:p>
  </w:footnote>
  <w:footnote w:id="4">
    <w:p w14:paraId="77D0DF25" w14:textId="77777777" w:rsidR="00552D7C" w:rsidRPr="00552D7C" w:rsidRDefault="004B501C" w:rsidP="004B501C">
      <w:pPr>
        <w:pStyle w:val="FootnoteText"/>
        <w:jc w:val="both"/>
        <w:rPr>
          <w:i/>
        </w:rPr>
      </w:pPr>
      <w:r w:rsidRPr="004B501C">
        <w:rPr>
          <w:rStyle w:val="FootnoteReference"/>
        </w:rPr>
        <w:footnoteRef/>
      </w:r>
      <w:r w:rsidRPr="004B501C">
        <w:t xml:space="preserve"> </w:t>
      </w:r>
      <w:r w:rsidR="002A574D" w:rsidRPr="004B501C">
        <w:rPr>
          <w:i/>
        </w:rPr>
        <w:t>Pretendentam jānorāda piedāvātās Preces tehniskie parametri tādā detalizācijas pakāpē, lai būtu iespējams pārliecināties par piedāvājuma atbilstību tehniskās specifikācijas prasībām.</w:t>
      </w:r>
      <w:r w:rsidR="00032351">
        <w:rPr>
          <w:i/>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0" type="#_x0000_t75" style="width:3in;height:3in" o:bullet="t"/>
    </w:pict>
  </w:numPicBullet>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9383FD8"/>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0"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1"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2"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DC3094D"/>
    <w:multiLevelType w:val="hybridMultilevel"/>
    <w:tmpl w:val="1FD21356"/>
    <w:lvl w:ilvl="0" w:tplc="0426000F">
      <w:start w:val="1"/>
      <w:numFmt w:val="decimal"/>
      <w:lvlText w:val="%1."/>
      <w:lvlJc w:val="left"/>
      <w:pPr>
        <w:ind w:left="855" w:hanging="360"/>
      </w:pPr>
      <w:rPr>
        <w:rFonts w:hint="default"/>
      </w:rPr>
    </w:lvl>
    <w:lvl w:ilvl="1" w:tplc="04260003" w:tentative="1">
      <w:start w:val="1"/>
      <w:numFmt w:val="bullet"/>
      <w:lvlText w:val="o"/>
      <w:lvlJc w:val="left"/>
      <w:pPr>
        <w:ind w:left="1575" w:hanging="360"/>
      </w:pPr>
      <w:rPr>
        <w:rFonts w:ascii="Courier New" w:hAnsi="Courier New" w:cs="Courier New" w:hint="default"/>
      </w:rPr>
    </w:lvl>
    <w:lvl w:ilvl="2" w:tplc="04260005" w:tentative="1">
      <w:start w:val="1"/>
      <w:numFmt w:val="bullet"/>
      <w:lvlText w:val=""/>
      <w:lvlJc w:val="left"/>
      <w:pPr>
        <w:ind w:left="2295" w:hanging="360"/>
      </w:pPr>
      <w:rPr>
        <w:rFonts w:ascii="Wingdings" w:hAnsi="Wingdings" w:hint="default"/>
      </w:rPr>
    </w:lvl>
    <w:lvl w:ilvl="3" w:tplc="04260001" w:tentative="1">
      <w:start w:val="1"/>
      <w:numFmt w:val="bullet"/>
      <w:lvlText w:val=""/>
      <w:lvlJc w:val="left"/>
      <w:pPr>
        <w:ind w:left="3015" w:hanging="360"/>
      </w:pPr>
      <w:rPr>
        <w:rFonts w:ascii="Symbol" w:hAnsi="Symbol" w:hint="default"/>
      </w:rPr>
    </w:lvl>
    <w:lvl w:ilvl="4" w:tplc="04260003" w:tentative="1">
      <w:start w:val="1"/>
      <w:numFmt w:val="bullet"/>
      <w:lvlText w:val="o"/>
      <w:lvlJc w:val="left"/>
      <w:pPr>
        <w:ind w:left="3735" w:hanging="360"/>
      </w:pPr>
      <w:rPr>
        <w:rFonts w:ascii="Courier New" w:hAnsi="Courier New" w:cs="Courier New" w:hint="default"/>
      </w:rPr>
    </w:lvl>
    <w:lvl w:ilvl="5" w:tplc="04260005" w:tentative="1">
      <w:start w:val="1"/>
      <w:numFmt w:val="bullet"/>
      <w:lvlText w:val=""/>
      <w:lvlJc w:val="left"/>
      <w:pPr>
        <w:ind w:left="4455" w:hanging="360"/>
      </w:pPr>
      <w:rPr>
        <w:rFonts w:ascii="Wingdings" w:hAnsi="Wingdings" w:hint="default"/>
      </w:rPr>
    </w:lvl>
    <w:lvl w:ilvl="6" w:tplc="04260001" w:tentative="1">
      <w:start w:val="1"/>
      <w:numFmt w:val="bullet"/>
      <w:lvlText w:val=""/>
      <w:lvlJc w:val="left"/>
      <w:pPr>
        <w:ind w:left="5175" w:hanging="360"/>
      </w:pPr>
      <w:rPr>
        <w:rFonts w:ascii="Symbol" w:hAnsi="Symbol" w:hint="default"/>
      </w:rPr>
    </w:lvl>
    <w:lvl w:ilvl="7" w:tplc="04260003" w:tentative="1">
      <w:start w:val="1"/>
      <w:numFmt w:val="bullet"/>
      <w:lvlText w:val="o"/>
      <w:lvlJc w:val="left"/>
      <w:pPr>
        <w:ind w:left="5895" w:hanging="360"/>
      </w:pPr>
      <w:rPr>
        <w:rFonts w:ascii="Courier New" w:hAnsi="Courier New" w:cs="Courier New" w:hint="default"/>
      </w:rPr>
    </w:lvl>
    <w:lvl w:ilvl="8" w:tplc="04260005" w:tentative="1">
      <w:start w:val="1"/>
      <w:numFmt w:val="bullet"/>
      <w:lvlText w:val=""/>
      <w:lvlJc w:val="left"/>
      <w:pPr>
        <w:ind w:left="6615" w:hanging="360"/>
      </w:pPr>
      <w:rPr>
        <w:rFonts w:ascii="Wingdings" w:hAnsi="Wingdings" w:hint="default"/>
      </w:rPr>
    </w:lvl>
  </w:abstractNum>
  <w:abstractNum w:abstractNumId="14"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5" w15:restartNumberingAfterBreak="0">
    <w:nsid w:val="1E8D3651"/>
    <w:multiLevelType w:val="hybridMultilevel"/>
    <w:tmpl w:val="DB7CE0B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7"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2B494A8D"/>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2"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56E75DF"/>
    <w:multiLevelType w:val="hybridMultilevel"/>
    <w:tmpl w:val="3F5AE008"/>
    <w:lvl w:ilvl="0" w:tplc="1D5A8CF4">
      <w:start w:val="1"/>
      <w:numFmt w:val="decimal"/>
      <w:lvlText w:val="%1."/>
      <w:lvlJc w:val="left"/>
      <w:pPr>
        <w:ind w:left="720" w:hanging="360"/>
      </w:pPr>
      <w:rPr>
        <w:rFonts w:eastAsiaTheme="minorHAnsi" w:cstheme="minorBidi"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7" w15:restartNumberingAfterBreak="0">
    <w:nsid w:val="3E865EDF"/>
    <w:multiLevelType w:val="hybridMultilevel"/>
    <w:tmpl w:val="C5A274E2"/>
    <w:lvl w:ilvl="0" w:tplc="652A8D8E">
      <w:start w:val="9"/>
      <w:numFmt w:val="bullet"/>
      <w:lvlText w:val="-"/>
      <w:lvlJc w:val="left"/>
      <w:pPr>
        <w:ind w:left="1440" w:hanging="360"/>
      </w:pPr>
      <w:rPr>
        <w:rFonts w:ascii="Times New Roman" w:eastAsia="Calibri"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8" w15:restartNumberingAfterBreak="0">
    <w:nsid w:val="3F782948"/>
    <w:multiLevelType w:val="hybridMultilevel"/>
    <w:tmpl w:val="15DAC24A"/>
    <w:lvl w:ilvl="0" w:tplc="30883FF6">
      <w:start w:val="1"/>
      <w:numFmt w:val="decimal"/>
      <w:lvlText w:val="%1."/>
      <w:lvlJc w:val="left"/>
      <w:pPr>
        <w:ind w:left="720" w:hanging="360"/>
      </w:pPr>
      <w:rPr>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31"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32"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5B995408"/>
    <w:multiLevelType w:val="hybridMultilevel"/>
    <w:tmpl w:val="1AEC4B02"/>
    <w:lvl w:ilvl="0" w:tplc="14ECE3CE">
      <w:start w:val="1"/>
      <w:numFmt w:val="decimal"/>
      <w:lvlText w:val="%1."/>
      <w:lvlJc w:val="left"/>
      <w:pPr>
        <w:tabs>
          <w:tab w:val="num" w:pos="360"/>
        </w:tabs>
        <w:ind w:left="360" w:hanging="360"/>
      </w:pPr>
      <w:rPr>
        <w:color w:val="000000"/>
      </w:rPr>
    </w:lvl>
    <w:lvl w:ilvl="1" w:tplc="04260019" w:tentative="1">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35" w15:restartNumberingAfterBreak="0">
    <w:nsid w:val="5E91351F"/>
    <w:multiLevelType w:val="hybridMultilevel"/>
    <w:tmpl w:val="4F4ED02E"/>
    <w:lvl w:ilvl="0" w:tplc="0426000D">
      <w:start w:val="1"/>
      <w:numFmt w:val="bullet"/>
      <w:lvlText w:val=""/>
      <w:lvlJc w:val="left"/>
      <w:pPr>
        <w:ind w:left="1575" w:hanging="360"/>
      </w:pPr>
      <w:rPr>
        <w:rFonts w:ascii="Wingdings" w:hAnsi="Wingdings" w:hint="default"/>
      </w:rPr>
    </w:lvl>
    <w:lvl w:ilvl="1" w:tplc="04260003" w:tentative="1">
      <w:start w:val="1"/>
      <w:numFmt w:val="bullet"/>
      <w:lvlText w:val="o"/>
      <w:lvlJc w:val="left"/>
      <w:pPr>
        <w:ind w:left="2295" w:hanging="360"/>
      </w:pPr>
      <w:rPr>
        <w:rFonts w:ascii="Courier New" w:hAnsi="Courier New" w:cs="Courier New" w:hint="default"/>
      </w:rPr>
    </w:lvl>
    <w:lvl w:ilvl="2" w:tplc="04260005" w:tentative="1">
      <w:start w:val="1"/>
      <w:numFmt w:val="bullet"/>
      <w:lvlText w:val=""/>
      <w:lvlJc w:val="left"/>
      <w:pPr>
        <w:ind w:left="3015" w:hanging="360"/>
      </w:pPr>
      <w:rPr>
        <w:rFonts w:ascii="Wingdings" w:hAnsi="Wingdings" w:hint="default"/>
      </w:rPr>
    </w:lvl>
    <w:lvl w:ilvl="3" w:tplc="04260001" w:tentative="1">
      <w:start w:val="1"/>
      <w:numFmt w:val="bullet"/>
      <w:lvlText w:val=""/>
      <w:lvlJc w:val="left"/>
      <w:pPr>
        <w:ind w:left="3735" w:hanging="360"/>
      </w:pPr>
      <w:rPr>
        <w:rFonts w:ascii="Symbol" w:hAnsi="Symbol" w:hint="default"/>
      </w:rPr>
    </w:lvl>
    <w:lvl w:ilvl="4" w:tplc="04260003" w:tentative="1">
      <w:start w:val="1"/>
      <w:numFmt w:val="bullet"/>
      <w:lvlText w:val="o"/>
      <w:lvlJc w:val="left"/>
      <w:pPr>
        <w:ind w:left="4455" w:hanging="360"/>
      </w:pPr>
      <w:rPr>
        <w:rFonts w:ascii="Courier New" w:hAnsi="Courier New" w:cs="Courier New" w:hint="default"/>
      </w:rPr>
    </w:lvl>
    <w:lvl w:ilvl="5" w:tplc="04260005" w:tentative="1">
      <w:start w:val="1"/>
      <w:numFmt w:val="bullet"/>
      <w:lvlText w:val=""/>
      <w:lvlJc w:val="left"/>
      <w:pPr>
        <w:ind w:left="5175" w:hanging="360"/>
      </w:pPr>
      <w:rPr>
        <w:rFonts w:ascii="Wingdings" w:hAnsi="Wingdings" w:hint="default"/>
      </w:rPr>
    </w:lvl>
    <w:lvl w:ilvl="6" w:tplc="04260001" w:tentative="1">
      <w:start w:val="1"/>
      <w:numFmt w:val="bullet"/>
      <w:lvlText w:val=""/>
      <w:lvlJc w:val="left"/>
      <w:pPr>
        <w:ind w:left="5895" w:hanging="360"/>
      </w:pPr>
      <w:rPr>
        <w:rFonts w:ascii="Symbol" w:hAnsi="Symbol" w:hint="default"/>
      </w:rPr>
    </w:lvl>
    <w:lvl w:ilvl="7" w:tplc="04260003" w:tentative="1">
      <w:start w:val="1"/>
      <w:numFmt w:val="bullet"/>
      <w:lvlText w:val="o"/>
      <w:lvlJc w:val="left"/>
      <w:pPr>
        <w:ind w:left="6615" w:hanging="360"/>
      </w:pPr>
      <w:rPr>
        <w:rFonts w:ascii="Courier New" w:hAnsi="Courier New" w:cs="Courier New" w:hint="default"/>
      </w:rPr>
    </w:lvl>
    <w:lvl w:ilvl="8" w:tplc="04260005" w:tentative="1">
      <w:start w:val="1"/>
      <w:numFmt w:val="bullet"/>
      <w:lvlText w:val=""/>
      <w:lvlJc w:val="left"/>
      <w:pPr>
        <w:ind w:left="7335" w:hanging="360"/>
      </w:pPr>
      <w:rPr>
        <w:rFonts w:ascii="Wingdings" w:hAnsi="Wingdings" w:hint="default"/>
      </w:rPr>
    </w:lvl>
  </w:abstractNum>
  <w:abstractNum w:abstractNumId="36"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40" w15:restartNumberingAfterBreak="0">
    <w:nsid w:val="6A0175D0"/>
    <w:multiLevelType w:val="hybridMultilevel"/>
    <w:tmpl w:val="99E0D3A0"/>
    <w:lvl w:ilvl="0" w:tplc="E6E4728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43"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7F997321"/>
    <w:multiLevelType w:val="hybridMultilevel"/>
    <w:tmpl w:val="2A72D396"/>
    <w:lvl w:ilvl="0" w:tplc="0426000D">
      <w:start w:val="1"/>
      <w:numFmt w:val="bullet"/>
      <w:lvlText w:val=""/>
      <w:lvlJc w:val="left"/>
      <w:pPr>
        <w:ind w:left="855" w:hanging="360"/>
      </w:pPr>
      <w:rPr>
        <w:rFonts w:ascii="Wingdings" w:hAnsi="Wingdings" w:hint="default"/>
      </w:rPr>
    </w:lvl>
    <w:lvl w:ilvl="1" w:tplc="04260003" w:tentative="1">
      <w:start w:val="1"/>
      <w:numFmt w:val="bullet"/>
      <w:lvlText w:val="o"/>
      <w:lvlJc w:val="left"/>
      <w:pPr>
        <w:ind w:left="1575" w:hanging="360"/>
      </w:pPr>
      <w:rPr>
        <w:rFonts w:ascii="Courier New" w:hAnsi="Courier New" w:cs="Courier New" w:hint="default"/>
      </w:rPr>
    </w:lvl>
    <w:lvl w:ilvl="2" w:tplc="04260005" w:tentative="1">
      <w:start w:val="1"/>
      <w:numFmt w:val="bullet"/>
      <w:lvlText w:val=""/>
      <w:lvlJc w:val="left"/>
      <w:pPr>
        <w:ind w:left="2295" w:hanging="360"/>
      </w:pPr>
      <w:rPr>
        <w:rFonts w:ascii="Wingdings" w:hAnsi="Wingdings" w:hint="default"/>
      </w:rPr>
    </w:lvl>
    <w:lvl w:ilvl="3" w:tplc="04260001" w:tentative="1">
      <w:start w:val="1"/>
      <w:numFmt w:val="bullet"/>
      <w:lvlText w:val=""/>
      <w:lvlJc w:val="left"/>
      <w:pPr>
        <w:ind w:left="3015" w:hanging="360"/>
      </w:pPr>
      <w:rPr>
        <w:rFonts w:ascii="Symbol" w:hAnsi="Symbol" w:hint="default"/>
      </w:rPr>
    </w:lvl>
    <w:lvl w:ilvl="4" w:tplc="04260003" w:tentative="1">
      <w:start w:val="1"/>
      <w:numFmt w:val="bullet"/>
      <w:lvlText w:val="o"/>
      <w:lvlJc w:val="left"/>
      <w:pPr>
        <w:ind w:left="3735" w:hanging="360"/>
      </w:pPr>
      <w:rPr>
        <w:rFonts w:ascii="Courier New" w:hAnsi="Courier New" w:cs="Courier New" w:hint="default"/>
      </w:rPr>
    </w:lvl>
    <w:lvl w:ilvl="5" w:tplc="04260005" w:tentative="1">
      <w:start w:val="1"/>
      <w:numFmt w:val="bullet"/>
      <w:lvlText w:val=""/>
      <w:lvlJc w:val="left"/>
      <w:pPr>
        <w:ind w:left="4455" w:hanging="360"/>
      </w:pPr>
      <w:rPr>
        <w:rFonts w:ascii="Wingdings" w:hAnsi="Wingdings" w:hint="default"/>
      </w:rPr>
    </w:lvl>
    <w:lvl w:ilvl="6" w:tplc="04260001" w:tentative="1">
      <w:start w:val="1"/>
      <w:numFmt w:val="bullet"/>
      <w:lvlText w:val=""/>
      <w:lvlJc w:val="left"/>
      <w:pPr>
        <w:ind w:left="5175" w:hanging="360"/>
      </w:pPr>
      <w:rPr>
        <w:rFonts w:ascii="Symbol" w:hAnsi="Symbol" w:hint="default"/>
      </w:rPr>
    </w:lvl>
    <w:lvl w:ilvl="7" w:tplc="04260003" w:tentative="1">
      <w:start w:val="1"/>
      <w:numFmt w:val="bullet"/>
      <w:lvlText w:val="o"/>
      <w:lvlJc w:val="left"/>
      <w:pPr>
        <w:ind w:left="5895" w:hanging="360"/>
      </w:pPr>
      <w:rPr>
        <w:rFonts w:ascii="Courier New" w:hAnsi="Courier New" w:cs="Courier New" w:hint="default"/>
      </w:rPr>
    </w:lvl>
    <w:lvl w:ilvl="8" w:tplc="04260005" w:tentative="1">
      <w:start w:val="1"/>
      <w:numFmt w:val="bullet"/>
      <w:lvlText w:val=""/>
      <w:lvlJc w:val="left"/>
      <w:pPr>
        <w:ind w:left="6615" w:hanging="360"/>
      </w:pPr>
      <w:rPr>
        <w:rFonts w:ascii="Wingdings" w:hAnsi="Wingdings" w:hint="default"/>
      </w:rPr>
    </w:lvl>
  </w:abstractNum>
  <w:num w:numId="1" w16cid:durableId="633607031">
    <w:abstractNumId w:val="21"/>
  </w:num>
  <w:num w:numId="2" w16cid:durableId="1500927709">
    <w:abstractNumId w:val="23"/>
  </w:num>
  <w:num w:numId="3" w16cid:durableId="767383059">
    <w:abstractNumId w:val="1"/>
  </w:num>
  <w:num w:numId="4" w16cid:durableId="771781543">
    <w:abstractNumId w:val="41"/>
  </w:num>
  <w:num w:numId="5" w16cid:durableId="1100369269">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55910999">
    <w:abstractNumId w:val="4"/>
  </w:num>
  <w:num w:numId="7" w16cid:durableId="1355493408">
    <w:abstractNumId w:val="4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8944112">
    <w:abstractNumId w:val="18"/>
  </w:num>
  <w:num w:numId="9" w16cid:durableId="145441477">
    <w:abstractNumId w:val="20"/>
  </w:num>
  <w:num w:numId="10" w16cid:durableId="112673181">
    <w:abstractNumId w:val="3"/>
  </w:num>
  <w:num w:numId="11" w16cid:durableId="41056034">
    <w:abstractNumId w:val="10"/>
  </w:num>
  <w:num w:numId="12" w16cid:durableId="1926918543">
    <w:abstractNumId w:val="36"/>
  </w:num>
  <w:num w:numId="13" w16cid:durableId="1606426433">
    <w:abstractNumId w:val="7"/>
  </w:num>
  <w:num w:numId="14" w16cid:durableId="298806307">
    <w:abstractNumId w:val="44"/>
  </w:num>
  <w:num w:numId="15" w16cid:durableId="1364211704">
    <w:abstractNumId w:val="32"/>
  </w:num>
  <w:num w:numId="16" w16cid:durableId="1727993836">
    <w:abstractNumId w:val="30"/>
  </w:num>
  <w:num w:numId="17" w16cid:durableId="185801260">
    <w:abstractNumId w:val="6"/>
  </w:num>
  <w:num w:numId="18" w16cid:durableId="1604146751">
    <w:abstractNumId w:val="5"/>
  </w:num>
  <w:num w:numId="19" w16cid:durableId="82386620">
    <w:abstractNumId w:val="45"/>
  </w:num>
  <w:num w:numId="20" w16cid:durableId="791241671">
    <w:abstractNumId w:val="2"/>
  </w:num>
  <w:num w:numId="21" w16cid:durableId="1472362145">
    <w:abstractNumId w:val="19"/>
  </w:num>
  <w:num w:numId="22" w16cid:durableId="1099524379">
    <w:abstractNumId w:val="38"/>
  </w:num>
  <w:num w:numId="23" w16cid:durableId="122433928">
    <w:abstractNumId w:val="29"/>
  </w:num>
  <w:num w:numId="24" w16cid:durableId="1359232207">
    <w:abstractNumId w:val="43"/>
  </w:num>
  <w:num w:numId="25" w16cid:durableId="303237464">
    <w:abstractNumId w:val="8"/>
  </w:num>
  <w:num w:numId="26" w16cid:durableId="562646045">
    <w:abstractNumId w:val="25"/>
  </w:num>
  <w:num w:numId="27" w16cid:durableId="616837573">
    <w:abstractNumId w:val="22"/>
  </w:num>
  <w:num w:numId="28" w16cid:durableId="1285425847">
    <w:abstractNumId w:val="17"/>
  </w:num>
  <w:num w:numId="29" w16cid:durableId="255789602">
    <w:abstractNumId w:val="14"/>
  </w:num>
  <w:num w:numId="30" w16cid:durableId="1185361322">
    <w:abstractNumId w:val="16"/>
  </w:num>
  <w:num w:numId="31" w16cid:durableId="1199126460">
    <w:abstractNumId w:val="39"/>
  </w:num>
  <w:num w:numId="32" w16cid:durableId="911039321">
    <w:abstractNumId w:val="31"/>
  </w:num>
  <w:num w:numId="33" w16cid:durableId="2107341477">
    <w:abstractNumId w:val="26"/>
  </w:num>
  <w:num w:numId="34" w16cid:durableId="1821925811">
    <w:abstractNumId w:val="0"/>
  </w:num>
  <w:num w:numId="35" w16cid:durableId="838889223">
    <w:abstractNumId w:val="37"/>
  </w:num>
  <w:num w:numId="36" w16cid:durableId="1652055705">
    <w:abstractNumId w:val="24"/>
  </w:num>
  <w:num w:numId="37" w16cid:durableId="1669020823">
    <w:abstractNumId w:val="0"/>
  </w:num>
  <w:num w:numId="38" w16cid:durableId="1021661606">
    <w:abstractNumId w:val="0"/>
  </w:num>
  <w:num w:numId="39" w16cid:durableId="206072610">
    <w:abstractNumId w:val="9"/>
  </w:num>
  <w:num w:numId="40" w16cid:durableId="1727488645">
    <w:abstractNumId w:val="33"/>
  </w:num>
  <w:num w:numId="41" w16cid:durableId="233315903">
    <w:abstractNumId w:val="12"/>
  </w:num>
  <w:num w:numId="42" w16cid:durableId="1317732417">
    <w:abstractNumId w:val="46"/>
  </w:num>
  <w:num w:numId="43" w16cid:durableId="973407003">
    <w:abstractNumId w:val="35"/>
  </w:num>
  <w:num w:numId="44" w16cid:durableId="225455671">
    <w:abstractNumId w:val="40"/>
  </w:num>
  <w:num w:numId="45" w16cid:durableId="944001034">
    <w:abstractNumId w:val="27"/>
  </w:num>
  <w:num w:numId="46" w16cid:durableId="2043479168">
    <w:abstractNumId w:val="13"/>
  </w:num>
  <w:num w:numId="47" w16cid:durableId="1099594650">
    <w:abstractNumId w:val="34"/>
  </w:num>
  <w:num w:numId="48" w16cid:durableId="816070771">
    <w:abstractNumId w:val="28"/>
  </w:num>
  <w:num w:numId="49" w16cid:durableId="49823455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59E0"/>
    <w:rsid w:val="00005E79"/>
    <w:rsid w:val="00006C2C"/>
    <w:rsid w:val="00007175"/>
    <w:rsid w:val="00010A0F"/>
    <w:rsid w:val="00010EA7"/>
    <w:rsid w:val="000128BA"/>
    <w:rsid w:val="000134CD"/>
    <w:rsid w:val="000147FB"/>
    <w:rsid w:val="00014CEA"/>
    <w:rsid w:val="00014DFD"/>
    <w:rsid w:val="000253D3"/>
    <w:rsid w:val="00025B6C"/>
    <w:rsid w:val="00032351"/>
    <w:rsid w:val="000341F3"/>
    <w:rsid w:val="00034770"/>
    <w:rsid w:val="00034B19"/>
    <w:rsid w:val="00043C66"/>
    <w:rsid w:val="00054748"/>
    <w:rsid w:val="00055163"/>
    <w:rsid w:val="00056721"/>
    <w:rsid w:val="0006163F"/>
    <w:rsid w:val="00061AAB"/>
    <w:rsid w:val="000664A4"/>
    <w:rsid w:val="00070641"/>
    <w:rsid w:val="00070B01"/>
    <w:rsid w:val="000776A7"/>
    <w:rsid w:val="00085BE6"/>
    <w:rsid w:val="00086A7A"/>
    <w:rsid w:val="00087D18"/>
    <w:rsid w:val="0009245D"/>
    <w:rsid w:val="000A0838"/>
    <w:rsid w:val="000A0DD5"/>
    <w:rsid w:val="000A163C"/>
    <w:rsid w:val="000A3F84"/>
    <w:rsid w:val="000A502F"/>
    <w:rsid w:val="000B29D6"/>
    <w:rsid w:val="000C23CD"/>
    <w:rsid w:val="000C43BF"/>
    <w:rsid w:val="000C6592"/>
    <w:rsid w:val="000D2092"/>
    <w:rsid w:val="000D2954"/>
    <w:rsid w:val="000D7490"/>
    <w:rsid w:val="000D7B2E"/>
    <w:rsid w:val="000E345B"/>
    <w:rsid w:val="000F4217"/>
    <w:rsid w:val="000F5054"/>
    <w:rsid w:val="000F62E2"/>
    <w:rsid w:val="000F6FF9"/>
    <w:rsid w:val="001026E7"/>
    <w:rsid w:val="0010542E"/>
    <w:rsid w:val="00112522"/>
    <w:rsid w:val="00112C30"/>
    <w:rsid w:val="00113380"/>
    <w:rsid w:val="00122319"/>
    <w:rsid w:val="00123564"/>
    <w:rsid w:val="00127A17"/>
    <w:rsid w:val="00127DB0"/>
    <w:rsid w:val="001338F7"/>
    <w:rsid w:val="0013790B"/>
    <w:rsid w:val="001412FA"/>
    <w:rsid w:val="00147A96"/>
    <w:rsid w:val="00153721"/>
    <w:rsid w:val="00154282"/>
    <w:rsid w:val="00154725"/>
    <w:rsid w:val="001574FD"/>
    <w:rsid w:val="00162D66"/>
    <w:rsid w:val="0016491C"/>
    <w:rsid w:val="00166847"/>
    <w:rsid w:val="00166D68"/>
    <w:rsid w:val="0016742B"/>
    <w:rsid w:val="0017122C"/>
    <w:rsid w:val="001737B5"/>
    <w:rsid w:val="001834F2"/>
    <w:rsid w:val="00183526"/>
    <w:rsid w:val="0019250D"/>
    <w:rsid w:val="00193220"/>
    <w:rsid w:val="001940CB"/>
    <w:rsid w:val="00194A2E"/>
    <w:rsid w:val="001A00E5"/>
    <w:rsid w:val="001A1CC5"/>
    <w:rsid w:val="001B1734"/>
    <w:rsid w:val="001B293F"/>
    <w:rsid w:val="001B3229"/>
    <w:rsid w:val="001B77CF"/>
    <w:rsid w:val="001C0483"/>
    <w:rsid w:val="001C28B3"/>
    <w:rsid w:val="001C327F"/>
    <w:rsid w:val="001C5ECD"/>
    <w:rsid w:val="001D0800"/>
    <w:rsid w:val="001D08A3"/>
    <w:rsid w:val="001D6A6E"/>
    <w:rsid w:val="001D7F8C"/>
    <w:rsid w:val="001E1C18"/>
    <w:rsid w:val="001E22B4"/>
    <w:rsid w:val="001E7089"/>
    <w:rsid w:val="001E7C30"/>
    <w:rsid w:val="001F0206"/>
    <w:rsid w:val="001F09F7"/>
    <w:rsid w:val="001F1B7B"/>
    <w:rsid w:val="001F75B4"/>
    <w:rsid w:val="00207472"/>
    <w:rsid w:val="00211D3D"/>
    <w:rsid w:val="00212746"/>
    <w:rsid w:val="00217107"/>
    <w:rsid w:val="002221B8"/>
    <w:rsid w:val="00227D10"/>
    <w:rsid w:val="00231AAF"/>
    <w:rsid w:val="00233CE4"/>
    <w:rsid w:val="00233DB3"/>
    <w:rsid w:val="0023453C"/>
    <w:rsid w:val="00236B9A"/>
    <w:rsid w:val="00240842"/>
    <w:rsid w:val="00243089"/>
    <w:rsid w:val="0024395C"/>
    <w:rsid w:val="00247646"/>
    <w:rsid w:val="00251438"/>
    <w:rsid w:val="00252978"/>
    <w:rsid w:val="002540C5"/>
    <w:rsid w:val="00254D9C"/>
    <w:rsid w:val="00257E53"/>
    <w:rsid w:val="00263A8B"/>
    <w:rsid w:val="00264ACD"/>
    <w:rsid w:val="002652F2"/>
    <w:rsid w:val="00266188"/>
    <w:rsid w:val="00275CE1"/>
    <w:rsid w:val="002821EA"/>
    <w:rsid w:val="002831D2"/>
    <w:rsid w:val="002867D5"/>
    <w:rsid w:val="0029358F"/>
    <w:rsid w:val="002A574D"/>
    <w:rsid w:val="002A630D"/>
    <w:rsid w:val="002A72E0"/>
    <w:rsid w:val="002B0FCF"/>
    <w:rsid w:val="002B334F"/>
    <w:rsid w:val="002B5E00"/>
    <w:rsid w:val="002B79AD"/>
    <w:rsid w:val="002C3CA6"/>
    <w:rsid w:val="002D2490"/>
    <w:rsid w:val="002D299B"/>
    <w:rsid w:val="002E4DCA"/>
    <w:rsid w:val="002E4F68"/>
    <w:rsid w:val="002E7319"/>
    <w:rsid w:val="002E74A7"/>
    <w:rsid w:val="002F42A8"/>
    <w:rsid w:val="002F4891"/>
    <w:rsid w:val="002F4E9D"/>
    <w:rsid w:val="002F797F"/>
    <w:rsid w:val="002F7AF1"/>
    <w:rsid w:val="00306999"/>
    <w:rsid w:val="003127E8"/>
    <w:rsid w:val="00313B3B"/>
    <w:rsid w:val="00320940"/>
    <w:rsid w:val="00320A84"/>
    <w:rsid w:val="003219DE"/>
    <w:rsid w:val="00321B9B"/>
    <w:rsid w:val="00326F16"/>
    <w:rsid w:val="00330347"/>
    <w:rsid w:val="00331763"/>
    <w:rsid w:val="00331E80"/>
    <w:rsid w:val="00333C47"/>
    <w:rsid w:val="00337B84"/>
    <w:rsid w:val="003435AD"/>
    <w:rsid w:val="00343FC8"/>
    <w:rsid w:val="00350730"/>
    <w:rsid w:val="00354E17"/>
    <w:rsid w:val="00360B63"/>
    <w:rsid w:val="00361DFE"/>
    <w:rsid w:val="00363CC4"/>
    <w:rsid w:val="00363DA9"/>
    <w:rsid w:val="0037158A"/>
    <w:rsid w:val="003723E1"/>
    <w:rsid w:val="00373DE8"/>
    <w:rsid w:val="003806B3"/>
    <w:rsid w:val="003828F1"/>
    <w:rsid w:val="0038448D"/>
    <w:rsid w:val="00384803"/>
    <w:rsid w:val="00385EAD"/>
    <w:rsid w:val="003915D0"/>
    <w:rsid w:val="003A3B43"/>
    <w:rsid w:val="003B3847"/>
    <w:rsid w:val="003B3F08"/>
    <w:rsid w:val="003B426A"/>
    <w:rsid w:val="003B55F1"/>
    <w:rsid w:val="003B569E"/>
    <w:rsid w:val="003B5C4E"/>
    <w:rsid w:val="003B60DC"/>
    <w:rsid w:val="003C2BE6"/>
    <w:rsid w:val="003C3738"/>
    <w:rsid w:val="003C3BDC"/>
    <w:rsid w:val="003D6890"/>
    <w:rsid w:val="003E20DD"/>
    <w:rsid w:val="003E3655"/>
    <w:rsid w:val="003E5984"/>
    <w:rsid w:val="003E5C05"/>
    <w:rsid w:val="003F08E4"/>
    <w:rsid w:val="003F0CFB"/>
    <w:rsid w:val="003F4BD9"/>
    <w:rsid w:val="00400A3B"/>
    <w:rsid w:val="0040277E"/>
    <w:rsid w:val="00404493"/>
    <w:rsid w:val="00405C88"/>
    <w:rsid w:val="004060B7"/>
    <w:rsid w:val="00412D93"/>
    <w:rsid w:val="00413119"/>
    <w:rsid w:val="00421687"/>
    <w:rsid w:val="00421A23"/>
    <w:rsid w:val="0042318C"/>
    <w:rsid w:val="00425584"/>
    <w:rsid w:val="00425C2C"/>
    <w:rsid w:val="004308E1"/>
    <w:rsid w:val="00433E2B"/>
    <w:rsid w:val="00437B95"/>
    <w:rsid w:val="00443A9C"/>
    <w:rsid w:val="00443C4E"/>
    <w:rsid w:val="00445A1A"/>
    <w:rsid w:val="00450B69"/>
    <w:rsid w:val="004567F0"/>
    <w:rsid w:val="00466C6B"/>
    <w:rsid w:val="00475B0E"/>
    <w:rsid w:val="00480763"/>
    <w:rsid w:val="0048494D"/>
    <w:rsid w:val="00484C79"/>
    <w:rsid w:val="00486BEC"/>
    <w:rsid w:val="0049218D"/>
    <w:rsid w:val="00497900"/>
    <w:rsid w:val="004B36DC"/>
    <w:rsid w:val="004B3C64"/>
    <w:rsid w:val="004B47CE"/>
    <w:rsid w:val="004B501C"/>
    <w:rsid w:val="004B67A8"/>
    <w:rsid w:val="004C4561"/>
    <w:rsid w:val="004D27CA"/>
    <w:rsid w:val="004D2AC6"/>
    <w:rsid w:val="004D2CB9"/>
    <w:rsid w:val="004D71E0"/>
    <w:rsid w:val="004D79E1"/>
    <w:rsid w:val="004E3380"/>
    <w:rsid w:val="004F0060"/>
    <w:rsid w:val="004F1FBD"/>
    <w:rsid w:val="004F2341"/>
    <w:rsid w:val="004F2FB9"/>
    <w:rsid w:val="004F5582"/>
    <w:rsid w:val="004F6E4A"/>
    <w:rsid w:val="004F7F5C"/>
    <w:rsid w:val="00501FAC"/>
    <w:rsid w:val="00502105"/>
    <w:rsid w:val="0050373D"/>
    <w:rsid w:val="00505429"/>
    <w:rsid w:val="00505579"/>
    <w:rsid w:val="00506FAA"/>
    <w:rsid w:val="00510A87"/>
    <w:rsid w:val="00512266"/>
    <w:rsid w:val="005169C7"/>
    <w:rsid w:val="0052064A"/>
    <w:rsid w:val="00522051"/>
    <w:rsid w:val="005226C2"/>
    <w:rsid w:val="00526901"/>
    <w:rsid w:val="00531E9F"/>
    <w:rsid w:val="005449CA"/>
    <w:rsid w:val="005478D1"/>
    <w:rsid w:val="00550C85"/>
    <w:rsid w:val="005519D6"/>
    <w:rsid w:val="00552D7C"/>
    <w:rsid w:val="0055402F"/>
    <w:rsid w:val="005573A4"/>
    <w:rsid w:val="005641EB"/>
    <w:rsid w:val="00565858"/>
    <w:rsid w:val="00566785"/>
    <w:rsid w:val="00566939"/>
    <w:rsid w:val="00583825"/>
    <w:rsid w:val="0058492D"/>
    <w:rsid w:val="00592ECD"/>
    <w:rsid w:val="005933A4"/>
    <w:rsid w:val="0059620C"/>
    <w:rsid w:val="005A703E"/>
    <w:rsid w:val="005A7A46"/>
    <w:rsid w:val="005B5EAB"/>
    <w:rsid w:val="005C2607"/>
    <w:rsid w:val="005C6571"/>
    <w:rsid w:val="005D00EF"/>
    <w:rsid w:val="005D40C9"/>
    <w:rsid w:val="005E63A5"/>
    <w:rsid w:val="005E6EE6"/>
    <w:rsid w:val="005F1C2B"/>
    <w:rsid w:val="00601696"/>
    <w:rsid w:val="0060292D"/>
    <w:rsid w:val="00603899"/>
    <w:rsid w:val="00603F5F"/>
    <w:rsid w:val="00604DB2"/>
    <w:rsid w:val="00604EC8"/>
    <w:rsid w:val="00612059"/>
    <w:rsid w:val="006167EF"/>
    <w:rsid w:val="00617097"/>
    <w:rsid w:val="006170E0"/>
    <w:rsid w:val="0063092F"/>
    <w:rsid w:val="00631456"/>
    <w:rsid w:val="006335A4"/>
    <w:rsid w:val="0063748D"/>
    <w:rsid w:val="00637E4B"/>
    <w:rsid w:val="006447C9"/>
    <w:rsid w:val="00646770"/>
    <w:rsid w:val="00652046"/>
    <w:rsid w:val="00654B90"/>
    <w:rsid w:val="006611D4"/>
    <w:rsid w:val="00662052"/>
    <w:rsid w:val="00662A90"/>
    <w:rsid w:val="00664DB9"/>
    <w:rsid w:val="006660EF"/>
    <w:rsid w:val="00666267"/>
    <w:rsid w:val="00667512"/>
    <w:rsid w:val="00671A63"/>
    <w:rsid w:val="00672879"/>
    <w:rsid w:val="00674450"/>
    <w:rsid w:val="00675333"/>
    <w:rsid w:val="006765C8"/>
    <w:rsid w:val="006775A3"/>
    <w:rsid w:val="00680D22"/>
    <w:rsid w:val="00683F78"/>
    <w:rsid w:val="0068632A"/>
    <w:rsid w:val="0069319E"/>
    <w:rsid w:val="00697781"/>
    <w:rsid w:val="006A0FEE"/>
    <w:rsid w:val="006A176E"/>
    <w:rsid w:val="006A1B64"/>
    <w:rsid w:val="006A1EB2"/>
    <w:rsid w:val="006A6D7C"/>
    <w:rsid w:val="006B1729"/>
    <w:rsid w:val="006B4756"/>
    <w:rsid w:val="006B5BF8"/>
    <w:rsid w:val="006B6715"/>
    <w:rsid w:val="006C6414"/>
    <w:rsid w:val="006D6B57"/>
    <w:rsid w:val="006D7451"/>
    <w:rsid w:val="006E1284"/>
    <w:rsid w:val="006E1EED"/>
    <w:rsid w:val="006E2BD1"/>
    <w:rsid w:val="006E2C24"/>
    <w:rsid w:val="006E3217"/>
    <w:rsid w:val="006E37E3"/>
    <w:rsid w:val="006E3CA1"/>
    <w:rsid w:val="006F3D91"/>
    <w:rsid w:val="006F41DC"/>
    <w:rsid w:val="006F5FC3"/>
    <w:rsid w:val="006F7418"/>
    <w:rsid w:val="00706B3F"/>
    <w:rsid w:val="00712AED"/>
    <w:rsid w:val="0071542A"/>
    <w:rsid w:val="00716500"/>
    <w:rsid w:val="00716787"/>
    <w:rsid w:val="00716850"/>
    <w:rsid w:val="00717370"/>
    <w:rsid w:val="00720779"/>
    <w:rsid w:val="00720948"/>
    <w:rsid w:val="00727848"/>
    <w:rsid w:val="007312E1"/>
    <w:rsid w:val="007315BB"/>
    <w:rsid w:val="00731AF5"/>
    <w:rsid w:val="00736C4C"/>
    <w:rsid w:val="00745599"/>
    <w:rsid w:val="007462BE"/>
    <w:rsid w:val="0074644B"/>
    <w:rsid w:val="007467D2"/>
    <w:rsid w:val="00746BDD"/>
    <w:rsid w:val="00761FF8"/>
    <w:rsid w:val="007636B3"/>
    <w:rsid w:val="00763A3E"/>
    <w:rsid w:val="00767071"/>
    <w:rsid w:val="0077090C"/>
    <w:rsid w:val="007728B1"/>
    <w:rsid w:val="00781074"/>
    <w:rsid w:val="00784B6B"/>
    <w:rsid w:val="007904D3"/>
    <w:rsid w:val="00792541"/>
    <w:rsid w:val="00794D30"/>
    <w:rsid w:val="00794E85"/>
    <w:rsid w:val="007A1723"/>
    <w:rsid w:val="007A3B50"/>
    <w:rsid w:val="007A7ED3"/>
    <w:rsid w:val="007B22C7"/>
    <w:rsid w:val="007B3954"/>
    <w:rsid w:val="007B7359"/>
    <w:rsid w:val="007C3840"/>
    <w:rsid w:val="007D1803"/>
    <w:rsid w:val="007D2A2A"/>
    <w:rsid w:val="007D383F"/>
    <w:rsid w:val="007D3FB1"/>
    <w:rsid w:val="007E18F1"/>
    <w:rsid w:val="007E2B85"/>
    <w:rsid w:val="007E3FA1"/>
    <w:rsid w:val="007E71A5"/>
    <w:rsid w:val="007F2F8D"/>
    <w:rsid w:val="0080182F"/>
    <w:rsid w:val="00801D6B"/>
    <w:rsid w:val="00801FE9"/>
    <w:rsid w:val="00802419"/>
    <w:rsid w:val="00802627"/>
    <w:rsid w:val="008032CC"/>
    <w:rsid w:val="00805617"/>
    <w:rsid w:val="0080703E"/>
    <w:rsid w:val="00812FAA"/>
    <w:rsid w:val="008154C3"/>
    <w:rsid w:val="008165F8"/>
    <w:rsid w:val="008208B3"/>
    <w:rsid w:val="00823F8D"/>
    <w:rsid w:val="0082644F"/>
    <w:rsid w:val="00827C45"/>
    <w:rsid w:val="008308CE"/>
    <w:rsid w:val="008342D8"/>
    <w:rsid w:val="008348FB"/>
    <w:rsid w:val="00840638"/>
    <w:rsid w:val="00842BC1"/>
    <w:rsid w:val="00842FEE"/>
    <w:rsid w:val="0084624E"/>
    <w:rsid w:val="00855A52"/>
    <w:rsid w:val="0086130D"/>
    <w:rsid w:val="00862024"/>
    <w:rsid w:val="00864BE0"/>
    <w:rsid w:val="008663DE"/>
    <w:rsid w:val="0086718C"/>
    <w:rsid w:val="0087071E"/>
    <w:rsid w:val="00870932"/>
    <w:rsid w:val="00874510"/>
    <w:rsid w:val="00880693"/>
    <w:rsid w:val="00892C30"/>
    <w:rsid w:val="00892D63"/>
    <w:rsid w:val="00893F7A"/>
    <w:rsid w:val="00896B8A"/>
    <w:rsid w:val="008A6314"/>
    <w:rsid w:val="008B2EC3"/>
    <w:rsid w:val="008B542D"/>
    <w:rsid w:val="008B5B7B"/>
    <w:rsid w:val="008B7F46"/>
    <w:rsid w:val="008C228A"/>
    <w:rsid w:val="008C3050"/>
    <w:rsid w:val="008C3DBE"/>
    <w:rsid w:val="008C5986"/>
    <w:rsid w:val="008D34D7"/>
    <w:rsid w:val="008D41FC"/>
    <w:rsid w:val="008D4751"/>
    <w:rsid w:val="008D5B93"/>
    <w:rsid w:val="008E00BA"/>
    <w:rsid w:val="008E206C"/>
    <w:rsid w:val="008F2524"/>
    <w:rsid w:val="008F5114"/>
    <w:rsid w:val="008F6BC8"/>
    <w:rsid w:val="008F6E9C"/>
    <w:rsid w:val="008F77CD"/>
    <w:rsid w:val="0090677C"/>
    <w:rsid w:val="0090759B"/>
    <w:rsid w:val="009113AC"/>
    <w:rsid w:val="0091169E"/>
    <w:rsid w:val="00913516"/>
    <w:rsid w:val="00917641"/>
    <w:rsid w:val="0092247C"/>
    <w:rsid w:val="0092250B"/>
    <w:rsid w:val="0092693F"/>
    <w:rsid w:val="00926CFC"/>
    <w:rsid w:val="009302CD"/>
    <w:rsid w:val="0093300E"/>
    <w:rsid w:val="00936765"/>
    <w:rsid w:val="00936DA3"/>
    <w:rsid w:val="00942A7B"/>
    <w:rsid w:val="00945D7B"/>
    <w:rsid w:val="009507EB"/>
    <w:rsid w:val="00950F93"/>
    <w:rsid w:val="00951580"/>
    <w:rsid w:val="0095403E"/>
    <w:rsid w:val="00954A97"/>
    <w:rsid w:val="00957A49"/>
    <w:rsid w:val="00960CB5"/>
    <w:rsid w:val="009617C3"/>
    <w:rsid w:val="009626E8"/>
    <w:rsid w:val="0096341C"/>
    <w:rsid w:val="009721DC"/>
    <w:rsid w:val="00977382"/>
    <w:rsid w:val="009809E5"/>
    <w:rsid w:val="00981D43"/>
    <w:rsid w:val="00984DDA"/>
    <w:rsid w:val="00984EBA"/>
    <w:rsid w:val="00985191"/>
    <w:rsid w:val="009863DC"/>
    <w:rsid w:val="009905FC"/>
    <w:rsid w:val="00994B84"/>
    <w:rsid w:val="00996733"/>
    <w:rsid w:val="0099737C"/>
    <w:rsid w:val="009A0415"/>
    <w:rsid w:val="009A2A1B"/>
    <w:rsid w:val="009A5406"/>
    <w:rsid w:val="009B0DF6"/>
    <w:rsid w:val="009B1F8E"/>
    <w:rsid w:val="009B2996"/>
    <w:rsid w:val="009E08E9"/>
    <w:rsid w:val="009E4410"/>
    <w:rsid w:val="009F0135"/>
    <w:rsid w:val="009F0566"/>
    <w:rsid w:val="009F2814"/>
    <w:rsid w:val="009F5FCF"/>
    <w:rsid w:val="00A01148"/>
    <w:rsid w:val="00A03C6A"/>
    <w:rsid w:val="00A0540A"/>
    <w:rsid w:val="00A05A41"/>
    <w:rsid w:val="00A0697A"/>
    <w:rsid w:val="00A07C71"/>
    <w:rsid w:val="00A1004A"/>
    <w:rsid w:val="00A12CD7"/>
    <w:rsid w:val="00A1449B"/>
    <w:rsid w:val="00A15D7A"/>
    <w:rsid w:val="00A178E3"/>
    <w:rsid w:val="00A2470C"/>
    <w:rsid w:val="00A259CA"/>
    <w:rsid w:val="00A47F92"/>
    <w:rsid w:val="00A53A63"/>
    <w:rsid w:val="00A570C4"/>
    <w:rsid w:val="00A600AF"/>
    <w:rsid w:val="00A619ED"/>
    <w:rsid w:val="00A73AF7"/>
    <w:rsid w:val="00A73E03"/>
    <w:rsid w:val="00A7529C"/>
    <w:rsid w:val="00A77531"/>
    <w:rsid w:val="00A815AA"/>
    <w:rsid w:val="00A83004"/>
    <w:rsid w:val="00A90686"/>
    <w:rsid w:val="00A939F5"/>
    <w:rsid w:val="00A94368"/>
    <w:rsid w:val="00A9733B"/>
    <w:rsid w:val="00AA0235"/>
    <w:rsid w:val="00AA0EE5"/>
    <w:rsid w:val="00AA5C26"/>
    <w:rsid w:val="00AB26BC"/>
    <w:rsid w:val="00AC06A7"/>
    <w:rsid w:val="00AC3DDE"/>
    <w:rsid w:val="00AC56DA"/>
    <w:rsid w:val="00AC644E"/>
    <w:rsid w:val="00AC6559"/>
    <w:rsid w:val="00AD4496"/>
    <w:rsid w:val="00AD5B07"/>
    <w:rsid w:val="00AE10A5"/>
    <w:rsid w:val="00AE6031"/>
    <w:rsid w:val="00AF2D56"/>
    <w:rsid w:val="00B01743"/>
    <w:rsid w:val="00B06A37"/>
    <w:rsid w:val="00B0777F"/>
    <w:rsid w:val="00B126E8"/>
    <w:rsid w:val="00B127A4"/>
    <w:rsid w:val="00B13704"/>
    <w:rsid w:val="00B14DD6"/>
    <w:rsid w:val="00B216D8"/>
    <w:rsid w:val="00B21CE4"/>
    <w:rsid w:val="00B2424E"/>
    <w:rsid w:val="00B31C7E"/>
    <w:rsid w:val="00B34373"/>
    <w:rsid w:val="00B358E5"/>
    <w:rsid w:val="00B37378"/>
    <w:rsid w:val="00B46466"/>
    <w:rsid w:val="00B47BD2"/>
    <w:rsid w:val="00B60556"/>
    <w:rsid w:val="00B66D1E"/>
    <w:rsid w:val="00B6741A"/>
    <w:rsid w:val="00B674E6"/>
    <w:rsid w:val="00B67E29"/>
    <w:rsid w:val="00B73EA6"/>
    <w:rsid w:val="00B73F60"/>
    <w:rsid w:val="00B76CB6"/>
    <w:rsid w:val="00B81403"/>
    <w:rsid w:val="00B823C7"/>
    <w:rsid w:val="00B83755"/>
    <w:rsid w:val="00B86A8E"/>
    <w:rsid w:val="00B97326"/>
    <w:rsid w:val="00BA38CA"/>
    <w:rsid w:val="00BA5C96"/>
    <w:rsid w:val="00BA6247"/>
    <w:rsid w:val="00BB3080"/>
    <w:rsid w:val="00BB36C8"/>
    <w:rsid w:val="00BC02A8"/>
    <w:rsid w:val="00BC6432"/>
    <w:rsid w:val="00BC6B5A"/>
    <w:rsid w:val="00BD4197"/>
    <w:rsid w:val="00BD4B78"/>
    <w:rsid w:val="00BD6EEC"/>
    <w:rsid w:val="00BE0F9D"/>
    <w:rsid w:val="00BE32EB"/>
    <w:rsid w:val="00BF1B43"/>
    <w:rsid w:val="00BF315D"/>
    <w:rsid w:val="00BF57DA"/>
    <w:rsid w:val="00C020E3"/>
    <w:rsid w:val="00C03717"/>
    <w:rsid w:val="00C050CE"/>
    <w:rsid w:val="00C14327"/>
    <w:rsid w:val="00C1541E"/>
    <w:rsid w:val="00C15993"/>
    <w:rsid w:val="00C15BDB"/>
    <w:rsid w:val="00C17DF5"/>
    <w:rsid w:val="00C2038A"/>
    <w:rsid w:val="00C21854"/>
    <w:rsid w:val="00C23883"/>
    <w:rsid w:val="00C333C6"/>
    <w:rsid w:val="00C35AA7"/>
    <w:rsid w:val="00C4082D"/>
    <w:rsid w:val="00C40C05"/>
    <w:rsid w:val="00C41BED"/>
    <w:rsid w:val="00C4211E"/>
    <w:rsid w:val="00C42B1A"/>
    <w:rsid w:val="00C45842"/>
    <w:rsid w:val="00C45913"/>
    <w:rsid w:val="00C51AB8"/>
    <w:rsid w:val="00C53108"/>
    <w:rsid w:val="00C53C40"/>
    <w:rsid w:val="00C550FA"/>
    <w:rsid w:val="00C56A53"/>
    <w:rsid w:val="00C60F0C"/>
    <w:rsid w:val="00C80EE4"/>
    <w:rsid w:val="00C85F37"/>
    <w:rsid w:val="00C8707D"/>
    <w:rsid w:val="00C91E57"/>
    <w:rsid w:val="00C921B6"/>
    <w:rsid w:val="00CA2C08"/>
    <w:rsid w:val="00CA618F"/>
    <w:rsid w:val="00CB2026"/>
    <w:rsid w:val="00CB4A24"/>
    <w:rsid w:val="00CB6379"/>
    <w:rsid w:val="00CB7C8F"/>
    <w:rsid w:val="00CC1573"/>
    <w:rsid w:val="00CC192B"/>
    <w:rsid w:val="00CC4374"/>
    <w:rsid w:val="00CC5FC7"/>
    <w:rsid w:val="00CC7947"/>
    <w:rsid w:val="00CD0506"/>
    <w:rsid w:val="00CD1BE4"/>
    <w:rsid w:val="00CD6A46"/>
    <w:rsid w:val="00CE0759"/>
    <w:rsid w:val="00CE0883"/>
    <w:rsid w:val="00CE53F0"/>
    <w:rsid w:val="00CE6B40"/>
    <w:rsid w:val="00CF2A59"/>
    <w:rsid w:val="00CF7024"/>
    <w:rsid w:val="00D01AAD"/>
    <w:rsid w:val="00D04525"/>
    <w:rsid w:val="00D079F8"/>
    <w:rsid w:val="00D07E0F"/>
    <w:rsid w:val="00D15E51"/>
    <w:rsid w:val="00D219B6"/>
    <w:rsid w:val="00D236FF"/>
    <w:rsid w:val="00D41ACF"/>
    <w:rsid w:val="00D46CAF"/>
    <w:rsid w:val="00D50D71"/>
    <w:rsid w:val="00D560C7"/>
    <w:rsid w:val="00D57E75"/>
    <w:rsid w:val="00D71476"/>
    <w:rsid w:val="00D76408"/>
    <w:rsid w:val="00D834E2"/>
    <w:rsid w:val="00D8521E"/>
    <w:rsid w:val="00D87D36"/>
    <w:rsid w:val="00D93C8B"/>
    <w:rsid w:val="00D94177"/>
    <w:rsid w:val="00D94515"/>
    <w:rsid w:val="00D9539C"/>
    <w:rsid w:val="00D95C74"/>
    <w:rsid w:val="00D96C47"/>
    <w:rsid w:val="00DA0D4D"/>
    <w:rsid w:val="00DA1F52"/>
    <w:rsid w:val="00DA2A60"/>
    <w:rsid w:val="00DA7329"/>
    <w:rsid w:val="00DB463C"/>
    <w:rsid w:val="00DB49E1"/>
    <w:rsid w:val="00DB6ABE"/>
    <w:rsid w:val="00DC0400"/>
    <w:rsid w:val="00DC4648"/>
    <w:rsid w:val="00DC5DF7"/>
    <w:rsid w:val="00DC7D53"/>
    <w:rsid w:val="00DD2488"/>
    <w:rsid w:val="00DE2A4A"/>
    <w:rsid w:val="00DE766A"/>
    <w:rsid w:val="00DF3FBD"/>
    <w:rsid w:val="00E03766"/>
    <w:rsid w:val="00E057D8"/>
    <w:rsid w:val="00E1001A"/>
    <w:rsid w:val="00E13CE1"/>
    <w:rsid w:val="00E21016"/>
    <w:rsid w:val="00E34BB3"/>
    <w:rsid w:val="00E37E47"/>
    <w:rsid w:val="00E41032"/>
    <w:rsid w:val="00E4216B"/>
    <w:rsid w:val="00E43E86"/>
    <w:rsid w:val="00E47790"/>
    <w:rsid w:val="00E504C0"/>
    <w:rsid w:val="00E5157B"/>
    <w:rsid w:val="00E5447F"/>
    <w:rsid w:val="00E54612"/>
    <w:rsid w:val="00E61101"/>
    <w:rsid w:val="00E67C4D"/>
    <w:rsid w:val="00E7532A"/>
    <w:rsid w:val="00E82744"/>
    <w:rsid w:val="00E82FCD"/>
    <w:rsid w:val="00E861A3"/>
    <w:rsid w:val="00E86B03"/>
    <w:rsid w:val="00E90E42"/>
    <w:rsid w:val="00E910F0"/>
    <w:rsid w:val="00E91A85"/>
    <w:rsid w:val="00E9201C"/>
    <w:rsid w:val="00EB0F07"/>
    <w:rsid w:val="00EB0FFF"/>
    <w:rsid w:val="00EB2D40"/>
    <w:rsid w:val="00EB3854"/>
    <w:rsid w:val="00EB448C"/>
    <w:rsid w:val="00EC0324"/>
    <w:rsid w:val="00EC2FBC"/>
    <w:rsid w:val="00EC369D"/>
    <w:rsid w:val="00EC4D7F"/>
    <w:rsid w:val="00EC7328"/>
    <w:rsid w:val="00ED4819"/>
    <w:rsid w:val="00ED4B77"/>
    <w:rsid w:val="00EE0105"/>
    <w:rsid w:val="00EE02A0"/>
    <w:rsid w:val="00EE135F"/>
    <w:rsid w:val="00EE1632"/>
    <w:rsid w:val="00EE27ED"/>
    <w:rsid w:val="00EE76A0"/>
    <w:rsid w:val="00EE7C1B"/>
    <w:rsid w:val="00EF1159"/>
    <w:rsid w:val="00EF2D6E"/>
    <w:rsid w:val="00EF322D"/>
    <w:rsid w:val="00EF4161"/>
    <w:rsid w:val="00F00565"/>
    <w:rsid w:val="00F04947"/>
    <w:rsid w:val="00F117FB"/>
    <w:rsid w:val="00F1382C"/>
    <w:rsid w:val="00F13A58"/>
    <w:rsid w:val="00F167CC"/>
    <w:rsid w:val="00F2346B"/>
    <w:rsid w:val="00F237EB"/>
    <w:rsid w:val="00F347E2"/>
    <w:rsid w:val="00F40AB6"/>
    <w:rsid w:val="00F41F17"/>
    <w:rsid w:val="00F5122E"/>
    <w:rsid w:val="00F52460"/>
    <w:rsid w:val="00F5717C"/>
    <w:rsid w:val="00F57A79"/>
    <w:rsid w:val="00F61D38"/>
    <w:rsid w:val="00F63462"/>
    <w:rsid w:val="00F70C28"/>
    <w:rsid w:val="00F733FA"/>
    <w:rsid w:val="00F7464B"/>
    <w:rsid w:val="00F81BFA"/>
    <w:rsid w:val="00F841E8"/>
    <w:rsid w:val="00F86245"/>
    <w:rsid w:val="00F86C66"/>
    <w:rsid w:val="00F950A6"/>
    <w:rsid w:val="00FA0EF8"/>
    <w:rsid w:val="00FA26FE"/>
    <w:rsid w:val="00FB1AFE"/>
    <w:rsid w:val="00FB2753"/>
    <w:rsid w:val="00FB5AC1"/>
    <w:rsid w:val="00FB6A95"/>
    <w:rsid w:val="00FC041F"/>
    <w:rsid w:val="00FC2874"/>
    <w:rsid w:val="00FC46D3"/>
    <w:rsid w:val="00FC7100"/>
    <w:rsid w:val="00FD08AC"/>
    <w:rsid w:val="00FD0903"/>
    <w:rsid w:val="00FD2941"/>
    <w:rsid w:val="00FD5149"/>
    <w:rsid w:val="00FD649B"/>
    <w:rsid w:val="00FD683C"/>
    <w:rsid w:val="00FD7449"/>
    <w:rsid w:val="00FE5495"/>
    <w:rsid w:val="00FF4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34"/>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34"/>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character" w:styleId="FollowedHyperlink">
    <w:name w:val="FollowedHyperlink"/>
    <w:basedOn w:val="DefaultParagraphFont"/>
    <w:uiPriority w:val="99"/>
    <w:semiHidden/>
    <w:unhideWhenUsed/>
    <w:rsid w:val="0023453C"/>
    <w:rPr>
      <w:color w:val="800080" w:themeColor="followedHyperlink"/>
      <w:u w:val="single"/>
    </w:rPr>
  </w:style>
  <w:style w:type="paragraph" w:styleId="BodyTextIndent3">
    <w:name w:val="Body Text Indent 3"/>
    <w:basedOn w:val="Normal"/>
    <w:link w:val="BodyTextIndent3Char"/>
    <w:rsid w:val="00010A0F"/>
    <w:pPr>
      <w:spacing w:after="120"/>
      <w:ind w:left="283"/>
    </w:pPr>
    <w:rPr>
      <w:rFonts w:eastAsia="Times New Roman" w:cs="Times New Roman"/>
      <w:sz w:val="16"/>
      <w:szCs w:val="16"/>
      <w:lang w:val="en-GB"/>
    </w:rPr>
  </w:style>
  <w:style w:type="character" w:customStyle="1" w:styleId="BodyTextIndent3Char">
    <w:name w:val="Body Text Indent 3 Char"/>
    <w:basedOn w:val="DefaultParagraphFont"/>
    <w:link w:val="BodyTextIndent3"/>
    <w:rsid w:val="00010A0F"/>
    <w:rPr>
      <w:rFonts w:eastAsia="Times New Roman" w:cs="Times New Roman"/>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eparaksts.lv/lv/"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7-zip.org/" TargetMode="Externa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4E46E3686A63824E8F64A431ADF8D306" ma:contentTypeVersion="0" ma:contentTypeDescription="Izveidot jaunu dokumentu." ma:contentTypeScope="" ma:versionID="66a3d410e5b8d3330d113e4da107b556">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2.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B732EB6-F31B-4B29-BE82-295935D947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13</Pages>
  <Words>18617</Words>
  <Characters>10612</Characters>
  <Application>Microsoft Office Word</Application>
  <DocSecurity>0</DocSecurity>
  <Lines>88</Lines>
  <Paragraphs>58</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29171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Agrita Ozola</cp:lastModifiedBy>
  <cp:revision>4</cp:revision>
  <dcterms:created xsi:type="dcterms:W3CDTF">2024-01-31T07:47:00Z</dcterms:created>
  <dcterms:modified xsi:type="dcterms:W3CDTF">2024-01-31T08:28:00Z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0x0101004E46E3686A63824E8F64A431ADF8D306</vt:lpwstr>
  </property>
</Properties>
</file>