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C387" w14:textId="77777777" w:rsidR="00C87334" w:rsidRPr="001B287A" w:rsidRDefault="00C87334" w:rsidP="00233193">
      <w:pPr>
        <w:rPr>
          <w:lang w:val="de-DE"/>
        </w:rPr>
      </w:pPr>
    </w:p>
    <w:p w14:paraId="027ED6E0" w14:textId="37ECF111" w:rsidR="00B15BF3" w:rsidRDefault="00B15BF3" w:rsidP="00DC5F91">
      <w:pPr>
        <w:jc w:val="center"/>
        <w:rPr>
          <w:b/>
          <w:sz w:val="22"/>
          <w:szCs w:val="22"/>
          <w:lang w:val="lv-LV"/>
        </w:rPr>
      </w:pPr>
      <w:r>
        <w:rPr>
          <w:b/>
          <w:sz w:val="22"/>
          <w:szCs w:val="22"/>
          <w:lang w:val="lv-LV"/>
        </w:rPr>
        <w:t xml:space="preserve">Līgums </w:t>
      </w:r>
      <w:r w:rsidR="00FC301B">
        <w:rPr>
          <w:b/>
          <w:sz w:val="22"/>
          <w:szCs w:val="22"/>
          <w:lang w:val="lv-LV"/>
        </w:rPr>
        <w:t xml:space="preserve">Nr. FM VID </w:t>
      </w:r>
      <w:r>
        <w:rPr>
          <w:b/>
          <w:sz w:val="22"/>
          <w:szCs w:val="22"/>
          <w:lang w:val="lv-LV"/>
        </w:rPr>
        <w:t>202</w:t>
      </w:r>
      <w:r w:rsidR="000525CE">
        <w:rPr>
          <w:b/>
          <w:sz w:val="22"/>
          <w:szCs w:val="22"/>
          <w:lang w:val="lv-LV"/>
        </w:rPr>
        <w:t>4</w:t>
      </w:r>
      <w:r>
        <w:rPr>
          <w:b/>
          <w:sz w:val="22"/>
          <w:szCs w:val="22"/>
          <w:lang w:val="lv-LV"/>
        </w:rPr>
        <w:t>/</w:t>
      </w:r>
      <w:r w:rsidR="000525CE">
        <w:rPr>
          <w:b/>
          <w:sz w:val="22"/>
          <w:szCs w:val="22"/>
          <w:lang w:val="lv-LV"/>
        </w:rPr>
        <w:t>112</w:t>
      </w:r>
    </w:p>
    <w:p w14:paraId="3B3B6BD2" w14:textId="17E8F351" w:rsidR="00FC301B" w:rsidRDefault="00B15BF3" w:rsidP="00DC5F91">
      <w:pPr>
        <w:jc w:val="center"/>
        <w:rPr>
          <w:b/>
          <w:sz w:val="22"/>
          <w:szCs w:val="22"/>
          <w:lang w:val="lv-LV"/>
        </w:rPr>
      </w:pPr>
      <w:r>
        <w:rPr>
          <w:b/>
          <w:sz w:val="22"/>
          <w:szCs w:val="22"/>
          <w:lang w:val="lv-LV"/>
        </w:rPr>
        <w:t xml:space="preserve">“Dabasgāzes </w:t>
      </w:r>
      <w:r w:rsidR="000525CE">
        <w:rPr>
          <w:b/>
          <w:sz w:val="22"/>
          <w:szCs w:val="22"/>
          <w:lang w:val="lv-LV"/>
        </w:rPr>
        <w:t>p</w:t>
      </w:r>
      <w:r>
        <w:rPr>
          <w:b/>
          <w:sz w:val="22"/>
          <w:szCs w:val="22"/>
          <w:lang w:val="lv-LV"/>
        </w:rPr>
        <w:t>iegāde Piekrastes ielā 32, Daugavpilī”</w:t>
      </w:r>
    </w:p>
    <w:p w14:paraId="11FEF926" w14:textId="77777777" w:rsidR="00E82709" w:rsidRPr="001C2FF9" w:rsidRDefault="00E82709" w:rsidP="00DC5F91">
      <w:pPr>
        <w:rPr>
          <w:sz w:val="22"/>
          <w:szCs w:val="22"/>
          <w:lang w:val="lv-LV"/>
        </w:rPr>
      </w:pPr>
    </w:p>
    <w:p w14:paraId="7DD17D30" w14:textId="77777777" w:rsidR="00222F5A" w:rsidRDefault="00DC5F91" w:rsidP="00222F5A">
      <w:pPr>
        <w:jc w:val="right"/>
        <w:rPr>
          <w:sz w:val="21"/>
          <w:szCs w:val="21"/>
          <w:lang w:val="lv-LV"/>
        </w:rPr>
      </w:pPr>
      <w:r w:rsidRPr="001C2FF9">
        <w:rPr>
          <w:sz w:val="22"/>
          <w:szCs w:val="22"/>
          <w:lang w:val="lv-LV"/>
        </w:rPr>
        <w:t>Rīgā,</w:t>
      </w:r>
      <w:r w:rsidRPr="001C2FF9">
        <w:rPr>
          <w:sz w:val="22"/>
          <w:szCs w:val="22"/>
          <w:lang w:val="lv-LV"/>
        </w:rPr>
        <w:tab/>
      </w:r>
      <w:r w:rsidRPr="001C2FF9">
        <w:rPr>
          <w:sz w:val="22"/>
          <w:szCs w:val="22"/>
          <w:lang w:val="lv-LV"/>
        </w:rPr>
        <w:tab/>
      </w:r>
      <w:r w:rsidRPr="001C2FF9">
        <w:rPr>
          <w:sz w:val="22"/>
          <w:szCs w:val="22"/>
          <w:lang w:val="lv-LV"/>
        </w:rPr>
        <w:tab/>
      </w:r>
      <w:r w:rsidRPr="001C2FF9">
        <w:rPr>
          <w:sz w:val="22"/>
          <w:szCs w:val="22"/>
          <w:lang w:val="lv-LV"/>
        </w:rPr>
        <w:tab/>
      </w:r>
      <w:r w:rsidRPr="001C2FF9">
        <w:rPr>
          <w:sz w:val="22"/>
          <w:szCs w:val="22"/>
          <w:lang w:val="lv-LV"/>
        </w:rPr>
        <w:tab/>
      </w:r>
      <w:r w:rsidRPr="001C2FF9">
        <w:rPr>
          <w:sz w:val="22"/>
          <w:szCs w:val="22"/>
          <w:lang w:val="lv-LV"/>
        </w:rPr>
        <w:tab/>
      </w:r>
      <w:r w:rsidRPr="001C2FF9">
        <w:rPr>
          <w:sz w:val="22"/>
          <w:szCs w:val="22"/>
          <w:lang w:val="lv-LV"/>
        </w:rPr>
        <w:tab/>
      </w:r>
      <w:r w:rsidR="00121FEC" w:rsidRPr="001C2FF9">
        <w:rPr>
          <w:sz w:val="22"/>
          <w:szCs w:val="22"/>
          <w:lang w:val="lv-LV"/>
        </w:rPr>
        <w:t xml:space="preserve"> </w:t>
      </w:r>
      <w:r w:rsidR="00121FEC" w:rsidRPr="001C2FF9">
        <w:rPr>
          <w:sz w:val="22"/>
          <w:szCs w:val="22"/>
          <w:lang w:val="lv-LV"/>
        </w:rPr>
        <w:tab/>
      </w:r>
      <w:r w:rsidR="00A84EF1" w:rsidRPr="002F565E">
        <w:rPr>
          <w:sz w:val="21"/>
          <w:szCs w:val="21"/>
          <w:lang w:val="lv-LV"/>
        </w:rPr>
        <w:t xml:space="preserve">Dokumenta </w:t>
      </w:r>
      <w:r w:rsidR="00222F5A">
        <w:rPr>
          <w:sz w:val="21"/>
          <w:szCs w:val="21"/>
          <w:lang w:val="lv-LV"/>
        </w:rPr>
        <w:t xml:space="preserve">parakstīšanas datums </w:t>
      </w:r>
      <w:r w:rsidR="00A84EF1" w:rsidRPr="002F565E">
        <w:rPr>
          <w:sz w:val="21"/>
          <w:szCs w:val="21"/>
          <w:lang w:val="lv-LV"/>
        </w:rPr>
        <w:t>ir</w:t>
      </w:r>
      <w:r w:rsidR="00222F5A">
        <w:rPr>
          <w:sz w:val="21"/>
          <w:szCs w:val="21"/>
          <w:lang w:val="lv-LV"/>
        </w:rPr>
        <w:t xml:space="preserve"> </w:t>
      </w:r>
    </w:p>
    <w:p w14:paraId="040C0E62" w14:textId="209E8E9A" w:rsidR="00DC5F91" w:rsidRPr="001C2FF9" w:rsidRDefault="00222F5A" w:rsidP="00222F5A">
      <w:pPr>
        <w:jc w:val="right"/>
        <w:rPr>
          <w:sz w:val="22"/>
          <w:szCs w:val="22"/>
          <w:lang w:val="lv-LV"/>
        </w:rPr>
      </w:pPr>
      <w:r>
        <w:rPr>
          <w:sz w:val="21"/>
          <w:szCs w:val="21"/>
          <w:lang w:val="lv-LV"/>
        </w:rPr>
        <w:t>pēdējā parakstītāja laika zīmoga datums</w:t>
      </w:r>
      <w:r w:rsidR="00A84EF1" w:rsidRPr="002F565E">
        <w:rPr>
          <w:sz w:val="21"/>
          <w:szCs w:val="21"/>
          <w:lang w:val="lv-LV"/>
        </w:rPr>
        <w:t xml:space="preserve"> </w:t>
      </w:r>
    </w:p>
    <w:p w14:paraId="5D907076" w14:textId="77777777" w:rsidR="00DC5F91" w:rsidRPr="001C2FF9" w:rsidRDefault="00DC5F91" w:rsidP="00DC5F91">
      <w:pPr>
        <w:jc w:val="center"/>
        <w:rPr>
          <w:sz w:val="22"/>
          <w:szCs w:val="22"/>
          <w:lang w:val="lv-LV"/>
        </w:rPr>
      </w:pPr>
    </w:p>
    <w:p w14:paraId="7BC75A6A" w14:textId="77777777" w:rsidR="008A6469" w:rsidRDefault="008A6469" w:rsidP="00DC5F91">
      <w:pPr>
        <w:spacing w:after="120"/>
        <w:ind w:firstLine="720"/>
        <w:jc w:val="both"/>
        <w:rPr>
          <w:sz w:val="22"/>
          <w:szCs w:val="22"/>
          <w:lang w:val="lv-LV"/>
        </w:rPr>
      </w:pPr>
    </w:p>
    <w:p w14:paraId="2788DA7C" w14:textId="3801ACF6" w:rsidR="008A6469" w:rsidRPr="00D65C64" w:rsidRDefault="008A6469" w:rsidP="008A6469">
      <w:pPr>
        <w:widowControl w:val="0"/>
        <w:spacing w:after="120"/>
        <w:ind w:firstLine="720"/>
        <w:jc w:val="both"/>
        <w:rPr>
          <w:sz w:val="22"/>
          <w:szCs w:val="22"/>
          <w:lang w:val="lv-LV"/>
        </w:rPr>
      </w:pPr>
      <w:r w:rsidRPr="00C5798A">
        <w:rPr>
          <w:b/>
          <w:sz w:val="22"/>
          <w:szCs w:val="22"/>
          <w:lang w:val="lv-LV"/>
        </w:rPr>
        <w:t>Valsts ieņēmumu dienests</w:t>
      </w:r>
      <w:r w:rsidRPr="00C5798A">
        <w:rPr>
          <w:sz w:val="22"/>
          <w:szCs w:val="22"/>
          <w:lang w:val="lv-LV"/>
        </w:rPr>
        <w:t xml:space="preserve">, </w:t>
      </w:r>
      <w:r w:rsidRPr="00D65C64">
        <w:rPr>
          <w:sz w:val="22"/>
          <w:szCs w:val="22"/>
          <w:lang w:val="lv-LV"/>
        </w:rPr>
        <w:t xml:space="preserve">kuru saskaņā ar </w:t>
      </w:r>
      <w:r>
        <w:rPr>
          <w:sz w:val="22"/>
          <w:szCs w:val="22"/>
          <w:lang w:val="lv-LV"/>
        </w:rPr>
        <w:t>___________________</w:t>
      </w:r>
      <w:r w:rsidRPr="00EB4EC7">
        <w:rPr>
          <w:lang w:val="lv-LV"/>
        </w:rPr>
        <w:t xml:space="preserve"> </w:t>
      </w:r>
      <w:r w:rsidRPr="00D65C64">
        <w:rPr>
          <w:sz w:val="22"/>
          <w:szCs w:val="22"/>
          <w:lang w:val="lv-LV"/>
        </w:rPr>
        <w:t>pārstāv</w:t>
      </w:r>
      <w:r>
        <w:rPr>
          <w:lang w:val="lv-LV"/>
        </w:rPr>
        <w:t xml:space="preserve"> ______________  (turpmāk – </w:t>
      </w:r>
      <w:r w:rsidRPr="00B15BF3">
        <w:rPr>
          <w:b/>
          <w:bCs/>
          <w:lang w:val="lv-LV"/>
        </w:rPr>
        <w:t>Lietotājs</w:t>
      </w:r>
      <w:r>
        <w:rPr>
          <w:lang w:val="lv-LV"/>
        </w:rPr>
        <w:t>)</w:t>
      </w:r>
      <w:r w:rsidRPr="00D65C64">
        <w:rPr>
          <w:sz w:val="22"/>
          <w:szCs w:val="22"/>
          <w:lang w:val="lv-LV"/>
        </w:rPr>
        <w:t xml:space="preserve">, no </w:t>
      </w:r>
      <w:r>
        <w:rPr>
          <w:sz w:val="22"/>
          <w:szCs w:val="22"/>
          <w:lang w:val="lv-LV"/>
        </w:rPr>
        <w:t>vienas</w:t>
      </w:r>
      <w:r w:rsidRPr="00D65C64">
        <w:rPr>
          <w:sz w:val="22"/>
          <w:szCs w:val="22"/>
          <w:lang w:val="lv-LV"/>
        </w:rPr>
        <w:t xml:space="preserve"> puses,</w:t>
      </w:r>
      <w:r w:rsidRPr="008A6469">
        <w:rPr>
          <w:sz w:val="22"/>
          <w:szCs w:val="22"/>
          <w:lang w:val="lv-LV"/>
        </w:rPr>
        <w:t xml:space="preserve"> </w:t>
      </w:r>
      <w:r w:rsidRPr="00C5798A">
        <w:rPr>
          <w:sz w:val="22"/>
          <w:szCs w:val="22"/>
          <w:lang w:val="lv-LV"/>
        </w:rPr>
        <w:t>un</w:t>
      </w:r>
    </w:p>
    <w:p w14:paraId="093734D0" w14:textId="09339D8E" w:rsidR="00DC5F91" w:rsidRPr="00C5798A" w:rsidRDefault="000525CE" w:rsidP="00DC5F91">
      <w:pPr>
        <w:spacing w:after="120"/>
        <w:ind w:firstLine="720"/>
        <w:jc w:val="both"/>
        <w:rPr>
          <w:sz w:val="22"/>
          <w:szCs w:val="22"/>
          <w:lang w:val="lv-LV"/>
        </w:rPr>
      </w:pPr>
      <w:r>
        <w:rPr>
          <w:sz w:val="22"/>
          <w:szCs w:val="22"/>
          <w:lang w:val="lv-LV"/>
        </w:rPr>
        <w:t>_______________</w:t>
      </w:r>
      <w:r w:rsidR="00DC5F91" w:rsidRPr="00C5798A">
        <w:rPr>
          <w:sz w:val="22"/>
          <w:szCs w:val="22"/>
          <w:lang w:val="lv-LV"/>
        </w:rPr>
        <w:t xml:space="preserve">, </w:t>
      </w:r>
      <w:r w:rsidR="00C538BB" w:rsidRPr="00C5798A">
        <w:rPr>
          <w:sz w:val="22"/>
          <w:szCs w:val="22"/>
          <w:lang w:val="lv-LV"/>
        </w:rPr>
        <w:t>kuru saskaņā ar</w:t>
      </w:r>
      <w:r w:rsidR="006C18D9">
        <w:rPr>
          <w:sz w:val="22"/>
          <w:szCs w:val="22"/>
          <w:lang w:val="lv-LV"/>
        </w:rPr>
        <w:t xml:space="preserve"> </w:t>
      </w:r>
      <w:r>
        <w:rPr>
          <w:sz w:val="22"/>
          <w:szCs w:val="22"/>
          <w:lang w:val="lv-LV"/>
        </w:rPr>
        <w:t>__________________________</w:t>
      </w:r>
      <w:r w:rsidR="00686BD9">
        <w:rPr>
          <w:sz w:val="22"/>
          <w:szCs w:val="22"/>
          <w:lang w:val="lv-LV"/>
        </w:rPr>
        <w:t xml:space="preserve">pārstāv </w:t>
      </w:r>
      <w:r>
        <w:rPr>
          <w:sz w:val="22"/>
          <w:szCs w:val="22"/>
          <w:lang w:val="lv-LV"/>
        </w:rPr>
        <w:t>__________________</w:t>
      </w:r>
      <w:r w:rsidR="00686BD9">
        <w:rPr>
          <w:sz w:val="22"/>
          <w:szCs w:val="22"/>
          <w:lang w:val="lv-LV"/>
        </w:rPr>
        <w:t xml:space="preserve"> (</w:t>
      </w:r>
      <w:r w:rsidR="00B15BF3">
        <w:rPr>
          <w:sz w:val="22"/>
          <w:szCs w:val="22"/>
          <w:lang w:val="lv-LV"/>
        </w:rPr>
        <w:t xml:space="preserve">turpmāk – </w:t>
      </w:r>
      <w:r w:rsidR="00E30581">
        <w:rPr>
          <w:b/>
          <w:bCs/>
          <w:sz w:val="22"/>
          <w:szCs w:val="22"/>
          <w:lang w:val="lv-LV"/>
        </w:rPr>
        <w:t>Tirgotājs</w:t>
      </w:r>
      <w:r w:rsidR="00B15BF3">
        <w:rPr>
          <w:sz w:val="22"/>
          <w:szCs w:val="22"/>
          <w:lang w:val="lv-LV"/>
        </w:rPr>
        <w:t>)</w:t>
      </w:r>
      <w:r w:rsidR="00C538BB" w:rsidRPr="00C5798A">
        <w:rPr>
          <w:sz w:val="22"/>
          <w:szCs w:val="22"/>
          <w:lang w:val="lv-LV"/>
        </w:rPr>
        <w:t xml:space="preserve">, no </w:t>
      </w:r>
      <w:r w:rsidR="008A6469">
        <w:rPr>
          <w:sz w:val="22"/>
          <w:szCs w:val="22"/>
          <w:lang w:val="lv-LV"/>
        </w:rPr>
        <w:t>otras</w:t>
      </w:r>
      <w:r w:rsidR="00C538BB" w:rsidRPr="00C5798A">
        <w:rPr>
          <w:sz w:val="22"/>
          <w:szCs w:val="22"/>
          <w:lang w:val="lv-LV"/>
        </w:rPr>
        <w:t xml:space="preserve"> puses, </w:t>
      </w:r>
    </w:p>
    <w:p w14:paraId="48CB31AC" w14:textId="77777777" w:rsidR="004A7963" w:rsidRPr="00662B75" w:rsidRDefault="004A7963" w:rsidP="004A7963">
      <w:pPr>
        <w:widowControl w:val="0"/>
        <w:spacing w:after="120"/>
        <w:jc w:val="both"/>
        <w:rPr>
          <w:sz w:val="22"/>
          <w:szCs w:val="22"/>
          <w:lang w:val="lv-LV"/>
        </w:rPr>
      </w:pPr>
      <w:r w:rsidRPr="00662B75">
        <w:rPr>
          <w:sz w:val="22"/>
          <w:szCs w:val="22"/>
          <w:lang w:val="lv-LV"/>
        </w:rPr>
        <w:t xml:space="preserve">turpmāk </w:t>
      </w:r>
      <w:r w:rsidR="008D40E3" w:rsidRPr="00662B75">
        <w:rPr>
          <w:sz w:val="22"/>
          <w:szCs w:val="22"/>
          <w:lang w:val="lv-LV"/>
        </w:rPr>
        <w:t>abi</w:t>
      </w:r>
      <w:r w:rsidRPr="00662B75">
        <w:rPr>
          <w:sz w:val="22"/>
          <w:szCs w:val="22"/>
          <w:lang w:val="lv-LV"/>
        </w:rPr>
        <w:t xml:space="preserve"> kopā saukti Puses vai katrs atsevišķi – Puse,</w:t>
      </w:r>
    </w:p>
    <w:p w14:paraId="363D7498" w14:textId="77777777" w:rsidR="00B1032F" w:rsidRPr="00D1773E" w:rsidRDefault="00B1032F" w:rsidP="00DC5F91">
      <w:pPr>
        <w:ind w:right="-1" w:firstLine="720"/>
        <w:jc w:val="both"/>
        <w:rPr>
          <w:sz w:val="22"/>
          <w:szCs w:val="22"/>
          <w:lang w:val="lv-LV"/>
        </w:rPr>
      </w:pPr>
    </w:p>
    <w:p w14:paraId="6EAEAE47" w14:textId="77777777" w:rsidR="00BD01D8" w:rsidRPr="00D1773E" w:rsidRDefault="00BD01D8" w:rsidP="00FE43C4">
      <w:pPr>
        <w:ind w:right="-1" w:firstLine="720"/>
        <w:jc w:val="both"/>
        <w:rPr>
          <w:i/>
          <w:sz w:val="22"/>
          <w:szCs w:val="22"/>
          <w:lang w:val="lv-LV"/>
        </w:rPr>
      </w:pPr>
      <w:r w:rsidRPr="00D1773E">
        <w:rPr>
          <w:i/>
          <w:sz w:val="22"/>
          <w:szCs w:val="22"/>
          <w:lang w:val="lv-LV"/>
        </w:rPr>
        <w:t>ievērojot, ka:</w:t>
      </w:r>
    </w:p>
    <w:p w14:paraId="221C9A0B" w14:textId="426D78DC" w:rsidR="005B7E71" w:rsidRPr="00C5798A" w:rsidRDefault="007C2CE9" w:rsidP="00FC3E2F">
      <w:pPr>
        <w:pStyle w:val="ListParagraph"/>
        <w:numPr>
          <w:ilvl w:val="0"/>
          <w:numId w:val="29"/>
        </w:numPr>
        <w:ind w:right="-1"/>
        <w:jc w:val="both"/>
        <w:rPr>
          <w:sz w:val="22"/>
          <w:szCs w:val="22"/>
          <w:lang w:val="lv-LV"/>
        </w:rPr>
      </w:pPr>
      <w:r w:rsidRPr="00C5798A">
        <w:rPr>
          <w:b/>
          <w:sz w:val="22"/>
          <w:szCs w:val="22"/>
          <w:lang w:val="lv-LV"/>
        </w:rPr>
        <w:t xml:space="preserve">Tirgotājs </w:t>
      </w:r>
      <w:r w:rsidRPr="00C5798A">
        <w:rPr>
          <w:sz w:val="22"/>
          <w:szCs w:val="22"/>
          <w:lang w:val="lv-LV"/>
        </w:rPr>
        <w:t xml:space="preserve">pēc </w:t>
      </w:r>
      <w:r w:rsidRPr="00C5798A">
        <w:rPr>
          <w:b/>
          <w:sz w:val="22"/>
          <w:szCs w:val="22"/>
          <w:lang w:val="lv-LV"/>
        </w:rPr>
        <w:t xml:space="preserve">Lietotāja </w:t>
      </w:r>
      <w:r w:rsidRPr="00C5798A">
        <w:rPr>
          <w:sz w:val="22"/>
          <w:szCs w:val="22"/>
          <w:lang w:val="lv-LV"/>
        </w:rPr>
        <w:t xml:space="preserve">pieprasījuma ir apņēmies garantēt </w:t>
      </w:r>
      <w:r w:rsidRPr="00C5798A">
        <w:rPr>
          <w:b/>
          <w:sz w:val="22"/>
          <w:szCs w:val="22"/>
          <w:lang w:val="lv-LV"/>
        </w:rPr>
        <w:t>Lietotājam</w:t>
      </w:r>
      <w:r w:rsidRPr="00C5798A">
        <w:rPr>
          <w:sz w:val="22"/>
          <w:szCs w:val="22"/>
          <w:lang w:val="lv-LV"/>
        </w:rPr>
        <w:t xml:space="preserve"> saskaņā ar šo līgumu </w:t>
      </w:r>
      <w:r w:rsidRPr="00C5798A">
        <w:rPr>
          <w:b/>
          <w:sz w:val="22"/>
          <w:szCs w:val="22"/>
          <w:lang w:val="lv-LV"/>
        </w:rPr>
        <w:t>Lietotāja</w:t>
      </w:r>
      <w:r w:rsidRPr="00C5798A">
        <w:rPr>
          <w:sz w:val="22"/>
          <w:szCs w:val="22"/>
          <w:lang w:val="lv-LV"/>
        </w:rPr>
        <w:t xml:space="preserve"> pieprasītā dabasgāzes </w:t>
      </w:r>
      <w:r w:rsidR="003677A6" w:rsidRPr="00C5798A">
        <w:rPr>
          <w:sz w:val="22"/>
          <w:szCs w:val="22"/>
          <w:lang w:val="lv-LV"/>
        </w:rPr>
        <w:t xml:space="preserve">daudzuma </w:t>
      </w:r>
      <w:r w:rsidRPr="00C5798A">
        <w:rPr>
          <w:sz w:val="22"/>
          <w:szCs w:val="22"/>
          <w:lang w:val="lv-LV"/>
        </w:rPr>
        <w:t xml:space="preserve">pārdošanu </w:t>
      </w:r>
      <w:r w:rsidR="007332B8" w:rsidRPr="00C5798A">
        <w:rPr>
          <w:sz w:val="22"/>
          <w:szCs w:val="22"/>
          <w:lang w:val="lv-LV"/>
        </w:rPr>
        <w:t xml:space="preserve">par pielīgto cenu </w:t>
      </w:r>
      <w:r w:rsidRPr="00C5798A">
        <w:rPr>
          <w:sz w:val="22"/>
          <w:szCs w:val="22"/>
          <w:lang w:val="lv-LV"/>
        </w:rPr>
        <w:t>un</w:t>
      </w:r>
      <w:r w:rsidR="00DF15E2" w:rsidRPr="00C5798A">
        <w:rPr>
          <w:sz w:val="22"/>
          <w:szCs w:val="22"/>
          <w:lang w:val="lv-LV"/>
        </w:rPr>
        <w:t xml:space="preserve"> šaj</w:t>
      </w:r>
      <w:r w:rsidR="00C76175" w:rsidRPr="00C5798A">
        <w:rPr>
          <w:sz w:val="22"/>
          <w:szCs w:val="22"/>
          <w:lang w:val="lv-LV"/>
        </w:rPr>
        <w:t>ā l</w:t>
      </w:r>
      <w:r w:rsidR="00DF15E2" w:rsidRPr="00C5798A">
        <w:rPr>
          <w:sz w:val="22"/>
          <w:szCs w:val="22"/>
          <w:lang w:val="lv-LV"/>
        </w:rPr>
        <w:t xml:space="preserve">īgumā </w:t>
      </w:r>
      <w:r w:rsidR="00DF15E2" w:rsidRPr="00C5798A">
        <w:rPr>
          <w:b/>
          <w:sz w:val="22"/>
          <w:szCs w:val="22"/>
          <w:lang w:val="lv-LV"/>
        </w:rPr>
        <w:t>Tirgotāja</w:t>
      </w:r>
      <w:r w:rsidR="00C76175" w:rsidRPr="00C5798A">
        <w:rPr>
          <w:b/>
          <w:sz w:val="22"/>
          <w:szCs w:val="22"/>
          <w:lang w:val="lv-LV"/>
        </w:rPr>
        <w:t>m</w:t>
      </w:r>
      <w:r w:rsidR="00DF15E2" w:rsidRPr="00C5798A">
        <w:rPr>
          <w:sz w:val="22"/>
          <w:szCs w:val="22"/>
          <w:lang w:val="lv-LV"/>
        </w:rPr>
        <w:t xml:space="preserve"> pielīgto saistību izpildei</w:t>
      </w:r>
      <w:r w:rsidRPr="00C5798A">
        <w:rPr>
          <w:sz w:val="22"/>
          <w:szCs w:val="22"/>
          <w:lang w:val="lv-LV"/>
        </w:rPr>
        <w:t xml:space="preserve"> </w:t>
      </w:r>
      <w:r w:rsidR="003F30CC" w:rsidRPr="00C5798A">
        <w:rPr>
          <w:sz w:val="22"/>
          <w:szCs w:val="22"/>
          <w:lang w:val="lv-LV"/>
        </w:rPr>
        <w:t xml:space="preserve">iegādājas visu </w:t>
      </w:r>
      <w:r w:rsidR="005B7E71" w:rsidRPr="00C5798A">
        <w:rPr>
          <w:sz w:val="22"/>
          <w:szCs w:val="22"/>
          <w:lang w:val="lv-LV"/>
        </w:rPr>
        <w:t xml:space="preserve">šī </w:t>
      </w:r>
      <w:r w:rsidR="003F30CC" w:rsidRPr="00C5798A">
        <w:rPr>
          <w:sz w:val="22"/>
          <w:szCs w:val="22"/>
          <w:lang w:val="lv-LV"/>
        </w:rPr>
        <w:t xml:space="preserve">līguma ietvaros </w:t>
      </w:r>
      <w:r w:rsidR="005B7E71" w:rsidRPr="00C5798A">
        <w:rPr>
          <w:b/>
          <w:sz w:val="22"/>
          <w:szCs w:val="22"/>
          <w:lang w:val="lv-LV"/>
        </w:rPr>
        <w:t>Lietotāja</w:t>
      </w:r>
      <w:r w:rsidR="005B7E71" w:rsidRPr="00C5798A">
        <w:rPr>
          <w:sz w:val="22"/>
          <w:szCs w:val="22"/>
          <w:lang w:val="lv-LV"/>
        </w:rPr>
        <w:t xml:space="preserve"> </w:t>
      </w:r>
      <w:r w:rsidR="003F30CC" w:rsidRPr="00C5798A">
        <w:rPr>
          <w:sz w:val="22"/>
          <w:szCs w:val="22"/>
          <w:lang w:val="lv-LV"/>
        </w:rPr>
        <w:t xml:space="preserve">pieprasīto dabasgāzes </w:t>
      </w:r>
      <w:r w:rsidR="00AF7213" w:rsidRPr="00C5798A">
        <w:rPr>
          <w:sz w:val="22"/>
          <w:szCs w:val="22"/>
          <w:lang w:val="lv-LV"/>
        </w:rPr>
        <w:t>daudzumu</w:t>
      </w:r>
      <w:r w:rsidR="00FC3E2F" w:rsidRPr="00C5798A">
        <w:rPr>
          <w:sz w:val="22"/>
          <w:szCs w:val="22"/>
          <w:lang w:val="lv-LV"/>
        </w:rPr>
        <w:t>,</w:t>
      </w:r>
    </w:p>
    <w:p w14:paraId="7CC26590" w14:textId="19B26D85" w:rsidR="00435B2C" w:rsidRPr="0078546F" w:rsidRDefault="00435B2C" w:rsidP="0078546F">
      <w:pPr>
        <w:pStyle w:val="ListParagraph"/>
        <w:numPr>
          <w:ilvl w:val="0"/>
          <w:numId w:val="29"/>
        </w:numPr>
        <w:rPr>
          <w:sz w:val="22"/>
          <w:szCs w:val="22"/>
          <w:lang w:val="lv-LV"/>
        </w:rPr>
      </w:pPr>
      <w:r w:rsidRPr="00C5798A">
        <w:rPr>
          <w:sz w:val="22"/>
          <w:szCs w:val="22"/>
          <w:lang w:val="lv-LV"/>
        </w:rPr>
        <w:t xml:space="preserve">līdz ar </w:t>
      </w:r>
      <w:r w:rsidRPr="0078546F">
        <w:rPr>
          <w:b/>
          <w:sz w:val="22"/>
          <w:szCs w:val="22"/>
          <w:lang w:val="lv-LV"/>
        </w:rPr>
        <w:t>Lietotāja</w:t>
      </w:r>
      <w:r w:rsidRPr="00C5798A">
        <w:rPr>
          <w:sz w:val="22"/>
          <w:szCs w:val="22"/>
          <w:lang w:val="lv-LV"/>
        </w:rPr>
        <w:t xml:space="preserve"> rīkotā </w:t>
      </w:r>
      <w:r w:rsidR="00B15BF3">
        <w:rPr>
          <w:sz w:val="22"/>
          <w:szCs w:val="22"/>
          <w:lang w:val="lv-LV"/>
        </w:rPr>
        <w:t xml:space="preserve">publiskā </w:t>
      </w:r>
      <w:r w:rsidRPr="00C5798A">
        <w:rPr>
          <w:sz w:val="22"/>
          <w:szCs w:val="22"/>
          <w:lang w:val="lv-LV"/>
        </w:rPr>
        <w:t xml:space="preserve">iepirkuma </w:t>
      </w:r>
      <w:r w:rsidR="00B15BF3">
        <w:rPr>
          <w:sz w:val="22"/>
          <w:szCs w:val="22"/>
          <w:lang w:val="lv-LV"/>
        </w:rPr>
        <w:t>“</w:t>
      </w:r>
      <w:r w:rsidRPr="00C5798A">
        <w:rPr>
          <w:sz w:val="22"/>
          <w:szCs w:val="22"/>
          <w:lang w:val="lv-LV"/>
        </w:rPr>
        <w:t xml:space="preserve">Dabasgāzes </w:t>
      </w:r>
      <w:r w:rsidR="00414026">
        <w:rPr>
          <w:sz w:val="22"/>
          <w:szCs w:val="22"/>
          <w:lang w:val="lv-LV"/>
        </w:rPr>
        <w:t>p</w:t>
      </w:r>
      <w:r w:rsidRPr="00C5798A">
        <w:rPr>
          <w:sz w:val="22"/>
          <w:szCs w:val="22"/>
          <w:lang w:val="lv-LV"/>
        </w:rPr>
        <w:t>iegāde Piekrastes ielā 3</w:t>
      </w:r>
      <w:r w:rsidRPr="00D65C64">
        <w:rPr>
          <w:sz w:val="22"/>
          <w:szCs w:val="22"/>
          <w:lang w:val="lv-LV"/>
        </w:rPr>
        <w:t xml:space="preserve">2, Daugavpilī”, iepirkuma identifikācijas Nr.FM VID </w:t>
      </w:r>
      <w:r w:rsidR="00B15BF3">
        <w:rPr>
          <w:sz w:val="22"/>
          <w:szCs w:val="22"/>
          <w:lang w:val="lv-LV"/>
        </w:rPr>
        <w:t>202</w:t>
      </w:r>
      <w:r w:rsidR="00414026">
        <w:rPr>
          <w:sz w:val="22"/>
          <w:szCs w:val="22"/>
          <w:lang w:val="lv-LV"/>
        </w:rPr>
        <w:t>4</w:t>
      </w:r>
      <w:r w:rsidR="00B15BF3">
        <w:rPr>
          <w:sz w:val="22"/>
          <w:szCs w:val="22"/>
          <w:lang w:val="lv-LV"/>
        </w:rPr>
        <w:t>/</w:t>
      </w:r>
      <w:r w:rsidR="00414026">
        <w:rPr>
          <w:sz w:val="22"/>
          <w:szCs w:val="22"/>
          <w:lang w:val="lv-LV"/>
        </w:rPr>
        <w:t>112</w:t>
      </w:r>
      <w:r w:rsidR="00536725" w:rsidRPr="00D65C64">
        <w:rPr>
          <w:sz w:val="22"/>
          <w:szCs w:val="22"/>
          <w:lang w:val="lv-LV"/>
        </w:rPr>
        <w:t xml:space="preserve"> </w:t>
      </w:r>
      <w:r w:rsidRPr="00D65C64">
        <w:rPr>
          <w:sz w:val="22"/>
          <w:szCs w:val="22"/>
          <w:lang w:val="lv-LV"/>
        </w:rPr>
        <w:t xml:space="preserve">rezultātiem, Puses </w:t>
      </w:r>
    </w:p>
    <w:p w14:paraId="5D394C8D" w14:textId="6D203685" w:rsidR="00031D89" w:rsidRPr="00D65C64" w:rsidRDefault="00031D89" w:rsidP="00E82709">
      <w:pPr>
        <w:ind w:right="-1"/>
        <w:jc w:val="both"/>
        <w:rPr>
          <w:sz w:val="22"/>
          <w:szCs w:val="22"/>
          <w:lang w:val="lv-LV"/>
        </w:rPr>
      </w:pPr>
      <w:r w:rsidRPr="00C5798A">
        <w:rPr>
          <w:sz w:val="22"/>
          <w:szCs w:val="22"/>
          <w:lang w:val="lv-LV"/>
        </w:rPr>
        <w:t>noslē</w:t>
      </w:r>
      <w:r w:rsidR="00B15BF3">
        <w:rPr>
          <w:sz w:val="22"/>
          <w:szCs w:val="22"/>
          <w:lang w:val="lv-LV"/>
        </w:rPr>
        <w:t>dz</w:t>
      </w:r>
      <w:r w:rsidRPr="00C5798A">
        <w:rPr>
          <w:sz w:val="22"/>
          <w:szCs w:val="22"/>
          <w:lang w:val="lv-LV"/>
        </w:rPr>
        <w:t xml:space="preserve"> šādu Dabasgāzes </w:t>
      </w:r>
      <w:r w:rsidR="00414026">
        <w:rPr>
          <w:sz w:val="22"/>
          <w:szCs w:val="22"/>
          <w:lang w:val="lv-LV"/>
        </w:rPr>
        <w:t>p</w:t>
      </w:r>
      <w:r w:rsidR="00454B2A">
        <w:rPr>
          <w:sz w:val="22"/>
          <w:szCs w:val="22"/>
          <w:lang w:val="lv-LV"/>
        </w:rPr>
        <w:t xml:space="preserve">iegādes Piekrastes ielā 32, Daugavpilī </w:t>
      </w:r>
      <w:r w:rsidRPr="00C5798A">
        <w:rPr>
          <w:sz w:val="22"/>
          <w:szCs w:val="22"/>
          <w:lang w:val="lv-LV"/>
        </w:rPr>
        <w:t>līgumu (turpmāk – Līgums):</w:t>
      </w:r>
    </w:p>
    <w:p w14:paraId="7A3A94BC" w14:textId="77777777" w:rsidR="00973FCA" w:rsidRPr="00662B75" w:rsidRDefault="00973FCA" w:rsidP="000602C1">
      <w:pPr>
        <w:spacing w:after="120"/>
        <w:rPr>
          <w:sz w:val="22"/>
          <w:szCs w:val="22"/>
          <w:lang w:val="lv-LV"/>
        </w:rPr>
      </w:pPr>
    </w:p>
    <w:p w14:paraId="3468F67F" w14:textId="77777777" w:rsidR="00453BD1" w:rsidRPr="00D1773E" w:rsidRDefault="00CC2971" w:rsidP="000602C1">
      <w:pPr>
        <w:pStyle w:val="ListParagraph"/>
        <w:numPr>
          <w:ilvl w:val="0"/>
          <w:numId w:val="2"/>
        </w:numPr>
        <w:spacing w:after="120"/>
        <w:jc w:val="center"/>
        <w:rPr>
          <w:b/>
          <w:sz w:val="22"/>
          <w:szCs w:val="22"/>
          <w:lang w:val="lv-LV"/>
        </w:rPr>
      </w:pPr>
      <w:r w:rsidRPr="00D1773E">
        <w:rPr>
          <w:b/>
          <w:sz w:val="22"/>
          <w:szCs w:val="22"/>
          <w:lang w:val="lv-LV"/>
        </w:rPr>
        <w:t>Līguma priekšmets</w:t>
      </w:r>
    </w:p>
    <w:p w14:paraId="39C525E7" w14:textId="0692280A" w:rsidR="00B45074" w:rsidRPr="0078546F" w:rsidRDefault="00787110" w:rsidP="00787110">
      <w:pPr>
        <w:pStyle w:val="BodyText"/>
        <w:numPr>
          <w:ilvl w:val="1"/>
          <w:numId w:val="2"/>
        </w:numPr>
        <w:rPr>
          <w:bCs/>
          <w:sz w:val="22"/>
          <w:szCs w:val="22"/>
          <w:lang w:val="lv-LV"/>
        </w:rPr>
      </w:pPr>
      <w:r w:rsidRPr="00D1773E">
        <w:rPr>
          <w:b/>
          <w:sz w:val="22"/>
          <w:szCs w:val="22"/>
          <w:lang w:val="lv-LV"/>
        </w:rPr>
        <w:t xml:space="preserve">Tirgotājs </w:t>
      </w:r>
      <w:r w:rsidRPr="00D1773E">
        <w:rPr>
          <w:sz w:val="22"/>
          <w:szCs w:val="22"/>
          <w:lang w:val="lv-LV"/>
        </w:rPr>
        <w:t xml:space="preserve">saskaņā </w:t>
      </w:r>
      <w:r w:rsidR="00B40AEA" w:rsidRPr="00B40AEA">
        <w:rPr>
          <w:color w:val="000000" w:themeColor="text1"/>
          <w:sz w:val="22"/>
          <w:szCs w:val="22"/>
          <w:lang w:val="lv-LV" w:eastAsia="lv-LV"/>
        </w:rPr>
        <w:t>Ministru kabineta 2017.gada 7.februāra noteikumiem Nr.78 “Dabasgāzes tirdzniecības un lietošanas noteikumi”</w:t>
      </w:r>
      <w:r w:rsidR="00B40AEA" w:rsidRPr="00EF4222">
        <w:rPr>
          <w:color w:val="000000" w:themeColor="text1"/>
          <w:sz w:val="22"/>
          <w:szCs w:val="22"/>
          <w:lang w:val="lv-LV" w:eastAsia="lv-LV"/>
        </w:rPr>
        <w:t xml:space="preserve"> </w:t>
      </w:r>
      <w:r w:rsidR="00B40AEA" w:rsidRPr="00173224">
        <w:rPr>
          <w:color w:val="000000" w:themeColor="text1"/>
          <w:sz w:val="22"/>
          <w:szCs w:val="22"/>
          <w:lang w:val="lv-LV" w:eastAsia="lv-LV"/>
        </w:rPr>
        <w:t xml:space="preserve">un </w:t>
      </w:r>
      <w:r w:rsidRPr="00D1773E">
        <w:rPr>
          <w:sz w:val="22"/>
          <w:szCs w:val="22"/>
          <w:lang w:val="lv-LV"/>
        </w:rPr>
        <w:t xml:space="preserve">Līguma noteikumiem </w:t>
      </w:r>
      <w:r w:rsidR="00BB65F9">
        <w:rPr>
          <w:sz w:val="22"/>
          <w:szCs w:val="22"/>
          <w:lang w:val="lv-LV"/>
        </w:rPr>
        <w:t xml:space="preserve">nodrošina </w:t>
      </w:r>
      <w:r w:rsidR="00BB65F9" w:rsidRPr="00EF4222">
        <w:rPr>
          <w:sz w:val="22"/>
          <w:szCs w:val="22"/>
          <w:lang w:val="lv-LV" w:eastAsia="lv-LV"/>
        </w:rPr>
        <w:t xml:space="preserve">dabasgāzes iegādi </w:t>
      </w:r>
      <w:r w:rsidR="00BB65F9" w:rsidRPr="00EF4222">
        <w:rPr>
          <w:b/>
          <w:sz w:val="22"/>
          <w:szCs w:val="22"/>
          <w:lang w:val="lv-LV" w:eastAsia="lv-LV"/>
        </w:rPr>
        <w:t>Lietotājam</w:t>
      </w:r>
      <w:r w:rsidR="00BB65F9" w:rsidRPr="00EF4222">
        <w:rPr>
          <w:sz w:val="22"/>
          <w:szCs w:val="22"/>
          <w:lang w:val="lv-LV" w:eastAsia="lv-LV"/>
        </w:rPr>
        <w:t xml:space="preserve">, kas ietver dabasgāzes pārdošanu </w:t>
      </w:r>
      <w:r w:rsidR="00BB65F9" w:rsidRPr="00EF4222">
        <w:rPr>
          <w:b/>
          <w:sz w:val="22"/>
          <w:szCs w:val="22"/>
          <w:lang w:val="lv-LV" w:eastAsia="lv-LV"/>
        </w:rPr>
        <w:t>Lietotājam</w:t>
      </w:r>
      <w:r w:rsidR="00BB65F9" w:rsidRPr="00EF4222">
        <w:rPr>
          <w:sz w:val="22"/>
          <w:szCs w:val="22"/>
          <w:lang w:val="lv-LV" w:eastAsia="lv-LV"/>
        </w:rPr>
        <w:t xml:space="preserve">, dabasgāzes sadales sistēmas un dabas gāzes pārvades sistēmas pakalpojumus, rēķinu izrakstīšanu, maksājumu iekasēšanu un apstrādi, kā arī citas darbības, kas saistītas ar dabasgāzes tirdzniecību (turpmāk viss kopā – Pakalpojums) un, kas ir izpildāmas saskaņā ar </w:t>
      </w:r>
      <w:r w:rsidR="00BB65F9" w:rsidRPr="00EF4222">
        <w:rPr>
          <w:b/>
          <w:sz w:val="22"/>
          <w:szCs w:val="22"/>
          <w:lang w:val="lv-LV" w:eastAsia="lv-LV"/>
        </w:rPr>
        <w:t>Lietotāja</w:t>
      </w:r>
      <w:r w:rsidR="00BB65F9" w:rsidRPr="00EF4222">
        <w:rPr>
          <w:sz w:val="22"/>
          <w:szCs w:val="22"/>
          <w:lang w:val="lv-LV" w:eastAsia="lv-LV"/>
        </w:rPr>
        <w:t xml:space="preserve"> izvirzītajām prasībām</w:t>
      </w:r>
      <w:r w:rsidR="00F75E33" w:rsidRPr="00D1773E">
        <w:rPr>
          <w:sz w:val="22"/>
          <w:szCs w:val="22"/>
          <w:lang w:val="lv-LV"/>
        </w:rPr>
        <w:t xml:space="preserve">, bet </w:t>
      </w:r>
      <w:r w:rsidRPr="00D1773E">
        <w:rPr>
          <w:b/>
          <w:sz w:val="22"/>
          <w:szCs w:val="22"/>
          <w:lang w:val="lv-LV"/>
        </w:rPr>
        <w:t>Lietotājs</w:t>
      </w:r>
      <w:r w:rsidRPr="00D1773E">
        <w:rPr>
          <w:bCs/>
          <w:sz w:val="22"/>
          <w:szCs w:val="22"/>
          <w:lang w:val="lv-LV"/>
        </w:rPr>
        <w:t xml:space="preserve"> pērk </w:t>
      </w:r>
      <w:r w:rsidR="00BB65F9">
        <w:rPr>
          <w:bCs/>
          <w:sz w:val="22"/>
          <w:szCs w:val="22"/>
          <w:lang w:val="lv-LV"/>
        </w:rPr>
        <w:t xml:space="preserve">Pakalpojumu </w:t>
      </w:r>
      <w:r w:rsidRPr="00D1773E">
        <w:rPr>
          <w:bCs/>
          <w:sz w:val="22"/>
          <w:szCs w:val="22"/>
          <w:lang w:val="lv-LV"/>
        </w:rPr>
        <w:t>un samaksā par to.</w:t>
      </w:r>
    </w:p>
    <w:p w14:paraId="5B4BD87F" w14:textId="754E281E" w:rsidR="00B45074" w:rsidRPr="00D1773E" w:rsidRDefault="00B45074" w:rsidP="00B45074">
      <w:pPr>
        <w:pStyle w:val="BodyText"/>
        <w:numPr>
          <w:ilvl w:val="1"/>
          <w:numId w:val="2"/>
        </w:numPr>
        <w:rPr>
          <w:bCs/>
          <w:sz w:val="22"/>
          <w:szCs w:val="22"/>
          <w:lang w:val="lv-LV"/>
        </w:rPr>
      </w:pPr>
      <w:r w:rsidRPr="00C5798A">
        <w:rPr>
          <w:b/>
          <w:sz w:val="22"/>
          <w:szCs w:val="22"/>
          <w:lang w:val="lv-LV"/>
        </w:rPr>
        <w:t>Tirgotājs</w:t>
      </w:r>
      <w:r w:rsidR="00811147" w:rsidRPr="00C5798A">
        <w:rPr>
          <w:sz w:val="22"/>
          <w:szCs w:val="22"/>
          <w:lang w:val="lv-LV"/>
        </w:rPr>
        <w:t xml:space="preserve"> </w:t>
      </w:r>
      <w:r w:rsidR="00236A93">
        <w:rPr>
          <w:sz w:val="22"/>
          <w:szCs w:val="22"/>
          <w:lang w:val="lv-LV"/>
        </w:rPr>
        <w:t xml:space="preserve">nodrošina </w:t>
      </w:r>
      <w:r w:rsidR="00B40AEA">
        <w:rPr>
          <w:sz w:val="22"/>
          <w:szCs w:val="22"/>
          <w:lang w:val="lv-LV"/>
        </w:rPr>
        <w:t xml:space="preserve">nepārtrauktu </w:t>
      </w:r>
      <w:r w:rsidR="00236A93">
        <w:rPr>
          <w:sz w:val="22"/>
          <w:szCs w:val="22"/>
          <w:lang w:val="lv-LV"/>
        </w:rPr>
        <w:t xml:space="preserve">Pakalpojuma sniegšanu </w:t>
      </w:r>
      <w:r w:rsidRPr="00C5798A">
        <w:rPr>
          <w:b/>
          <w:sz w:val="22"/>
          <w:szCs w:val="22"/>
          <w:lang w:val="lv-LV"/>
        </w:rPr>
        <w:t>Lietotāj</w:t>
      </w:r>
      <w:r w:rsidR="00236A93">
        <w:rPr>
          <w:b/>
          <w:sz w:val="22"/>
          <w:szCs w:val="22"/>
          <w:lang w:val="lv-LV"/>
        </w:rPr>
        <w:t>am</w:t>
      </w:r>
      <w:r w:rsidR="00454B2A">
        <w:rPr>
          <w:sz w:val="22"/>
          <w:szCs w:val="22"/>
          <w:lang w:val="lv-LV"/>
        </w:rPr>
        <w:t xml:space="preserve"> </w:t>
      </w:r>
      <w:r w:rsidRPr="00662B75">
        <w:rPr>
          <w:sz w:val="22"/>
          <w:szCs w:val="22"/>
          <w:lang w:val="lv-LV"/>
        </w:rPr>
        <w:t>gazificētaj</w:t>
      </w:r>
      <w:r w:rsidR="00CC1CF7">
        <w:rPr>
          <w:sz w:val="22"/>
          <w:szCs w:val="22"/>
          <w:lang w:val="lv-LV"/>
        </w:rPr>
        <w:t>ā</w:t>
      </w:r>
      <w:r w:rsidRPr="00662B75">
        <w:rPr>
          <w:sz w:val="22"/>
          <w:szCs w:val="22"/>
          <w:lang w:val="lv-LV"/>
        </w:rPr>
        <w:t xml:space="preserve"> objekt</w:t>
      </w:r>
      <w:r w:rsidR="00CC1CF7">
        <w:rPr>
          <w:sz w:val="22"/>
          <w:szCs w:val="22"/>
          <w:lang w:val="lv-LV"/>
        </w:rPr>
        <w:t>ā</w:t>
      </w:r>
      <w:r w:rsidR="00454B2A">
        <w:rPr>
          <w:sz w:val="22"/>
          <w:szCs w:val="22"/>
          <w:lang w:val="lv-LV"/>
        </w:rPr>
        <w:t xml:space="preserve"> – Piekrastes ielā 32, Daugavpilī</w:t>
      </w:r>
      <w:r w:rsidR="00834E4C" w:rsidRPr="00662B75">
        <w:rPr>
          <w:sz w:val="22"/>
          <w:szCs w:val="22"/>
          <w:lang w:val="lv-LV"/>
        </w:rPr>
        <w:t xml:space="preserve"> (turpmāk – Gazificēt</w:t>
      </w:r>
      <w:r w:rsidR="00CC1CF7">
        <w:rPr>
          <w:sz w:val="22"/>
          <w:szCs w:val="22"/>
          <w:lang w:val="lv-LV"/>
        </w:rPr>
        <w:t>ais</w:t>
      </w:r>
      <w:r w:rsidR="00834E4C" w:rsidRPr="00662B75">
        <w:rPr>
          <w:sz w:val="22"/>
          <w:szCs w:val="22"/>
          <w:lang w:val="lv-LV"/>
        </w:rPr>
        <w:t xml:space="preserve"> objekt</w:t>
      </w:r>
      <w:r w:rsidR="00CC1CF7">
        <w:rPr>
          <w:sz w:val="22"/>
          <w:szCs w:val="22"/>
          <w:lang w:val="lv-LV"/>
        </w:rPr>
        <w:t>s</w:t>
      </w:r>
      <w:r w:rsidR="00834E4C" w:rsidRPr="00662B75">
        <w:rPr>
          <w:sz w:val="22"/>
          <w:szCs w:val="22"/>
          <w:lang w:val="lv-LV"/>
        </w:rPr>
        <w:t>)</w:t>
      </w:r>
      <w:r w:rsidRPr="00D1773E">
        <w:rPr>
          <w:sz w:val="22"/>
          <w:szCs w:val="22"/>
          <w:lang w:val="lv-LV"/>
        </w:rPr>
        <w:t xml:space="preserve"> </w:t>
      </w:r>
      <w:r w:rsidR="006049FC" w:rsidRPr="00D1773E">
        <w:rPr>
          <w:b/>
          <w:sz w:val="22"/>
          <w:szCs w:val="22"/>
          <w:lang w:val="lv-LV"/>
        </w:rPr>
        <w:t>Lietotājam</w:t>
      </w:r>
      <w:r w:rsidR="006049FC" w:rsidRPr="00D1773E">
        <w:rPr>
          <w:sz w:val="22"/>
          <w:szCs w:val="22"/>
          <w:lang w:val="lv-LV"/>
        </w:rPr>
        <w:t xml:space="preserve"> nepieciešamā</w:t>
      </w:r>
      <w:r w:rsidRPr="00D1773E">
        <w:rPr>
          <w:sz w:val="22"/>
          <w:szCs w:val="22"/>
          <w:lang w:val="lv-LV"/>
        </w:rPr>
        <w:t xml:space="preserve"> </w:t>
      </w:r>
      <w:r w:rsidR="003677A6" w:rsidRPr="00D1773E">
        <w:rPr>
          <w:sz w:val="22"/>
          <w:szCs w:val="22"/>
          <w:lang w:val="lv-LV"/>
        </w:rPr>
        <w:t>daudzumā</w:t>
      </w:r>
      <w:r w:rsidR="000F0E8E">
        <w:rPr>
          <w:sz w:val="22"/>
          <w:szCs w:val="22"/>
          <w:lang w:val="lv-LV"/>
        </w:rPr>
        <w:t xml:space="preserve"> līdz </w:t>
      </w:r>
      <w:r w:rsidR="00472AC2">
        <w:rPr>
          <w:sz w:val="22"/>
          <w:szCs w:val="22"/>
          <w:lang w:val="lv-LV"/>
        </w:rPr>
        <w:t>1</w:t>
      </w:r>
      <w:r w:rsidR="00E01590">
        <w:rPr>
          <w:sz w:val="22"/>
          <w:szCs w:val="22"/>
          <w:lang w:val="lv-LV"/>
        </w:rPr>
        <w:t>6</w:t>
      </w:r>
      <w:r w:rsidR="007F52D8">
        <w:rPr>
          <w:sz w:val="22"/>
          <w:szCs w:val="22"/>
          <w:lang w:val="lv-LV"/>
        </w:rPr>
        <w:t> </w:t>
      </w:r>
      <w:r w:rsidR="000F0E8E">
        <w:rPr>
          <w:sz w:val="22"/>
          <w:szCs w:val="22"/>
          <w:lang w:val="lv-LV"/>
        </w:rPr>
        <w:t>000m</w:t>
      </w:r>
      <w:r w:rsidR="000F0E8E">
        <w:rPr>
          <w:sz w:val="22"/>
          <w:szCs w:val="22"/>
          <w:vertAlign w:val="superscript"/>
          <w:lang w:val="lv-LV"/>
        </w:rPr>
        <w:t>3</w:t>
      </w:r>
      <w:r w:rsidR="000F0E8E">
        <w:rPr>
          <w:sz w:val="22"/>
          <w:szCs w:val="22"/>
          <w:lang w:val="lv-LV"/>
        </w:rPr>
        <w:t xml:space="preserve"> </w:t>
      </w:r>
      <w:r w:rsidR="007F52D8">
        <w:rPr>
          <w:sz w:val="22"/>
          <w:szCs w:val="22"/>
          <w:lang w:val="lv-LV"/>
        </w:rPr>
        <w:t>(</w:t>
      </w:r>
      <w:r w:rsidR="00E01590">
        <w:rPr>
          <w:sz w:val="22"/>
          <w:szCs w:val="22"/>
          <w:lang w:val="lv-LV"/>
        </w:rPr>
        <w:t>seš</w:t>
      </w:r>
      <w:r w:rsidR="00472AC2">
        <w:rPr>
          <w:sz w:val="22"/>
          <w:szCs w:val="22"/>
          <w:lang w:val="lv-LV"/>
        </w:rPr>
        <w:t>padsmit</w:t>
      </w:r>
      <w:r w:rsidR="007F52D8">
        <w:rPr>
          <w:sz w:val="22"/>
          <w:szCs w:val="22"/>
          <w:lang w:val="lv-LV"/>
        </w:rPr>
        <w:t xml:space="preserve"> tūkstoš</w:t>
      </w:r>
      <w:r w:rsidR="00CF6837">
        <w:rPr>
          <w:sz w:val="22"/>
          <w:szCs w:val="22"/>
          <w:lang w:val="lv-LV"/>
        </w:rPr>
        <w:t>i</w:t>
      </w:r>
      <w:r w:rsidR="007F52D8">
        <w:rPr>
          <w:sz w:val="22"/>
          <w:szCs w:val="22"/>
          <w:lang w:val="lv-LV"/>
        </w:rPr>
        <w:t xml:space="preserve"> kubikmetr</w:t>
      </w:r>
      <w:r w:rsidR="00CF6837">
        <w:rPr>
          <w:sz w:val="22"/>
          <w:szCs w:val="22"/>
          <w:lang w:val="lv-LV"/>
        </w:rPr>
        <w:t>i</w:t>
      </w:r>
      <w:r w:rsidR="007F52D8">
        <w:rPr>
          <w:sz w:val="22"/>
          <w:szCs w:val="22"/>
          <w:lang w:val="lv-LV"/>
        </w:rPr>
        <w:t xml:space="preserve">) </w:t>
      </w:r>
      <w:r w:rsidR="00472AC2">
        <w:rPr>
          <w:sz w:val="22"/>
          <w:szCs w:val="22"/>
          <w:lang w:val="lv-LV"/>
        </w:rPr>
        <w:t>12 (divpadsmit)</w:t>
      </w:r>
      <w:r w:rsidR="007F52D8">
        <w:rPr>
          <w:sz w:val="22"/>
          <w:szCs w:val="22"/>
          <w:lang w:val="lv-LV"/>
        </w:rPr>
        <w:t xml:space="preserve"> mēnešu periodā</w:t>
      </w:r>
      <w:r w:rsidR="000F0E8E">
        <w:rPr>
          <w:sz w:val="22"/>
          <w:szCs w:val="22"/>
          <w:lang w:val="lv-LV"/>
        </w:rPr>
        <w:t>,</w:t>
      </w:r>
      <w:r w:rsidR="007F52D8">
        <w:rPr>
          <w:sz w:val="22"/>
          <w:szCs w:val="22"/>
          <w:lang w:val="lv-LV"/>
        </w:rPr>
        <w:t xml:space="preserve"> t.i., laika posmā no 202</w:t>
      </w:r>
      <w:r w:rsidR="00310262">
        <w:rPr>
          <w:sz w:val="22"/>
          <w:szCs w:val="22"/>
          <w:lang w:val="lv-LV"/>
        </w:rPr>
        <w:t>4</w:t>
      </w:r>
      <w:r w:rsidR="007F52D8">
        <w:rPr>
          <w:sz w:val="22"/>
          <w:szCs w:val="22"/>
          <w:lang w:val="lv-LV"/>
        </w:rPr>
        <w:t>.gada 1.</w:t>
      </w:r>
      <w:r w:rsidR="00472AC2">
        <w:rPr>
          <w:sz w:val="22"/>
          <w:szCs w:val="22"/>
          <w:lang w:val="lv-LV"/>
        </w:rPr>
        <w:t>aprīļa</w:t>
      </w:r>
      <w:r w:rsidR="007F52D8">
        <w:rPr>
          <w:sz w:val="22"/>
          <w:szCs w:val="22"/>
          <w:lang w:val="lv-LV"/>
        </w:rPr>
        <w:t xml:space="preserve"> līdz 202</w:t>
      </w:r>
      <w:r w:rsidR="00310262">
        <w:rPr>
          <w:sz w:val="22"/>
          <w:szCs w:val="22"/>
          <w:lang w:val="lv-LV"/>
        </w:rPr>
        <w:t>5</w:t>
      </w:r>
      <w:r w:rsidR="007F52D8">
        <w:rPr>
          <w:sz w:val="22"/>
          <w:szCs w:val="22"/>
          <w:lang w:val="lv-LV"/>
        </w:rPr>
        <w:t>.gada 31.martam (ieskaitot)</w:t>
      </w:r>
      <w:r w:rsidR="0038332F">
        <w:rPr>
          <w:sz w:val="22"/>
          <w:szCs w:val="22"/>
          <w:lang w:val="lv-LV"/>
        </w:rPr>
        <w:t xml:space="preserve"> atbilstoši Līguma 1.pielikumā noteiktajiem dabasgāzes kvalitātes parametriem</w:t>
      </w:r>
      <w:r w:rsidRPr="00D1773E">
        <w:rPr>
          <w:sz w:val="22"/>
          <w:szCs w:val="22"/>
          <w:lang w:val="lv-LV"/>
        </w:rPr>
        <w:t xml:space="preserve">. </w:t>
      </w:r>
    </w:p>
    <w:p w14:paraId="07BD6837" w14:textId="79E20A16" w:rsidR="00A90898" w:rsidRPr="00B93161" w:rsidRDefault="00990134" w:rsidP="00A90898">
      <w:pPr>
        <w:pStyle w:val="BodyText"/>
        <w:numPr>
          <w:ilvl w:val="1"/>
          <w:numId w:val="2"/>
        </w:numPr>
        <w:rPr>
          <w:bCs/>
          <w:sz w:val="22"/>
          <w:szCs w:val="22"/>
          <w:lang w:val="lv-LV"/>
        </w:rPr>
      </w:pPr>
      <w:r w:rsidRPr="00D1773E">
        <w:rPr>
          <w:sz w:val="22"/>
          <w:szCs w:val="22"/>
          <w:lang w:val="lv-LV"/>
        </w:rPr>
        <w:t>D</w:t>
      </w:r>
      <w:r w:rsidR="00A90898" w:rsidRPr="00D1773E">
        <w:rPr>
          <w:sz w:val="22"/>
          <w:szCs w:val="22"/>
          <w:lang w:val="lv-LV"/>
        </w:rPr>
        <w:t>abasgāzes īpašuma tiesību nodošana notiek uz</w:t>
      </w:r>
      <w:r w:rsidR="00A90898" w:rsidRPr="00D1773E">
        <w:rPr>
          <w:b/>
          <w:sz w:val="22"/>
          <w:szCs w:val="22"/>
          <w:lang w:val="lv-LV"/>
        </w:rPr>
        <w:t xml:space="preserve"> </w:t>
      </w:r>
      <w:r w:rsidR="002B2A5D" w:rsidRPr="00D1773E">
        <w:rPr>
          <w:b/>
          <w:sz w:val="22"/>
          <w:szCs w:val="22"/>
          <w:lang w:val="lv-LV"/>
        </w:rPr>
        <w:t>Lietotāja</w:t>
      </w:r>
      <w:r w:rsidR="002B2A5D" w:rsidRPr="00D1773E">
        <w:rPr>
          <w:sz w:val="22"/>
          <w:szCs w:val="22"/>
          <w:lang w:val="lv-LV"/>
        </w:rPr>
        <w:t xml:space="preserve"> </w:t>
      </w:r>
      <w:r w:rsidR="00A90898" w:rsidRPr="0078546F">
        <w:rPr>
          <w:sz w:val="22"/>
          <w:szCs w:val="22"/>
          <w:lang w:val="lv-LV"/>
        </w:rPr>
        <w:t>dabasgāzes apgādes sistēmas piederības robežas.</w:t>
      </w:r>
    </w:p>
    <w:p w14:paraId="6FA9F336" w14:textId="02E4FC95" w:rsidR="00B93161" w:rsidRPr="0078546F" w:rsidRDefault="00B93161" w:rsidP="00A90898">
      <w:pPr>
        <w:pStyle w:val="BodyText"/>
        <w:numPr>
          <w:ilvl w:val="1"/>
          <w:numId w:val="2"/>
        </w:numPr>
        <w:rPr>
          <w:bCs/>
          <w:sz w:val="22"/>
          <w:szCs w:val="22"/>
          <w:lang w:val="lv-LV"/>
        </w:rPr>
      </w:pPr>
      <w:r w:rsidRPr="00202DD2">
        <w:rPr>
          <w:b/>
          <w:bCs/>
          <w:sz w:val="22"/>
          <w:szCs w:val="22"/>
          <w:lang w:val="lv-LV"/>
        </w:rPr>
        <w:t xml:space="preserve">Lietotājs </w:t>
      </w:r>
      <w:r>
        <w:rPr>
          <w:sz w:val="22"/>
          <w:szCs w:val="22"/>
          <w:lang w:val="lv-LV"/>
        </w:rPr>
        <w:t>dabasgāzi izmanto Gazificētā objekta telpu apkures nodrošināšanai.</w:t>
      </w:r>
    </w:p>
    <w:p w14:paraId="0853C4ED" w14:textId="77777777" w:rsidR="007657BE" w:rsidRPr="00C5798A" w:rsidRDefault="007657BE" w:rsidP="00935D3A">
      <w:pPr>
        <w:pStyle w:val="BodyText"/>
        <w:spacing w:before="120"/>
        <w:ind w:left="465"/>
        <w:rPr>
          <w:bCs/>
          <w:sz w:val="22"/>
          <w:szCs w:val="22"/>
          <w:lang w:val="lv-LV"/>
        </w:rPr>
      </w:pPr>
    </w:p>
    <w:p w14:paraId="10B65B64" w14:textId="77777777" w:rsidR="001B693F" w:rsidRPr="00C5798A" w:rsidRDefault="00223671" w:rsidP="00935D3A">
      <w:pPr>
        <w:pStyle w:val="BodyText"/>
        <w:numPr>
          <w:ilvl w:val="0"/>
          <w:numId w:val="2"/>
        </w:numPr>
        <w:spacing w:before="120"/>
        <w:jc w:val="center"/>
        <w:rPr>
          <w:b/>
          <w:bCs/>
          <w:sz w:val="22"/>
          <w:szCs w:val="22"/>
          <w:lang w:val="lv-LV"/>
        </w:rPr>
      </w:pPr>
      <w:r w:rsidRPr="00C5798A">
        <w:rPr>
          <w:b/>
          <w:bCs/>
          <w:sz w:val="22"/>
          <w:szCs w:val="22"/>
          <w:lang w:val="lv-LV"/>
        </w:rPr>
        <w:t>S</w:t>
      </w:r>
      <w:r w:rsidR="001B693F" w:rsidRPr="00C5798A">
        <w:rPr>
          <w:b/>
          <w:bCs/>
          <w:sz w:val="22"/>
          <w:szCs w:val="22"/>
          <w:lang w:val="lv-LV"/>
        </w:rPr>
        <w:t>istēmas pakalpojumi</w:t>
      </w:r>
    </w:p>
    <w:p w14:paraId="3EDCD402" w14:textId="587EF841" w:rsidR="00CB4370" w:rsidRPr="00C5798A" w:rsidRDefault="00CB4370" w:rsidP="00935D3A">
      <w:pPr>
        <w:pStyle w:val="ListParagraph"/>
        <w:numPr>
          <w:ilvl w:val="1"/>
          <w:numId w:val="2"/>
        </w:numPr>
        <w:spacing w:before="120"/>
        <w:ind w:right="-1"/>
        <w:jc w:val="both"/>
        <w:rPr>
          <w:sz w:val="22"/>
          <w:szCs w:val="22"/>
          <w:lang w:val="lv-LV"/>
        </w:rPr>
      </w:pPr>
      <w:r w:rsidRPr="00C5798A">
        <w:rPr>
          <w:b/>
          <w:bCs/>
          <w:sz w:val="22"/>
          <w:szCs w:val="22"/>
          <w:lang w:val="lv-LV"/>
        </w:rPr>
        <w:t>Tirgotājs</w:t>
      </w:r>
      <w:r w:rsidRPr="00C5798A">
        <w:rPr>
          <w:bCs/>
          <w:sz w:val="22"/>
          <w:szCs w:val="22"/>
          <w:lang w:val="lv-LV"/>
        </w:rPr>
        <w:t xml:space="preserve"> </w:t>
      </w:r>
      <w:r w:rsidR="00834E4C" w:rsidRPr="00C5798A">
        <w:rPr>
          <w:sz w:val="22"/>
          <w:szCs w:val="22"/>
          <w:lang w:val="lv-LV"/>
        </w:rPr>
        <w:t>atbilstoši normatīvajiem aktiem noslēdz</w:t>
      </w:r>
      <w:r w:rsidRPr="00C5798A">
        <w:rPr>
          <w:bCs/>
          <w:sz w:val="22"/>
          <w:szCs w:val="22"/>
          <w:lang w:val="lv-LV"/>
        </w:rPr>
        <w:t xml:space="preserve"> nepieciešamos līgumus, kas saistīti ar sistēmas pakalpojumu (dabasgāzes uzglabāšanas, pārvades un sadales sistēmas pakalpojumu) un balansēšanas pakalpojuma nodrošināšanu </w:t>
      </w:r>
      <w:r w:rsidRPr="00C5798A">
        <w:rPr>
          <w:b/>
          <w:bCs/>
          <w:sz w:val="22"/>
          <w:szCs w:val="22"/>
          <w:lang w:val="lv-LV"/>
        </w:rPr>
        <w:t>Lietotājam</w:t>
      </w:r>
      <w:r w:rsidRPr="00C5798A">
        <w:rPr>
          <w:sz w:val="22"/>
          <w:szCs w:val="22"/>
          <w:lang w:val="lv-LV"/>
        </w:rPr>
        <w:t>, kā arī</w:t>
      </w:r>
      <w:r w:rsidR="00834E4C" w:rsidRPr="00C5798A">
        <w:rPr>
          <w:sz w:val="22"/>
          <w:szCs w:val="22"/>
          <w:lang w:val="lv-LV"/>
        </w:rPr>
        <w:t xml:space="preserve"> ir pilnvarots</w:t>
      </w:r>
      <w:r w:rsidRPr="00C5798A">
        <w:rPr>
          <w:sz w:val="22"/>
          <w:szCs w:val="22"/>
          <w:lang w:val="lv-LV"/>
        </w:rPr>
        <w:t xml:space="preserve"> </w:t>
      </w:r>
      <w:r w:rsidRPr="00C5798A">
        <w:rPr>
          <w:bCs/>
          <w:sz w:val="22"/>
          <w:szCs w:val="22"/>
          <w:lang w:val="lv-LV"/>
        </w:rPr>
        <w:t>saņemt no sistēmas operatoriem un sniegt sistēmas operatoriem visu Līguma izpildei nepieciešamo informāciju</w:t>
      </w:r>
      <w:r w:rsidRPr="00C5798A">
        <w:rPr>
          <w:sz w:val="22"/>
          <w:szCs w:val="22"/>
          <w:lang w:val="lv-LV"/>
        </w:rPr>
        <w:t xml:space="preserve">. </w:t>
      </w:r>
    </w:p>
    <w:p w14:paraId="38BE31E9" w14:textId="461FE67C" w:rsidR="00CB4370" w:rsidRPr="00C5798A" w:rsidRDefault="00CB4370" w:rsidP="00CB4370">
      <w:pPr>
        <w:pStyle w:val="BodyText"/>
        <w:numPr>
          <w:ilvl w:val="1"/>
          <w:numId w:val="2"/>
        </w:numPr>
        <w:rPr>
          <w:bCs/>
          <w:sz w:val="22"/>
          <w:szCs w:val="22"/>
          <w:lang w:val="lv-LV"/>
        </w:rPr>
      </w:pPr>
      <w:r w:rsidRPr="00C5798A">
        <w:rPr>
          <w:bCs/>
          <w:sz w:val="22"/>
          <w:szCs w:val="22"/>
          <w:lang w:val="lv-LV"/>
        </w:rPr>
        <w:t xml:space="preserve">Dabasgāzes iegādi </w:t>
      </w:r>
      <w:r w:rsidRPr="00C5798A">
        <w:rPr>
          <w:b/>
          <w:bCs/>
          <w:sz w:val="22"/>
          <w:szCs w:val="22"/>
          <w:lang w:val="lv-LV"/>
        </w:rPr>
        <w:t>Lietotājam</w:t>
      </w:r>
      <w:r w:rsidRPr="00C5798A">
        <w:rPr>
          <w:bCs/>
          <w:sz w:val="22"/>
          <w:szCs w:val="22"/>
          <w:lang w:val="lv-LV"/>
        </w:rPr>
        <w:t xml:space="preserve"> </w:t>
      </w:r>
      <w:r w:rsidR="00267D88" w:rsidRPr="00C5798A">
        <w:rPr>
          <w:bCs/>
          <w:sz w:val="22"/>
          <w:szCs w:val="22"/>
          <w:lang w:val="lv-LV"/>
        </w:rPr>
        <w:t>Gazificētaj</w:t>
      </w:r>
      <w:r w:rsidR="00CC1CF7">
        <w:rPr>
          <w:bCs/>
          <w:sz w:val="22"/>
          <w:szCs w:val="22"/>
          <w:lang w:val="lv-LV"/>
        </w:rPr>
        <w:t>ā</w:t>
      </w:r>
      <w:r w:rsidR="00267D88" w:rsidRPr="00C5798A">
        <w:rPr>
          <w:bCs/>
          <w:sz w:val="22"/>
          <w:szCs w:val="22"/>
          <w:lang w:val="lv-LV"/>
        </w:rPr>
        <w:t xml:space="preserve"> objekt</w:t>
      </w:r>
      <w:r w:rsidR="00CC1CF7">
        <w:rPr>
          <w:bCs/>
          <w:sz w:val="22"/>
          <w:szCs w:val="22"/>
          <w:lang w:val="lv-LV"/>
        </w:rPr>
        <w:t>ā</w:t>
      </w:r>
      <w:r w:rsidRPr="00C5798A">
        <w:rPr>
          <w:bCs/>
          <w:sz w:val="22"/>
          <w:szCs w:val="22"/>
          <w:lang w:val="lv-LV"/>
        </w:rPr>
        <w:t xml:space="preserve"> līdz dabasgāzes apgādes sistēmas piederības robežai atļautās maksimālās slodzes robežās nodrošina sadales sistēmas operators normatīvajos aktos noteiktajā kārtībā.</w:t>
      </w:r>
    </w:p>
    <w:p w14:paraId="738D81AC" w14:textId="77777777" w:rsidR="00CB4370" w:rsidRPr="00C5798A" w:rsidRDefault="00CB4370" w:rsidP="00F34BA4">
      <w:pPr>
        <w:pStyle w:val="BodyText"/>
        <w:numPr>
          <w:ilvl w:val="1"/>
          <w:numId w:val="2"/>
        </w:numPr>
        <w:rPr>
          <w:bCs/>
          <w:sz w:val="22"/>
          <w:szCs w:val="22"/>
          <w:lang w:val="lv-LV"/>
        </w:rPr>
      </w:pPr>
      <w:r w:rsidRPr="00C5798A">
        <w:rPr>
          <w:b/>
          <w:bCs/>
          <w:sz w:val="22"/>
          <w:szCs w:val="22"/>
          <w:lang w:val="lv-LV"/>
        </w:rPr>
        <w:t>Lietotājam</w:t>
      </w:r>
      <w:r w:rsidRPr="00C5798A">
        <w:rPr>
          <w:bCs/>
          <w:sz w:val="22"/>
          <w:szCs w:val="22"/>
          <w:lang w:val="lv-LV"/>
        </w:rPr>
        <w:t xml:space="preserve"> ir saistošas normatīvajos aktos paredzētās un sadales sistēmas operatora izstrādātajā un tā tīmekļa vietnē publicētajā kārtībā noteiktās </w:t>
      </w:r>
      <w:r w:rsidRPr="00C5798A">
        <w:rPr>
          <w:sz w:val="22"/>
          <w:szCs w:val="22"/>
          <w:lang w:val="lv-LV"/>
        </w:rPr>
        <w:t xml:space="preserve">dabasgāzes apgādes sistēmas </w:t>
      </w:r>
      <w:r w:rsidR="00B42F11" w:rsidRPr="00C5798A">
        <w:rPr>
          <w:sz w:val="22"/>
          <w:szCs w:val="22"/>
          <w:lang w:val="lv-LV"/>
        </w:rPr>
        <w:t xml:space="preserve">lietošanas </w:t>
      </w:r>
      <w:r w:rsidRPr="00C5798A">
        <w:rPr>
          <w:sz w:val="22"/>
          <w:szCs w:val="22"/>
          <w:lang w:val="lv-LV"/>
        </w:rPr>
        <w:t>un sistēmas pakalpojumu izma</w:t>
      </w:r>
      <w:r w:rsidR="008505FA" w:rsidRPr="00C5798A">
        <w:rPr>
          <w:sz w:val="22"/>
          <w:szCs w:val="22"/>
          <w:lang w:val="lv-LV"/>
        </w:rPr>
        <w:t>n</w:t>
      </w:r>
      <w:r w:rsidRPr="00C5798A">
        <w:rPr>
          <w:sz w:val="22"/>
          <w:szCs w:val="22"/>
          <w:lang w:val="lv-LV"/>
        </w:rPr>
        <w:t xml:space="preserve">tošanas prasības. </w:t>
      </w:r>
    </w:p>
    <w:p w14:paraId="16B48F02" w14:textId="28FE8A2F" w:rsidR="00CB4370" w:rsidRPr="00C5798A" w:rsidRDefault="00CB4370" w:rsidP="00F34BA4">
      <w:pPr>
        <w:pStyle w:val="BodyText"/>
        <w:numPr>
          <w:ilvl w:val="1"/>
          <w:numId w:val="2"/>
        </w:numPr>
        <w:rPr>
          <w:bCs/>
          <w:sz w:val="22"/>
          <w:szCs w:val="22"/>
          <w:lang w:val="lv-LV"/>
        </w:rPr>
      </w:pPr>
      <w:r w:rsidRPr="00C5798A">
        <w:rPr>
          <w:b/>
          <w:bCs/>
          <w:sz w:val="22"/>
          <w:szCs w:val="22"/>
          <w:lang w:val="lv-LV"/>
        </w:rPr>
        <w:t>Lietotājam</w:t>
      </w:r>
      <w:r w:rsidRPr="00C5798A">
        <w:rPr>
          <w:bCs/>
          <w:sz w:val="22"/>
          <w:szCs w:val="22"/>
          <w:lang w:val="lv-LV"/>
        </w:rPr>
        <w:t xml:space="preserve"> ir pienākums nepārsniegt </w:t>
      </w:r>
      <w:r w:rsidR="00267D88" w:rsidRPr="00C5798A">
        <w:rPr>
          <w:bCs/>
          <w:sz w:val="22"/>
          <w:szCs w:val="22"/>
          <w:lang w:val="lv-LV"/>
        </w:rPr>
        <w:t>Gazificētaj</w:t>
      </w:r>
      <w:r w:rsidR="00CC1CF7">
        <w:rPr>
          <w:bCs/>
          <w:sz w:val="22"/>
          <w:szCs w:val="22"/>
          <w:lang w:val="lv-LV"/>
        </w:rPr>
        <w:t>ā</w:t>
      </w:r>
      <w:r w:rsidR="00267D88" w:rsidRPr="00C5798A">
        <w:rPr>
          <w:bCs/>
          <w:sz w:val="22"/>
          <w:szCs w:val="22"/>
          <w:lang w:val="lv-LV"/>
        </w:rPr>
        <w:t xml:space="preserve"> objekt</w:t>
      </w:r>
      <w:r w:rsidR="00CC1CF7">
        <w:rPr>
          <w:bCs/>
          <w:sz w:val="22"/>
          <w:szCs w:val="22"/>
          <w:lang w:val="lv-LV"/>
        </w:rPr>
        <w:t>ā</w:t>
      </w:r>
      <w:r w:rsidRPr="00C5798A">
        <w:rPr>
          <w:bCs/>
          <w:sz w:val="22"/>
          <w:szCs w:val="22"/>
          <w:lang w:val="lv-LV"/>
        </w:rPr>
        <w:t xml:space="preserve"> atļauto maksimālo slodzi. </w:t>
      </w:r>
      <w:r w:rsidR="00930032" w:rsidRPr="00C5798A">
        <w:rPr>
          <w:bCs/>
          <w:sz w:val="22"/>
          <w:szCs w:val="22"/>
          <w:lang w:val="lv-LV"/>
        </w:rPr>
        <w:t>Puses vienojas, ka sadales sistēmas operatora sniegtā informācija</w:t>
      </w:r>
      <w:r w:rsidR="00BB65F9">
        <w:rPr>
          <w:bCs/>
          <w:sz w:val="22"/>
          <w:szCs w:val="22"/>
          <w:lang w:val="lv-LV"/>
        </w:rPr>
        <w:t xml:space="preserve">, kas ir pieejama </w:t>
      </w:r>
      <w:r w:rsidR="00BB65F9" w:rsidRPr="00BB65F9">
        <w:rPr>
          <w:b/>
          <w:sz w:val="22"/>
          <w:szCs w:val="22"/>
          <w:lang w:val="lv-LV"/>
        </w:rPr>
        <w:t>Lietotājam</w:t>
      </w:r>
      <w:r w:rsidR="00930032" w:rsidRPr="00C5798A">
        <w:rPr>
          <w:bCs/>
          <w:sz w:val="22"/>
          <w:szCs w:val="22"/>
          <w:lang w:val="lv-LV"/>
        </w:rPr>
        <w:t xml:space="preserve"> par Gazificētajā objektā noteiktās maksimālās atļautās slodzes izmaiņām ir saistoša Pusēm.</w:t>
      </w:r>
    </w:p>
    <w:p w14:paraId="401A2FA1" w14:textId="77777777" w:rsidR="00F34BA4" w:rsidRPr="00D1773E" w:rsidRDefault="00F34BA4" w:rsidP="00F34BA4">
      <w:pPr>
        <w:pStyle w:val="BodyText"/>
        <w:spacing w:before="120"/>
        <w:rPr>
          <w:b/>
          <w:bCs/>
          <w:sz w:val="22"/>
          <w:szCs w:val="22"/>
          <w:lang w:val="lv-LV"/>
        </w:rPr>
      </w:pPr>
    </w:p>
    <w:p w14:paraId="32EAB81C" w14:textId="71B9ED55" w:rsidR="004F1A76" w:rsidRPr="00D1773E" w:rsidRDefault="00236A93" w:rsidP="00935D3A">
      <w:pPr>
        <w:pStyle w:val="BodyText"/>
        <w:numPr>
          <w:ilvl w:val="0"/>
          <w:numId w:val="2"/>
        </w:numPr>
        <w:spacing w:before="120"/>
        <w:jc w:val="center"/>
        <w:rPr>
          <w:b/>
          <w:bCs/>
          <w:sz w:val="22"/>
          <w:szCs w:val="22"/>
          <w:lang w:val="lv-LV"/>
        </w:rPr>
      </w:pPr>
      <w:r>
        <w:rPr>
          <w:b/>
          <w:bCs/>
          <w:sz w:val="22"/>
          <w:szCs w:val="22"/>
          <w:lang w:val="lv-LV"/>
        </w:rPr>
        <w:lastRenderedPageBreak/>
        <w:t xml:space="preserve">Pakalpojuma </w:t>
      </w:r>
      <w:r w:rsidR="001318DD" w:rsidRPr="00D1773E">
        <w:rPr>
          <w:b/>
          <w:bCs/>
          <w:sz w:val="22"/>
          <w:szCs w:val="22"/>
          <w:lang w:val="lv-LV"/>
        </w:rPr>
        <w:t>periods, dabasgāzes</w:t>
      </w:r>
      <w:r w:rsidR="007657BE" w:rsidRPr="00D1773E">
        <w:rPr>
          <w:b/>
          <w:bCs/>
          <w:sz w:val="22"/>
          <w:szCs w:val="22"/>
          <w:lang w:val="lv-LV"/>
        </w:rPr>
        <w:t xml:space="preserve"> cena un maksa par sistēmas pakalpojumiem</w:t>
      </w:r>
    </w:p>
    <w:p w14:paraId="11C5AD07" w14:textId="65545EDA" w:rsidR="00872A69" w:rsidRPr="007742B2" w:rsidRDefault="00236A93" w:rsidP="00935D3A">
      <w:pPr>
        <w:pStyle w:val="ListParagraph"/>
        <w:numPr>
          <w:ilvl w:val="1"/>
          <w:numId w:val="2"/>
        </w:numPr>
        <w:spacing w:before="120"/>
        <w:ind w:right="-2"/>
        <w:jc w:val="both"/>
        <w:rPr>
          <w:sz w:val="22"/>
          <w:szCs w:val="22"/>
          <w:lang w:val="lv-LV"/>
        </w:rPr>
      </w:pPr>
      <w:r>
        <w:rPr>
          <w:sz w:val="22"/>
          <w:szCs w:val="22"/>
          <w:lang w:val="lv-LV"/>
        </w:rPr>
        <w:t xml:space="preserve">Pakalpojuma </w:t>
      </w:r>
      <w:r w:rsidR="002758F8" w:rsidRPr="0078546F">
        <w:rPr>
          <w:sz w:val="22"/>
          <w:szCs w:val="22"/>
          <w:lang w:val="lv-LV"/>
        </w:rPr>
        <w:t xml:space="preserve">periodā no </w:t>
      </w:r>
      <w:r w:rsidR="006049FC" w:rsidRPr="0078546F">
        <w:rPr>
          <w:sz w:val="22"/>
          <w:szCs w:val="22"/>
          <w:lang w:val="lv-LV"/>
        </w:rPr>
        <w:t>202</w:t>
      </w:r>
      <w:r w:rsidR="00072162">
        <w:rPr>
          <w:sz w:val="22"/>
          <w:szCs w:val="22"/>
          <w:lang w:val="lv-LV"/>
        </w:rPr>
        <w:t>4</w:t>
      </w:r>
      <w:r w:rsidR="006049FC" w:rsidRPr="0078546F">
        <w:rPr>
          <w:sz w:val="22"/>
          <w:szCs w:val="22"/>
          <w:lang w:val="lv-LV"/>
        </w:rPr>
        <w:t>.gada 1.</w:t>
      </w:r>
      <w:r w:rsidR="00F57221">
        <w:rPr>
          <w:sz w:val="22"/>
          <w:szCs w:val="22"/>
          <w:lang w:val="lv-LV"/>
        </w:rPr>
        <w:t>aprīļa</w:t>
      </w:r>
      <w:r w:rsidR="00EB1116" w:rsidRPr="0078546F">
        <w:rPr>
          <w:sz w:val="22"/>
          <w:szCs w:val="22"/>
          <w:lang w:val="lv-LV"/>
        </w:rPr>
        <w:t xml:space="preserve"> līdz </w:t>
      </w:r>
      <w:r w:rsidR="006049FC" w:rsidRPr="0078546F">
        <w:rPr>
          <w:sz w:val="22"/>
          <w:szCs w:val="22"/>
          <w:lang w:val="lv-LV"/>
        </w:rPr>
        <w:t>202</w:t>
      </w:r>
      <w:r w:rsidR="00072162">
        <w:rPr>
          <w:sz w:val="22"/>
          <w:szCs w:val="22"/>
          <w:lang w:val="lv-LV"/>
        </w:rPr>
        <w:t>5</w:t>
      </w:r>
      <w:r w:rsidR="006049FC" w:rsidRPr="0078546F">
        <w:rPr>
          <w:sz w:val="22"/>
          <w:szCs w:val="22"/>
          <w:lang w:val="lv-LV"/>
        </w:rPr>
        <w:t>.gada 31.m</w:t>
      </w:r>
      <w:r w:rsidR="007F52D8">
        <w:rPr>
          <w:sz w:val="22"/>
          <w:szCs w:val="22"/>
          <w:lang w:val="lv-LV"/>
        </w:rPr>
        <w:t>artam</w:t>
      </w:r>
      <w:r w:rsidR="00CC1CF7">
        <w:rPr>
          <w:sz w:val="22"/>
          <w:szCs w:val="22"/>
          <w:lang w:val="lv-LV"/>
        </w:rPr>
        <w:t xml:space="preserve"> (ieskaitot)</w:t>
      </w:r>
      <w:r w:rsidR="00E3623B" w:rsidRPr="0078546F">
        <w:rPr>
          <w:sz w:val="22"/>
          <w:szCs w:val="22"/>
          <w:lang w:val="lv-LV"/>
        </w:rPr>
        <w:t xml:space="preserve"> </w:t>
      </w:r>
      <w:r w:rsidR="0091355A" w:rsidRPr="00C5798A">
        <w:rPr>
          <w:sz w:val="22"/>
          <w:szCs w:val="22"/>
          <w:lang w:val="lv-LV"/>
        </w:rPr>
        <w:t>Gazificētaj</w:t>
      </w:r>
      <w:r w:rsidR="00CC1CF7">
        <w:rPr>
          <w:sz w:val="22"/>
          <w:szCs w:val="22"/>
          <w:lang w:val="lv-LV"/>
        </w:rPr>
        <w:t>ā</w:t>
      </w:r>
      <w:r w:rsidR="0091355A" w:rsidRPr="00C5798A">
        <w:rPr>
          <w:sz w:val="22"/>
          <w:szCs w:val="22"/>
          <w:lang w:val="lv-LV"/>
        </w:rPr>
        <w:t xml:space="preserve"> objekt</w:t>
      </w:r>
      <w:r w:rsidR="00CC1CF7">
        <w:rPr>
          <w:sz w:val="22"/>
          <w:szCs w:val="22"/>
          <w:lang w:val="lv-LV"/>
        </w:rPr>
        <w:t>ā</w:t>
      </w:r>
      <w:r w:rsidR="002758F8" w:rsidRPr="00C5798A">
        <w:rPr>
          <w:sz w:val="22"/>
          <w:szCs w:val="22"/>
          <w:lang w:val="lv-LV"/>
        </w:rPr>
        <w:t xml:space="preserve"> </w:t>
      </w:r>
      <w:r w:rsidR="002758F8" w:rsidRPr="00C5798A">
        <w:rPr>
          <w:b/>
          <w:sz w:val="22"/>
          <w:szCs w:val="22"/>
          <w:lang w:val="lv-LV"/>
        </w:rPr>
        <w:t>Tirgotājs</w:t>
      </w:r>
      <w:r w:rsidR="002758F8" w:rsidRPr="00C5798A">
        <w:rPr>
          <w:sz w:val="22"/>
          <w:szCs w:val="22"/>
          <w:lang w:val="lv-LV"/>
        </w:rPr>
        <w:t xml:space="preserve"> pārdod un </w:t>
      </w:r>
      <w:r w:rsidR="002758F8" w:rsidRPr="00C5798A">
        <w:rPr>
          <w:b/>
          <w:sz w:val="22"/>
          <w:szCs w:val="22"/>
          <w:lang w:val="lv-LV"/>
        </w:rPr>
        <w:t>Lietotājs</w:t>
      </w:r>
      <w:r w:rsidR="002758F8" w:rsidRPr="00C5798A">
        <w:rPr>
          <w:sz w:val="22"/>
          <w:szCs w:val="22"/>
          <w:lang w:val="lv-LV"/>
        </w:rPr>
        <w:t xml:space="preserve"> </w:t>
      </w:r>
      <w:r w:rsidR="00C2713D" w:rsidRPr="00C5798A">
        <w:rPr>
          <w:sz w:val="22"/>
          <w:szCs w:val="22"/>
          <w:lang w:val="lv-LV"/>
        </w:rPr>
        <w:t xml:space="preserve">pērk </w:t>
      </w:r>
      <w:r w:rsidR="0091355A" w:rsidRPr="00C5798A">
        <w:rPr>
          <w:sz w:val="22"/>
          <w:szCs w:val="22"/>
          <w:lang w:val="lv-LV"/>
        </w:rPr>
        <w:t xml:space="preserve">dabasgāzi </w:t>
      </w:r>
      <w:r w:rsidR="00154825" w:rsidRPr="00C5798A">
        <w:rPr>
          <w:sz w:val="22"/>
          <w:szCs w:val="22"/>
          <w:lang w:val="lv-LV"/>
        </w:rPr>
        <w:t>par dabasgāzes cenu –</w:t>
      </w:r>
      <w:r w:rsidR="006049FC" w:rsidRPr="00C5798A">
        <w:rPr>
          <w:sz w:val="22"/>
          <w:szCs w:val="22"/>
          <w:lang w:val="lv-LV"/>
        </w:rPr>
        <w:t xml:space="preserve"> </w:t>
      </w:r>
      <w:r w:rsidR="0022693D">
        <w:rPr>
          <w:b/>
          <w:sz w:val="22"/>
          <w:szCs w:val="22"/>
          <w:lang w:val="lv-LV"/>
        </w:rPr>
        <w:t>kas noteikta</w:t>
      </w:r>
      <w:r w:rsidR="0022693D" w:rsidRPr="0000672C">
        <w:rPr>
          <w:bCs/>
          <w:sz w:val="22"/>
          <w:szCs w:val="22"/>
          <w:lang w:val="lv-LV"/>
        </w:rPr>
        <w:t xml:space="preserve"> </w:t>
      </w:r>
      <w:r w:rsidR="0000672C" w:rsidRPr="0000672C">
        <w:rPr>
          <w:bCs/>
          <w:sz w:val="22"/>
          <w:szCs w:val="22"/>
          <w:lang w:val="lv-LV"/>
        </w:rPr>
        <w:t>pēc</w:t>
      </w:r>
      <w:r w:rsidR="0000672C">
        <w:rPr>
          <w:bCs/>
          <w:sz w:val="22"/>
          <w:szCs w:val="22"/>
          <w:lang w:val="lv-LV"/>
        </w:rPr>
        <w:t xml:space="preserve"> </w:t>
      </w:r>
      <w:r w:rsidR="00FC44E0">
        <w:rPr>
          <w:bCs/>
          <w:sz w:val="22"/>
          <w:szCs w:val="22"/>
          <w:lang w:val="lv-LV"/>
        </w:rPr>
        <w:t>biržas cenas</w:t>
      </w:r>
      <w:r w:rsidR="0000672C">
        <w:rPr>
          <w:bCs/>
          <w:sz w:val="22"/>
          <w:szCs w:val="22"/>
          <w:lang w:val="lv-LV"/>
        </w:rPr>
        <w:t xml:space="preserve"> </w:t>
      </w:r>
      <w:proofErr w:type="spellStart"/>
      <w:r w:rsidR="0000672C">
        <w:rPr>
          <w:bCs/>
          <w:sz w:val="22"/>
          <w:szCs w:val="22"/>
          <w:lang w:val="lv-LV"/>
        </w:rPr>
        <w:t>TTF</w:t>
      </w:r>
      <w:r w:rsidR="0000672C">
        <w:rPr>
          <w:bCs/>
          <w:sz w:val="22"/>
          <w:szCs w:val="22"/>
          <w:vertAlign w:val="subscript"/>
          <w:lang w:val="lv-LV"/>
        </w:rPr>
        <w:t>fm</w:t>
      </w:r>
      <w:proofErr w:type="spellEnd"/>
      <w:r w:rsidR="00FC44E0">
        <w:rPr>
          <w:bCs/>
          <w:sz w:val="22"/>
          <w:szCs w:val="22"/>
          <w:vertAlign w:val="superscript"/>
          <w:lang w:val="lv-LV"/>
        </w:rPr>
        <w:t>*</w:t>
      </w:r>
      <w:r w:rsidR="00FC44E0">
        <w:rPr>
          <w:bCs/>
          <w:sz w:val="22"/>
          <w:szCs w:val="22"/>
          <w:lang w:val="lv-LV"/>
        </w:rPr>
        <w:t>.</w:t>
      </w:r>
      <w:r w:rsidR="00FC44E0">
        <w:rPr>
          <w:bCs/>
          <w:sz w:val="22"/>
          <w:szCs w:val="22"/>
          <w:vertAlign w:val="subscript"/>
          <w:lang w:val="lv-LV"/>
        </w:rPr>
        <w:t xml:space="preserve"> </w:t>
      </w:r>
      <w:r w:rsidR="00FC44E0" w:rsidRPr="00FC44E0">
        <w:rPr>
          <w:sz w:val="22"/>
          <w:szCs w:val="22"/>
          <w:lang w:val="lv-LV"/>
        </w:rPr>
        <w:t>Dabasgāzes cenā iekļautas Dabasgāzes uzglabāšanas sistēmas pakalpojuma izmaksas, maksa par pārvades sistēmas pakalpojumu – pārvades jaudu un balansēšanas pakalpojuma izmaksas, bet nav iekļautas Dabasgāzes pārvades sistēmas pakalpojuma – izejas punkta Latvijas lietotāju apgādei – izmaksas, maksa par sadales sistēmas pakalpojumiem, akcīzes nodoklis un pievienotās vērtības nodoklis</w:t>
      </w:r>
      <w:r w:rsidR="004F474B">
        <w:rPr>
          <w:sz w:val="22"/>
          <w:szCs w:val="22"/>
          <w:lang w:val="lv-LV"/>
        </w:rPr>
        <w:t xml:space="preserve"> (turpmāk – PVN)</w:t>
      </w:r>
      <w:r w:rsidR="00FC44E0" w:rsidRPr="00FC44E0">
        <w:rPr>
          <w:sz w:val="22"/>
          <w:szCs w:val="22"/>
          <w:lang w:val="lv-LV"/>
        </w:rPr>
        <w:t xml:space="preserve">. </w:t>
      </w:r>
      <w:r w:rsidR="00FC44E0" w:rsidRPr="00FC44E0">
        <w:rPr>
          <w:bCs/>
          <w:sz w:val="22"/>
          <w:szCs w:val="22"/>
          <w:lang w:val="lv-LV"/>
        </w:rPr>
        <w:t>Papildus</w:t>
      </w:r>
      <w:r w:rsidR="00FC44E0">
        <w:rPr>
          <w:bCs/>
          <w:sz w:val="22"/>
          <w:szCs w:val="22"/>
          <w:lang w:val="lv-LV"/>
        </w:rPr>
        <w:t xml:space="preserve"> </w:t>
      </w:r>
      <w:r w:rsidR="00FC44E0" w:rsidRPr="00FC44E0">
        <w:rPr>
          <w:b/>
          <w:sz w:val="22"/>
          <w:szCs w:val="22"/>
          <w:lang w:val="lv-LV"/>
        </w:rPr>
        <w:t>Lietotājs</w:t>
      </w:r>
      <w:r w:rsidR="00FC44E0">
        <w:rPr>
          <w:bCs/>
          <w:sz w:val="22"/>
          <w:szCs w:val="22"/>
          <w:lang w:val="lv-LV"/>
        </w:rPr>
        <w:t xml:space="preserve"> maksā </w:t>
      </w:r>
      <w:r w:rsidR="0000672C" w:rsidRPr="0000672C">
        <w:rPr>
          <w:b/>
          <w:sz w:val="22"/>
          <w:szCs w:val="22"/>
          <w:lang w:val="lv-LV"/>
        </w:rPr>
        <w:t>Tirgotāja</w:t>
      </w:r>
      <w:r w:rsidR="0000672C">
        <w:rPr>
          <w:bCs/>
          <w:sz w:val="22"/>
          <w:szCs w:val="22"/>
          <w:lang w:val="lv-LV"/>
        </w:rPr>
        <w:t xml:space="preserve"> uzcenojum</w:t>
      </w:r>
      <w:r w:rsidR="00FC44E0">
        <w:rPr>
          <w:bCs/>
          <w:sz w:val="22"/>
          <w:szCs w:val="22"/>
          <w:lang w:val="lv-LV"/>
        </w:rPr>
        <w:t>u</w:t>
      </w:r>
      <w:r w:rsidR="0000672C">
        <w:rPr>
          <w:bCs/>
          <w:sz w:val="22"/>
          <w:szCs w:val="22"/>
          <w:lang w:val="lv-LV"/>
        </w:rPr>
        <w:t xml:space="preserve"> (pretendenta piedāvātais uzcenojum</w:t>
      </w:r>
      <w:r w:rsidR="00FC44E0">
        <w:rPr>
          <w:bCs/>
          <w:sz w:val="22"/>
          <w:szCs w:val="22"/>
          <w:lang w:val="lv-LV"/>
        </w:rPr>
        <w:t>u</w:t>
      </w:r>
      <w:r w:rsidR="0000672C">
        <w:rPr>
          <w:bCs/>
          <w:sz w:val="22"/>
          <w:szCs w:val="22"/>
          <w:lang w:val="lv-LV"/>
        </w:rPr>
        <w:t>), kas norādīts</w:t>
      </w:r>
      <w:r w:rsidR="0000672C" w:rsidRPr="0000672C">
        <w:rPr>
          <w:bCs/>
          <w:sz w:val="22"/>
          <w:szCs w:val="22"/>
          <w:lang w:val="lv-LV"/>
        </w:rPr>
        <w:t xml:space="preserve"> </w:t>
      </w:r>
      <w:r w:rsidR="0022693D" w:rsidRPr="00D07A0A">
        <w:rPr>
          <w:bCs/>
          <w:sz w:val="22"/>
          <w:szCs w:val="22"/>
          <w:lang w:val="lv-LV"/>
        </w:rPr>
        <w:t>Līguma 2.pielikumā</w:t>
      </w:r>
      <w:r w:rsidR="0000672C">
        <w:rPr>
          <w:sz w:val="22"/>
          <w:szCs w:val="22"/>
          <w:lang w:val="lv-LV"/>
        </w:rPr>
        <w:t>.</w:t>
      </w:r>
      <w:r w:rsidR="00CD6904" w:rsidRPr="00C5798A">
        <w:rPr>
          <w:sz w:val="22"/>
          <w:szCs w:val="22"/>
          <w:lang w:val="lv-LV"/>
        </w:rPr>
        <w:t xml:space="preserve"> </w:t>
      </w:r>
      <w:r w:rsidR="0000672C" w:rsidRPr="0000672C">
        <w:rPr>
          <w:b/>
          <w:bCs/>
          <w:sz w:val="22"/>
          <w:szCs w:val="22"/>
          <w:lang w:val="lv-LV"/>
        </w:rPr>
        <w:t>Tirgotāja</w:t>
      </w:r>
      <w:r w:rsidR="0000672C">
        <w:rPr>
          <w:sz w:val="22"/>
          <w:szCs w:val="22"/>
          <w:lang w:val="lv-LV"/>
        </w:rPr>
        <w:t xml:space="preserve"> </w:t>
      </w:r>
      <w:r w:rsidR="0000672C" w:rsidRPr="007742B2">
        <w:rPr>
          <w:sz w:val="22"/>
          <w:szCs w:val="22"/>
          <w:lang w:val="lv-LV"/>
        </w:rPr>
        <w:t xml:space="preserve">uzcenojumā </w:t>
      </w:r>
      <w:r w:rsidR="00CD6904" w:rsidRPr="007742B2">
        <w:rPr>
          <w:sz w:val="22"/>
          <w:szCs w:val="22"/>
          <w:lang w:val="lv-LV"/>
        </w:rPr>
        <w:t>ir iekļautas</w:t>
      </w:r>
      <w:r w:rsidR="00154825" w:rsidRPr="007742B2">
        <w:rPr>
          <w:sz w:val="22"/>
          <w:szCs w:val="22"/>
          <w:lang w:val="lv-LV"/>
        </w:rPr>
        <w:t xml:space="preserve"> </w:t>
      </w:r>
      <w:r w:rsidRPr="007742B2">
        <w:rPr>
          <w:sz w:val="22"/>
          <w:szCs w:val="22"/>
          <w:lang w:val="lv-LV"/>
        </w:rPr>
        <w:t xml:space="preserve">visas </w:t>
      </w:r>
      <w:r w:rsidRPr="007742B2">
        <w:rPr>
          <w:sz w:val="22"/>
          <w:szCs w:val="22"/>
          <w:lang w:val="lv-LV" w:eastAsia="lv-LV"/>
        </w:rPr>
        <w:t xml:space="preserve">izmaksas, kas saistītas ar Pakalpojuma nodrošināšanu, t.sk. materiāli, tehniskais nodrošinājums un darbaspēka izmaksas, izmaksas, kas saistītas ar Pakalpojuma ietvaros veicamajiem darbiem, ar uzturēšanu saistītās izmaksas, nodokļi (izņemot PVN un akcīzes nodokli), nodevas, muitas maksājumi, ja tādi ir, transporta izdevumi, ar nepieciešamo atļauju saņemšanu no trešajām personām saistītās izmaksas un citas ar Pakalpojuma savlaicīgu un kvalitatīvu sniegšanu saistītās izmaksas, kas nepieciešamas Līguma pilnīgai un kvalitatīvai izpildei, izņemot izmaksas, </w:t>
      </w:r>
      <w:r w:rsidRPr="007742B2">
        <w:rPr>
          <w:color w:val="000000" w:themeColor="text1"/>
          <w:sz w:val="22"/>
          <w:szCs w:val="22"/>
          <w:lang w:val="lv-LV" w:eastAsia="lv-LV"/>
        </w:rPr>
        <w:t>kas saistītas ar dabasgāzes pārvades sistēmas pakalpojumu - izejas punktu Latvijas lietotāju apgādei</w:t>
      </w:r>
      <w:r w:rsidR="0000672C" w:rsidRPr="007742B2">
        <w:rPr>
          <w:color w:val="000000" w:themeColor="text1"/>
          <w:sz w:val="22"/>
          <w:szCs w:val="22"/>
          <w:lang w:val="lv-LV" w:eastAsia="lv-LV"/>
        </w:rPr>
        <w:t>,</w:t>
      </w:r>
      <w:r w:rsidRPr="007742B2">
        <w:rPr>
          <w:color w:val="000000" w:themeColor="text1"/>
          <w:sz w:val="22"/>
          <w:szCs w:val="22"/>
          <w:lang w:val="lv-LV" w:eastAsia="lv-LV"/>
        </w:rPr>
        <w:t xml:space="preserve"> sadales sistēmas pakalpojumu izmaksas</w:t>
      </w:r>
      <w:r w:rsidRPr="007742B2">
        <w:rPr>
          <w:sz w:val="22"/>
          <w:szCs w:val="22"/>
          <w:lang w:val="lv-LV"/>
        </w:rPr>
        <w:t>.</w:t>
      </w:r>
    </w:p>
    <w:p w14:paraId="1A92E641" w14:textId="47481395" w:rsidR="00154825" w:rsidRPr="00872A69" w:rsidRDefault="00B34D22" w:rsidP="00872A69">
      <w:pPr>
        <w:pStyle w:val="ListParagraph"/>
        <w:ind w:left="465" w:right="-2"/>
        <w:jc w:val="both"/>
        <w:rPr>
          <w:sz w:val="22"/>
          <w:szCs w:val="22"/>
          <w:lang w:val="lv-LV"/>
        </w:rPr>
      </w:pPr>
      <w:r>
        <w:rPr>
          <w:sz w:val="22"/>
          <w:szCs w:val="22"/>
          <w:vertAlign w:val="superscript"/>
          <w:lang w:val="lv-LV"/>
        </w:rPr>
        <w:t>*</w:t>
      </w:r>
      <w:proofErr w:type="spellStart"/>
      <w:r w:rsidR="00872A69" w:rsidRPr="00872A69">
        <w:rPr>
          <w:sz w:val="22"/>
          <w:szCs w:val="22"/>
          <w:lang w:val="lv-LV"/>
        </w:rPr>
        <w:t>TTF</w:t>
      </w:r>
      <w:r w:rsidR="00872A69" w:rsidRPr="00872A69">
        <w:rPr>
          <w:sz w:val="22"/>
          <w:szCs w:val="22"/>
          <w:vertAlign w:val="subscript"/>
          <w:lang w:val="lv-LV"/>
        </w:rPr>
        <w:t>fm</w:t>
      </w:r>
      <w:proofErr w:type="spellEnd"/>
      <w:r w:rsidR="00872A69" w:rsidRPr="00872A69">
        <w:rPr>
          <w:sz w:val="22"/>
          <w:szCs w:val="22"/>
          <w:lang w:val="lv-LV"/>
        </w:rPr>
        <w:t xml:space="preserve"> - </w:t>
      </w:r>
      <w:r w:rsidR="00DA65A9" w:rsidRPr="005D7122">
        <w:rPr>
          <w:sz w:val="23"/>
          <w:szCs w:val="23"/>
          <w:lang w:val="lv-LV"/>
        </w:rPr>
        <w:t>mainīgā dabasgāzes cenas komponente EUR/</w:t>
      </w:r>
      <w:proofErr w:type="spellStart"/>
      <w:r w:rsidR="00DA65A9" w:rsidRPr="005D7122">
        <w:rPr>
          <w:sz w:val="23"/>
          <w:szCs w:val="23"/>
          <w:lang w:val="lv-LV"/>
        </w:rPr>
        <w:t>MWh</w:t>
      </w:r>
      <w:proofErr w:type="spellEnd"/>
      <w:r w:rsidR="00DA65A9" w:rsidRPr="005D7122">
        <w:rPr>
          <w:sz w:val="23"/>
          <w:szCs w:val="23"/>
          <w:lang w:val="lv-LV"/>
        </w:rPr>
        <w:t xml:space="preserve"> – piegādes mēneša </w:t>
      </w:r>
      <w:proofErr w:type="spellStart"/>
      <w:r w:rsidR="00DA65A9" w:rsidRPr="005D7122">
        <w:rPr>
          <w:i/>
          <w:sz w:val="23"/>
          <w:szCs w:val="23"/>
          <w:lang w:val="lv-LV"/>
        </w:rPr>
        <w:t>Title</w:t>
      </w:r>
      <w:proofErr w:type="spellEnd"/>
      <w:r w:rsidR="00DA65A9" w:rsidRPr="005D7122">
        <w:rPr>
          <w:i/>
          <w:sz w:val="23"/>
          <w:szCs w:val="23"/>
          <w:lang w:val="lv-LV"/>
        </w:rPr>
        <w:t xml:space="preserve"> </w:t>
      </w:r>
      <w:proofErr w:type="spellStart"/>
      <w:r w:rsidR="00DA65A9" w:rsidRPr="005D7122">
        <w:rPr>
          <w:i/>
          <w:sz w:val="23"/>
          <w:szCs w:val="23"/>
          <w:lang w:val="lv-LV"/>
        </w:rPr>
        <w:t>Transfer</w:t>
      </w:r>
      <w:proofErr w:type="spellEnd"/>
      <w:r w:rsidR="00DA65A9" w:rsidRPr="005D7122">
        <w:rPr>
          <w:i/>
          <w:sz w:val="23"/>
          <w:szCs w:val="23"/>
          <w:lang w:val="lv-LV"/>
        </w:rPr>
        <w:t xml:space="preserve"> </w:t>
      </w:r>
      <w:proofErr w:type="spellStart"/>
      <w:r w:rsidR="00DA65A9" w:rsidRPr="005D7122">
        <w:rPr>
          <w:i/>
          <w:sz w:val="23"/>
          <w:szCs w:val="23"/>
          <w:lang w:val="lv-LV"/>
        </w:rPr>
        <w:t>Facility</w:t>
      </w:r>
      <w:proofErr w:type="spellEnd"/>
      <w:r w:rsidR="00DA65A9" w:rsidRPr="005D7122">
        <w:rPr>
          <w:sz w:val="23"/>
          <w:szCs w:val="23"/>
          <w:lang w:val="lv-LV"/>
        </w:rPr>
        <w:t xml:space="preserve"> dabasgāzes cenas indekss, kura vērtība tiek noteikta iepriekšējā mēneša pēdējā tirdzniecības darba dienā un publicēta atbilstoši Starpkontinentālās biržas (</w:t>
      </w:r>
      <w:r w:rsidR="00DA65A9" w:rsidRPr="005D7122">
        <w:rPr>
          <w:i/>
          <w:sz w:val="23"/>
          <w:szCs w:val="23"/>
          <w:lang w:val="lv-LV"/>
        </w:rPr>
        <w:t>ICE – </w:t>
      </w:r>
      <w:proofErr w:type="spellStart"/>
      <w:r w:rsidR="00DA65A9" w:rsidRPr="005D7122">
        <w:rPr>
          <w:i/>
          <w:sz w:val="23"/>
          <w:szCs w:val="23"/>
          <w:lang w:val="lv-LV"/>
        </w:rPr>
        <w:t>Intercontinental</w:t>
      </w:r>
      <w:proofErr w:type="spellEnd"/>
      <w:r w:rsidR="00DA65A9" w:rsidRPr="005D7122">
        <w:rPr>
          <w:i/>
          <w:sz w:val="23"/>
          <w:szCs w:val="23"/>
          <w:lang w:val="lv-LV"/>
        </w:rPr>
        <w:t xml:space="preserve"> Exchange</w:t>
      </w:r>
      <w:r w:rsidR="00DA65A9" w:rsidRPr="005D7122">
        <w:rPr>
          <w:sz w:val="23"/>
          <w:szCs w:val="23"/>
          <w:lang w:val="lv-LV"/>
        </w:rPr>
        <w:t xml:space="preserve">) metodoloģijai </w:t>
      </w:r>
      <w:r w:rsidR="00DA65A9">
        <w:rPr>
          <w:sz w:val="23"/>
          <w:szCs w:val="23"/>
          <w:lang w:val="lv-LV"/>
        </w:rPr>
        <w:t>tīmekļa vietnē</w:t>
      </w:r>
      <w:r w:rsidR="00DA65A9" w:rsidRPr="005D7122">
        <w:rPr>
          <w:sz w:val="23"/>
          <w:szCs w:val="23"/>
          <w:lang w:val="lv-LV"/>
        </w:rPr>
        <w:t xml:space="preserve"> </w:t>
      </w:r>
      <w:r w:rsidR="00FE2AB8" w:rsidRPr="00D13C92">
        <w:rPr>
          <w:lang w:val="lv-LV"/>
        </w:rPr>
        <w:t>www.ice.com/report/282</w:t>
      </w:r>
      <w:r w:rsidR="00AF64F7" w:rsidRPr="00D13C92">
        <w:rPr>
          <w:lang w:val="lv-LV"/>
        </w:rPr>
        <w:t xml:space="preserve"> </w:t>
      </w:r>
      <w:r w:rsidR="00DA65A9" w:rsidRPr="005D7122">
        <w:rPr>
          <w:sz w:val="23"/>
          <w:szCs w:val="23"/>
          <w:lang w:val="lv-LV"/>
        </w:rPr>
        <w:t xml:space="preserve"> </w:t>
      </w:r>
      <w:r w:rsidR="00DA65A9" w:rsidRPr="005D7122">
        <w:rPr>
          <w:i/>
          <w:sz w:val="23"/>
          <w:szCs w:val="23"/>
          <w:lang w:val="lv-LV"/>
        </w:rPr>
        <w:t>“TTF NATURAL GAS INDEX (TTFI)”</w:t>
      </w:r>
      <w:r w:rsidR="00DA65A9" w:rsidRPr="005D7122">
        <w:rPr>
          <w:sz w:val="23"/>
          <w:szCs w:val="23"/>
          <w:lang w:val="lv-LV"/>
        </w:rPr>
        <w:t xml:space="preserve"> sadaļā vai </w:t>
      </w:r>
      <w:r w:rsidR="00DA65A9" w:rsidRPr="005D7122">
        <w:rPr>
          <w:i/>
          <w:sz w:val="23"/>
          <w:szCs w:val="23"/>
          <w:lang w:val="lv-LV"/>
        </w:rPr>
        <w:t>“</w:t>
      </w:r>
      <w:proofErr w:type="spellStart"/>
      <w:r w:rsidR="00DA65A9" w:rsidRPr="005D7122">
        <w:rPr>
          <w:i/>
          <w:sz w:val="23"/>
          <w:szCs w:val="23"/>
          <w:lang w:val="lv-LV"/>
        </w:rPr>
        <w:t>Argus</w:t>
      </w:r>
      <w:proofErr w:type="spellEnd"/>
      <w:r w:rsidR="00DA65A9" w:rsidRPr="005D7122">
        <w:rPr>
          <w:i/>
          <w:sz w:val="23"/>
          <w:szCs w:val="23"/>
          <w:lang w:val="lv-LV"/>
        </w:rPr>
        <w:t xml:space="preserve"> </w:t>
      </w:r>
      <w:proofErr w:type="spellStart"/>
      <w:r w:rsidR="00DA65A9" w:rsidRPr="005D7122">
        <w:rPr>
          <w:i/>
          <w:sz w:val="23"/>
          <w:szCs w:val="23"/>
          <w:lang w:val="lv-LV"/>
        </w:rPr>
        <w:t>European</w:t>
      </w:r>
      <w:proofErr w:type="spellEnd"/>
      <w:r w:rsidR="00DA65A9" w:rsidRPr="005D7122">
        <w:rPr>
          <w:i/>
          <w:sz w:val="23"/>
          <w:szCs w:val="23"/>
          <w:lang w:val="lv-LV"/>
        </w:rPr>
        <w:t xml:space="preserve"> Natural Gas”</w:t>
      </w:r>
      <w:r w:rsidR="00DA65A9" w:rsidRPr="005D7122">
        <w:rPr>
          <w:sz w:val="23"/>
          <w:szCs w:val="23"/>
          <w:lang w:val="lv-LV"/>
        </w:rPr>
        <w:t xml:space="preserve"> pārskatā</w:t>
      </w:r>
      <w:r w:rsidR="00872A69" w:rsidRPr="00872A69">
        <w:rPr>
          <w:rFonts w:eastAsia="Calibri"/>
          <w:bCs/>
          <w:sz w:val="22"/>
          <w:szCs w:val="22"/>
          <w:lang w:val="lv-LV" w:eastAsia="ar-SA"/>
        </w:rPr>
        <w:t>. Šis lielums mainās katru mēnesi.</w:t>
      </w:r>
    </w:p>
    <w:p w14:paraId="038DDFC0" w14:textId="0F133B9E" w:rsidR="00AB3464" w:rsidRPr="00031895" w:rsidRDefault="00FC44E0" w:rsidP="00107CE6">
      <w:pPr>
        <w:pStyle w:val="ListParagraph"/>
        <w:numPr>
          <w:ilvl w:val="1"/>
          <w:numId w:val="2"/>
        </w:numPr>
        <w:spacing w:before="240"/>
        <w:ind w:right="-2"/>
        <w:jc w:val="both"/>
        <w:rPr>
          <w:snapToGrid w:val="0"/>
          <w:sz w:val="22"/>
          <w:szCs w:val="22"/>
          <w:lang w:val="lv-LV"/>
        </w:rPr>
      </w:pPr>
      <w:r>
        <w:rPr>
          <w:sz w:val="22"/>
          <w:szCs w:val="22"/>
          <w:lang w:val="lv-LV"/>
        </w:rPr>
        <w:t>Kopējo maksājumu veido dabasgāzes cena (</w:t>
      </w:r>
      <w:proofErr w:type="spellStart"/>
      <w:r>
        <w:rPr>
          <w:sz w:val="22"/>
          <w:szCs w:val="22"/>
          <w:lang w:val="lv-LV"/>
        </w:rPr>
        <w:t>TTF</w:t>
      </w:r>
      <w:r>
        <w:rPr>
          <w:sz w:val="22"/>
          <w:szCs w:val="22"/>
          <w:vertAlign w:val="subscript"/>
          <w:lang w:val="lv-LV"/>
        </w:rPr>
        <w:t>fm</w:t>
      </w:r>
      <w:proofErr w:type="spellEnd"/>
      <w:r>
        <w:rPr>
          <w:sz w:val="22"/>
          <w:szCs w:val="22"/>
          <w:lang w:val="lv-LV"/>
        </w:rPr>
        <w:t>),</w:t>
      </w:r>
      <w:r w:rsidR="00872A69">
        <w:rPr>
          <w:sz w:val="22"/>
          <w:szCs w:val="22"/>
          <w:lang w:val="lv-LV"/>
        </w:rPr>
        <w:t xml:space="preserve"> </w:t>
      </w:r>
      <w:r w:rsidR="00872A69" w:rsidRPr="00872A69">
        <w:rPr>
          <w:b/>
          <w:bCs/>
          <w:sz w:val="22"/>
          <w:szCs w:val="22"/>
          <w:lang w:val="lv-LV"/>
        </w:rPr>
        <w:t>Tirgotāja</w:t>
      </w:r>
      <w:r w:rsidR="00872A69">
        <w:rPr>
          <w:sz w:val="22"/>
          <w:szCs w:val="22"/>
          <w:lang w:val="lv-LV"/>
        </w:rPr>
        <w:t xml:space="preserve"> uzcenojum</w:t>
      </w:r>
      <w:r>
        <w:rPr>
          <w:sz w:val="22"/>
          <w:szCs w:val="22"/>
          <w:lang w:val="lv-LV"/>
        </w:rPr>
        <w:t>s,</w:t>
      </w:r>
      <w:r w:rsidR="00107CE6" w:rsidRPr="00C5798A">
        <w:rPr>
          <w:sz w:val="22"/>
          <w:szCs w:val="22"/>
          <w:lang w:val="lv-LV"/>
        </w:rPr>
        <w:t xml:space="preserve"> dabasgāzes sadales sistēmas pakalpojumi, dabasgāzes pārvades sistēmas pakalpojum</w:t>
      </w:r>
      <w:r>
        <w:rPr>
          <w:sz w:val="22"/>
          <w:szCs w:val="22"/>
          <w:lang w:val="lv-LV"/>
        </w:rPr>
        <w:t>i</w:t>
      </w:r>
      <w:r w:rsidR="00107CE6" w:rsidRPr="00C5798A">
        <w:rPr>
          <w:sz w:val="22"/>
          <w:szCs w:val="22"/>
          <w:lang w:val="lv-LV"/>
        </w:rPr>
        <w:t> – izejas punktu Latvijas lietotāju apgādei</w:t>
      </w:r>
      <w:r w:rsidR="00BB0390">
        <w:rPr>
          <w:sz w:val="22"/>
          <w:szCs w:val="22"/>
          <w:lang w:val="lv-LV"/>
        </w:rPr>
        <w:t>, PVN</w:t>
      </w:r>
      <w:r w:rsidR="0000672C">
        <w:rPr>
          <w:sz w:val="22"/>
          <w:szCs w:val="22"/>
          <w:lang w:val="lv-LV"/>
        </w:rPr>
        <w:t>,</w:t>
      </w:r>
      <w:r w:rsidR="00BB0390">
        <w:rPr>
          <w:sz w:val="22"/>
          <w:szCs w:val="22"/>
          <w:lang w:val="lv-LV"/>
        </w:rPr>
        <w:t xml:space="preserve"> akcīzes nodokli</w:t>
      </w:r>
      <w:r>
        <w:rPr>
          <w:sz w:val="22"/>
          <w:szCs w:val="22"/>
          <w:lang w:val="lv-LV"/>
        </w:rPr>
        <w:t>s</w:t>
      </w:r>
      <w:r w:rsidR="00107CE6" w:rsidRPr="00C5798A">
        <w:rPr>
          <w:sz w:val="22"/>
          <w:szCs w:val="22"/>
          <w:lang w:val="lv-LV"/>
        </w:rPr>
        <w:t xml:space="preserve">. </w:t>
      </w:r>
    </w:p>
    <w:p w14:paraId="6F1A6A31" w14:textId="31E94211" w:rsidR="00D70A4E" w:rsidRPr="00BB0390" w:rsidRDefault="00967015" w:rsidP="0078546F">
      <w:pPr>
        <w:pStyle w:val="ListParagraph"/>
        <w:numPr>
          <w:ilvl w:val="1"/>
          <w:numId w:val="2"/>
        </w:numPr>
        <w:spacing w:before="240"/>
        <w:ind w:right="-2"/>
        <w:jc w:val="both"/>
        <w:rPr>
          <w:snapToGrid w:val="0"/>
          <w:sz w:val="22"/>
          <w:szCs w:val="22"/>
          <w:lang w:val="lv-LV"/>
        </w:rPr>
      </w:pPr>
      <w:r w:rsidRPr="0078546F">
        <w:rPr>
          <w:snapToGrid w:val="0"/>
          <w:sz w:val="22"/>
          <w:szCs w:val="22"/>
          <w:lang w:val="lv-LV"/>
        </w:rPr>
        <w:t>Līguma kopējā summa ir</w:t>
      </w:r>
      <w:r w:rsidR="00B31BC8">
        <w:rPr>
          <w:snapToGrid w:val="0"/>
          <w:sz w:val="22"/>
          <w:szCs w:val="22"/>
          <w:lang w:val="lv-LV"/>
        </w:rPr>
        <w:t xml:space="preserve"> </w:t>
      </w:r>
      <w:r w:rsidR="000801DF" w:rsidRPr="000801DF">
        <w:rPr>
          <w:b/>
          <w:bCs/>
          <w:noProof/>
          <w:lang w:val="lv-LV"/>
        </w:rPr>
        <w:t>8 280,99</w:t>
      </w:r>
      <w:r w:rsidR="00B31BC8">
        <w:rPr>
          <w:b/>
          <w:bCs/>
          <w:noProof/>
          <w:lang w:val="lv-LV"/>
        </w:rPr>
        <w:t xml:space="preserve"> </w:t>
      </w:r>
      <w:r w:rsidRPr="00ED4484">
        <w:rPr>
          <w:b/>
          <w:bCs/>
          <w:snapToGrid w:val="0"/>
          <w:sz w:val="22"/>
          <w:szCs w:val="22"/>
          <w:lang w:val="lv-LV"/>
        </w:rPr>
        <w:t>EUR</w:t>
      </w:r>
      <w:r w:rsidR="00D65C64">
        <w:rPr>
          <w:snapToGrid w:val="0"/>
          <w:sz w:val="22"/>
          <w:szCs w:val="22"/>
          <w:lang w:val="lv-LV"/>
        </w:rPr>
        <w:t xml:space="preserve"> </w:t>
      </w:r>
      <w:r w:rsidR="00D65C64" w:rsidRPr="00D65C64">
        <w:rPr>
          <w:bCs/>
          <w:sz w:val="22"/>
          <w:szCs w:val="22"/>
          <w:lang w:val="lv-LV"/>
        </w:rPr>
        <w:t>(</w:t>
      </w:r>
      <w:r w:rsidR="008A75DC">
        <w:rPr>
          <w:bCs/>
          <w:sz w:val="22"/>
          <w:szCs w:val="22"/>
          <w:lang w:val="lv-LV"/>
        </w:rPr>
        <w:t xml:space="preserve">astoņi tūkstoši divi simti astoņdesmit </w:t>
      </w:r>
      <w:proofErr w:type="spellStart"/>
      <w:r w:rsidR="00D70A4E" w:rsidRPr="00BB0390">
        <w:rPr>
          <w:bCs/>
          <w:i/>
          <w:iCs/>
          <w:sz w:val="22"/>
          <w:szCs w:val="22"/>
          <w:lang w:val="lv-LV"/>
        </w:rPr>
        <w:t>euro</w:t>
      </w:r>
      <w:proofErr w:type="spellEnd"/>
      <w:r w:rsidR="00D70A4E">
        <w:rPr>
          <w:bCs/>
          <w:sz w:val="22"/>
          <w:szCs w:val="22"/>
          <w:lang w:val="lv-LV"/>
        </w:rPr>
        <w:t xml:space="preserve"> un </w:t>
      </w:r>
      <w:r w:rsidR="008A75DC">
        <w:rPr>
          <w:bCs/>
          <w:sz w:val="22"/>
          <w:szCs w:val="22"/>
          <w:lang w:val="lv-LV"/>
        </w:rPr>
        <w:t>99</w:t>
      </w:r>
      <w:r w:rsidR="00D70A4E">
        <w:rPr>
          <w:bCs/>
          <w:sz w:val="22"/>
          <w:szCs w:val="22"/>
          <w:lang w:val="lv-LV"/>
        </w:rPr>
        <w:t xml:space="preserve"> centi</w:t>
      </w:r>
      <w:r w:rsidR="00D65C64" w:rsidRPr="00D65C64">
        <w:rPr>
          <w:bCs/>
          <w:sz w:val="22"/>
          <w:szCs w:val="22"/>
          <w:lang w:val="lv-LV"/>
        </w:rPr>
        <w:t>)</w:t>
      </w:r>
      <w:r w:rsidR="00D70A4E">
        <w:rPr>
          <w:bCs/>
          <w:sz w:val="22"/>
          <w:szCs w:val="22"/>
          <w:lang w:val="lv-LV"/>
        </w:rPr>
        <w:t xml:space="preserve"> bez PVN. PVN tiek maksāts papildus saskaņā ar spēkā esošiem normatīvajiem aktiem.</w:t>
      </w:r>
    </w:p>
    <w:p w14:paraId="209377B6" w14:textId="4F9E4ED9" w:rsidR="00C37643" w:rsidRPr="00D07A0A" w:rsidRDefault="00D70A4E" w:rsidP="0078546F">
      <w:pPr>
        <w:pStyle w:val="ListParagraph"/>
        <w:numPr>
          <w:ilvl w:val="1"/>
          <w:numId w:val="2"/>
        </w:numPr>
        <w:spacing w:before="240"/>
        <w:ind w:right="-2"/>
        <w:jc w:val="both"/>
        <w:rPr>
          <w:snapToGrid w:val="0"/>
          <w:sz w:val="22"/>
          <w:szCs w:val="22"/>
          <w:lang w:val="lv-LV"/>
        </w:rPr>
      </w:pPr>
      <w:r w:rsidRPr="00D07A0A">
        <w:rPr>
          <w:bCs/>
          <w:sz w:val="22"/>
          <w:szCs w:val="22"/>
          <w:lang w:val="lv-LV"/>
        </w:rPr>
        <w:t xml:space="preserve">Līguma 3.3.apakšpunktā noteiktajā Līguma kopējā summā </w:t>
      </w:r>
      <w:r w:rsidR="00967015" w:rsidRPr="00D07A0A">
        <w:rPr>
          <w:snapToGrid w:val="0"/>
          <w:sz w:val="22"/>
          <w:szCs w:val="22"/>
          <w:lang w:val="lv-LV"/>
        </w:rPr>
        <w:t xml:space="preserve">ir iekļautas visas izmaksas, kas saistītas ar Līguma 1.punktā minētā </w:t>
      </w:r>
      <w:r w:rsidRPr="00D07A0A">
        <w:rPr>
          <w:snapToGrid w:val="0"/>
          <w:sz w:val="22"/>
          <w:szCs w:val="22"/>
          <w:lang w:val="lv-LV"/>
        </w:rPr>
        <w:t>P</w:t>
      </w:r>
      <w:r w:rsidR="00967015" w:rsidRPr="00D07A0A">
        <w:rPr>
          <w:snapToGrid w:val="0"/>
          <w:sz w:val="22"/>
          <w:szCs w:val="22"/>
          <w:lang w:val="lv-LV"/>
        </w:rPr>
        <w:t>akalpojuma nodrošināšanu</w:t>
      </w:r>
      <w:r w:rsidR="000E7F6B" w:rsidRPr="00D07A0A">
        <w:rPr>
          <w:snapToGrid w:val="0"/>
          <w:sz w:val="22"/>
          <w:szCs w:val="22"/>
          <w:lang w:val="lv-LV"/>
        </w:rPr>
        <w:t xml:space="preserve"> saskaņā ar Līguma 3.2.apakšpunktā </w:t>
      </w:r>
      <w:r w:rsidR="0030060D" w:rsidRPr="00D07A0A">
        <w:rPr>
          <w:snapToGrid w:val="0"/>
          <w:sz w:val="22"/>
          <w:szCs w:val="22"/>
          <w:lang w:val="lv-LV"/>
        </w:rPr>
        <w:t xml:space="preserve">un 2.pielikumā </w:t>
      </w:r>
      <w:r w:rsidR="000E7F6B" w:rsidRPr="00D07A0A">
        <w:rPr>
          <w:snapToGrid w:val="0"/>
          <w:sz w:val="22"/>
          <w:szCs w:val="22"/>
          <w:lang w:val="lv-LV"/>
        </w:rPr>
        <w:t>norādītajām izmaksām</w:t>
      </w:r>
      <w:r w:rsidR="00BB0390" w:rsidRPr="00D07A0A">
        <w:rPr>
          <w:snapToGrid w:val="0"/>
          <w:sz w:val="22"/>
          <w:szCs w:val="22"/>
          <w:lang w:val="lv-LV"/>
        </w:rPr>
        <w:t>, izņemot PVN</w:t>
      </w:r>
      <w:r w:rsidR="00967015" w:rsidRPr="00D07A0A">
        <w:rPr>
          <w:rFonts w:eastAsia="Calibri"/>
          <w:sz w:val="22"/>
          <w:szCs w:val="22"/>
          <w:lang w:val="lv-LV" w:eastAsia="lv-LV"/>
        </w:rPr>
        <w:t>.</w:t>
      </w:r>
    </w:p>
    <w:p w14:paraId="31622928" w14:textId="080108E5" w:rsidR="00BB0390" w:rsidRPr="00FC44E0" w:rsidRDefault="00BB0390" w:rsidP="0078546F">
      <w:pPr>
        <w:pStyle w:val="ListParagraph"/>
        <w:numPr>
          <w:ilvl w:val="1"/>
          <w:numId w:val="2"/>
        </w:numPr>
        <w:spacing w:before="240"/>
        <w:ind w:right="-2"/>
        <w:jc w:val="both"/>
        <w:rPr>
          <w:snapToGrid w:val="0"/>
          <w:sz w:val="22"/>
          <w:szCs w:val="22"/>
          <w:lang w:val="lv-LV"/>
        </w:rPr>
      </w:pPr>
      <w:r w:rsidRPr="00EF4222">
        <w:rPr>
          <w:b/>
          <w:sz w:val="22"/>
          <w:szCs w:val="22"/>
          <w:lang w:val="lv-LV"/>
        </w:rPr>
        <w:t>Lietotājam</w:t>
      </w:r>
      <w:r w:rsidRPr="00EF4222">
        <w:rPr>
          <w:sz w:val="22"/>
          <w:szCs w:val="22"/>
          <w:lang w:val="lv-LV"/>
        </w:rPr>
        <w:t xml:space="preserve"> nav pienākuma izlietot visu Līguma 3.3.apakšpunktā norādīto Līguma kopējo summu, pasūtot Pakalpojumu Līguma darbības laikā.</w:t>
      </w:r>
    </w:p>
    <w:p w14:paraId="2ABEF74F" w14:textId="09AA06C1" w:rsidR="00872A69" w:rsidRPr="00872A69" w:rsidRDefault="00872A69" w:rsidP="0078546F">
      <w:pPr>
        <w:pStyle w:val="ListParagraph"/>
        <w:numPr>
          <w:ilvl w:val="1"/>
          <w:numId w:val="2"/>
        </w:numPr>
        <w:spacing w:before="240"/>
        <w:ind w:right="-2"/>
        <w:jc w:val="both"/>
        <w:rPr>
          <w:snapToGrid w:val="0"/>
          <w:sz w:val="22"/>
          <w:szCs w:val="22"/>
          <w:lang w:val="lv-LV"/>
        </w:rPr>
      </w:pPr>
      <w:bookmarkStart w:id="0" w:name="_Hlk127540860"/>
      <w:r w:rsidRPr="00FC44E0">
        <w:rPr>
          <w:sz w:val="22"/>
          <w:szCs w:val="22"/>
          <w:lang w:val="lv-LV"/>
        </w:rPr>
        <w:t xml:space="preserve">Katra mēneša pirmajā darba dienā </w:t>
      </w:r>
      <w:r w:rsidRPr="004F474B">
        <w:rPr>
          <w:b/>
          <w:bCs/>
          <w:sz w:val="22"/>
          <w:szCs w:val="22"/>
          <w:lang w:val="lv-LV"/>
        </w:rPr>
        <w:t>Tirgotājs</w:t>
      </w:r>
      <w:r w:rsidRPr="00FC44E0">
        <w:rPr>
          <w:sz w:val="22"/>
          <w:szCs w:val="22"/>
          <w:lang w:val="lv-LV"/>
        </w:rPr>
        <w:t xml:space="preserve"> iesniedz </w:t>
      </w:r>
      <w:r w:rsidRPr="004F474B">
        <w:rPr>
          <w:b/>
          <w:bCs/>
          <w:sz w:val="22"/>
          <w:szCs w:val="22"/>
          <w:lang w:val="lv-LV"/>
        </w:rPr>
        <w:t>Lietotājam</w:t>
      </w:r>
      <w:r w:rsidRPr="00FC44E0">
        <w:rPr>
          <w:sz w:val="22"/>
          <w:szCs w:val="22"/>
          <w:lang w:val="lv-LV"/>
        </w:rPr>
        <w:t xml:space="preserve"> informāciju par mēneša </w:t>
      </w:r>
      <w:proofErr w:type="spellStart"/>
      <w:r w:rsidRPr="00FC44E0">
        <w:rPr>
          <w:sz w:val="22"/>
          <w:szCs w:val="22"/>
          <w:lang w:val="lv-LV"/>
        </w:rPr>
        <w:t>TTF</w:t>
      </w:r>
      <w:r w:rsidR="007C5E87">
        <w:rPr>
          <w:sz w:val="22"/>
          <w:szCs w:val="22"/>
          <w:vertAlign w:val="subscript"/>
          <w:lang w:val="lv-LV"/>
        </w:rPr>
        <w:t>fm</w:t>
      </w:r>
      <w:proofErr w:type="spellEnd"/>
      <w:r w:rsidRPr="00FC44E0">
        <w:rPr>
          <w:sz w:val="22"/>
          <w:szCs w:val="22"/>
          <w:lang w:val="lv-LV"/>
        </w:rPr>
        <w:t xml:space="preserve"> cenu indeksu, kas tiek publicēts pirms piegādes mēneša pēdējā tirdzniecības darba dienā </w:t>
      </w:r>
      <w:r w:rsidR="00D9198E" w:rsidRPr="005D7122">
        <w:rPr>
          <w:sz w:val="23"/>
          <w:szCs w:val="23"/>
          <w:lang w:val="lv-LV"/>
        </w:rPr>
        <w:t>Starpkontinentālās biržas (</w:t>
      </w:r>
      <w:r w:rsidR="00D9198E" w:rsidRPr="005D7122">
        <w:rPr>
          <w:i/>
          <w:sz w:val="23"/>
          <w:szCs w:val="23"/>
          <w:lang w:val="lv-LV"/>
        </w:rPr>
        <w:t>ICE – </w:t>
      </w:r>
      <w:proofErr w:type="spellStart"/>
      <w:r w:rsidR="00D9198E" w:rsidRPr="005D7122">
        <w:rPr>
          <w:i/>
          <w:sz w:val="23"/>
          <w:szCs w:val="23"/>
          <w:lang w:val="lv-LV"/>
        </w:rPr>
        <w:t>Intercontinental</w:t>
      </w:r>
      <w:proofErr w:type="spellEnd"/>
      <w:r w:rsidR="00D9198E" w:rsidRPr="005D7122">
        <w:rPr>
          <w:i/>
          <w:sz w:val="23"/>
          <w:szCs w:val="23"/>
          <w:lang w:val="lv-LV"/>
        </w:rPr>
        <w:t xml:space="preserve"> Exchange</w:t>
      </w:r>
      <w:r w:rsidR="00D9198E" w:rsidRPr="005D7122">
        <w:rPr>
          <w:sz w:val="23"/>
          <w:szCs w:val="23"/>
          <w:lang w:val="lv-LV"/>
        </w:rPr>
        <w:t xml:space="preserve">) metodoloģijai </w:t>
      </w:r>
      <w:r w:rsidR="00D9198E">
        <w:rPr>
          <w:sz w:val="23"/>
          <w:szCs w:val="23"/>
          <w:lang w:val="lv-LV"/>
        </w:rPr>
        <w:t>tīmekļa vietnē</w:t>
      </w:r>
      <w:r w:rsidR="00D9198E" w:rsidRPr="005D7122">
        <w:rPr>
          <w:sz w:val="23"/>
          <w:szCs w:val="23"/>
          <w:lang w:val="lv-LV"/>
        </w:rPr>
        <w:t xml:space="preserve"> </w:t>
      </w:r>
      <w:r w:rsidR="00000000">
        <w:fldChar w:fldCharType="begin"/>
      </w:r>
      <w:r w:rsidR="00000000" w:rsidRPr="00363E48">
        <w:rPr>
          <w:lang w:val="lv-LV"/>
        </w:rPr>
        <w:instrText>HYPERLINK "https://www.ice.com/report/282"</w:instrText>
      </w:r>
      <w:r w:rsidR="00000000">
        <w:fldChar w:fldCharType="separate"/>
      </w:r>
      <w:r w:rsidR="00C20A78" w:rsidRPr="00D13C92">
        <w:rPr>
          <w:rStyle w:val="Hyperlink"/>
          <w:lang w:val="lv-LV"/>
        </w:rPr>
        <w:t>https://www.ice.com/report/282</w:t>
      </w:r>
      <w:r w:rsidR="00000000">
        <w:rPr>
          <w:rStyle w:val="Hyperlink"/>
          <w:lang w:val="lv-LV"/>
        </w:rPr>
        <w:fldChar w:fldCharType="end"/>
      </w:r>
      <w:r w:rsidR="00C20A78" w:rsidRPr="00D13C92">
        <w:rPr>
          <w:lang w:val="lv-LV"/>
        </w:rPr>
        <w:t xml:space="preserve"> </w:t>
      </w:r>
      <w:r w:rsidR="00D9198E" w:rsidRPr="005D7122">
        <w:rPr>
          <w:sz w:val="23"/>
          <w:szCs w:val="23"/>
          <w:lang w:val="lv-LV"/>
        </w:rPr>
        <w:t xml:space="preserve"> </w:t>
      </w:r>
      <w:r w:rsidR="00D9198E" w:rsidRPr="005D7122">
        <w:rPr>
          <w:i/>
          <w:sz w:val="23"/>
          <w:szCs w:val="23"/>
          <w:lang w:val="lv-LV"/>
        </w:rPr>
        <w:t>“TTF NATURAL GAS INDEX (TTFI)”</w:t>
      </w:r>
      <w:r w:rsidR="00D9198E">
        <w:rPr>
          <w:i/>
          <w:sz w:val="23"/>
          <w:szCs w:val="23"/>
          <w:lang w:val="lv-LV"/>
        </w:rPr>
        <w:t xml:space="preserve"> </w:t>
      </w:r>
      <w:r w:rsidR="00D9198E">
        <w:rPr>
          <w:sz w:val="22"/>
          <w:szCs w:val="22"/>
          <w:lang w:val="lv-LV"/>
        </w:rPr>
        <w:t>vai “</w:t>
      </w:r>
      <w:proofErr w:type="spellStart"/>
      <w:r w:rsidRPr="00FC44E0">
        <w:rPr>
          <w:sz w:val="22"/>
          <w:szCs w:val="22"/>
          <w:lang w:val="lv-LV"/>
        </w:rPr>
        <w:t>Argus</w:t>
      </w:r>
      <w:proofErr w:type="spellEnd"/>
      <w:r w:rsidRPr="00FC44E0">
        <w:rPr>
          <w:sz w:val="22"/>
          <w:szCs w:val="22"/>
          <w:lang w:val="lv-LV"/>
        </w:rPr>
        <w:t xml:space="preserve"> </w:t>
      </w:r>
      <w:proofErr w:type="spellStart"/>
      <w:r w:rsidRPr="00FC44E0">
        <w:rPr>
          <w:sz w:val="22"/>
          <w:szCs w:val="22"/>
          <w:lang w:val="lv-LV"/>
        </w:rPr>
        <w:t>European</w:t>
      </w:r>
      <w:proofErr w:type="spellEnd"/>
      <w:r w:rsidRPr="00FC44E0">
        <w:rPr>
          <w:sz w:val="22"/>
          <w:szCs w:val="22"/>
          <w:lang w:val="lv-LV"/>
        </w:rPr>
        <w:t xml:space="preserve"> Natural Gas</w:t>
      </w:r>
      <w:r w:rsidR="00D9198E">
        <w:rPr>
          <w:sz w:val="22"/>
          <w:szCs w:val="22"/>
          <w:lang w:val="lv-LV"/>
        </w:rPr>
        <w:t>”</w:t>
      </w:r>
      <w:r w:rsidRPr="00FC44E0">
        <w:rPr>
          <w:sz w:val="22"/>
          <w:szCs w:val="22"/>
          <w:lang w:val="lv-LV"/>
        </w:rPr>
        <w:t xml:space="preserve"> pārskatā, nosūtot to uz </w:t>
      </w:r>
      <w:r w:rsidRPr="00765C5D">
        <w:rPr>
          <w:b/>
          <w:bCs/>
          <w:sz w:val="22"/>
          <w:szCs w:val="22"/>
          <w:lang w:val="lv-LV"/>
        </w:rPr>
        <w:t>Lietotāja</w:t>
      </w:r>
      <w:r w:rsidRPr="00FC44E0">
        <w:rPr>
          <w:sz w:val="22"/>
          <w:szCs w:val="22"/>
          <w:lang w:val="lv-LV"/>
        </w:rPr>
        <w:t xml:space="preserve"> e-pasta adresi: </w:t>
      </w:r>
      <w:r w:rsidR="00000000">
        <w:fldChar w:fldCharType="begin"/>
      </w:r>
      <w:r w:rsidR="00000000" w:rsidRPr="00363E48">
        <w:rPr>
          <w:lang w:val="lv-LV"/>
        </w:rPr>
        <w:instrText>HYPERLINK "mailto:vid@vid.gov.lv"</w:instrText>
      </w:r>
      <w:r w:rsidR="00000000">
        <w:fldChar w:fldCharType="separate"/>
      </w:r>
      <w:r w:rsidRPr="002073DE">
        <w:rPr>
          <w:rStyle w:val="Hyperlink"/>
          <w:sz w:val="22"/>
          <w:szCs w:val="22"/>
          <w:lang w:val="lv-LV"/>
        </w:rPr>
        <w:t>vid@vid.gov.lv</w:t>
      </w:r>
      <w:r w:rsidR="00000000">
        <w:rPr>
          <w:rStyle w:val="Hyperlink"/>
          <w:sz w:val="22"/>
          <w:szCs w:val="22"/>
          <w:lang w:val="lv-LV"/>
        </w:rPr>
        <w:fldChar w:fldCharType="end"/>
      </w:r>
      <w:r>
        <w:rPr>
          <w:sz w:val="22"/>
          <w:szCs w:val="22"/>
          <w:lang w:val="lv-LV"/>
        </w:rPr>
        <w:t xml:space="preserve">. </w:t>
      </w:r>
    </w:p>
    <w:p w14:paraId="3A0A02AB" w14:textId="1A4044D3" w:rsidR="00BB0390" w:rsidRPr="0078546F" w:rsidRDefault="00BB0390" w:rsidP="00590939">
      <w:pPr>
        <w:rPr>
          <w:snapToGrid w:val="0"/>
          <w:lang w:val="lv-LV"/>
        </w:rPr>
      </w:pPr>
    </w:p>
    <w:bookmarkEnd w:id="0"/>
    <w:p w14:paraId="08ED1CB7" w14:textId="77777777" w:rsidR="00C91612" w:rsidRPr="0078546F" w:rsidRDefault="00C91612" w:rsidP="005E466C">
      <w:pPr>
        <w:pStyle w:val="BodyText"/>
        <w:numPr>
          <w:ilvl w:val="0"/>
          <w:numId w:val="2"/>
        </w:numPr>
        <w:spacing w:before="120"/>
        <w:jc w:val="center"/>
        <w:rPr>
          <w:b/>
          <w:bCs/>
          <w:sz w:val="22"/>
          <w:szCs w:val="22"/>
          <w:lang w:val="lv-LV"/>
        </w:rPr>
      </w:pPr>
      <w:r w:rsidRPr="0078546F">
        <w:rPr>
          <w:b/>
          <w:bCs/>
          <w:sz w:val="22"/>
          <w:szCs w:val="22"/>
          <w:lang w:val="lv-LV"/>
        </w:rPr>
        <w:t xml:space="preserve">Saņemtās dabasgāzes uzskaite un norēķinu kārtība </w:t>
      </w:r>
    </w:p>
    <w:p w14:paraId="0B733C60" w14:textId="62381D8A" w:rsidR="00A332F2" w:rsidRPr="00C5798A" w:rsidRDefault="005D0E91" w:rsidP="005E466C">
      <w:pPr>
        <w:pStyle w:val="BodyText"/>
        <w:numPr>
          <w:ilvl w:val="1"/>
          <w:numId w:val="2"/>
        </w:numPr>
        <w:spacing w:before="120"/>
        <w:rPr>
          <w:b/>
          <w:sz w:val="22"/>
          <w:szCs w:val="22"/>
          <w:lang w:val="lv-LV"/>
        </w:rPr>
      </w:pPr>
      <w:proofErr w:type="spellStart"/>
      <w:r w:rsidRPr="00C5798A">
        <w:rPr>
          <w:sz w:val="22"/>
          <w:szCs w:val="22"/>
          <w:lang w:val="lv-LV"/>
        </w:rPr>
        <w:t>Komercuzskaites</w:t>
      </w:r>
      <w:proofErr w:type="spellEnd"/>
      <w:r w:rsidRPr="00C5798A">
        <w:rPr>
          <w:sz w:val="22"/>
          <w:szCs w:val="22"/>
          <w:lang w:val="lv-LV"/>
        </w:rPr>
        <w:t xml:space="preserve"> mēraparātu rādījumus saņemtās dabasgāzes uzskaitei </w:t>
      </w:r>
      <w:r w:rsidRPr="00C5798A">
        <w:rPr>
          <w:b/>
          <w:sz w:val="22"/>
          <w:szCs w:val="22"/>
          <w:lang w:val="lv-LV"/>
        </w:rPr>
        <w:t>Lietotājam</w:t>
      </w:r>
      <w:r w:rsidRPr="00C5798A">
        <w:rPr>
          <w:sz w:val="22"/>
          <w:szCs w:val="22"/>
          <w:lang w:val="lv-LV"/>
        </w:rPr>
        <w:t xml:space="preserve"> ir pienākums paziņot sadales sistēmas operatoram</w:t>
      </w:r>
      <w:r w:rsidR="00547639" w:rsidRPr="00C5798A">
        <w:rPr>
          <w:sz w:val="22"/>
          <w:szCs w:val="22"/>
          <w:lang w:val="lv-LV"/>
        </w:rPr>
        <w:t>,</w:t>
      </w:r>
      <w:r w:rsidRPr="00C5798A">
        <w:rPr>
          <w:sz w:val="22"/>
          <w:szCs w:val="22"/>
          <w:lang w:val="lv-LV"/>
        </w:rPr>
        <w:t xml:space="preserve"> </w:t>
      </w:r>
      <w:r w:rsidR="00547639" w:rsidRPr="00C5798A">
        <w:rPr>
          <w:sz w:val="22"/>
          <w:szCs w:val="22"/>
          <w:lang w:val="lv-LV"/>
        </w:rPr>
        <w:t xml:space="preserve">ievērojot kārtību un termiņus, kas noteikti </w:t>
      </w:r>
      <w:r w:rsidRPr="00C5798A">
        <w:rPr>
          <w:sz w:val="22"/>
          <w:szCs w:val="22"/>
          <w:lang w:val="lv-LV"/>
        </w:rPr>
        <w:t>sadales sistēmas operatora</w:t>
      </w:r>
      <w:r w:rsidR="00125B4D" w:rsidRPr="00C5798A">
        <w:rPr>
          <w:bCs/>
          <w:sz w:val="22"/>
          <w:szCs w:val="22"/>
          <w:lang w:val="lv-LV"/>
        </w:rPr>
        <w:t xml:space="preserve"> izstrādātajā</w:t>
      </w:r>
      <w:r w:rsidRPr="00C5798A">
        <w:rPr>
          <w:sz w:val="22"/>
          <w:szCs w:val="22"/>
          <w:lang w:val="lv-LV"/>
        </w:rPr>
        <w:t xml:space="preserve"> </w:t>
      </w:r>
      <w:r w:rsidR="00125B4D" w:rsidRPr="00C5798A">
        <w:rPr>
          <w:sz w:val="22"/>
          <w:szCs w:val="22"/>
          <w:lang w:val="lv-LV"/>
        </w:rPr>
        <w:t xml:space="preserve"> un tā </w:t>
      </w:r>
      <w:r w:rsidR="00547639" w:rsidRPr="00C5798A">
        <w:rPr>
          <w:sz w:val="22"/>
          <w:szCs w:val="22"/>
          <w:lang w:val="lv-LV"/>
        </w:rPr>
        <w:t xml:space="preserve">tīmekļa vietnē publicētajā </w:t>
      </w:r>
      <w:r w:rsidR="001546B8" w:rsidRPr="00C5798A">
        <w:rPr>
          <w:sz w:val="22"/>
          <w:szCs w:val="22"/>
          <w:lang w:val="lv-LV"/>
        </w:rPr>
        <w:t xml:space="preserve">sadales sistēmas pakalpojumu izmantošanas </w:t>
      </w:r>
      <w:r w:rsidRPr="00C5798A">
        <w:rPr>
          <w:sz w:val="22"/>
          <w:szCs w:val="22"/>
          <w:lang w:val="lv-LV"/>
        </w:rPr>
        <w:t>kārtībā</w:t>
      </w:r>
      <w:r w:rsidR="00547639" w:rsidRPr="00C5798A">
        <w:rPr>
          <w:sz w:val="22"/>
          <w:szCs w:val="22"/>
          <w:lang w:val="lv-LV"/>
        </w:rPr>
        <w:t>.</w:t>
      </w:r>
    </w:p>
    <w:p w14:paraId="5EDFE293" w14:textId="59658D22" w:rsidR="001D5AEE" w:rsidRPr="00C5798A" w:rsidRDefault="00830E8C" w:rsidP="00830E8C">
      <w:pPr>
        <w:pStyle w:val="BodyText"/>
        <w:numPr>
          <w:ilvl w:val="1"/>
          <w:numId w:val="2"/>
        </w:numPr>
        <w:rPr>
          <w:b/>
          <w:sz w:val="22"/>
          <w:szCs w:val="22"/>
          <w:lang w:val="lv-LV"/>
        </w:rPr>
      </w:pPr>
      <w:r w:rsidRPr="00C5798A">
        <w:rPr>
          <w:sz w:val="22"/>
          <w:szCs w:val="22"/>
          <w:lang w:val="lv-LV"/>
        </w:rPr>
        <w:t xml:space="preserve">Maksu par saņemto dabasgāzi </w:t>
      </w:r>
      <w:r w:rsidRPr="00C5798A">
        <w:rPr>
          <w:b/>
          <w:sz w:val="22"/>
          <w:szCs w:val="22"/>
          <w:lang w:val="lv-LV"/>
        </w:rPr>
        <w:t>Tirgotājs</w:t>
      </w:r>
      <w:r w:rsidRPr="00C5798A">
        <w:rPr>
          <w:sz w:val="22"/>
          <w:szCs w:val="22"/>
          <w:lang w:val="lv-LV"/>
        </w:rPr>
        <w:t xml:space="preserve"> aprēķina, ņemot vērā sistēmas operatora sniegtos aprēķinus par dabasgāzes patēriņu </w:t>
      </w:r>
      <w:r w:rsidR="00AE3C50" w:rsidRPr="00C5798A">
        <w:rPr>
          <w:sz w:val="22"/>
          <w:szCs w:val="22"/>
          <w:lang w:val="lv-LV"/>
        </w:rPr>
        <w:t>G</w:t>
      </w:r>
      <w:r w:rsidRPr="00C5798A">
        <w:rPr>
          <w:sz w:val="22"/>
          <w:szCs w:val="22"/>
          <w:lang w:val="lv-LV"/>
        </w:rPr>
        <w:t>azificētaj</w:t>
      </w:r>
      <w:r w:rsidR="00964926">
        <w:rPr>
          <w:sz w:val="22"/>
          <w:szCs w:val="22"/>
          <w:lang w:val="lv-LV"/>
        </w:rPr>
        <w:t>ā</w:t>
      </w:r>
      <w:r w:rsidRPr="00C5798A">
        <w:rPr>
          <w:sz w:val="22"/>
          <w:szCs w:val="22"/>
          <w:lang w:val="lv-LV"/>
        </w:rPr>
        <w:t xml:space="preserve"> objekt</w:t>
      </w:r>
      <w:r w:rsidR="00964926">
        <w:rPr>
          <w:sz w:val="22"/>
          <w:szCs w:val="22"/>
          <w:lang w:val="lv-LV"/>
        </w:rPr>
        <w:t>ā</w:t>
      </w:r>
      <w:r w:rsidRPr="00C5798A">
        <w:rPr>
          <w:sz w:val="22"/>
          <w:szCs w:val="22"/>
          <w:lang w:val="lv-LV"/>
        </w:rPr>
        <w:t xml:space="preserve"> un </w:t>
      </w:r>
      <w:r w:rsidR="009C7025" w:rsidRPr="00C5798A">
        <w:rPr>
          <w:sz w:val="22"/>
          <w:szCs w:val="22"/>
          <w:lang w:val="lv-LV"/>
        </w:rPr>
        <w:t xml:space="preserve">saskaņā ar </w:t>
      </w:r>
      <w:r w:rsidRPr="00C5798A">
        <w:rPr>
          <w:sz w:val="22"/>
          <w:szCs w:val="22"/>
          <w:lang w:val="lv-LV"/>
        </w:rPr>
        <w:t xml:space="preserve">Līguma </w:t>
      </w:r>
      <w:r w:rsidR="0030060D">
        <w:rPr>
          <w:sz w:val="22"/>
          <w:szCs w:val="22"/>
          <w:lang w:val="lv-LV"/>
        </w:rPr>
        <w:t>3.2.apakšpunktā un</w:t>
      </w:r>
      <w:r w:rsidR="00466A6B">
        <w:rPr>
          <w:sz w:val="22"/>
          <w:szCs w:val="22"/>
          <w:lang w:val="lv-LV"/>
        </w:rPr>
        <w:t xml:space="preserve"> Līguma</w:t>
      </w:r>
      <w:r w:rsidR="0030060D">
        <w:rPr>
          <w:sz w:val="22"/>
          <w:szCs w:val="22"/>
          <w:lang w:val="lv-LV"/>
        </w:rPr>
        <w:t xml:space="preserve"> </w:t>
      </w:r>
      <w:r w:rsidR="0038332F">
        <w:rPr>
          <w:sz w:val="22"/>
          <w:szCs w:val="22"/>
          <w:lang w:val="lv-LV"/>
        </w:rPr>
        <w:t>2</w:t>
      </w:r>
      <w:r w:rsidR="00F35D28" w:rsidRPr="00C5798A">
        <w:rPr>
          <w:sz w:val="22"/>
          <w:szCs w:val="22"/>
          <w:lang w:val="lv-LV"/>
        </w:rPr>
        <w:t>.p</w:t>
      </w:r>
      <w:r w:rsidR="00964926">
        <w:rPr>
          <w:sz w:val="22"/>
          <w:szCs w:val="22"/>
          <w:lang w:val="lv-LV"/>
        </w:rPr>
        <w:t>ielikumā</w:t>
      </w:r>
      <w:r w:rsidRPr="00C5798A">
        <w:rPr>
          <w:sz w:val="22"/>
          <w:szCs w:val="22"/>
          <w:lang w:val="lv-LV"/>
        </w:rPr>
        <w:t xml:space="preserve"> </w:t>
      </w:r>
      <w:r w:rsidR="0030060D">
        <w:rPr>
          <w:sz w:val="22"/>
          <w:szCs w:val="22"/>
          <w:lang w:val="lv-LV"/>
        </w:rPr>
        <w:t>norādītajām izmaksām</w:t>
      </w:r>
      <w:r w:rsidR="004E697B" w:rsidRPr="00C5798A">
        <w:rPr>
          <w:sz w:val="22"/>
          <w:szCs w:val="22"/>
          <w:lang w:val="lv-LV"/>
        </w:rPr>
        <w:t>.</w:t>
      </w:r>
    </w:p>
    <w:p w14:paraId="4E0407FB" w14:textId="4CFECB4E" w:rsidR="00845961" w:rsidRPr="00C5798A" w:rsidRDefault="00F9704B" w:rsidP="00D61C8C">
      <w:pPr>
        <w:pStyle w:val="ListParagraph"/>
        <w:numPr>
          <w:ilvl w:val="1"/>
          <w:numId w:val="2"/>
        </w:numPr>
        <w:ind w:right="-2"/>
        <w:jc w:val="both"/>
        <w:rPr>
          <w:snapToGrid w:val="0"/>
          <w:sz w:val="22"/>
          <w:szCs w:val="22"/>
          <w:lang w:val="lv-LV"/>
        </w:rPr>
      </w:pPr>
      <w:r w:rsidRPr="00C5798A">
        <w:rPr>
          <w:sz w:val="22"/>
          <w:szCs w:val="22"/>
          <w:lang w:val="lv-LV"/>
        </w:rPr>
        <w:t xml:space="preserve">Maksu par </w:t>
      </w:r>
      <w:r w:rsidRPr="00C5798A">
        <w:rPr>
          <w:b/>
          <w:sz w:val="22"/>
          <w:szCs w:val="22"/>
          <w:lang w:val="lv-LV"/>
        </w:rPr>
        <w:t>Lietotāja</w:t>
      </w:r>
      <w:r w:rsidRPr="00C5798A">
        <w:rPr>
          <w:sz w:val="22"/>
          <w:szCs w:val="22"/>
          <w:lang w:val="lv-LV"/>
        </w:rPr>
        <w:t xml:space="preserve"> saņemtajiem sistēmas pakalpojumiem aprēķina, </w:t>
      </w:r>
      <w:r w:rsidRPr="00C5798A">
        <w:rPr>
          <w:bCs/>
          <w:sz w:val="22"/>
          <w:szCs w:val="22"/>
          <w:lang w:val="lv-LV"/>
        </w:rPr>
        <w:t xml:space="preserve">pamatojoties uz dabasgāzes patēriņu </w:t>
      </w:r>
      <w:r w:rsidR="00627480" w:rsidRPr="00C5798A">
        <w:rPr>
          <w:bCs/>
          <w:sz w:val="22"/>
          <w:szCs w:val="22"/>
          <w:lang w:val="lv-LV"/>
        </w:rPr>
        <w:t>G</w:t>
      </w:r>
      <w:r w:rsidRPr="00C5798A">
        <w:rPr>
          <w:bCs/>
          <w:sz w:val="22"/>
          <w:szCs w:val="22"/>
          <w:lang w:val="lv-LV"/>
        </w:rPr>
        <w:t>azificētaj</w:t>
      </w:r>
      <w:r w:rsidR="00964926">
        <w:rPr>
          <w:bCs/>
          <w:sz w:val="22"/>
          <w:szCs w:val="22"/>
          <w:lang w:val="lv-LV"/>
        </w:rPr>
        <w:t>ā</w:t>
      </w:r>
      <w:r w:rsidRPr="00C5798A">
        <w:rPr>
          <w:bCs/>
          <w:sz w:val="22"/>
          <w:szCs w:val="22"/>
          <w:lang w:val="lv-LV"/>
        </w:rPr>
        <w:t xml:space="preserve"> objekt</w:t>
      </w:r>
      <w:r w:rsidR="00964926">
        <w:rPr>
          <w:bCs/>
          <w:sz w:val="22"/>
          <w:szCs w:val="22"/>
          <w:lang w:val="lv-LV"/>
        </w:rPr>
        <w:t>ā</w:t>
      </w:r>
      <w:r w:rsidR="00125B4D" w:rsidRPr="00C5798A">
        <w:rPr>
          <w:bCs/>
          <w:sz w:val="22"/>
          <w:szCs w:val="22"/>
          <w:lang w:val="lv-LV"/>
        </w:rPr>
        <w:t>,</w:t>
      </w:r>
      <w:r w:rsidRPr="00C5798A">
        <w:rPr>
          <w:bCs/>
          <w:sz w:val="22"/>
          <w:szCs w:val="22"/>
          <w:lang w:val="lv-LV"/>
        </w:rPr>
        <w:t xml:space="preserve"> </w:t>
      </w:r>
      <w:r w:rsidR="00125B4D" w:rsidRPr="00C5798A">
        <w:rPr>
          <w:bCs/>
          <w:sz w:val="22"/>
          <w:szCs w:val="22"/>
          <w:lang w:val="lv-LV"/>
        </w:rPr>
        <w:t>Gazificēt</w:t>
      </w:r>
      <w:r w:rsidR="00964926">
        <w:rPr>
          <w:bCs/>
          <w:sz w:val="22"/>
          <w:szCs w:val="22"/>
          <w:lang w:val="lv-LV"/>
        </w:rPr>
        <w:t>a</w:t>
      </w:r>
      <w:r w:rsidR="00125B4D" w:rsidRPr="00C5798A">
        <w:rPr>
          <w:bCs/>
          <w:sz w:val="22"/>
          <w:szCs w:val="22"/>
          <w:lang w:val="lv-LV"/>
        </w:rPr>
        <w:t xml:space="preserve"> objekt</w:t>
      </w:r>
      <w:r w:rsidR="00964926">
        <w:rPr>
          <w:bCs/>
          <w:sz w:val="22"/>
          <w:szCs w:val="22"/>
          <w:lang w:val="lv-LV"/>
        </w:rPr>
        <w:t>a</w:t>
      </w:r>
      <w:r w:rsidR="00125B4D" w:rsidRPr="00C5798A">
        <w:rPr>
          <w:bCs/>
          <w:sz w:val="22"/>
          <w:szCs w:val="22"/>
          <w:lang w:val="lv-LV"/>
        </w:rPr>
        <w:t xml:space="preserve"> atļauto maksimālo slodzi vai normatīvajos aktos noteiktajā kārtībā  pieteikto samazināto slodzi </w:t>
      </w:r>
      <w:r w:rsidRPr="00C5798A">
        <w:rPr>
          <w:sz w:val="22"/>
          <w:szCs w:val="22"/>
          <w:lang w:val="lv-LV"/>
        </w:rPr>
        <w:t>un ņemot vērā Enerģētikas likumā noteiktā kārtībā apstiprinātos un</w:t>
      </w:r>
      <w:r w:rsidRPr="00C5798A">
        <w:rPr>
          <w:bCs/>
          <w:sz w:val="22"/>
          <w:szCs w:val="22"/>
          <w:lang w:val="lv-LV"/>
        </w:rPr>
        <w:t xml:space="preserve"> </w:t>
      </w:r>
      <w:r w:rsidR="00D61C8C" w:rsidRPr="00C5798A">
        <w:rPr>
          <w:sz w:val="22"/>
          <w:szCs w:val="22"/>
          <w:lang w:val="lv-LV"/>
        </w:rPr>
        <w:t>dabasgāzes saņemšanas brīdī spēkā esošos sistēmas pakalpojumu tarifus</w:t>
      </w:r>
      <w:r w:rsidR="00225CCA" w:rsidRPr="00C5798A">
        <w:rPr>
          <w:bCs/>
          <w:sz w:val="22"/>
          <w:szCs w:val="22"/>
          <w:lang w:val="lv-LV"/>
        </w:rPr>
        <w:t xml:space="preserve">. </w:t>
      </w:r>
      <w:r w:rsidR="00007136" w:rsidRPr="00C5798A">
        <w:rPr>
          <w:sz w:val="22"/>
          <w:szCs w:val="22"/>
          <w:lang w:val="lv-LV"/>
        </w:rPr>
        <w:t>Informācija par spēkā esošajiem tarifiem pieejama</w:t>
      </w:r>
      <w:r w:rsidR="00AF0291" w:rsidRPr="00031895">
        <w:rPr>
          <w:sz w:val="22"/>
          <w:szCs w:val="22"/>
          <w:lang w:val="lv-LV"/>
        </w:rPr>
        <w:t xml:space="preserve"> sistēmas operatoru tīmekļa vietnēs un</w:t>
      </w:r>
      <w:r w:rsidR="00007136" w:rsidRPr="00C5798A">
        <w:rPr>
          <w:sz w:val="22"/>
          <w:szCs w:val="22"/>
          <w:lang w:val="lv-LV"/>
        </w:rPr>
        <w:t xml:space="preserve"> Sabiedrisko pakalpojumu regulēšanas komisijas tīmekļa vietnē </w:t>
      </w:r>
      <w:r w:rsidR="00000000">
        <w:fldChar w:fldCharType="begin"/>
      </w:r>
      <w:r w:rsidR="00000000" w:rsidRPr="00363E48">
        <w:rPr>
          <w:lang w:val="lv-LV"/>
        </w:rPr>
        <w:instrText>HYPERLINK "http://www.sprk.gov.lv"</w:instrText>
      </w:r>
      <w:r w:rsidR="00000000">
        <w:fldChar w:fldCharType="separate"/>
      </w:r>
      <w:r w:rsidR="00007136" w:rsidRPr="0078546F">
        <w:rPr>
          <w:rStyle w:val="Hyperlink"/>
          <w:color w:val="auto"/>
          <w:sz w:val="22"/>
          <w:szCs w:val="22"/>
          <w:lang w:val="lv-LV"/>
        </w:rPr>
        <w:t>www.sprk.gov.lv</w:t>
      </w:r>
      <w:r w:rsidR="00000000">
        <w:rPr>
          <w:rStyle w:val="Hyperlink"/>
          <w:color w:val="auto"/>
          <w:sz w:val="22"/>
          <w:szCs w:val="22"/>
          <w:lang w:val="lv-LV"/>
        </w:rPr>
        <w:fldChar w:fldCharType="end"/>
      </w:r>
      <w:r w:rsidR="00007136" w:rsidRPr="00C5798A">
        <w:rPr>
          <w:sz w:val="22"/>
          <w:szCs w:val="22"/>
          <w:lang w:val="lv-LV"/>
        </w:rPr>
        <w:t>.</w:t>
      </w:r>
    </w:p>
    <w:p w14:paraId="0BB2F537" w14:textId="561CB5FE" w:rsidR="00EA0DE7" w:rsidRPr="00FB6A18" w:rsidRDefault="00DB0AE3" w:rsidP="0078546F">
      <w:pPr>
        <w:pStyle w:val="ListParagraph"/>
        <w:numPr>
          <w:ilvl w:val="1"/>
          <w:numId w:val="2"/>
        </w:numPr>
        <w:jc w:val="both"/>
        <w:rPr>
          <w:bCs/>
          <w:sz w:val="22"/>
          <w:szCs w:val="22"/>
          <w:lang w:val="lv-LV"/>
        </w:rPr>
      </w:pPr>
      <w:r w:rsidRPr="00FB6A18">
        <w:rPr>
          <w:b/>
          <w:bCs/>
          <w:sz w:val="22"/>
          <w:szCs w:val="22"/>
          <w:lang w:val="lv-LV"/>
        </w:rPr>
        <w:t>Tirgotājs</w:t>
      </w:r>
      <w:r w:rsidR="005A0378" w:rsidRPr="00FB6A18">
        <w:rPr>
          <w:bCs/>
          <w:sz w:val="22"/>
          <w:szCs w:val="22"/>
          <w:lang w:val="lv-LV"/>
        </w:rPr>
        <w:t xml:space="preserve"> </w:t>
      </w:r>
      <w:r w:rsidR="00627480" w:rsidRPr="00FB6A18">
        <w:rPr>
          <w:bCs/>
          <w:sz w:val="22"/>
          <w:szCs w:val="22"/>
          <w:lang w:val="lv-LV"/>
        </w:rPr>
        <w:t>3</w:t>
      </w:r>
      <w:r w:rsidR="005A0378" w:rsidRPr="00FB6A18">
        <w:rPr>
          <w:bCs/>
          <w:sz w:val="22"/>
          <w:szCs w:val="22"/>
          <w:lang w:val="lv-LV"/>
        </w:rPr>
        <w:t xml:space="preserve"> </w:t>
      </w:r>
      <w:r w:rsidR="008F7171" w:rsidRPr="00FB6A18">
        <w:rPr>
          <w:bCs/>
          <w:sz w:val="22"/>
          <w:szCs w:val="22"/>
          <w:lang w:val="lv-LV"/>
        </w:rPr>
        <w:t>(</w:t>
      </w:r>
      <w:r w:rsidR="00627480" w:rsidRPr="00FB6A18">
        <w:rPr>
          <w:bCs/>
          <w:sz w:val="22"/>
          <w:szCs w:val="22"/>
          <w:lang w:val="lv-LV"/>
        </w:rPr>
        <w:t>trīs</w:t>
      </w:r>
      <w:r w:rsidR="008F7171" w:rsidRPr="00FB6A18">
        <w:rPr>
          <w:bCs/>
          <w:sz w:val="22"/>
          <w:szCs w:val="22"/>
          <w:lang w:val="lv-LV"/>
        </w:rPr>
        <w:t xml:space="preserve">) </w:t>
      </w:r>
      <w:r w:rsidR="005A0378" w:rsidRPr="00FB6A18">
        <w:rPr>
          <w:bCs/>
          <w:sz w:val="22"/>
          <w:szCs w:val="22"/>
          <w:lang w:val="lv-LV"/>
        </w:rPr>
        <w:t xml:space="preserve">darba dienu laikā pēc </w:t>
      </w:r>
      <w:r w:rsidR="00A81DF9" w:rsidRPr="00FB6A18">
        <w:rPr>
          <w:bCs/>
          <w:sz w:val="22"/>
          <w:szCs w:val="22"/>
          <w:lang w:val="lv-LV"/>
        </w:rPr>
        <w:t xml:space="preserve">pilnīgas un korektas </w:t>
      </w:r>
      <w:r w:rsidR="005A0378" w:rsidRPr="00FB6A18">
        <w:rPr>
          <w:bCs/>
          <w:sz w:val="22"/>
          <w:szCs w:val="22"/>
          <w:lang w:val="lv-LV"/>
        </w:rPr>
        <w:t>informācijas saņemšanas no sadales sistēmas operatora par</w:t>
      </w:r>
      <w:r w:rsidR="006D57AF" w:rsidRPr="00FB6A18">
        <w:rPr>
          <w:bCs/>
          <w:sz w:val="22"/>
          <w:szCs w:val="22"/>
          <w:lang w:val="lv-LV"/>
        </w:rPr>
        <w:t xml:space="preserve"> </w:t>
      </w:r>
      <w:r w:rsidR="005A0378" w:rsidRPr="00FB6A18">
        <w:rPr>
          <w:b/>
          <w:bCs/>
          <w:sz w:val="22"/>
          <w:szCs w:val="22"/>
          <w:lang w:val="lv-LV"/>
        </w:rPr>
        <w:t>Lietotāja</w:t>
      </w:r>
      <w:r w:rsidR="005A0378" w:rsidRPr="00FB6A18">
        <w:rPr>
          <w:bCs/>
          <w:sz w:val="22"/>
          <w:szCs w:val="22"/>
          <w:lang w:val="lv-LV"/>
        </w:rPr>
        <w:t xml:space="preserve"> saņemto dabasgāzes </w:t>
      </w:r>
      <w:r w:rsidR="006D57AF" w:rsidRPr="00FB6A18">
        <w:rPr>
          <w:bCs/>
          <w:sz w:val="22"/>
          <w:szCs w:val="22"/>
          <w:lang w:val="lv-LV"/>
        </w:rPr>
        <w:t>daudzumu</w:t>
      </w:r>
      <w:r w:rsidR="005A0378" w:rsidRPr="00FB6A18">
        <w:rPr>
          <w:bCs/>
          <w:sz w:val="22"/>
          <w:szCs w:val="22"/>
          <w:lang w:val="lv-LV"/>
        </w:rPr>
        <w:t xml:space="preserve">, </w:t>
      </w:r>
      <w:r w:rsidR="00F26B16" w:rsidRPr="00FB6A18">
        <w:rPr>
          <w:bCs/>
          <w:sz w:val="22"/>
          <w:szCs w:val="22"/>
          <w:lang w:val="lv-LV"/>
        </w:rPr>
        <w:t xml:space="preserve">uz </w:t>
      </w:r>
      <w:r w:rsidR="00075044" w:rsidRPr="00FB6A18">
        <w:rPr>
          <w:bCs/>
          <w:sz w:val="22"/>
          <w:szCs w:val="22"/>
          <w:lang w:val="lv-LV"/>
        </w:rPr>
        <w:t>rēķina saņemšanas adresi</w:t>
      </w:r>
      <w:r w:rsidR="005C7815" w:rsidRPr="00FB6A18">
        <w:rPr>
          <w:bCs/>
          <w:sz w:val="22"/>
          <w:szCs w:val="22"/>
          <w:lang w:val="lv-LV"/>
        </w:rPr>
        <w:t xml:space="preserve"> </w:t>
      </w:r>
      <w:r w:rsidR="008D4C9E" w:rsidRPr="00FB6A18">
        <w:rPr>
          <w:b/>
          <w:bCs/>
          <w:sz w:val="22"/>
          <w:szCs w:val="22"/>
          <w:lang w:val="lv-LV"/>
        </w:rPr>
        <w:t>FP.lietvediba@vid.gov.lv</w:t>
      </w:r>
      <w:r w:rsidR="00075044" w:rsidRPr="00FB6A18">
        <w:rPr>
          <w:bCs/>
          <w:sz w:val="22"/>
          <w:szCs w:val="22"/>
          <w:lang w:val="lv-LV"/>
        </w:rPr>
        <w:t xml:space="preserve"> </w:t>
      </w:r>
      <w:r w:rsidR="00FC4411" w:rsidRPr="00FB6A18">
        <w:rPr>
          <w:bCs/>
          <w:sz w:val="22"/>
          <w:szCs w:val="22"/>
          <w:lang w:val="lv-LV"/>
        </w:rPr>
        <w:t xml:space="preserve">bez papildu samaksas </w:t>
      </w:r>
      <w:proofErr w:type="spellStart"/>
      <w:r w:rsidR="004D3CAD" w:rsidRPr="00FB6A18">
        <w:rPr>
          <w:bCs/>
          <w:sz w:val="22"/>
          <w:szCs w:val="22"/>
          <w:lang w:val="lv-LV"/>
        </w:rPr>
        <w:t>nosūt</w:t>
      </w:r>
      <w:r w:rsidRPr="00FB6A18">
        <w:rPr>
          <w:bCs/>
          <w:sz w:val="22"/>
          <w:szCs w:val="22"/>
          <w:lang w:val="lv-LV"/>
        </w:rPr>
        <w:t>a</w:t>
      </w:r>
      <w:proofErr w:type="spellEnd"/>
      <w:r w:rsidR="006D57AF" w:rsidRPr="00FB6A18">
        <w:rPr>
          <w:bCs/>
          <w:sz w:val="22"/>
          <w:szCs w:val="22"/>
          <w:lang w:val="lv-LV"/>
        </w:rPr>
        <w:t xml:space="preserve"> </w:t>
      </w:r>
      <w:r w:rsidRPr="00FB6A18">
        <w:rPr>
          <w:b/>
          <w:bCs/>
          <w:sz w:val="22"/>
          <w:szCs w:val="22"/>
          <w:lang w:val="lv-LV"/>
        </w:rPr>
        <w:t>Lietotājam</w:t>
      </w:r>
      <w:r w:rsidR="009A67A6" w:rsidRPr="00FB6A18">
        <w:rPr>
          <w:bCs/>
          <w:sz w:val="22"/>
          <w:szCs w:val="22"/>
          <w:lang w:val="lv-LV"/>
        </w:rPr>
        <w:t xml:space="preserve"> elektroniski sagatavotu rēķinu</w:t>
      </w:r>
      <w:r w:rsidR="00964926" w:rsidRPr="00FB6A18">
        <w:rPr>
          <w:bCs/>
          <w:sz w:val="22"/>
          <w:szCs w:val="22"/>
          <w:lang w:val="lv-LV"/>
        </w:rPr>
        <w:t xml:space="preserve">. </w:t>
      </w:r>
      <w:r w:rsidR="008D4C9E" w:rsidRPr="00FB6A18">
        <w:rPr>
          <w:bCs/>
          <w:sz w:val="22"/>
          <w:szCs w:val="22"/>
          <w:lang w:val="lv-LV"/>
        </w:rPr>
        <w:t xml:space="preserve">Rēķinā ietveramas </w:t>
      </w:r>
      <w:r w:rsidR="0030060D" w:rsidRPr="00FB6A18">
        <w:rPr>
          <w:bCs/>
          <w:sz w:val="22"/>
          <w:szCs w:val="22"/>
          <w:lang w:val="lv-LV"/>
        </w:rPr>
        <w:t xml:space="preserve">visas ar Pakalpojuma sniegšanu saistītas </w:t>
      </w:r>
      <w:r w:rsidR="008D4C9E" w:rsidRPr="00FB6A18">
        <w:rPr>
          <w:bCs/>
          <w:sz w:val="22"/>
          <w:szCs w:val="22"/>
          <w:lang w:val="lv-LV"/>
        </w:rPr>
        <w:t>izmaksas</w:t>
      </w:r>
      <w:r w:rsidR="0030060D" w:rsidRPr="00FB6A18">
        <w:rPr>
          <w:bCs/>
          <w:sz w:val="22"/>
          <w:szCs w:val="22"/>
          <w:lang w:val="lv-LV"/>
        </w:rPr>
        <w:t xml:space="preserve">: </w:t>
      </w:r>
      <w:r w:rsidR="0030060D" w:rsidRPr="00FB6A18">
        <w:rPr>
          <w:sz w:val="22"/>
          <w:szCs w:val="22"/>
          <w:lang w:val="lv-LV"/>
        </w:rPr>
        <w:t>dabasgāzes cena (</w:t>
      </w:r>
      <w:proofErr w:type="spellStart"/>
      <w:r w:rsidR="0030060D" w:rsidRPr="00FB6A18">
        <w:rPr>
          <w:sz w:val="22"/>
          <w:szCs w:val="22"/>
          <w:lang w:val="lv-LV"/>
        </w:rPr>
        <w:t>TTF</w:t>
      </w:r>
      <w:r w:rsidR="0030060D" w:rsidRPr="00FB6A18">
        <w:rPr>
          <w:sz w:val="22"/>
          <w:szCs w:val="22"/>
          <w:vertAlign w:val="subscript"/>
          <w:lang w:val="lv-LV"/>
        </w:rPr>
        <w:t>fm</w:t>
      </w:r>
      <w:proofErr w:type="spellEnd"/>
      <w:r w:rsidR="0030060D" w:rsidRPr="00FB6A18">
        <w:rPr>
          <w:sz w:val="22"/>
          <w:szCs w:val="22"/>
          <w:lang w:val="lv-LV"/>
        </w:rPr>
        <w:t xml:space="preserve">), </w:t>
      </w:r>
      <w:r w:rsidR="0030060D" w:rsidRPr="00FB6A18">
        <w:rPr>
          <w:b/>
          <w:bCs/>
          <w:sz w:val="22"/>
          <w:szCs w:val="22"/>
          <w:lang w:val="lv-LV"/>
        </w:rPr>
        <w:t>Tirgotāja</w:t>
      </w:r>
      <w:r w:rsidR="0030060D" w:rsidRPr="00FB6A18">
        <w:rPr>
          <w:sz w:val="22"/>
          <w:szCs w:val="22"/>
          <w:lang w:val="lv-LV"/>
        </w:rPr>
        <w:t xml:space="preserve"> </w:t>
      </w:r>
      <w:r w:rsidR="0030060D" w:rsidRPr="00FB6A18">
        <w:rPr>
          <w:sz w:val="22"/>
          <w:szCs w:val="22"/>
          <w:lang w:val="lv-LV"/>
        </w:rPr>
        <w:lastRenderedPageBreak/>
        <w:t>uzcenojums, dabasgāzes sadales sistēmas pakalpojumi, dabasgāzes pārvades sistēmas pakalpojumi – izejas punktu Latvijas lietotāju apgādei, PVN, akcīzes nodoklis</w:t>
      </w:r>
      <w:r w:rsidR="008D4C9E" w:rsidRPr="00FB6A18">
        <w:rPr>
          <w:bCs/>
          <w:snapToGrid w:val="0"/>
          <w:sz w:val="22"/>
          <w:szCs w:val="22"/>
          <w:lang w:val="lv-LV"/>
        </w:rPr>
        <w:t>.</w:t>
      </w:r>
    </w:p>
    <w:p w14:paraId="5AEC6F8F" w14:textId="14ED01BE" w:rsidR="00397809" w:rsidRDefault="00CC6232" w:rsidP="0078546F">
      <w:pPr>
        <w:pStyle w:val="ListParagraph"/>
        <w:numPr>
          <w:ilvl w:val="1"/>
          <w:numId w:val="2"/>
        </w:numPr>
        <w:spacing w:after="120"/>
        <w:ind w:right="-2"/>
        <w:jc w:val="both"/>
        <w:rPr>
          <w:sz w:val="22"/>
          <w:szCs w:val="22"/>
          <w:lang w:val="lv-LV"/>
        </w:rPr>
      </w:pPr>
      <w:r w:rsidRPr="00C5798A">
        <w:rPr>
          <w:b/>
          <w:bCs/>
          <w:sz w:val="22"/>
          <w:szCs w:val="22"/>
          <w:lang w:val="lv-LV"/>
        </w:rPr>
        <w:t>Lietotāj</w:t>
      </w:r>
      <w:r w:rsidR="00CC16B8" w:rsidRPr="00C5798A">
        <w:rPr>
          <w:b/>
          <w:bCs/>
          <w:sz w:val="22"/>
          <w:szCs w:val="22"/>
          <w:lang w:val="lv-LV"/>
        </w:rPr>
        <w:t>a</w:t>
      </w:r>
      <w:r w:rsidR="00A57410" w:rsidRPr="00D65C64">
        <w:rPr>
          <w:b/>
          <w:bCs/>
          <w:sz w:val="22"/>
          <w:szCs w:val="22"/>
          <w:lang w:val="lv-LV"/>
        </w:rPr>
        <w:t xml:space="preserve">m </w:t>
      </w:r>
      <w:r w:rsidR="00A57410" w:rsidRPr="00D65C64">
        <w:rPr>
          <w:bCs/>
          <w:sz w:val="22"/>
          <w:szCs w:val="22"/>
          <w:lang w:val="lv-LV"/>
        </w:rPr>
        <w:t>ir pienākums</w:t>
      </w:r>
      <w:r w:rsidRPr="00D65C64">
        <w:rPr>
          <w:sz w:val="22"/>
          <w:szCs w:val="22"/>
          <w:lang w:val="lv-LV"/>
        </w:rPr>
        <w:t xml:space="preserve"> </w:t>
      </w:r>
      <w:r w:rsidR="00A57410" w:rsidRPr="00D65C64">
        <w:rPr>
          <w:sz w:val="22"/>
          <w:szCs w:val="22"/>
          <w:lang w:val="lv-LV"/>
        </w:rPr>
        <w:t xml:space="preserve">veikt samaksu par </w:t>
      </w:r>
      <w:r w:rsidR="00DF1CEE" w:rsidRPr="00D65C64">
        <w:rPr>
          <w:sz w:val="22"/>
          <w:szCs w:val="22"/>
          <w:lang w:val="lv-LV"/>
        </w:rPr>
        <w:t xml:space="preserve">pārskata mēnesī </w:t>
      </w:r>
      <w:r w:rsidR="00A57410" w:rsidRPr="00D65C64">
        <w:rPr>
          <w:sz w:val="22"/>
          <w:szCs w:val="22"/>
          <w:lang w:val="lv-LV"/>
        </w:rPr>
        <w:t xml:space="preserve">saņemto </w:t>
      </w:r>
      <w:r w:rsidR="00C5672D">
        <w:rPr>
          <w:sz w:val="22"/>
          <w:szCs w:val="22"/>
          <w:lang w:val="lv-LV"/>
        </w:rPr>
        <w:t xml:space="preserve">Pakalpojumu </w:t>
      </w:r>
      <w:r w:rsidR="003E2C47" w:rsidRPr="0078546F">
        <w:rPr>
          <w:sz w:val="22"/>
          <w:szCs w:val="22"/>
          <w:lang w:val="lv-LV"/>
        </w:rPr>
        <w:t>30 dienu laikā no rēķina saņemšanas brīža</w:t>
      </w:r>
      <w:r w:rsidR="0008339D" w:rsidRPr="0078546F">
        <w:rPr>
          <w:sz w:val="22"/>
          <w:szCs w:val="22"/>
          <w:lang w:val="lv-LV"/>
        </w:rPr>
        <w:t>, naudu</w:t>
      </w:r>
      <w:r w:rsidRPr="0078546F">
        <w:rPr>
          <w:sz w:val="22"/>
          <w:szCs w:val="22"/>
          <w:lang w:val="lv-LV"/>
        </w:rPr>
        <w:t xml:space="preserve"> pārskaitot</w:t>
      </w:r>
      <w:r w:rsidR="00A57410" w:rsidRPr="0078546F">
        <w:rPr>
          <w:sz w:val="22"/>
          <w:szCs w:val="22"/>
          <w:lang w:val="lv-LV"/>
        </w:rPr>
        <w:t>,</w:t>
      </w:r>
      <w:r w:rsidRPr="0078546F">
        <w:rPr>
          <w:sz w:val="22"/>
          <w:szCs w:val="22"/>
          <w:lang w:val="lv-LV"/>
        </w:rPr>
        <w:t xml:space="preserve"> uz </w:t>
      </w:r>
      <w:r w:rsidR="004911CA" w:rsidRPr="0078546F">
        <w:rPr>
          <w:sz w:val="22"/>
          <w:szCs w:val="22"/>
          <w:lang w:val="lv-LV"/>
        </w:rPr>
        <w:t>kā</w:t>
      </w:r>
      <w:r w:rsidR="009A67A6" w:rsidRPr="0078546F">
        <w:rPr>
          <w:sz w:val="22"/>
          <w:szCs w:val="22"/>
          <w:lang w:val="lv-LV"/>
        </w:rPr>
        <w:t xml:space="preserve">du no </w:t>
      </w:r>
      <w:r w:rsidRPr="0078546F">
        <w:rPr>
          <w:b/>
          <w:bCs/>
          <w:sz w:val="22"/>
          <w:szCs w:val="22"/>
          <w:lang w:val="lv-LV"/>
        </w:rPr>
        <w:t>Tir</w:t>
      </w:r>
      <w:r w:rsidRPr="0078546F">
        <w:rPr>
          <w:b/>
          <w:sz w:val="22"/>
          <w:szCs w:val="22"/>
          <w:lang w:val="lv-LV"/>
        </w:rPr>
        <w:t>gotāja</w:t>
      </w:r>
      <w:r w:rsidRPr="0078546F">
        <w:rPr>
          <w:sz w:val="22"/>
          <w:szCs w:val="22"/>
          <w:lang w:val="lv-LV"/>
        </w:rPr>
        <w:t xml:space="preserve"> </w:t>
      </w:r>
      <w:r w:rsidR="00396629" w:rsidRPr="0078546F">
        <w:rPr>
          <w:sz w:val="22"/>
          <w:szCs w:val="22"/>
          <w:lang w:val="lv-LV"/>
        </w:rPr>
        <w:t>izrakstīta</w:t>
      </w:r>
      <w:r w:rsidR="009A67A6" w:rsidRPr="0078546F">
        <w:rPr>
          <w:spacing w:val="-4"/>
          <w:sz w:val="22"/>
          <w:szCs w:val="22"/>
          <w:lang w:val="lv-LV"/>
        </w:rPr>
        <w:t>jā rēķinā norādītajiem norēķinu kontiem.</w:t>
      </w:r>
      <w:r w:rsidR="009A67A6" w:rsidRPr="0078546F">
        <w:rPr>
          <w:b/>
          <w:bCs/>
          <w:sz w:val="22"/>
          <w:szCs w:val="22"/>
          <w:lang w:val="lv-LV"/>
        </w:rPr>
        <w:t xml:space="preserve"> </w:t>
      </w:r>
      <w:r w:rsidR="009A67A6" w:rsidRPr="0078546F">
        <w:rPr>
          <w:bCs/>
          <w:sz w:val="22"/>
          <w:szCs w:val="22"/>
          <w:lang w:val="lv-LV"/>
        </w:rPr>
        <w:t>Par sama</w:t>
      </w:r>
      <w:r w:rsidR="009A67A6" w:rsidRPr="0078546F">
        <w:rPr>
          <w:spacing w:val="-4"/>
          <w:sz w:val="22"/>
          <w:szCs w:val="22"/>
          <w:lang w:val="lv-LV"/>
        </w:rPr>
        <w:t>k</w:t>
      </w:r>
      <w:r w:rsidRPr="0078546F">
        <w:rPr>
          <w:sz w:val="22"/>
          <w:szCs w:val="22"/>
          <w:lang w:val="lv-LV"/>
        </w:rPr>
        <w:t>s</w:t>
      </w:r>
      <w:r w:rsidR="009A67A6" w:rsidRPr="0078546F">
        <w:rPr>
          <w:sz w:val="22"/>
          <w:szCs w:val="22"/>
          <w:lang w:val="lv-LV"/>
        </w:rPr>
        <w:t>a</w:t>
      </w:r>
      <w:r w:rsidRPr="0078546F">
        <w:rPr>
          <w:sz w:val="22"/>
          <w:szCs w:val="22"/>
          <w:lang w:val="lv-LV"/>
        </w:rPr>
        <w:t xml:space="preserve">s datumu tiek uzskatīts datums, kad nauda </w:t>
      </w:r>
      <w:r w:rsidR="00964926" w:rsidRPr="00964926">
        <w:rPr>
          <w:sz w:val="22"/>
          <w:szCs w:val="22"/>
          <w:lang w:val="lv-LV"/>
        </w:rPr>
        <w:t xml:space="preserve">pārskaitīta no </w:t>
      </w:r>
      <w:r w:rsidR="00964926">
        <w:rPr>
          <w:b/>
          <w:bCs/>
          <w:sz w:val="22"/>
          <w:szCs w:val="22"/>
          <w:lang w:val="lv-LV"/>
        </w:rPr>
        <w:t>Lietotāja</w:t>
      </w:r>
      <w:r w:rsidRPr="0078546F">
        <w:rPr>
          <w:sz w:val="22"/>
          <w:szCs w:val="22"/>
          <w:lang w:val="lv-LV"/>
        </w:rPr>
        <w:t xml:space="preserve"> norēķinu kont</w:t>
      </w:r>
      <w:r w:rsidR="00964926">
        <w:rPr>
          <w:sz w:val="22"/>
          <w:szCs w:val="22"/>
          <w:lang w:val="lv-LV"/>
        </w:rPr>
        <w:t>a</w:t>
      </w:r>
      <w:r w:rsidRPr="0078546F">
        <w:rPr>
          <w:sz w:val="22"/>
          <w:szCs w:val="22"/>
          <w:lang w:val="lv-LV"/>
        </w:rPr>
        <w:t xml:space="preserve">. </w:t>
      </w:r>
    </w:p>
    <w:p w14:paraId="09142FB7" w14:textId="5BE01FBC" w:rsidR="00964926" w:rsidRPr="00B40AEA" w:rsidRDefault="004B48AF" w:rsidP="0078546F">
      <w:pPr>
        <w:pStyle w:val="ListParagraph"/>
        <w:numPr>
          <w:ilvl w:val="1"/>
          <w:numId w:val="2"/>
        </w:numPr>
        <w:spacing w:after="120"/>
        <w:ind w:right="-2"/>
        <w:jc w:val="both"/>
        <w:rPr>
          <w:sz w:val="22"/>
          <w:szCs w:val="22"/>
          <w:lang w:val="lv-LV"/>
        </w:rPr>
      </w:pPr>
      <w:r w:rsidRPr="00B40AEA">
        <w:rPr>
          <w:sz w:val="22"/>
          <w:szCs w:val="22"/>
          <w:lang w:val="lv-LV"/>
        </w:rPr>
        <w:t xml:space="preserve">Ja piemēroto sankciju dēļ </w:t>
      </w:r>
      <w:r w:rsidRPr="00B40AEA">
        <w:rPr>
          <w:b/>
          <w:bCs/>
          <w:sz w:val="22"/>
          <w:szCs w:val="22"/>
          <w:lang w:val="lv-LV"/>
        </w:rPr>
        <w:t>Lietotājam</w:t>
      </w:r>
      <w:r w:rsidRPr="00B40AEA">
        <w:rPr>
          <w:sz w:val="22"/>
          <w:szCs w:val="22"/>
          <w:lang w:val="lv-LV"/>
        </w:rPr>
        <w:t xml:space="preserve"> nav tiesības veikt samaksu </w:t>
      </w:r>
      <w:r w:rsidRPr="00B40AEA">
        <w:rPr>
          <w:b/>
          <w:bCs/>
          <w:sz w:val="22"/>
          <w:szCs w:val="22"/>
          <w:lang w:val="lv-LV"/>
        </w:rPr>
        <w:t>Tirgotājam</w:t>
      </w:r>
      <w:r w:rsidRPr="00B40AEA">
        <w:rPr>
          <w:sz w:val="22"/>
          <w:szCs w:val="22"/>
          <w:lang w:val="lv-LV"/>
        </w:rPr>
        <w:t xml:space="preserve"> par faktiski sniegto Pakalpojumu, </w:t>
      </w:r>
      <w:r w:rsidRPr="00B40AEA">
        <w:rPr>
          <w:b/>
          <w:bCs/>
          <w:sz w:val="22"/>
          <w:szCs w:val="22"/>
          <w:lang w:val="lv-LV"/>
        </w:rPr>
        <w:t>Lietotājs</w:t>
      </w:r>
      <w:r w:rsidRPr="00B40AEA">
        <w:rPr>
          <w:sz w:val="22"/>
          <w:szCs w:val="22"/>
          <w:lang w:val="lv-LV"/>
        </w:rPr>
        <w:t xml:space="preserve"> atliek samaksas veikšanu un samaksai noteiktie termiņi tiek apturēti līdz brīdim, kad pret Līguma </w:t>
      </w:r>
      <w:r w:rsidR="008A5C34" w:rsidRPr="00B40AEA">
        <w:rPr>
          <w:sz w:val="22"/>
          <w:szCs w:val="22"/>
          <w:lang w:val="lv-LV"/>
        </w:rPr>
        <w:t>5.2.</w:t>
      </w:r>
      <w:r w:rsidR="00F51962">
        <w:rPr>
          <w:sz w:val="22"/>
          <w:szCs w:val="22"/>
          <w:lang w:val="lv-LV"/>
        </w:rPr>
        <w:t>10</w:t>
      </w:r>
      <w:r w:rsidR="008A5C34" w:rsidRPr="00B40AEA">
        <w:rPr>
          <w:sz w:val="22"/>
          <w:szCs w:val="22"/>
          <w:lang w:val="lv-LV"/>
        </w:rPr>
        <w:t>.1.</w:t>
      </w:r>
      <w:r w:rsidRPr="00B40AEA">
        <w:rPr>
          <w:sz w:val="22"/>
          <w:szCs w:val="22"/>
          <w:lang w:val="lv-LV"/>
        </w:rPr>
        <w:t>apakšpunktā norādītajiem sankciju subjektiem tiek atceltas sankcijas un maksājumus ir iespējams veikt</w:t>
      </w:r>
      <w:r w:rsidR="00412570" w:rsidRPr="00B40AEA">
        <w:rPr>
          <w:sz w:val="22"/>
          <w:szCs w:val="22"/>
          <w:lang w:val="lv-LV"/>
        </w:rPr>
        <w:t>.</w:t>
      </w:r>
    </w:p>
    <w:p w14:paraId="29396332" w14:textId="77777777" w:rsidR="00F21DEF" w:rsidRPr="00461B7F" w:rsidRDefault="00576588" w:rsidP="00716A82">
      <w:pPr>
        <w:pStyle w:val="BodyText"/>
        <w:numPr>
          <w:ilvl w:val="0"/>
          <w:numId w:val="2"/>
        </w:numPr>
        <w:spacing w:before="120"/>
        <w:jc w:val="center"/>
        <w:rPr>
          <w:b/>
          <w:bCs/>
          <w:sz w:val="22"/>
          <w:szCs w:val="22"/>
          <w:lang w:val="lv-LV"/>
        </w:rPr>
      </w:pPr>
      <w:r w:rsidRPr="00461B7F">
        <w:rPr>
          <w:b/>
          <w:bCs/>
          <w:sz w:val="22"/>
          <w:szCs w:val="22"/>
          <w:lang w:val="lv-LV"/>
        </w:rPr>
        <w:t>Pušu pienākumi un tiesības</w:t>
      </w:r>
    </w:p>
    <w:p w14:paraId="199F433E" w14:textId="5807127F" w:rsidR="009B373B" w:rsidRPr="00C5798A" w:rsidRDefault="009B373B" w:rsidP="00716A82">
      <w:pPr>
        <w:pStyle w:val="BodyText"/>
        <w:numPr>
          <w:ilvl w:val="1"/>
          <w:numId w:val="2"/>
        </w:numPr>
        <w:contextualSpacing/>
        <w:rPr>
          <w:bCs/>
          <w:sz w:val="22"/>
          <w:szCs w:val="22"/>
          <w:lang w:val="lv-LV"/>
        </w:rPr>
      </w:pPr>
      <w:r w:rsidRPr="0078546F">
        <w:rPr>
          <w:b/>
          <w:bCs/>
          <w:sz w:val="22"/>
          <w:szCs w:val="22"/>
          <w:lang w:val="lv-LV"/>
        </w:rPr>
        <w:t>Pusēm</w:t>
      </w:r>
      <w:r w:rsidRPr="0078546F">
        <w:rPr>
          <w:bCs/>
          <w:sz w:val="22"/>
          <w:szCs w:val="22"/>
          <w:lang w:val="lv-LV"/>
        </w:rPr>
        <w:t xml:space="preserve"> ir saistošas visas normatīvajos aktos </w:t>
      </w:r>
      <w:r w:rsidRPr="0078546F">
        <w:rPr>
          <w:b/>
          <w:bCs/>
          <w:sz w:val="22"/>
          <w:szCs w:val="22"/>
          <w:lang w:val="lv-LV"/>
        </w:rPr>
        <w:t>Tirgotājam</w:t>
      </w:r>
      <w:r w:rsidRPr="0078546F">
        <w:rPr>
          <w:bCs/>
          <w:sz w:val="22"/>
          <w:szCs w:val="22"/>
          <w:lang w:val="lv-LV"/>
        </w:rPr>
        <w:t xml:space="preserve"> un </w:t>
      </w:r>
      <w:r w:rsidRPr="0078546F">
        <w:rPr>
          <w:b/>
          <w:bCs/>
          <w:sz w:val="22"/>
          <w:szCs w:val="22"/>
          <w:lang w:val="lv-LV"/>
        </w:rPr>
        <w:t>Lietotājam</w:t>
      </w:r>
      <w:r w:rsidRPr="0078546F">
        <w:rPr>
          <w:bCs/>
          <w:sz w:val="22"/>
          <w:szCs w:val="22"/>
          <w:lang w:val="lv-LV"/>
        </w:rPr>
        <w:t xml:space="preserve"> paredzētās tiesības un pienākumi.</w:t>
      </w:r>
      <w:r w:rsidRPr="00C5798A">
        <w:rPr>
          <w:sz w:val="22"/>
          <w:szCs w:val="22"/>
          <w:lang w:val="lv-LV"/>
        </w:rPr>
        <w:t xml:space="preserve"> </w:t>
      </w:r>
    </w:p>
    <w:p w14:paraId="0DE35F58" w14:textId="77777777" w:rsidR="00576588" w:rsidRPr="00C5798A" w:rsidRDefault="00576588" w:rsidP="00716A82">
      <w:pPr>
        <w:pStyle w:val="BodyText"/>
        <w:numPr>
          <w:ilvl w:val="1"/>
          <w:numId w:val="2"/>
        </w:numPr>
        <w:rPr>
          <w:bCs/>
          <w:sz w:val="22"/>
          <w:szCs w:val="22"/>
          <w:lang w:val="lv-LV"/>
        </w:rPr>
      </w:pPr>
      <w:r w:rsidRPr="00C5798A">
        <w:rPr>
          <w:b/>
          <w:bCs/>
          <w:sz w:val="22"/>
          <w:szCs w:val="22"/>
          <w:lang w:val="lv-LV"/>
        </w:rPr>
        <w:t>Tirgotāja</w:t>
      </w:r>
      <w:r w:rsidRPr="00C5798A">
        <w:rPr>
          <w:bCs/>
          <w:sz w:val="22"/>
          <w:szCs w:val="22"/>
          <w:lang w:val="lv-LV"/>
        </w:rPr>
        <w:t xml:space="preserve"> pienākumi:</w:t>
      </w:r>
    </w:p>
    <w:p w14:paraId="66CD60D3" w14:textId="37BC8282" w:rsidR="000C0226" w:rsidRPr="00C5798A" w:rsidRDefault="009B373B" w:rsidP="000C0226">
      <w:pPr>
        <w:pStyle w:val="BodyText"/>
        <w:numPr>
          <w:ilvl w:val="2"/>
          <w:numId w:val="2"/>
        </w:numPr>
        <w:ind w:left="1418" w:hanging="851"/>
        <w:rPr>
          <w:bCs/>
          <w:sz w:val="22"/>
          <w:szCs w:val="22"/>
          <w:lang w:val="lv-LV"/>
        </w:rPr>
      </w:pPr>
      <w:r w:rsidRPr="00C5798A">
        <w:rPr>
          <w:bCs/>
          <w:sz w:val="22"/>
          <w:szCs w:val="22"/>
          <w:lang w:val="lv-LV"/>
        </w:rPr>
        <w:t xml:space="preserve">pārdot dabasgāzi </w:t>
      </w:r>
      <w:r w:rsidRPr="00C5798A">
        <w:rPr>
          <w:b/>
          <w:bCs/>
          <w:sz w:val="22"/>
          <w:szCs w:val="22"/>
          <w:lang w:val="lv-LV"/>
        </w:rPr>
        <w:t xml:space="preserve">Lietotājam </w:t>
      </w:r>
      <w:r w:rsidR="0091355A" w:rsidRPr="00C5798A">
        <w:rPr>
          <w:bCs/>
          <w:sz w:val="22"/>
          <w:szCs w:val="22"/>
          <w:lang w:val="lv-LV"/>
        </w:rPr>
        <w:t>nepieciešamajā daudzumā</w:t>
      </w:r>
      <w:r w:rsidR="0091355A" w:rsidRPr="00C5798A">
        <w:rPr>
          <w:b/>
          <w:bCs/>
          <w:sz w:val="22"/>
          <w:szCs w:val="22"/>
          <w:lang w:val="lv-LV"/>
        </w:rPr>
        <w:t xml:space="preserve"> </w:t>
      </w:r>
      <w:r w:rsidR="0091355A" w:rsidRPr="00C5798A">
        <w:rPr>
          <w:bCs/>
          <w:sz w:val="22"/>
          <w:szCs w:val="22"/>
          <w:lang w:val="lv-LV"/>
        </w:rPr>
        <w:t>Gazificētaj</w:t>
      </w:r>
      <w:r w:rsidR="00412570">
        <w:rPr>
          <w:bCs/>
          <w:sz w:val="22"/>
          <w:szCs w:val="22"/>
          <w:lang w:val="lv-LV"/>
        </w:rPr>
        <w:t>ā</w:t>
      </w:r>
      <w:r w:rsidR="0091355A" w:rsidRPr="00C5798A">
        <w:rPr>
          <w:bCs/>
          <w:sz w:val="22"/>
          <w:szCs w:val="22"/>
          <w:lang w:val="lv-LV"/>
        </w:rPr>
        <w:t xml:space="preserve"> objekt</w:t>
      </w:r>
      <w:r w:rsidR="00412570">
        <w:rPr>
          <w:bCs/>
          <w:sz w:val="22"/>
          <w:szCs w:val="22"/>
          <w:lang w:val="lv-LV"/>
        </w:rPr>
        <w:t>ā</w:t>
      </w:r>
      <w:r w:rsidR="0091355A" w:rsidRPr="00C5798A">
        <w:rPr>
          <w:bCs/>
          <w:sz w:val="22"/>
          <w:szCs w:val="22"/>
          <w:lang w:val="lv-LV"/>
        </w:rPr>
        <w:t xml:space="preserve"> </w:t>
      </w:r>
      <w:r w:rsidRPr="00C5798A">
        <w:rPr>
          <w:bCs/>
          <w:sz w:val="22"/>
          <w:szCs w:val="22"/>
          <w:lang w:val="lv-LV"/>
        </w:rPr>
        <w:t>ar Līgum</w:t>
      </w:r>
      <w:r w:rsidR="0022693D">
        <w:rPr>
          <w:bCs/>
          <w:sz w:val="22"/>
          <w:szCs w:val="22"/>
          <w:lang w:val="lv-LV"/>
        </w:rPr>
        <w:t>a</w:t>
      </w:r>
      <w:r w:rsidR="00466A6B">
        <w:rPr>
          <w:bCs/>
          <w:sz w:val="22"/>
          <w:szCs w:val="22"/>
          <w:lang w:val="lv-LV"/>
        </w:rPr>
        <w:t xml:space="preserve"> 3.2.apakšpunktā un Līguma</w:t>
      </w:r>
      <w:r w:rsidR="0022693D">
        <w:rPr>
          <w:bCs/>
          <w:sz w:val="22"/>
          <w:szCs w:val="22"/>
          <w:lang w:val="lv-LV"/>
        </w:rPr>
        <w:t xml:space="preserve"> 2.pielikumā</w:t>
      </w:r>
      <w:r w:rsidRPr="00C5798A">
        <w:rPr>
          <w:bCs/>
          <w:sz w:val="22"/>
          <w:szCs w:val="22"/>
          <w:lang w:val="lv-LV"/>
        </w:rPr>
        <w:t xml:space="preserve"> </w:t>
      </w:r>
      <w:r w:rsidR="00466A6B">
        <w:rPr>
          <w:bCs/>
          <w:sz w:val="22"/>
          <w:szCs w:val="22"/>
          <w:lang w:val="lv-LV"/>
        </w:rPr>
        <w:t>norādītajām izmaksām</w:t>
      </w:r>
      <w:r w:rsidRPr="00C5798A">
        <w:rPr>
          <w:bCs/>
          <w:sz w:val="22"/>
          <w:szCs w:val="22"/>
          <w:lang w:val="lv-LV"/>
        </w:rPr>
        <w:t xml:space="preserve">; </w:t>
      </w:r>
    </w:p>
    <w:p w14:paraId="70085EC8" w14:textId="77777777" w:rsidR="00CE6502" w:rsidRPr="00C5798A" w:rsidRDefault="00CE6502" w:rsidP="00CE6502">
      <w:pPr>
        <w:pStyle w:val="BodyText"/>
        <w:numPr>
          <w:ilvl w:val="2"/>
          <w:numId w:val="2"/>
        </w:numPr>
        <w:ind w:left="1418" w:hanging="851"/>
        <w:rPr>
          <w:bCs/>
          <w:sz w:val="22"/>
          <w:szCs w:val="22"/>
          <w:lang w:val="lv-LV"/>
        </w:rPr>
      </w:pPr>
      <w:r w:rsidRPr="00C5798A">
        <w:rPr>
          <w:bCs/>
          <w:sz w:val="22"/>
          <w:szCs w:val="22"/>
          <w:lang w:val="lv-LV"/>
        </w:rPr>
        <w:t xml:space="preserve">noslēgt līgumus par Līguma izpildei nepieciešamo sistēmas pakalpojumu nodrošināšanu </w:t>
      </w:r>
      <w:r w:rsidRPr="00C5798A">
        <w:rPr>
          <w:b/>
          <w:bCs/>
          <w:sz w:val="22"/>
          <w:szCs w:val="22"/>
          <w:lang w:val="lv-LV"/>
        </w:rPr>
        <w:t xml:space="preserve">Lietotājam </w:t>
      </w:r>
      <w:r w:rsidRPr="00C5798A">
        <w:rPr>
          <w:bCs/>
          <w:sz w:val="22"/>
          <w:szCs w:val="22"/>
          <w:lang w:val="lv-LV"/>
        </w:rPr>
        <w:t xml:space="preserve">un nodrošināt Līguma izpildei nepieciešamo balansēšanas pakalpojumu; </w:t>
      </w:r>
    </w:p>
    <w:p w14:paraId="0C292096" w14:textId="77777777" w:rsidR="007D021D" w:rsidRPr="00C5798A" w:rsidRDefault="00CE6502" w:rsidP="00990134">
      <w:pPr>
        <w:pStyle w:val="BodyText"/>
        <w:numPr>
          <w:ilvl w:val="2"/>
          <w:numId w:val="2"/>
        </w:numPr>
        <w:ind w:left="1418" w:hanging="851"/>
        <w:rPr>
          <w:bCs/>
          <w:sz w:val="22"/>
          <w:szCs w:val="22"/>
          <w:lang w:val="lv-LV"/>
        </w:rPr>
      </w:pPr>
      <w:r w:rsidRPr="00C5798A">
        <w:rPr>
          <w:bCs/>
          <w:sz w:val="22"/>
          <w:szCs w:val="22"/>
          <w:lang w:val="lv-LV"/>
        </w:rPr>
        <w:t>norēķināties ar sistēmas operator</w:t>
      </w:r>
      <w:r w:rsidR="00586338" w:rsidRPr="00C5798A">
        <w:rPr>
          <w:bCs/>
          <w:sz w:val="22"/>
          <w:szCs w:val="22"/>
          <w:lang w:val="lv-LV"/>
        </w:rPr>
        <w:t>iem</w:t>
      </w:r>
      <w:r w:rsidRPr="00C5798A">
        <w:rPr>
          <w:bCs/>
          <w:sz w:val="22"/>
          <w:szCs w:val="22"/>
          <w:lang w:val="lv-LV"/>
        </w:rPr>
        <w:t xml:space="preserve"> par Līguma izpildes nodrošināšanai </w:t>
      </w:r>
      <w:r w:rsidRPr="00C5798A">
        <w:rPr>
          <w:b/>
          <w:bCs/>
          <w:sz w:val="22"/>
          <w:szCs w:val="22"/>
          <w:lang w:val="lv-LV"/>
        </w:rPr>
        <w:t>Lietotājam</w:t>
      </w:r>
      <w:r w:rsidRPr="00C5798A">
        <w:rPr>
          <w:bCs/>
          <w:sz w:val="22"/>
          <w:szCs w:val="22"/>
          <w:lang w:val="lv-LV"/>
        </w:rPr>
        <w:t xml:space="preserve"> sniegtajiem sistēmas pakalpojumiem</w:t>
      </w:r>
      <w:r w:rsidR="007D021D" w:rsidRPr="00C5798A">
        <w:rPr>
          <w:bCs/>
          <w:sz w:val="22"/>
          <w:szCs w:val="22"/>
          <w:lang w:val="lv-LV"/>
        </w:rPr>
        <w:t>;</w:t>
      </w:r>
    </w:p>
    <w:p w14:paraId="20D3CCC5" w14:textId="47D07D06" w:rsidR="004D6734" w:rsidRPr="00C5798A" w:rsidRDefault="00D415E6" w:rsidP="004D6734">
      <w:pPr>
        <w:pStyle w:val="BodyText"/>
        <w:numPr>
          <w:ilvl w:val="2"/>
          <w:numId w:val="2"/>
        </w:numPr>
        <w:ind w:left="1418" w:hanging="851"/>
        <w:rPr>
          <w:bCs/>
          <w:sz w:val="22"/>
          <w:szCs w:val="22"/>
          <w:lang w:val="lv-LV"/>
        </w:rPr>
      </w:pPr>
      <w:r w:rsidRPr="00C5798A">
        <w:rPr>
          <w:bCs/>
          <w:sz w:val="22"/>
          <w:szCs w:val="22"/>
          <w:lang w:val="lv-LV"/>
        </w:rPr>
        <w:t xml:space="preserve">10 (desmit) darba dienu laikā pēc </w:t>
      </w:r>
      <w:r w:rsidRPr="00C5798A">
        <w:rPr>
          <w:b/>
          <w:bCs/>
          <w:sz w:val="22"/>
          <w:szCs w:val="22"/>
          <w:lang w:val="lv-LV"/>
        </w:rPr>
        <w:t>Lietotāja</w:t>
      </w:r>
      <w:r w:rsidRPr="00C5798A">
        <w:rPr>
          <w:bCs/>
          <w:sz w:val="22"/>
          <w:szCs w:val="22"/>
          <w:lang w:val="lv-LV"/>
        </w:rPr>
        <w:t xml:space="preserve"> rakstveida pretenzijas par izrakstīto rēķinu saņemšanas pārbaudīt rēķinu</w:t>
      </w:r>
      <w:r w:rsidR="00586338" w:rsidRPr="00C5798A">
        <w:rPr>
          <w:bCs/>
          <w:sz w:val="22"/>
          <w:szCs w:val="22"/>
          <w:lang w:val="lv-LV"/>
        </w:rPr>
        <w:t xml:space="preserve"> un</w:t>
      </w:r>
      <w:r w:rsidRPr="00C5798A">
        <w:rPr>
          <w:bCs/>
          <w:sz w:val="22"/>
          <w:szCs w:val="22"/>
          <w:lang w:val="lv-LV"/>
        </w:rPr>
        <w:t xml:space="preserve"> pārbaudes rezultātus </w:t>
      </w:r>
      <w:proofErr w:type="spellStart"/>
      <w:r w:rsidR="00A95B93">
        <w:rPr>
          <w:bCs/>
          <w:sz w:val="22"/>
          <w:szCs w:val="22"/>
          <w:lang w:val="lv-LV"/>
        </w:rPr>
        <w:t>rakstveidā</w:t>
      </w:r>
      <w:proofErr w:type="spellEnd"/>
      <w:r w:rsidR="00A95B93">
        <w:rPr>
          <w:bCs/>
          <w:sz w:val="22"/>
          <w:szCs w:val="22"/>
          <w:lang w:val="lv-LV"/>
        </w:rPr>
        <w:t xml:space="preserve"> </w:t>
      </w:r>
      <w:r w:rsidRPr="00C5798A">
        <w:rPr>
          <w:bCs/>
          <w:sz w:val="22"/>
          <w:szCs w:val="22"/>
          <w:lang w:val="lv-LV"/>
        </w:rPr>
        <w:t xml:space="preserve">paziņot </w:t>
      </w:r>
      <w:r w:rsidRPr="00C5798A">
        <w:rPr>
          <w:b/>
          <w:bCs/>
          <w:sz w:val="22"/>
          <w:szCs w:val="22"/>
          <w:lang w:val="lv-LV"/>
        </w:rPr>
        <w:t>Lietotājam</w:t>
      </w:r>
      <w:r w:rsidRPr="00C5798A">
        <w:rPr>
          <w:bCs/>
          <w:sz w:val="22"/>
          <w:szCs w:val="22"/>
          <w:lang w:val="lv-LV"/>
        </w:rPr>
        <w:t>;</w:t>
      </w:r>
    </w:p>
    <w:p w14:paraId="786376D5" w14:textId="1FC2F8E7" w:rsidR="004D6734" w:rsidRPr="00C5798A" w:rsidRDefault="00BD5881" w:rsidP="004D6734">
      <w:pPr>
        <w:pStyle w:val="BodyText"/>
        <w:numPr>
          <w:ilvl w:val="2"/>
          <w:numId w:val="2"/>
        </w:numPr>
        <w:ind w:left="1418" w:hanging="851"/>
        <w:rPr>
          <w:bCs/>
          <w:sz w:val="22"/>
          <w:szCs w:val="22"/>
          <w:lang w:val="lv-LV"/>
        </w:rPr>
      </w:pPr>
      <w:r w:rsidRPr="00C5798A">
        <w:rPr>
          <w:sz w:val="22"/>
          <w:szCs w:val="22"/>
          <w:lang w:val="lv-LV"/>
        </w:rPr>
        <w:t xml:space="preserve">vismaz sešas nedēļas iepriekš informēt </w:t>
      </w:r>
      <w:r w:rsidRPr="00C5798A">
        <w:rPr>
          <w:b/>
          <w:sz w:val="22"/>
          <w:szCs w:val="22"/>
          <w:lang w:val="lv-LV"/>
        </w:rPr>
        <w:t xml:space="preserve">Lietotāju </w:t>
      </w:r>
      <w:r w:rsidRPr="00C5798A">
        <w:rPr>
          <w:sz w:val="22"/>
          <w:szCs w:val="22"/>
          <w:lang w:val="lv-LV"/>
        </w:rPr>
        <w:t xml:space="preserve">par Līguma termiņa beigām, e-pastā sazinoties ar Līgumā norādīto </w:t>
      </w:r>
      <w:r w:rsidRPr="00C5798A">
        <w:rPr>
          <w:b/>
          <w:sz w:val="22"/>
          <w:szCs w:val="22"/>
          <w:lang w:val="lv-LV"/>
        </w:rPr>
        <w:t xml:space="preserve">Lietotāja </w:t>
      </w:r>
      <w:r w:rsidRPr="00C5798A">
        <w:rPr>
          <w:sz w:val="22"/>
          <w:szCs w:val="22"/>
          <w:lang w:val="lv-LV"/>
        </w:rPr>
        <w:t xml:space="preserve">kontaktpersonu vai </w:t>
      </w:r>
      <w:r w:rsidR="00397809" w:rsidRPr="00C5798A">
        <w:rPr>
          <w:sz w:val="22"/>
          <w:szCs w:val="22"/>
          <w:lang w:val="lv-LV"/>
        </w:rPr>
        <w:t xml:space="preserve">nosūtot </w:t>
      </w:r>
      <w:r w:rsidRPr="00C5798A">
        <w:rPr>
          <w:sz w:val="22"/>
          <w:szCs w:val="22"/>
          <w:lang w:val="lv-LV"/>
        </w:rPr>
        <w:t>informāciju uz rēķina saņemšanas adresi;</w:t>
      </w:r>
      <w:r w:rsidR="00397809" w:rsidRPr="00C5798A">
        <w:rPr>
          <w:bCs/>
          <w:sz w:val="22"/>
          <w:szCs w:val="22"/>
          <w:lang w:val="lv-LV"/>
        </w:rPr>
        <w:t xml:space="preserve"> </w:t>
      </w:r>
    </w:p>
    <w:p w14:paraId="1AD2BE58" w14:textId="15D389C4" w:rsidR="00F0303C" w:rsidRPr="00C5798A" w:rsidRDefault="00F0303C" w:rsidP="004D6734">
      <w:pPr>
        <w:pStyle w:val="BodyText"/>
        <w:numPr>
          <w:ilvl w:val="2"/>
          <w:numId w:val="2"/>
        </w:numPr>
        <w:ind w:left="1418" w:hanging="851"/>
        <w:rPr>
          <w:bCs/>
          <w:sz w:val="22"/>
          <w:szCs w:val="22"/>
          <w:lang w:val="lv-LV"/>
        </w:rPr>
      </w:pPr>
      <w:r w:rsidRPr="00C5798A">
        <w:rPr>
          <w:b/>
          <w:bCs/>
          <w:sz w:val="22"/>
          <w:szCs w:val="22"/>
          <w:lang w:val="lv-LV"/>
        </w:rPr>
        <w:t>Tirgotāja</w:t>
      </w:r>
      <w:r w:rsidRPr="00C5798A">
        <w:rPr>
          <w:bCs/>
          <w:sz w:val="22"/>
          <w:szCs w:val="22"/>
          <w:lang w:val="lv-LV"/>
        </w:rPr>
        <w:t xml:space="preserve"> portālā</w:t>
      </w:r>
      <w:r w:rsidR="00E459DA">
        <w:rPr>
          <w:bCs/>
          <w:sz w:val="22"/>
          <w:szCs w:val="22"/>
          <w:lang w:val="lv-LV"/>
        </w:rPr>
        <w:t xml:space="preserve"> vai </w:t>
      </w:r>
      <w:proofErr w:type="spellStart"/>
      <w:r w:rsidR="00E459DA">
        <w:rPr>
          <w:bCs/>
          <w:sz w:val="22"/>
          <w:szCs w:val="22"/>
          <w:lang w:val="lv-LV"/>
        </w:rPr>
        <w:t>rakstveidā</w:t>
      </w:r>
      <w:proofErr w:type="spellEnd"/>
      <w:r w:rsidRPr="00C5798A">
        <w:rPr>
          <w:bCs/>
          <w:sz w:val="22"/>
          <w:szCs w:val="22"/>
          <w:lang w:val="lv-LV"/>
        </w:rPr>
        <w:t xml:space="preserve"> informēt</w:t>
      </w:r>
      <w:r w:rsidRPr="00C5798A">
        <w:rPr>
          <w:b/>
          <w:bCs/>
          <w:sz w:val="22"/>
          <w:szCs w:val="22"/>
          <w:lang w:val="lv-LV"/>
        </w:rPr>
        <w:t xml:space="preserve"> Lietotāju</w:t>
      </w:r>
      <w:r w:rsidRPr="00C5798A">
        <w:rPr>
          <w:bCs/>
          <w:sz w:val="22"/>
          <w:szCs w:val="22"/>
          <w:lang w:val="lv-LV"/>
        </w:rPr>
        <w:t xml:space="preserve"> par reorganizāciju, juridiskās adreses, kontaktinformācijas un citu Līguma izpildei būtisko rekvizītu maiņu</w:t>
      </w:r>
      <w:r w:rsidR="00E459DA" w:rsidRPr="00E459DA">
        <w:rPr>
          <w:bCs/>
          <w:sz w:val="22"/>
          <w:szCs w:val="22"/>
          <w:lang w:val="lv-LV"/>
        </w:rPr>
        <w:t xml:space="preserve"> </w:t>
      </w:r>
      <w:r w:rsidR="00E459DA" w:rsidRPr="00071C6B">
        <w:rPr>
          <w:bCs/>
          <w:sz w:val="22"/>
          <w:szCs w:val="22"/>
          <w:lang w:val="lv-LV"/>
        </w:rPr>
        <w:t>ne vēlāk kā 5 (piecu) kalendāro dienu laikā pirms attiecīgajām izmaiņām</w:t>
      </w:r>
      <w:r w:rsidRPr="00C5798A">
        <w:rPr>
          <w:bCs/>
          <w:sz w:val="22"/>
          <w:szCs w:val="22"/>
          <w:lang w:val="lv-LV"/>
        </w:rPr>
        <w:t>;</w:t>
      </w:r>
    </w:p>
    <w:p w14:paraId="132F57F4" w14:textId="225D6F80" w:rsidR="00F51962" w:rsidRPr="00F51962" w:rsidRDefault="00F51962" w:rsidP="004D6734">
      <w:pPr>
        <w:pStyle w:val="BodyText"/>
        <w:numPr>
          <w:ilvl w:val="2"/>
          <w:numId w:val="2"/>
        </w:numPr>
        <w:ind w:left="1418" w:hanging="851"/>
        <w:rPr>
          <w:bCs/>
          <w:sz w:val="22"/>
          <w:szCs w:val="22"/>
          <w:lang w:val="lv-LV"/>
        </w:rPr>
      </w:pPr>
      <w:r w:rsidRPr="00F51962">
        <w:rPr>
          <w:sz w:val="22"/>
          <w:szCs w:val="22"/>
          <w:lang w:val="lv-LV"/>
        </w:rPr>
        <w:t>nodrošin</w:t>
      </w:r>
      <w:r>
        <w:rPr>
          <w:color w:val="000000" w:themeColor="text1"/>
          <w:sz w:val="22"/>
          <w:szCs w:val="22"/>
          <w:lang w:val="lv-LV"/>
        </w:rPr>
        <w:t>āt</w:t>
      </w:r>
      <w:r w:rsidRPr="00F51962">
        <w:rPr>
          <w:color w:val="000000" w:themeColor="text1"/>
          <w:sz w:val="22"/>
          <w:szCs w:val="22"/>
          <w:lang w:val="lv-LV"/>
        </w:rPr>
        <w:t xml:space="preserve"> </w:t>
      </w:r>
      <w:r w:rsidRPr="00F51962">
        <w:rPr>
          <w:b/>
          <w:bCs/>
          <w:color w:val="000000" w:themeColor="text1"/>
          <w:sz w:val="22"/>
          <w:szCs w:val="22"/>
          <w:lang w:val="lv-LV"/>
        </w:rPr>
        <w:t>Lietotājam</w:t>
      </w:r>
      <w:r w:rsidRPr="00F51962">
        <w:rPr>
          <w:color w:val="000000" w:themeColor="text1"/>
          <w:sz w:val="22"/>
          <w:szCs w:val="22"/>
          <w:lang w:val="lv-LV"/>
        </w:rPr>
        <w:t xml:space="preserve"> </w:t>
      </w:r>
      <w:r w:rsidRPr="00F51962">
        <w:rPr>
          <w:sz w:val="22"/>
          <w:szCs w:val="22"/>
          <w:lang w:val="lv-LV"/>
        </w:rPr>
        <w:t>iespēju nodot informāciju par patērēto dabasgāzi, nosūtot datus elektroniski vai reģistrējot tiešsaistes datu bāzē</w:t>
      </w:r>
      <w:r w:rsidR="00A95B93">
        <w:rPr>
          <w:sz w:val="22"/>
          <w:szCs w:val="22"/>
          <w:lang w:val="lv-LV"/>
        </w:rPr>
        <w:t>;</w:t>
      </w:r>
    </w:p>
    <w:p w14:paraId="21DCFE47" w14:textId="3FCF8EF1" w:rsidR="004D6734" w:rsidRPr="00F4081D" w:rsidRDefault="004D6734" w:rsidP="004D6734">
      <w:pPr>
        <w:pStyle w:val="BodyText"/>
        <w:numPr>
          <w:ilvl w:val="2"/>
          <w:numId w:val="2"/>
        </w:numPr>
        <w:ind w:left="1418" w:hanging="851"/>
        <w:rPr>
          <w:bCs/>
          <w:sz w:val="22"/>
          <w:szCs w:val="22"/>
          <w:lang w:val="lv-LV"/>
        </w:rPr>
      </w:pPr>
      <w:r w:rsidRPr="00020E9A">
        <w:rPr>
          <w:sz w:val="22"/>
          <w:szCs w:val="22"/>
          <w:lang w:val="lv-LV"/>
        </w:rPr>
        <w:t xml:space="preserve">atzīt sev par saistošām savas un </w:t>
      </w:r>
      <w:r w:rsidRPr="00020E9A">
        <w:rPr>
          <w:b/>
          <w:bCs/>
          <w:sz w:val="22"/>
          <w:szCs w:val="22"/>
          <w:lang w:val="lv-LV"/>
        </w:rPr>
        <w:t>Lietotāja</w:t>
      </w:r>
      <w:r w:rsidRPr="00020E9A">
        <w:rPr>
          <w:sz w:val="22"/>
          <w:szCs w:val="22"/>
          <w:lang w:val="lv-LV"/>
        </w:rPr>
        <w:t xml:space="preserve"> veiktās darbības</w:t>
      </w:r>
      <w:r w:rsidR="00827187" w:rsidRPr="00020E9A">
        <w:rPr>
          <w:b/>
          <w:sz w:val="22"/>
          <w:szCs w:val="22"/>
          <w:lang w:val="lv-LV"/>
        </w:rPr>
        <w:t xml:space="preserve"> Tirgotāja</w:t>
      </w:r>
      <w:r w:rsidRPr="00F51962">
        <w:rPr>
          <w:sz w:val="22"/>
          <w:szCs w:val="22"/>
          <w:lang w:val="lv-LV"/>
        </w:rPr>
        <w:t xml:space="preserve"> </w:t>
      </w:r>
      <w:r w:rsidRPr="00F4081D">
        <w:rPr>
          <w:sz w:val="22"/>
          <w:szCs w:val="22"/>
          <w:lang w:val="lv-LV"/>
        </w:rPr>
        <w:t>portālā</w:t>
      </w:r>
      <w:r w:rsidR="005D0BF9" w:rsidRPr="00F4081D">
        <w:rPr>
          <w:sz w:val="22"/>
          <w:szCs w:val="22"/>
          <w:lang w:val="lv-LV"/>
        </w:rPr>
        <w:t>;</w:t>
      </w:r>
    </w:p>
    <w:p w14:paraId="2688A27C" w14:textId="4886ECCA" w:rsidR="005D0BF9" w:rsidRPr="00020E9A" w:rsidRDefault="005D0BF9" w:rsidP="004D6734">
      <w:pPr>
        <w:pStyle w:val="BodyText"/>
        <w:numPr>
          <w:ilvl w:val="2"/>
          <w:numId w:val="2"/>
        </w:numPr>
        <w:ind w:left="1418" w:hanging="851"/>
        <w:rPr>
          <w:bCs/>
          <w:sz w:val="22"/>
          <w:szCs w:val="22"/>
          <w:lang w:val="lv-LV"/>
        </w:rPr>
      </w:pPr>
      <w:r w:rsidRPr="00F4081D">
        <w:rPr>
          <w:sz w:val="22"/>
          <w:szCs w:val="22"/>
          <w:lang w:val="lv-LV"/>
        </w:rPr>
        <w:t>nodrošināt i</w:t>
      </w:r>
      <w:r w:rsidRPr="00020E9A">
        <w:rPr>
          <w:sz w:val="22"/>
          <w:szCs w:val="22"/>
          <w:lang w:val="lv-LV"/>
        </w:rPr>
        <w:t>egādājamās dabasgāzes kvalitātes parametru atbilstības kontroli atbilstoši noteiktajiem dabasgāzes kvalitātes raksturlielumiem, kas noteikti Līguma 1.pielikumā.</w:t>
      </w:r>
    </w:p>
    <w:p w14:paraId="2E6F8D41" w14:textId="25372184" w:rsidR="00554BF9" w:rsidRPr="00020E9A" w:rsidRDefault="00554BF9" w:rsidP="004D6734">
      <w:pPr>
        <w:pStyle w:val="BodyText"/>
        <w:numPr>
          <w:ilvl w:val="2"/>
          <w:numId w:val="2"/>
        </w:numPr>
        <w:ind w:left="1418" w:hanging="851"/>
        <w:rPr>
          <w:bCs/>
          <w:sz w:val="22"/>
          <w:szCs w:val="22"/>
          <w:lang w:val="lv-LV"/>
        </w:rPr>
      </w:pPr>
      <w:r w:rsidRPr="00020E9A">
        <w:rPr>
          <w:b/>
          <w:bCs/>
          <w:sz w:val="22"/>
          <w:szCs w:val="22"/>
          <w:lang w:val="lv-LV"/>
        </w:rPr>
        <w:t>Tirgotājs</w:t>
      </w:r>
      <w:r w:rsidRPr="00020E9A">
        <w:rPr>
          <w:sz w:val="22"/>
          <w:szCs w:val="22"/>
          <w:lang w:val="lv-LV"/>
        </w:rPr>
        <w:t xml:space="preserve"> 2 (divu) darba dienu laikā </w:t>
      </w:r>
      <w:proofErr w:type="spellStart"/>
      <w:r w:rsidRPr="00020E9A">
        <w:rPr>
          <w:sz w:val="22"/>
          <w:szCs w:val="22"/>
          <w:lang w:val="lv-LV"/>
        </w:rPr>
        <w:t>rakstveidā</w:t>
      </w:r>
      <w:proofErr w:type="spellEnd"/>
      <w:r w:rsidRPr="00020E9A">
        <w:rPr>
          <w:sz w:val="22"/>
          <w:szCs w:val="22"/>
          <w:lang w:val="lv-LV"/>
        </w:rPr>
        <w:t xml:space="preserve"> informē </w:t>
      </w:r>
      <w:r w:rsidRPr="00020E9A">
        <w:rPr>
          <w:b/>
          <w:bCs/>
          <w:sz w:val="22"/>
          <w:szCs w:val="22"/>
          <w:lang w:val="lv-LV"/>
        </w:rPr>
        <w:t>Lietotāju</w:t>
      </w:r>
      <w:r w:rsidRPr="00020E9A">
        <w:rPr>
          <w:sz w:val="22"/>
          <w:szCs w:val="22"/>
          <w:lang w:val="lv-LV"/>
        </w:rPr>
        <w:t>:</w:t>
      </w:r>
    </w:p>
    <w:p w14:paraId="7D812E21" w14:textId="0B772220" w:rsidR="006F2D41" w:rsidRPr="00020E9A" w:rsidRDefault="006F2D41" w:rsidP="006F2D41">
      <w:pPr>
        <w:pStyle w:val="BodyText"/>
        <w:numPr>
          <w:ilvl w:val="3"/>
          <w:numId w:val="2"/>
        </w:numPr>
        <w:rPr>
          <w:bCs/>
          <w:sz w:val="22"/>
          <w:szCs w:val="22"/>
          <w:lang w:val="lv-LV"/>
        </w:rPr>
      </w:pPr>
      <w:r w:rsidRPr="00020E9A">
        <w:rPr>
          <w:sz w:val="22"/>
          <w:szCs w:val="22"/>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020E9A">
        <w:rPr>
          <w:sz w:val="22"/>
          <w:szCs w:val="22"/>
          <w:lang w:val="lv-LV"/>
        </w:rPr>
        <w:t>pārstāvēttiesīgajai</w:t>
      </w:r>
      <w:proofErr w:type="spellEnd"/>
      <w:r w:rsidRPr="00020E9A">
        <w:rPr>
          <w:sz w:val="22"/>
          <w:szCs w:val="22"/>
          <w:lang w:val="lv-LV"/>
        </w:rPr>
        <w:t xml:space="preserve"> personai vai prokūristam, vai personai, kura ir pilnvarota pārstāvēt </w:t>
      </w:r>
      <w:r w:rsidRPr="00020E9A">
        <w:rPr>
          <w:b/>
          <w:bCs/>
          <w:sz w:val="22"/>
          <w:szCs w:val="22"/>
          <w:lang w:val="lv-LV"/>
        </w:rPr>
        <w:t>Tirgotāju</w:t>
      </w:r>
      <w:r w:rsidRPr="00020E9A">
        <w:rPr>
          <w:sz w:val="22"/>
          <w:szCs w:val="22"/>
          <w:lang w:val="lv-LV"/>
        </w:rPr>
        <w:t xml:space="preserve"> darbībās, kas saistītas ar filiāli, vai personālsabiedrības biedru, tā valdes vai padomes locekli, patieso labuma guvēju, </w:t>
      </w:r>
      <w:proofErr w:type="spellStart"/>
      <w:r w:rsidRPr="00020E9A">
        <w:rPr>
          <w:sz w:val="22"/>
          <w:szCs w:val="22"/>
          <w:lang w:val="lv-LV"/>
        </w:rPr>
        <w:t>pārstāvēttiesīgo</w:t>
      </w:r>
      <w:proofErr w:type="spellEnd"/>
      <w:r w:rsidRPr="00020E9A">
        <w:rPr>
          <w:sz w:val="22"/>
          <w:szCs w:val="22"/>
          <w:lang w:val="lv-LV"/>
        </w:rPr>
        <w:t xml:space="preserve"> personu vai prokūristu, ja </w:t>
      </w:r>
      <w:r w:rsidRPr="00020E9A">
        <w:rPr>
          <w:b/>
          <w:bCs/>
          <w:sz w:val="22"/>
          <w:szCs w:val="22"/>
          <w:lang w:val="lv-LV"/>
        </w:rPr>
        <w:t>Tirgotājs</w:t>
      </w:r>
      <w:r w:rsidRPr="00020E9A">
        <w:rPr>
          <w:sz w:val="22"/>
          <w:szCs w:val="22"/>
          <w:lang w:val="lv-LV"/>
        </w:rPr>
        <w:t xml:space="preserve"> ir personālsabiedrība</w:t>
      </w:r>
      <w:r w:rsidRPr="00020E9A">
        <w:rPr>
          <w:color w:val="414142"/>
          <w:sz w:val="22"/>
          <w:szCs w:val="22"/>
          <w:shd w:val="clear" w:color="auto" w:fill="FFFFFF"/>
          <w:lang w:val="lv-LV"/>
        </w:rPr>
        <w:t>,</w:t>
      </w:r>
      <w:r w:rsidRPr="00020E9A">
        <w:rPr>
          <w:sz w:val="22"/>
          <w:szCs w:val="22"/>
          <w:lang w:val="lv-LV"/>
        </w:rPr>
        <w:t xml:space="preserve"> ir noteiktas starptautiskās vai nacionālās sankcijas vai būtiskas finanšu un kapitāla intereses ietekmējošas Eiropas Savienības un Ziemeļatlantijas līguma organizācijas dalībvalsts sankcijas);</w:t>
      </w:r>
    </w:p>
    <w:p w14:paraId="41779964" w14:textId="3F8B4873" w:rsidR="006F2D41" w:rsidRPr="00020E9A" w:rsidRDefault="006F2D41" w:rsidP="006F2D41">
      <w:pPr>
        <w:pStyle w:val="BodyText"/>
        <w:numPr>
          <w:ilvl w:val="3"/>
          <w:numId w:val="2"/>
        </w:numPr>
        <w:rPr>
          <w:bCs/>
          <w:sz w:val="22"/>
          <w:szCs w:val="22"/>
          <w:lang w:val="lv-LV"/>
        </w:rPr>
      </w:pPr>
      <w:r w:rsidRPr="00020E9A">
        <w:rPr>
          <w:sz w:val="22"/>
          <w:szCs w:val="22"/>
          <w:lang w:val="lv-LV"/>
        </w:rPr>
        <w:t xml:space="preserve">ja mainās </w:t>
      </w:r>
      <w:r w:rsidRPr="00020E9A">
        <w:rPr>
          <w:b/>
          <w:bCs/>
          <w:sz w:val="22"/>
          <w:szCs w:val="22"/>
          <w:lang w:val="lv-LV"/>
        </w:rPr>
        <w:t>Tirgotāja</w:t>
      </w:r>
      <w:r w:rsidRPr="00020E9A">
        <w:rPr>
          <w:b/>
          <w:sz w:val="22"/>
          <w:szCs w:val="22"/>
          <w:lang w:val="lv-LV" w:eastAsia="lv-LV"/>
        </w:rPr>
        <w:t xml:space="preserve"> </w:t>
      </w:r>
      <w:r w:rsidRPr="00020E9A">
        <w:rPr>
          <w:sz w:val="22"/>
          <w:szCs w:val="22"/>
          <w:lang w:val="lv-LV" w:eastAsia="lv-LV"/>
        </w:rPr>
        <w:t xml:space="preserve">dalībnieki, </w:t>
      </w:r>
      <w:r w:rsidRPr="00020E9A">
        <w:rPr>
          <w:sz w:val="22"/>
          <w:szCs w:val="22"/>
          <w:shd w:val="clear" w:color="auto" w:fill="FFFFFF"/>
          <w:lang w:val="lv-LV"/>
        </w:rPr>
        <w:t xml:space="preserve">valdes un padomes locekļi, patiesā labuma guvēji, </w:t>
      </w:r>
      <w:proofErr w:type="spellStart"/>
      <w:r w:rsidRPr="00020E9A">
        <w:rPr>
          <w:sz w:val="22"/>
          <w:szCs w:val="22"/>
          <w:shd w:val="clear" w:color="auto" w:fill="FFFFFF"/>
          <w:lang w:val="lv-LV"/>
        </w:rPr>
        <w:t>pārstāvēttiesīgās</w:t>
      </w:r>
      <w:proofErr w:type="spellEnd"/>
      <w:r w:rsidRPr="00020E9A">
        <w:rPr>
          <w:sz w:val="22"/>
          <w:szCs w:val="22"/>
          <w:shd w:val="clear" w:color="auto" w:fill="FFFFFF"/>
          <w:lang w:val="lv-LV"/>
        </w:rPr>
        <w:t xml:space="preserve"> personas, prokūristi </w:t>
      </w:r>
      <w:r w:rsidRPr="00020E9A">
        <w:rPr>
          <w:sz w:val="22"/>
          <w:szCs w:val="22"/>
          <w:lang w:val="lv-LV"/>
        </w:rPr>
        <w:t xml:space="preserve">vai personas, kuras ir pilnvarotas pārstāvēt </w:t>
      </w:r>
      <w:r w:rsidRPr="00020E9A">
        <w:rPr>
          <w:b/>
          <w:bCs/>
          <w:sz w:val="22"/>
          <w:szCs w:val="22"/>
          <w:lang w:val="lv-LV"/>
        </w:rPr>
        <w:t>Tirgotāju</w:t>
      </w:r>
      <w:r w:rsidRPr="00020E9A">
        <w:rPr>
          <w:sz w:val="22"/>
          <w:szCs w:val="22"/>
          <w:lang w:val="lv-LV"/>
        </w:rPr>
        <w:t xml:space="preserve"> darbībās, kas saistītas ar filiāli, vai personālsabiedrības biedri, tās valdes vai padomes locekļi, patiesā labuma guvēji, </w:t>
      </w:r>
      <w:proofErr w:type="spellStart"/>
      <w:r w:rsidRPr="00020E9A">
        <w:rPr>
          <w:sz w:val="22"/>
          <w:szCs w:val="22"/>
          <w:lang w:val="lv-LV"/>
        </w:rPr>
        <w:t>pārstāvēttiesīgās</w:t>
      </w:r>
      <w:proofErr w:type="spellEnd"/>
      <w:r w:rsidRPr="00020E9A">
        <w:rPr>
          <w:sz w:val="22"/>
          <w:szCs w:val="22"/>
          <w:lang w:val="lv-LV"/>
        </w:rPr>
        <w:t xml:space="preserve"> personas vai prokūristi, ja </w:t>
      </w:r>
      <w:r w:rsidRPr="00020E9A">
        <w:rPr>
          <w:b/>
          <w:bCs/>
          <w:sz w:val="22"/>
          <w:szCs w:val="22"/>
          <w:lang w:val="lv-LV"/>
        </w:rPr>
        <w:t>Tirgotājs</w:t>
      </w:r>
      <w:r w:rsidRPr="00020E9A">
        <w:rPr>
          <w:sz w:val="22"/>
          <w:szCs w:val="22"/>
          <w:lang w:val="lv-LV"/>
        </w:rPr>
        <w:t xml:space="preserve"> ir personālsabiedrība, </w:t>
      </w:r>
      <w:r w:rsidRPr="00020E9A">
        <w:rPr>
          <w:bCs/>
          <w:sz w:val="22"/>
          <w:szCs w:val="22"/>
          <w:lang w:val="lv-LV"/>
        </w:rPr>
        <w:t xml:space="preserve">un informācija par šajā apakšpunktā minētajām personām Uzņēmumu reģistra atvērto datu vietnē: </w:t>
      </w:r>
      <w:r w:rsidR="00000000">
        <w:fldChar w:fldCharType="begin"/>
      </w:r>
      <w:r w:rsidR="00000000" w:rsidRPr="00363E48">
        <w:rPr>
          <w:lang w:val="lv-LV"/>
        </w:rPr>
        <w:instrText>HYPERLINK "https://info.ur.gov.lv/" \l "/data-search"</w:instrText>
      </w:r>
      <w:r w:rsidR="00000000">
        <w:fldChar w:fldCharType="separate"/>
      </w:r>
      <w:r w:rsidRPr="00020E9A">
        <w:rPr>
          <w:rStyle w:val="Hyperlink"/>
          <w:bCs/>
          <w:sz w:val="22"/>
          <w:szCs w:val="22"/>
          <w:lang w:val="lv-LV"/>
        </w:rPr>
        <w:t>https://info.ur.gov.lv/#/data-search</w:t>
      </w:r>
      <w:r w:rsidR="00000000">
        <w:rPr>
          <w:rStyle w:val="Hyperlink"/>
          <w:bCs/>
          <w:sz w:val="22"/>
          <w:szCs w:val="22"/>
          <w:lang w:val="lv-LV"/>
        </w:rPr>
        <w:fldChar w:fldCharType="end"/>
      </w:r>
      <w:r w:rsidRPr="00020E9A">
        <w:rPr>
          <w:bCs/>
          <w:sz w:val="22"/>
          <w:szCs w:val="22"/>
          <w:lang w:val="lv-LV"/>
        </w:rPr>
        <w:t xml:space="preserve"> nav publicēta.</w:t>
      </w:r>
    </w:p>
    <w:p w14:paraId="5D92F6B6" w14:textId="53D5F135" w:rsidR="006F2D41" w:rsidRPr="00020E9A" w:rsidRDefault="006F2D41" w:rsidP="008A5C34">
      <w:pPr>
        <w:pStyle w:val="BodyText"/>
        <w:numPr>
          <w:ilvl w:val="2"/>
          <w:numId w:val="2"/>
        </w:numPr>
        <w:rPr>
          <w:bCs/>
          <w:sz w:val="22"/>
          <w:szCs w:val="22"/>
          <w:lang w:val="lv-LV"/>
        </w:rPr>
      </w:pPr>
      <w:r w:rsidRPr="00020E9A">
        <w:rPr>
          <w:b/>
          <w:sz w:val="22"/>
          <w:szCs w:val="22"/>
          <w:lang w:val="lv-LV"/>
        </w:rPr>
        <w:t>Tirgotājs</w:t>
      </w:r>
      <w:r w:rsidRPr="00020E9A">
        <w:rPr>
          <w:sz w:val="22"/>
          <w:szCs w:val="22"/>
          <w:lang w:val="lv-LV"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020E9A">
        <w:rPr>
          <w:sz w:val="22"/>
          <w:szCs w:val="22"/>
          <w:lang w:val="lv-LV" w:eastAsia="lv-LV"/>
        </w:rPr>
        <w:t>pārstāvēttiesīgai</w:t>
      </w:r>
      <w:proofErr w:type="spellEnd"/>
      <w:r w:rsidRPr="00020E9A">
        <w:rPr>
          <w:sz w:val="22"/>
          <w:szCs w:val="22"/>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0E9A">
        <w:rPr>
          <w:sz w:val="22"/>
          <w:szCs w:val="22"/>
          <w:lang w:val="lv-LV" w:eastAsia="lv-LV"/>
        </w:rPr>
        <w:t>pārstāvēttiesīgai</w:t>
      </w:r>
      <w:proofErr w:type="spellEnd"/>
      <w:r w:rsidRPr="00020E9A">
        <w:rPr>
          <w:sz w:val="22"/>
          <w:szCs w:val="22"/>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A2178D0" w14:textId="77777777" w:rsidR="00AF4B37" w:rsidRPr="00C5798A" w:rsidRDefault="00AF4B37" w:rsidP="0078546F">
      <w:pPr>
        <w:pStyle w:val="BodyText"/>
        <w:ind w:left="1418"/>
        <w:rPr>
          <w:bCs/>
          <w:sz w:val="22"/>
          <w:szCs w:val="22"/>
          <w:lang w:val="lv-LV"/>
        </w:rPr>
      </w:pPr>
    </w:p>
    <w:p w14:paraId="3613A822" w14:textId="77777777" w:rsidR="00576588" w:rsidRPr="0078546F" w:rsidRDefault="00576588" w:rsidP="00002B08">
      <w:pPr>
        <w:pStyle w:val="BodyText"/>
        <w:numPr>
          <w:ilvl w:val="1"/>
          <w:numId w:val="2"/>
        </w:numPr>
        <w:rPr>
          <w:bCs/>
          <w:sz w:val="22"/>
          <w:szCs w:val="22"/>
          <w:lang w:val="lv-LV"/>
        </w:rPr>
      </w:pPr>
      <w:r w:rsidRPr="0078546F">
        <w:rPr>
          <w:b/>
          <w:bCs/>
          <w:sz w:val="22"/>
          <w:szCs w:val="22"/>
          <w:lang w:val="lv-LV"/>
        </w:rPr>
        <w:t>Lietotāja</w:t>
      </w:r>
      <w:r w:rsidRPr="0078546F">
        <w:rPr>
          <w:bCs/>
          <w:sz w:val="22"/>
          <w:szCs w:val="22"/>
          <w:lang w:val="lv-LV"/>
        </w:rPr>
        <w:t xml:space="preserve"> pienākumi:</w:t>
      </w:r>
    </w:p>
    <w:p w14:paraId="2B25FEFD" w14:textId="77777777" w:rsidR="00AC247D" w:rsidRPr="00C5798A" w:rsidRDefault="002B50FD" w:rsidP="00AC247D">
      <w:pPr>
        <w:pStyle w:val="BodyText"/>
        <w:numPr>
          <w:ilvl w:val="2"/>
          <w:numId w:val="2"/>
        </w:numPr>
        <w:ind w:left="1418" w:hanging="851"/>
        <w:rPr>
          <w:bCs/>
          <w:sz w:val="22"/>
          <w:szCs w:val="22"/>
          <w:lang w:val="lv-LV"/>
        </w:rPr>
      </w:pPr>
      <w:r w:rsidRPr="00C5798A">
        <w:rPr>
          <w:bCs/>
          <w:sz w:val="22"/>
          <w:szCs w:val="22"/>
          <w:lang w:val="lv-LV"/>
        </w:rPr>
        <w:t>pilnā apj</w:t>
      </w:r>
      <w:r w:rsidR="00AC247D" w:rsidRPr="00C5798A">
        <w:rPr>
          <w:bCs/>
          <w:sz w:val="22"/>
          <w:szCs w:val="22"/>
          <w:lang w:val="lv-LV"/>
        </w:rPr>
        <w:t>omā Līgumā pielīgtajā termiņā sa</w:t>
      </w:r>
      <w:r w:rsidRPr="00C5798A">
        <w:rPr>
          <w:bCs/>
          <w:sz w:val="22"/>
          <w:szCs w:val="22"/>
          <w:lang w:val="lv-LV"/>
        </w:rPr>
        <w:t>maksāt</w:t>
      </w:r>
      <w:r w:rsidRPr="00C5798A">
        <w:rPr>
          <w:b/>
          <w:bCs/>
          <w:sz w:val="22"/>
          <w:szCs w:val="22"/>
          <w:lang w:val="lv-LV"/>
        </w:rPr>
        <w:t xml:space="preserve"> Tirgotāja</w:t>
      </w:r>
      <w:r w:rsidRPr="00C5798A">
        <w:rPr>
          <w:bCs/>
          <w:sz w:val="22"/>
          <w:szCs w:val="22"/>
          <w:lang w:val="lv-LV"/>
        </w:rPr>
        <w:t xml:space="preserve"> izrakstītos rēķinus;</w:t>
      </w:r>
    </w:p>
    <w:p w14:paraId="6BB3F332" w14:textId="07E34C6F" w:rsidR="00F04CA9" w:rsidRPr="00C5798A" w:rsidRDefault="00AC247D" w:rsidP="00861637">
      <w:pPr>
        <w:pStyle w:val="BodyText"/>
        <w:numPr>
          <w:ilvl w:val="2"/>
          <w:numId w:val="2"/>
        </w:numPr>
        <w:ind w:left="1418" w:hanging="851"/>
        <w:rPr>
          <w:bCs/>
          <w:sz w:val="22"/>
          <w:szCs w:val="22"/>
          <w:lang w:val="lv-LV"/>
        </w:rPr>
      </w:pPr>
      <w:r w:rsidRPr="00C5798A">
        <w:rPr>
          <w:bCs/>
          <w:sz w:val="22"/>
          <w:szCs w:val="22"/>
          <w:lang w:val="lv-LV"/>
        </w:rPr>
        <w:lastRenderedPageBreak/>
        <w:t xml:space="preserve">nekavējoties sazināties un </w:t>
      </w:r>
      <w:proofErr w:type="spellStart"/>
      <w:r w:rsidRPr="00C5798A">
        <w:rPr>
          <w:bCs/>
          <w:sz w:val="22"/>
          <w:szCs w:val="22"/>
          <w:lang w:val="lv-LV"/>
        </w:rPr>
        <w:t>rakstveidā</w:t>
      </w:r>
      <w:proofErr w:type="spellEnd"/>
      <w:r w:rsidRPr="00C5798A">
        <w:rPr>
          <w:bCs/>
          <w:sz w:val="22"/>
          <w:szCs w:val="22"/>
          <w:lang w:val="lv-LV"/>
        </w:rPr>
        <w:t xml:space="preserve"> informēt </w:t>
      </w:r>
      <w:r w:rsidRPr="00C5798A">
        <w:rPr>
          <w:b/>
          <w:bCs/>
          <w:sz w:val="22"/>
          <w:szCs w:val="22"/>
          <w:lang w:val="lv-LV"/>
        </w:rPr>
        <w:t>Tirgotāju</w:t>
      </w:r>
      <w:r w:rsidRPr="00C5798A">
        <w:rPr>
          <w:bCs/>
          <w:sz w:val="22"/>
          <w:szCs w:val="22"/>
          <w:lang w:val="lv-LV"/>
        </w:rPr>
        <w:t xml:space="preserve">, ja līdz </w:t>
      </w:r>
      <w:r w:rsidR="00A72459" w:rsidRPr="00C5798A">
        <w:rPr>
          <w:bCs/>
          <w:sz w:val="22"/>
          <w:szCs w:val="22"/>
          <w:lang w:val="lv-LV"/>
        </w:rPr>
        <w:t xml:space="preserve">mēneša </w:t>
      </w:r>
      <w:r w:rsidRPr="00C5798A">
        <w:rPr>
          <w:bCs/>
          <w:sz w:val="22"/>
          <w:szCs w:val="22"/>
          <w:lang w:val="lv-LV"/>
        </w:rPr>
        <w:t xml:space="preserve">8.datumam nav saņemts rēķins par iepriekšējā mēnesī saņemto </w:t>
      </w:r>
      <w:r w:rsidR="00E50131">
        <w:rPr>
          <w:bCs/>
          <w:sz w:val="22"/>
          <w:szCs w:val="22"/>
          <w:lang w:val="lv-LV"/>
        </w:rPr>
        <w:t>Pakalpojumu</w:t>
      </w:r>
      <w:r w:rsidRPr="00C5798A">
        <w:rPr>
          <w:bCs/>
          <w:sz w:val="22"/>
          <w:szCs w:val="22"/>
          <w:lang w:val="lv-LV"/>
        </w:rPr>
        <w:t>.</w:t>
      </w:r>
      <w:r w:rsidRPr="00C5798A">
        <w:rPr>
          <w:sz w:val="22"/>
          <w:szCs w:val="22"/>
          <w:lang w:val="lv-LV"/>
        </w:rPr>
        <w:t xml:space="preserve"> Rēķina nesaņemšana neatbrīvo </w:t>
      </w:r>
      <w:r w:rsidRPr="00C5798A">
        <w:rPr>
          <w:b/>
          <w:sz w:val="22"/>
          <w:szCs w:val="22"/>
          <w:lang w:val="lv-LV"/>
        </w:rPr>
        <w:t>Lietotāju</w:t>
      </w:r>
      <w:r w:rsidRPr="00C5798A">
        <w:rPr>
          <w:sz w:val="22"/>
          <w:szCs w:val="22"/>
          <w:lang w:val="lv-LV"/>
        </w:rPr>
        <w:t xml:space="preserve"> no pienākuma veikt norēķinus </w:t>
      </w:r>
      <w:r w:rsidR="00F51962">
        <w:rPr>
          <w:sz w:val="22"/>
          <w:szCs w:val="22"/>
          <w:lang w:val="lv-LV"/>
        </w:rPr>
        <w:t>par saņemto Pakalpojumu</w:t>
      </w:r>
      <w:r w:rsidRPr="00C5798A">
        <w:rPr>
          <w:bCs/>
          <w:sz w:val="22"/>
          <w:szCs w:val="22"/>
          <w:lang w:val="lv-LV"/>
        </w:rPr>
        <w:t>;</w:t>
      </w:r>
    </w:p>
    <w:p w14:paraId="7185A359" w14:textId="06E3F60A" w:rsidR="00AD6DEE" w:rsidRDefault="00861637" w:rsidP="00E50131">
      <w:pPr>
        <w:pStyle w:val="BodyText"/>
        <w:numPr>
          <w:ilvl w:val="2"/>
          <w:numId w:val="2"/>
        </w:numPr>
        <w:ind w:left="1418" w:hanging="851"/>
        <w:rPr>
          <w:bCs/>
          <w:sz w:val="22"/>
          <w:szCs w:val="22"/>
          <w:lang w:val="lv-LV"/>
        </w:rPr>
      </w:pPr>
      <w:r>
        <w:rPr>
          <w:sz w:val="22"/>
          <w:szCs w:val="22"/>
          <w:lang w:val="lv-LV"/>
        </w:rPr>
        <w:t xml:space="preserve">ja Tirgotājs nodrošina informācijas sniegšanu tiešsaistē, tad </w:t>
      </w:r>
      <w:r w:rsidR="00F04CA9" w:rsidRPr="00C5798A">
        <w:rPr>
          <w:sz w:val="22"/>
          <w:szCs w:val="22"/>
          <w:lang w:val="lv-LV"/>
        </w:rPr>
        <w:t xml:space="preserve">reģistrēties </w:t>
      </w:r>
      <w:r w:rsidR="00827187" w:rsidRPr="00C5798A">
        <w:rPr>
          <w:b/>
          <w:sz w:val="22"/>
          <w:szCs w:val="22"/>
          <w:lang w:val="lv-LV"/>
        </w:rPr>
        <w:t xml:space="preserve">Tirgotāja </w:t>
      </w:r>
      <w:r w:rsidR="00F04CA9" w:rsidRPr="00C5798A">
        <w:rPr>
          <w:sz w:val="22"/>
          <w:szCs w:val="22"/>
          <w:lang w:val="lv-LV"/>
        </w:rPr>
        <w:t>portālā, ievērot tā lietošanas noteikumus, un atzīt sev par saistošām</w:t>
      </w:r>
      <w:r w:rsidR="004E744B" w:rsidRPr="00C5798A">
        <w:rPr>
          <w:sz w:val="22"/>
          <w:szCs w:val="22"/>
          <w:lang w:val="lv-LV"/>
        </w:rPr>
        <w:t xml:space="preserve"> </w:t>
      </w:r>
      <w:r w:rsidR="004E744B" w:rsidRPr="00C5798A">
        <w:rPr>
          <w:b/>
          <w:sz w:val="22"/>
          <w:szCs w:val="22"/>
          <w:lang w:val="lv-LV"/>
        </w:rPr>
        <w:t>Tirgotāja</w:t>
      </w:r>
      <w:r w:rsidR="00F04CA9" w:rsidRPr="00C5798A">
        <w:rPr>
          <w:sz w:val="22"/>
          <w:szCs w:val="22"/>
          <w:lang w:val="lv-LV"/>
        </w:rPr>
        <w:t xml:space="preserve"> portālā veiktās darbības un </w:t>
      </w:r>
      <w:r w:rsidR="00F04CA9" w:rsidRPr="00C5798A">
        <w:rPr>
          <w:bCs/>
          <w:sz w:val="22"/>
          <w:szCs w:val="22"/>
          <w:lang w:val="lv-LV"/>
        </w:rPr>
        <w:t xml:space="preserve">norādīt pieprasīto kontaktinformāciju saziņai ar </w:t>
      </w:r>
      <w:r w:rsidR="00F04CA9" w:rsidRPr="00C5798A">
        <w:rPr>
          <w:b/>
          <w:bCs/>
          <w:sz w:val="22"/>
          <w:szCs w:val="22"/>
          <w:lang w:val="lv-LV"/>
        </w:rPr>
        <w:t>Lietotāju</w:t>
      </w:r>
      <w:r w:rsidR="00F04CA9" w:rsidRPr="00C5798A">
        <w:rPr>
          <w:bCs/>
          <w:sz w:val="22"/>
          <w:szCs w:val="22"/>
          <w:lang w:val="lv-LV"/>
        </w:rPr>
        <w:t xml:space="preserve"> grāmatvedības, tehniskos un citos jautājumos</w:t>
      </w:r>
      <w:r w:rsidR="006632B1" w:rsidRPr="00C5798A">
        <w:rPr>
          <w:bCs/>
          <w:sz w:val="22"/>
          <w:szCs w:val="22"/>
          <w:lang w:val="lv-LV"/>
        </w:rPr>
        <w:t>;</w:t>
      </w:r>
    </w:p>
    <w:p w14:paraId="6B3C138C" w14:textId="758B4169" w:rsidR="00031895" w:rsidRPr="00031895" w:rsidRDefault="00031895" w:rsidP="00AD6DEE">
      <w:pPr>
        <w:pStyle w:val="BodyText"/>
        <w:numPr>
          <w:ilvl w:val="2"/>
          <w:numId w:val="2"/>
        </w:numPr>
        <w:ind w:left="1418" w:hanging="851"/>
        <w:rPr>
          <w:bCs/>
          <w:sz w:val="22"/>
          <w:szCs w:val="22"/>
          <w:lang w:val="lv-LV"/>
        </w:rPr>
      </w:pPr>
      <w:r w:rsidRPr="00031895">
        <w:rPr>
          <w:bCs/>
          <w:sz w:val="22"/>
          <w:szCs w:val="22"/>
          <w:lang w:val="lv-LV"/>
        </w:rPr>
        <w:t xml:space="preserve">iesniegt </w:t>
      </w:r>
      <w:r w:rsidRPr="00B63464">
        <w:rPr>
          <w:b/>
          <w:bCs/>
          <w:sz w:val="22"/>
          <w:szCs w:val="22"/>
          <w:lang w:val="lv-LV"/>
        </w:rPr>
        <w:t>Tirgotājam</w:t>
      </w:r>
      <w:r w:rsidRPr="00031895">
        <w:rPr>
          <w:bCs/>
          <w:sz w:val="22"/>
          <w:szCs w:val="22"/>
          <w:lang w:val="lv-LV"/>
        </w:rPr>
        <w:t xml:space="preserve"> </w:t>
      </w:r>
      <w:r w:rsidRPr="00031895">
        <w:rPr>
          <w:rFonts w:eastAsia="Arial Unicode MS"/>
          <w:sz w:val="22"/>
          <w:szCs w:val="22"/>
          <w:lang w:val="lv-LV"/>
        </w:rPr>
        <w:t xml:space="preserve">dabasgāzes </w:t>
      </w:r>
      <w:r w:rsidRPr="007D32BE">
        <w:rPr>
          <w:rFonts w:eastAsia="Arial Unicode MS"/>
          <w:b/>
          <w:sz w:val="22"/>
          <w:szCs w:val="22"/>
          <w:lang w:val="lv-LV"/>
        </w:rPr>
        <w:t>Lietotāja</w:t>
      </w:r>
      <w:r w:rsidRPr="00031895">
        <w:rPr>
          <w:rFonts w:eastAsia="Arial Unicode MS"/>
          <w:sz w:val="22"/>
          <w:szCs w:val="22"/>
          <w:lang w:val="lv-LV"/>
        </w:rPr>
        <w:t xml:space="preserve"> piekrišanas apliecinājumu, iesniegumu par </w:t>
      </w:r>
      <w:proofErr w:type="spellStart"/>
      <w:r w:rsidRPr="00031895">
        <w:rPr>
          <w:rFonts w:eastAsia="Arial Unicode MS"/>
          <w:sz w:val="22"/>
          <w:szCs w:val="22"/>
          <w:lang w:val="lv-LV"/>
        </w:rPr>
        <w:t>kontakinformāciju</w:t>
      </w:r>
      <w:proofErr w:type="spellEnd"/>
      <w:r w:rsidRPr="00031895">
        <w:rPr>
          <w:rFonts w:eastAsia="Arial Unicode MS"/>
          <w:b/>
          <w:sz w:val="22"/>
          <w:szCs w:val="22"/>
          <w:lang w:val="lv-LV"/>
        </w:rPr>
        <w:t xml:space="preserve"> </w:t>
      </w:r>
      <w:r w:rsidRPr="00031895">
        <w:rPr>
          <w:sz w:val="22"/>
          <w:szCs w:val="22"/>
          <w:lang w:val="lv-LV"/>
        </w:rPr>
        <w:t xml:space="preserve">komunikācijai ar </w:t>
      </w:r>
      <w:r w:rsidRPr="00031895">
        <w:rPr>
          <w:b/>
          <w:sz w:val="22"/>
          <w:szCs w:val="22"/>
          <w:lang w:val="lv-LV"/>
        </w:rPr>
        <w:t xml:space="preserve">Lietotāju, </w:t>
      </w:r>
      <w:r w:rsidRPr="00031895">
        <w:rPr>
          <w:sz w:val="22"/>
          <w:szCs w:val="22"/>
          <w:lang w:val="lv-LV"/>
        </w:rPr>
        <w:t>apliecinājumu par saņemtās dabasgāzes sadalījumu pa dabasgāzes i</w:t>
      </w:r>
      <w:r w:rsidR="00BB28E8">
        <w:rPr>
          <w:sz w:val="22"/>
          <w:szCs w:val="22"/>
          <w:lang w:val="lv-LV"/>
        </w:rPr>
        <w:t>zma</w:t>
      </w:r>
      <w:r w:rsidRPr="00031895">
        <w:rPr>
          <w:sz w:val="22"/>
          <w:szCs w:val="22"/>
          <w:lang w:val="lv-LV"/>
        </w:rPr>
        <w:t>ntošanas mērķiem</w:t>
      </w:r>
      <w:r w:rsidRPr="00031895">
        <w:rPr>
          <w:color w:val="000000" w:themeColor="text1"/>
          <w:sz w:val="22"/>
          <w:szCs w:val="22"/>
          <w:lang w:val="lv-LV" w:eastAsia="lv-LV"/>
        </w:rPr>
        <w:t>.</w:t>
      </w:r>
      <w:r w:rsidRPr="00031895">
        <w:rPr>
          <w:b/>
          <w:color w:val="000000" w:themeColor="text1"/>
          <w:sz w:val="22"/>
          <w:szCs w:val="22"/>
          <w:lang w:val="lv-LV" w:eastAsia="lv-LV"/>
        </w:rPr>
        <w:t xml:space="preserve"> </w:t>
      </w:r>
      <w:r w:rsidR="00B63464" w:rsidRPr="00B63464">
        <w:rPr>
          <w:color w:val="000000" w:themeColor="text1"/>
          <w:sz w:val="22"/>
          <w:szCs w:val="22"/>
          <w:lang w:val="lv-LV" w:eastAsia="lv-LV"/>
        </w:rPr>
        <w:t>Šajā apakšpunktā minētos dokumentus</w:t>
      </w:r>
      <w:r w:rsidR="00B63464">
        <w:rPr>
          <w:b/>
          <w:color w:val="000000" w:themeColor="text1"/>
          <w:sz w:val="22"/>
          <w:szCs w:val="22"/>
          <w:lang w:val="lv-LV" w:eastAsia="lv-LV"/>
        </w:rPr>
        <w:t xml:space="preserve"> </w:t>
      </w:r>
      <w:r w:rsidR="00B63464" w:rsidRPr="0078546F">
        <w:rPr>
          <w:sz w:val="22"/>
          <w:szCs w:val="22"/>
          <w:lang w:val="lv-LV"/>
        </w:rPr>
        <w:t>paraksta Valsts ieņēmumu dienesta Nodrošinājuma pārvaldes direktors vai persona, kura viņu aizvieto</w:t>
      </w:r>
      <w:r w:rsidR="00A95B93">
        <w:rPr>
          <w:sz w:val="22"/>
          <w:szCs w:val="22"/>
          <w:lang w:val="lv-LV"/>
        </w:rPr>
        <w:t>;</w:t>
      </w:r>
      <w:r w:rsidR="00B63464">
        <w:rPr>
          <w:b/>
          <w:color w:val="000000" w:themeColor="text1"/>
          <w:sz w:val="22"/>
          <w:szCs w:val="22"/>
          <w:lang w:val="lv-LV" w:eastAsia="lv-LV"/>
        </w:rPr>
        <w:t xml:space="preserve"> </w:t>
      </w:r>
    </w:p>
    <w:p w14:paraId="2ED8739C" w14:textId="1617F248" w:rsidR="00AD6DEE" w:rsidRPr="00C5798A" w:rsidRDefault="00EF4222" w:rsidP="00AD6DEE">
      <w:pPr>
        <w:pStyle w:val="BodyText"/>
        <w:numPr>
          <w:ilvl w:val="2"/>
          <w:numId w:val="2"/>
        </w:numPr>
        <w:ind w:left="1418" w:hanging="851"/>
        <w:rPr>
          <w:bCs/>
          <w:sz w:val="22"/>
          <w:szCs w:val="22"/>
          <w:lang w:val="lv-LV"/>
        </w:rPr>
      </w:pPr>
      <w:r>
        <w:rPr>
          <w:bCs/>
          <w:sz w:val="22"/>
          <w:szCs w:val="22"/>
          <w:lang w:val="lv-LV"/>
        </w:rPr>
        <w:t xml:space="preserve">nepieciešamības gadījumā </w:t>
      </w:r>
      <w:r w:rsidR="00AD6DEE" w:rsidRPr="00C5798A">
        <w:rPr>
          <w:bCs/>
          <w:sz w:val="22"/>
          <w:szCs w:val="22"/>
          <w:lang w:val="lv-LV"/>
        </w:rPr>
        <w:t xml:space="preserve">mēneša pirmajā darba dienā </w:t>
      </w:r>
      <w:r w:rsidR="00AD6DEE" w:rsidRPr="00C5798A">
        <w:rPr>
          <w:b/>
          <w:bCs/>
          <w:sz w:val="22"/>
          <w:szCs w:val="22"/>
          <w:lang w:val="lv-LV"/>
        </w:rPr>
        <w:t>Tirgotāja</w:t>
      </w:r>
      <w:r w:rsidR="00AD6DEE" w:rsidRPr="00C5798A">
        <w:rPr>
          <w:bCs/>
          <w:sz w:val="22"/>
          <w:szCs w:val="22"/>
          <w:lang w:val="lv-LV"/>
        </w:rPr>
        <w:t xml:space="preserve"> portālā </w:t>
      </w:r>
      <w:r w:rsidR="00071C6B">
        <w:rPr>
          <w:bCs/>
          <w:sz w:val="22"/>
          <w:szCs w:val="22"/>
          <w:lang w:val="lv-LV"/>
        </w:rPr>
        <w:t xml:space="preserve">vai elektroniski nosūtot uz </w:t>
      </w:r>
      <w:r w:rsidR="00071C6B" w:rsidRPr="00071C6B">
        <w:rPr>
          <w:b/>
          <w:sz w:val="22"/>
          <w:szCs w:val="22"/>
          <w:lang w:val="lv-LV"/>
        </w:rPr>
        <w:t>Tirgotāja</w:t>
      </w:r>
      <w:r w:rsidR="00071C6B">
        <w:rPr>
          <w:bCs/>
          <w:sz w:val="22"/>
          <w:szCs w:val="22"/>
          <w:lang w:val="lv-LV"/>
        </w:rPr>
        <w:t xml:space="preserve"> e-pastu </w:t>
      </w:r>
      <w:r w:rsidR="00AD6DEE" w:rsidRPr="00C5798A">
        <w:rPr>
          <w:bCs/>
          <w:sz w:val="22"/>
          <w:szCs w:val="22"/>
          <w:lang w:val="lv-LV"/>
        </w:rPr>
        <w:t xml:space="preserve">iesniegt </w:t>
      </w:r>
      <w:r w:rsidR="00AD6DEE" w:rsidRPr="00C5798A">
        <w:rPr>
          <w:b/>
          <w:bCs/>
          <w:sz w:val="22"/>
          <w:szCs w:val="22"/>
          <w:lang w:val="lv-LV"/>
        </w:rPr>
        <w:t>Tirgotājam</w:t>
      </w:r>
      <w:r w:rsidR="00AD6DEE" w:rsidRPr="00C5798A">
        <w:rPr>
          <w:bCs/>
          <w:sz w:val="22"/>
          <w:szCs w:val="22"/>
          <w:lang w:val="lv-LV"/>
        </w:rPr>
        <w:t xml:space="preserve"> informāciju par </w:t>
      </w:r>
      <w:r w:rsidR="00AD6DEE" w:rsidRPr="00C5798A">
        <w:rPr>
          <w:sz w:val="22"/>
          <w:szCs w:val="22"/>
          <w:lang w:val="lv-LV"/>
        </w:rPr>
        <w:t>saņemtās dabasgāzes sadalījumu atbilstoši tās izlietošanas mērķim akcīzes nodokļa piemērošanai</w:t>
      </w:r>
      <w:r w:rsidR="00AD6DEE" w:rsidRPr="00C5798A">
        <w:rPr>
          <w:bCs/>
          <w:sz w:val="22"/>
          <w:szCs w:val="22"/>
          <w:lang w:val="lv-LV"/>
        </w:rPr>
        <w:t>;</w:t>
      </w:r>
    </w:p>
    <w:p w14:paraId="62FBE5FB" w14:textId="77A6A46A" w:rsidR="00071C6B" w:rsidRPr="00C5798A" w:rsidRDefault="00F04CA9" w:rsidP="00071C6B">
      <w:pPr>
        <w:pStyle w:val="BodyText"/>
        <w:numPr>
          <w:ilvl w:val="2"/>
          <w:numId w:val="2"/>
        </w:numPr>
        <w:ind w:left="1418" w:hanging="851"/>
        <w:rPr>
          <w:bCs/>
          <w:sz w:val="22"/>
          <w:szCs w:val="22"/>
          <w:lang w:val="lv-LV"/>
        </w:rPr>
      </w:pPr>
      <w:proofErr w:type="spellStart"/>
      <w:r w:rsidRPr="00071C6B">
        <w:rPr>
          <w:bCs/>
          <w:sz w:val="22"/>
          <w:szCs w:val="22"/>
          <w:lang w:val="lv-LV"/>
        </w:rPr>
        <w:t>rakstveidā</w:t>
      </w:r>
      <w:proofErr w:type="spellEnd"/>
      <w:r w:rsidRPr="00071C6B">
        <w:rPr>
          <w:bCs/>
          <w:sz w:val="22"/>
          <w:szCs w:val="22"/>
          <w:lang w:val="lv-LV"/>
        </w:rPr>
        <w:t xml:space="preserve"> </w:t>
      </w:r>
      <w:r w:rsidR="00E459DA">
        <w:rPr>
          <w:bCs/>
          <w:sz w:val="22"/>
          <w:szCs w:val="22"/>
          <w:lang w:val="lv-LV"/>
        </w:rPr>
        <w:t xml:space="preserve">vai </w:t>
      </w:r>
      <w:r w:rsidR="00E459DA" w:rsidRPr="00E459DA">
        <w:rPr>
          <w:b/>
          <w:sz w:val="22"/>
          <w:szCs w:val="22"/>
          <w:lang w:val="lv-LV"/>
        </w:rPr>
        <w:t>Tirgotāja</w:t>
      </w:r>
      <w:r w:rsidR="00E459DA">
        <w:rPr>
          <w:bCs/>
          <w:sz w:val="22"/>
          <w:szCs w:val="22"/>
          <w:lang w:val="lv-LV"/>
        </w:rPr>
        <w:t xml:space="preserve"> portālā </w:t>
      </w:r>
      <w:r w:rsidRPr="00071C6B">
        <w:rPr>
          <w:bCs/>
          <w:sz w:val="22"/>
          <w:szCs w:val="22"/>
          <w:lang w:val="lv-LV"/>
        </w:rPr>
        <w:t>informēt</w:t>
      </w:r>
      <w:r w:rsidRPr="00071C6B">
        <w:rPr>
          <w:b/>
          <w:bCs/>
          <w:sz w:val="22"/>
          <w:szCs w:val="22"/>
          <w:lang w:val="lv-LV"/>
        </w:rPr>
        <w:t xml:space="preserve"> Tirgotāju</w:t>
      </w:r>
      <w:r w:rsidRPr="00071C6B">
        <w:rPr>
          <w:bCs/>
          <w:sz w:val="22"/>
          <w:szCs w:val="22"/>
          <w:lang w:val="lv-LV"/>
        </w:rPr>
        <w:t xml:space="preserve"> par reorganizāciju, juridiskās adreses, kontaktinformācijas un citu Līguma izpildei būtisko rekvizītu vai informācijas par </w:t>
      </w:r>
      <w:r w:rsidR="002C6BA6" w:rsidRPr="00071C6B">
        <w:rPr>
          <w:bCs/>
          <w:sz w:val="22"/>
          <w:szCs w:val="22"/>
          <w:lang w:val="lv-LV"/>
        </w:rPr>
        <w:t>G</w:t>
      </w:r>
      <w:r w:rsidRPr="00071C6B">
        <w:rPr>
          <w:bCs/>
          <w:sz w:val="22"/>
          <w:szCs w:val="22"/>
          <w:lang w:val="lv-LV"/>
        </w:rPr>
        <w:t>azificēt</w:t>
      </w:r>
      <w:r w:rsidR="00071C6B" w:rsidRPr="00071C6B">
        <w:rPr>
          <w:bCs/>
          <w:sz w:val="22"/>
          <w:szCs w:val="22"/>
          <w:lang w:val="lv-LV"/>
        </w:rPr>
        <w:t>o</w:t>
      </w:r>
      <w:r w:rsidRPr="00071C6B">
        <w:rPr>
          <w:bCs/>
          <w:sz w:val="22"/>
          <w:szCs w:val="22"/>
          <w:lang w:val="lv-LV"/>
        </w:rPr>
        <w:t xml:space="preserve"> objekt</w:t>
      </w:r>
      <w:r w:rsidR="00071C6B" w:rsidRPr="00071C6B">
        <w:rPr>
          <w:bCs/>
          <w:sz w:val="22"/>
          <w:szCs w:val="22"/>
          <w:lang w:val="lv-LV"/>
        </w:rPr>
        <w:t>u</w:t>
      </w:r>
      <w:r w:rsidRPr="00071C6B">
        <w:rPr>
          <w:bCs/>
          <w:sz w:val="22"/>
          <w:szCs w:val="22"/>
          <w:lang w:val="lv-LV"/>
        </w:rPr>
        <w:t xml:space="preserve"> un t</w:t>
      </w:r>
      <w:r w:rsidR="002C6BA6" w:rsidRPr="00071C6B">
        <w:rPr>
          <w:bCs/>
          <w:sz w:val="22"/>
          <w:szCs w:val="22"/>
          <w:lang w:val="lv-LV"/>
        </w:rPr>
        <w:t>o</w:t>
      </w:r>
      <w:r w:rsidRPr="00071C6B">
        <w:rPr>
          <w:bCs/>
          <w:sz w:val="22"/>
          <w:szCs w:val="22"/>
          <w:lang w:val="lv-LV"/>
        </w:rPr>
        <w:t xml:space="preserve"> juridiskā statusa (īpašumā, lietojumā vai valdījumā) maiņu ne vēlāk kā 5 (piecu) kalendāro dienu laikā pirms attiecīgajām izmaiņām</w:t>
      </w:r>
      <w:r w:rsidR="00071C6B">
        <w:rPr>
          <w:bCs/>
          <w:sz w:val="22"/>
          <w:szCs w:val="22"/>
          <w:lang w:val="lv-LV"/>
        </w:rPr>
        <w:t>.</w:t>
      </w:r>
    </w:p>
    <w:p w14:paraId="40D7FF43" w14:textId="7D67AD41" w:rsidR="008C4226" w:rsidRPr="00071C6B" w:rsidRDefault="008C4226" w:rsidP="00071C6B">
      <w:pPr>
        <w:pStyle w:val="BodyText"/>
        <w:ind w:left="1418"/>
        <w:rPr>
          <w:bCs/>
          <w:sz w:val="22"/>
          <w:szCs w:val="22"/>
          <w:lang w:val="lv-LV"/>
        </w:rPr>
      </w:pPr>
    </w:p>
    <w:p w14:paraId="39689424" w14:textId="77777777" w:rsidR="00576588" w:rsidRPr="00C5798A" w:rsidRDefault="00576588" w:rsidP="008824ED">
      <w:pPr>
        <w:pStyle w:val="BodyText"/>
        <w:numPr>
          <w:ilvl w:val="1"/>
          <w:numId w:val="2"/>
        </w:numPr>
        <w:rPr>
          <w:bCs/>
          <w:sz w:val="22"/>
          <w:szCs w:val="22"/>
          <w:lang w:val="lv-LV"/>
        </w:rPr>
      </w:pPr>
      <w:r w:rsidRPr="00C5798A">
        <w:rPr>
          <w:b/>
          <w:bCs/>
          <w:sz w:val="22"/>
          <w:szCs w:val="22"/>
          <w:lang w:val="lv-LV"/>
        </w:rPr>
        <w:t>Tirgotāja</w:t>
      </w:r>
      <w:r w:rsidRPr="00C5798A">
        <w:rPr>
          <w:bCs/>
          <w:sz w:val="22"/>
          <w:szCs w:val="22"/>
          <w:lang w:val="lv-LV"/>
        </w:rPr>
        <w:t xml:space="preserve"> tiesības:</w:t>
      </w:r>
    </w:p>
    <w:p w14:paraId="5B9B3513" w14:textId="77777777" w:rsidR="008C4226" w:rsidRPr="00C5798A" w:rsidRDefault="008C4226" w:rsidP="008C4226">
      <w:pPr>
        <w:pStyle w:val="BodyText"/>
        <w:numPr>
          <w:ilvl w:val="2"/>
          <w:numId w:val="2"/>
        </w:numPr>
        <w:ind w:left="1418" w:hanging="851"/>
        <w:rPr>
          <w:bCs/>
          <w:sz w:val="22"/>
          <w:szCs w:val="22"/>
          <w:lang w:val="lv-LV"/>
        </w:rPr>
      </w:pPr>
      <w:r w:rsidRPr="00C5798A">
        <w:rPr>
          <w:bCs/>
          <w:sz w:val="22"/>
          <w:szCs w:val="22"/>
          <w:lang w:val="lv-LV"/>
        </w:rPr>
        <w:t xml:space="preserve">normatīvajos aktos noteiktajos gadījumos pieprasīt </w:t>
      </w:r>
      <w:r w:rsidRPr="00C5798A">
        <w:rPr>
          <w:b/>
          <w:bCs/>
          <w:sz w:val="22"/>
          <w:szCs w:val="22"/>
          <w:lang w:val="lv-LV"/>
        </w:rPr>
        <w:t>Lietotājam</w:t>
      </w:r>
      <w:r w:rsidRPr="00C5798A">
        <w:rPr>
          <w:bCs/>
          <w:sz w:val="22"/>
          <w:szCs w:val="22"/>
          <w:lang w:val="lv-LV"/>
        </w:rPr>
        <w:t xml:space="preserve"> noteiktā termiņā </w:t>
      </w:r>
      <w:r w:rsidRPr="00C5798A">
        <w:rPr>
          <w:sz w:val="22"/>
          <w:szCs w:val="22"/>
          <w:lang w:val="lv-LV"/>
        </w:rPr>
        <w:t>iesniegt saistību pienācīgas izpildes nodrošinājumu;</w:t>
      </w:r>
    </w:p>
    <w:p w14:paraId="4C715424" w14:textId="06F64318" w:rsidR="00974ED4" w:rsidRDefault="00974ED4" w:rsidP="00EA0C4D">
      <w:pPr>
        <w:pStyle w:val="BodyText"/>
        <w:numPr>
          <w:ilvl w:val="2"/>
          <w:numId w:val="2"/>
        </w:numPr>
        <w:ind w:left="1418" w:hanging="851"/>
        <w:rPr>
          <w:bCs/>
          <w:sz w:val="22"/>
          <w:szCs w:val="22"/>
          <w:lang w:val="lv-LV"/>
        </w:rPr>
      </w:pPr>
      <w:r>
        <w:rPr>
          <w:bCs/>
          <w:sz w:val="22"/>
          <w:szCs w:val="22"/>
          <w:lang w:val="lv-LV"/>
        </w:rPr>
        <w:t xml:space="preserve">pieprasīt no Lietotāja </w:t>
      </w:r>
      <w:r w:rsidRPr="00974ED4">
        <w:rPr>
          <w:b/>
          <w:sz w:val="22"/>
          <w:szCs w:val="22"/>
          <w:lang w:val="lv-LV"/>
        </w:rPr>
        <w:t>Līguma</w:t>
      </w:r>
      <w:r>
        <w:rPr>
          <w:bCs/>
          <w:sz w:val="22"/>
          <w:szCs w:val="22"/>
          <w:lang w:val="lv-LV"/>
        </w:rPr>
        <w:t xml:space="preserve"> izpildei nepieciešamo informāciju;</w:t>
      </w:r>
    </w:p>
    <w:p w14:paraId="70E26935" w14:textId="33234027" w:rsidR="00E45228" w:rsidRPr="00466A6B" w:rsidRDefault="008C4226">
      <w:pPr>
        <w:pStyle w:val="BodyText"/>
        <w:numPr>
          <w:ilvl w:val="2"/>
          <w:numId w:val="2"/>
        </w:numPr>
        <w:ind w:left="1418" w:hanging="851"/>
        <w:rPr>
          <w:bCs/>
          <w:sz w:val="22"/>
          <w:szCs w:val="22"/>
          <w:lang w:val="lv-LV"/>
        </w:rPr>
      </w:pPr>
      <w:r w:rsidRPr="00C5798A">
        <w:rPr>
          <w:bCs/>
          <w:sz w:val="22"/>
          <w:szCs w:val="22"/>
          <w:lang w:val="lv-LV"/>
        </w:rPr>
        <w:t xml:space="preserve">normatīvajos aktos </w:t>
      </w:r>
      <w:r w:rsidR="00BD5881" w:rsidRPr="00C5798A">
        <w:rPr>
          <w:bCs/>
          <w:sz w:val="22"/>
          <w:szCs w:val="22"/>
          <w:lang w:val="lv-LV"/>
        </w:rPr>
        <w:t xml:space="preserve">un Līgumā </w:t>
      </w:r>
      <w:r w:rsidRPr="00C5798A">
        <w:rPr>
          <w:bCs/>
          <w:sz w:val="22"/>
          <w:szCs w:val="22"/>
          <w:lang w:val="lv-LV"/>
        </w:rPr>
        <w:t xml:space="preserve">noteiktajos gadījumos un kārtībā lūgt sistēmas operatoram pārtraukt dabasgāzes piegādi </w:t>
      </w:r>
      <w:r w:rsidR="00EA0C4D" w:rsidRPr="00C5798A">
        <w:rPr>
          <w:bCs/>
          <w:sz w:val="22"/>
          <w:szCs w:val="22"/>
          <w:lang w:val="lv-LV"/>
        </w:rPr>
        <w:t>G</w:t>
      </w:r>
      <w:r w:rsidRPr="00C5798A">
        <w:rPr>
          <w:bCs/>
          <w:sz w:val="22"/>
          <w:szCs w:val="22"/>
          <w:lang w:val="lv-LV"/>
        </w:rPr>
        <w:t>azificētaj</w:t>
      </w:r>
      <w:r w:rsidR="00974ED4">
        <w:rPr>
          <w:bCs/>
          <w:sz w:val="22"/>
          <w:szCs w:val="22"/>
          <w:lang w:val="lv-LV"/>
        </w:rPr>
        <w:t>ā</w:t>
      </w:r>
      <w:r w:rsidRPr="00C5798A">
        <w:rPr>
          <w:bCs/>
          <w:sz w:val="22"/>
          <w:szCs w:val="22"/>
          <w:lang w:val="lv-LV"/>
        </w:rPr>
        <w:t xml:space="preserve"> objekt</w:t>
      </w:r>
      <w:r w:rsidR="00974ED4">
        <w:rPr>
          <w:bCs/>
          <w:sz w:val="22"/>
          <w:szCs w:val="22"/>
          <w:lang w:val="lv-LV"/>
        </w:rPr>
        <w:t>ā</w:t>
      </w:r>
      <w:r w:rsidR="00EA0C4D" w:rsidRPr="00C5798A">
        <w:rPr>
          <w:sz w:val="22"/>
          <w:szCs w:val="22"/>
          <w:lang w:val="lv-LV"/>
        </w:rPr>
        <w:t>.</w:t>
      </w:r>
    </w:p>
    <w:p w14:paraId="15067194" w14:textId="77777777" w:rsidR="00E536DE" w:rsidRPr="00C5798A" w:rsidRDefault="00E536DE" w:rsidP="00E536DE">
      <w:pPr>
        <w:pStyle w:val="BodyText"/>
        <w:ind w:left="1418"/>
        <w:rPr>
          <w:bCs/>
          <w:sz w:val="22"/>
          <w:szCs w:val="22"/>
          <w:lang w:val="lv-LV"/>
        </w:rPr>
      </w:pPr>
    </w:p>
    <w:p w14:paraId="548577D4" w14:textId="77777777" w:rsidR="00576588" w:rsidRPr="00C5798A" w:rsidRDefault="00576588" w:rsidP="006259BF">
      <w:pPr>
        <w:pStyle w:val="BodyText"/>
        <w:numPr>
          <w:ilvl w:val="1"/>
          <w:numId w:val="2"/>
        </w:numPr>
        <w:rPr>
          <w:bCs/>
          <w:sz w:val="22"/>
          <w:szCs w:val="22"/>
          <w:lang w:val="lv-LV"/>
        </w:rPr>
      </w:pPr>
      <w:r w:rsidRPr="00C5798A">
        <w:rPr>
          <w:b/>
          <w:bCs/>
          <w:sz w:val="22"/>
          <w:szCs w:val="22"/>
          <w:lang w:val="lv-LV"/>
        </w:rPr>
        <w:t>Lietotāja</w:t>
      </w:r>
      <w:r w:rsidRPr="00C5798A">
        <w:rPr>
          <w:bCs/>
          <w:sz w:val="22"/>
          <w:szCs w:val="22"/>
          <w:lang w:val="lv-LV"/>
        </w:rPr>
        <w:t xml:space="preserve"> tiesības:</w:t>
      </w:r>
    </w:p>
    <w:p w14:paraId="1F52ED57" w14:textId="18795966" w:rsidR="00760430" w:rsidRPr="00C5798A" w:rsidRDefault="00760430" w:rsidP="00084BBE">
      <w:pPr>
        <w:pStyle w:val="BodyText"/>
        <w:numPr>
          <w:ilvl w:val="2"/>
          <w:numId w:val="2"/>
        </w:numPr>
        <w:ind w:left="1418" w:hanging="851"/>
        <w:rPr>
          <w:bCs/>
          <w:sz w:val="22"/>
          <w:szCs w:val="22"/>
          <w:lang w:val="lv-LV"/>
        </w:rPr>
      </w:pPr>
      <w:r w:rsidRPr="00C5798A">
        <w:rPr>
          <w:bCs/>
          <w:sz w:val="22"/>
          <w:szCs w:val="22"/>
          <w:lang w:val="lv-LV"/>
        </w:rPr>
        <w:t xml:space="preserve">veikt avansa maksājumus par dabasgāzi un sistēmas pakalpojumiem. Dabasgāzes cenas vai maksas par sistēmas pakalpojumiem izmaiņu gadījumā, avansā veiktajiem maksājumiem tiek veikts pārrēķins atbilstoši </w:t>
      </w:r>
      <w:r w:rsidR="00BD5881" w:rsidRPr="00C5798A">
        <w:rPr>
          <w:bCs/>
          <w:sz w:val="22"/>
          <w:szCs w:val="22"/>
          <w:lang w:val="lv-LV"/>
        </w:rPr>
        <w:t xml:space="preserve">dabasgāzes </w:t>
      </w:r>
      <w:r w:rsidRPr="00C5798A">
        <w:rPr>
          <w:bCs/>
          <w:sz w:val="22"/>
          <w:szCs w:val="22"/>
          <w:lang w:val="lv-LV"/>
        </w:rPr>
        <w:t xml:space="preserve">cenai </w:t>
      </w:r>
      <w:r w:rsidR="00BD5881" w:rsidRPr="00C5798A">
        <w:rPr>
          <w:bCs/>
          <w:sz w:val="22"/>
          <w:szCs w:val="22"/>
          <w:lang w:val="lv-LV"/>
        </w:rPr>
        <w:t xml:space="preserve">un maksai par sistēmas pakalpojumiem </w:t>
      </w:r>
      <w:r w:rsidRPr="00C5798A">
        <w:rPr>
          <w:bCs/>
          <w:sz w:val="22"/>
          <w:szCs w:val="22"/>
          <w:lang w:val="lv-LV"/>
        </w:rPr>
        <w:t>dabasgāzes saņemšanas brīdī;</w:t>
      </w:r>
    </w:p>
    <w:p w14:paraId="4B67D69B" w14:textId="4A6F8B86" w:rsidR="00760430" w:rsidRPr="00C5798A" w:rsidRDefault="007D3664" w:rsidP="00084BBE">
      <w:pPr>
        <w:pStyle w:val="BodyText"/>
        <w:numPr>
          <w:ilvl w:val="2"/>
          <w:numId w:val="2"/>
        </w:numPr>
        <w:ind w:left="1418" w:hanging="851"/>
        <w:rPr>
          <w:bCs/>
          <w:sz w:val="22"/>
          <w:szCs w:val="22"/>
          <w:lang w:val="lv-LV"/>
        </w:rPr>
      </w:pPr>
      <w:r w:rsidRPr="00C5798A">
        <w:rPr>
          <w:bCs/>
          <w:sz w:val="22"/>
          <w:szCs w:val="22"/>
          <w:lang w:val="lv-LV"/>
        </w:rPr>
        <w:t xml:space="preserve">pēc pieprasījuma saņemt no </w:t>
      </w:r>
      <w:r w:rsidRPr="00C5798A">
        <w:rPr>
          <w:b/>
          <w:bCs/>
          <w:sz w:val="22"/>
          <w:szCs w:val="22"/>
          <w:lang w:val="lv-LV"/>
        </w:rPr>
        <w:t>Tirgotāja</w:t>
      </w:r>
      <w:r w:rsidRPr="00C5798A">
        <w:rPr>
          <w:bCs/>
          <w:sz w:val="22"/>
          <w:szCs w:val="22"/>
          <w:lang w:val="lv-LV"/>
        </w:rPr>
        <w:t xml:space="preserve"> normatīvajos aktos noteikto informāciju, kas saistīta ar </w:t>
      </w:r>
      <w:r w:rsidR="00974ED4">
        <w:rPr>
          <w:bCs/>
          <w:sz w:val="22"/>
          <w:szCs w:val="22"/>
          <w:lang w:val="lv-LV"/>
        </w:rPr>
        <w:t>Pakalpojuma sniegšanu</w:t>
      </w:r>
      <w:r w:rsidRPr="00C5798A">
        <w:rPr>
          <w:b/>
          <w:bCs/>
          <w:sz w:val="22"/>
          <w:szCs w:val="22"/>
          <w:lang w:val="lv-LV"/>
        </w:rPr>
        <w:t xml:space="preserve"> Lietotājam</w:t>
      </w:r>
      <w:r w:rsidRPr="00C5798A">
        <w:rPr>
          <w:bCs/>
          <w:sz w:val="22"/>
          <w:szCs w:val="22"/>
          <w:lang w:val="lv-LV"/>
        </w:rPr>
        <w:t>;</w:t>
      </w:r>
    </w:p>
    <w:p w14:paraId="53FD0C5A" w14:textId="7149C22D" w:rsidR="00AF4B37" w:rsidRDefault="007D3664" w:rsidP="00225F81">
      <w:pPr>
        <w:pStyle w:val="BodyText"/>
        <w:numPr>
          <w:ilvl w:val="2"/>
          <w:numId w:val="2"/>
        </w:numPr>
        <w:spacing w:before="120"/>
        <w:ind w:left="1418" w:hanging="851"/>
        <w:rPr>
          <w:bCs/>
          <w:sz w:val="22"/>
          <w:szCs w:val="22"/>
          <w:lang w:val="lv-LV"/>
        </w:rPr>
      </w:pPr>
      <w:r w:rsidRPr="00C5798A">
        <w:rPr>
          <w:bCs/>
          <w:sz w:val="22"/>
          <w:szCs w:val="22"/>
          <w:lang w:val="lv-LV"/>
        </w:rPr>
        <w:t xml:space="preserve">iesniegt </w:t>
      </w:r>
      <w:r w:rsidRPr="00C5798A">
        <w:rPr>
          <w:b/>
          <w:bCs/>
          <w:sz w:val="22"/>
          <w:szCs w:val="22"/>
          <w:lang w:val="lv-LV"/>
        </w:rPr>
        <w:t>Tirgotājam</w:t>
      </w:r>
      <w:r w:rsidRPr="00D65C64">
        <w:rPr>
          <w:bCs/>
          <w:sz w:val="22"/>
          <w:szCs w:val="22"/>
          <w:lang w:val="lv-LV"/>
        </w:rPr>
        <w:t xml:space="preserve"> rakstveida pretenziju par izrakstīto rēķinu 10 (desmit) kalendāro dienu laikā no rēķina izrakstīšanas dienas. </w:t>
      </w:r>
    </w:p>
    <w:p w14:paraId="2B06D80B" w14:textId="1DF0C2EB" w:rsidR="009C4828" w:rsidRPr="0078546F" w:rsidRDefault="0098382C" w:rsidP="00225F81">
      <w:pPr>
        <w:pStyle w:val="BodyText"/>
        <w:numPr>
          <w:ilvl w:val="0"/>
          <w:numId w:val="2"/>
        </w:numPr>
        <w:spacing w:before="120"/>
        <w:jc w:val="center"/>
        <w:rPr>
          <w:sz w:val="22"/>
          <w:szCs w:val="22"/>
        </w:rPr>
      </w:pPr>
      <w:r w:rsidRPr="00C5798A">
        <w:rPr>
          <w:b/>
          <w:bCs/>
          <w:sz w:val="22"/>
          <w:szCs w:val="22"/>
          <w:lang w:val="lv-LV"/>
        </w:rPr>
        <w:t>Pušu a</w:t>
      </w:r>
      <w:r w:rsidR="00576588" w:rsidRPr="00D65C64">
        <w:rPr>
          <w:b/>
          <w:bCs/>
          <w:sz w:val="22"/>
          <w:szCs w:val="22"/>
          <w:lang w:val="lv-LV"/>
        </w:rPr>
        <w:t xml:space="preserve">tbildība </w:t>
      </w:r>
    </w:p>
    <w:p w14:paraId="6AC26C6C" w14:textId="52193E94" w:rsidR="009C10E0" w:rsidRPr="00157EC4" w:rsidRDefault="00CF0E83" w:rsidP="00225F81">
      <w:pPr>
        <w:pStyle w:val="BodyText"/>
        <w:numPr>
          <w:ilvl w:val="1"/>
          <w:numId w:val="2"/>
        </w:numPr>
        <w:spacing w:before="120"/>
        <w:rPr>
          <w:sz w:val="22"/>
          <w:szCs w:val="22"/>
          <w:lang w:val="lv-LV"/>
        </w:rPr>
      </w:pPr>
      <w:r w:rsidRPr="00C5798A">
        <w:rPr>
          <w:bCs/>
          <w:sz w:val="22"/>
          <w:szCs w:val="22"/>
          <w:lang w:val="lv-LV"/>
        </w:rPr>
        <w:t xml:space="preserve">Rēķina apmaksas </w:t>
      </w:r>
      <w:r w:rsidRPr="00157EC4">
        <w:rPr>
          <w:bCs/>
          <w:sz w:val="22"/>
          <w:szCs w:val="22"/>
          <w:lang w:val="lv-LV"/>
        </w:rPr>
        <w:t xml:space="preserve">kavējuma gadījumā </w:t>
      </w:r>
      <w:r w:rsidRPr="00157EC4">
        <w:rPr>
          <w:b/>
          <w:bCs/>
          <w:sz w:val="22"/>
          <w:szCs w:val="22"/>
          <w:lang w:val="lv-LV"/>
        </w:rPr>
        <w:t xml:space="preserve">Lietotājam </w:t>
      </w:r>
      <w:r w:rsidRPr="00157EC4">
        <w:rPr>
          <w:bCs/>
          <w:sz w:val="22"/>
          <w:szCs w:val="22"/>
          <w:lang w:val="lv-LV"/>
        </w:rPr>
        <w:t>ir pienākums</w:t>
      </w:r>
      <w:r w:rsidRPr="00157EC4">
        <w:rPr>
          <w:b/>
          <w:bCs/>
          <w:sz w:val="22"/>
          <w:szCs w:val="22"/>
          <w:lang w:val="lv-LV"/>
        </w:rPr>
        <w:t xml:space="preserve"> </w:t>
      </w:r>
      <w:r w:rsidRPr="00157EC4">
        <w:rPr>
          <w:bCs/>
          <w:sz w:val="22"/>
          <w:szCs w:val="22"/>
          <w:lang w:val="lv-LV"/>
        </w:rPr>
        <w:t xml:space="preserve">samaksāt </w:t>
      </w:r>
      <w:r w:rsidRPr="00157EC4">
        <w:rPr>
          <w:b/>
          <w:bCs/>
          <w:sz w:val="22"/>
          <w:szCs w:val="22"/>
          <w:lang w:val="lv-LV"/>
        </w:rPr>
        <w:t>Tirgotājam</w:t>
      </w:r>
      <w:r w:rsidRPr="00157EC4">
        <w:rPr>
          <w:bCs/>
          <w:sz w:val="22"/>
          <w:szCs w:val="22"/>
          <w:lang w:val="lv-LV"/>
        </w:rPr>
        <w:t xml:space="preserve"> </w:t>
      </w:r>
      <w:r w:rsidR="00CE5708" w:rsidRPr="00157EC4">
        <w:rPr>
          <w:bCs/>
          <w:sz w:val="22"/>
          <w:szCs w:val="22"/>
          <w:lang w:val="lv-LV"/>
        </w:rPr>
        <w:t xml:space="preserve">nokavējuma </w:t>
      </w:r>
      <w:r w:rsidR="004C4E0C" w:rsidRPr="00157EC4">
        <w:rPr>
          <w:bCs/>
          <w:sz w:val="22"/>
          <w:szCs w:val="22"/>
          <w:lang w:val="lv-LV"/>
        </w:rPr>
        <w:t>procentus</w:t>
      </w:r>
      <w:r w:rsidR="00A219C0" w:rsidRPr="00157EC4">
        <w:rPr>
          <w:bCs/>
          <w:sz w:val="22"/>
          <w:szCs w:val="22"/>
          <w:lang w:val="lv-LV"/>
        </w:rPr>
        <w:t xml:space="preserve"> </w:t>
      </w:r>
      <w:r w:rsidR="00EE69AA" w:rsidRPr="00157EC4">
        <w:rPr>
          <w:bCs/>
          <w:sz w:val="22"/>
          <w:szCs w:val="22"/>
          <w:lang w:val="lv-LV"/>
        </w:rPr>
        <w:t>0.1</w:t>
      </w:r>
      <w:r w:rsidR="009C10E0" w:rsidRPr="00157EC4">
        <w:rPr>
          <w:bCs/>
          <w:sz w:val="22"/>
          <w:szCs w:val="22"/>
          <w:lang w:val="lv-LV"/>
        </w:rPr>
        <w:t xml:space="preserve">% (nulle komats </w:t>
      </w:r>
      <w:r w:rsidR="00A219C0" w:rsidRPr="00157EC4">
        <w:rPr>
          <w:bCs/>
          <w:sz w:val="22"/>
          <w:szCs w:val="22"/>
          <w:lang w:val="lv-LV"/>
        </w:rPr>
        <w:t>viena</w:t>
      </w:r>
      <w:r w:rsidR="009C10E0" w:rsidRPr="00157EC4">
        <w:rPr>
          <w:bCs/>
          <w:sz w:val="22"/>
          <w:szCs w:val="22"/>
          <w:lang w:val="lv-LV"/>
        </w:rPr>
        <w:t xml:space="preserve"> procent</w:t>
      </w:r>
      <w:r w:rsidR="00A219C0" w:rsidRPr="00157EC4">
        <w:rPr>
          <w:bCs/>
          <w:sz w:val="22"/>
          <w:szCs w:val="22"/>
          <w:lang w:val="lv-LV"/>
        </w:rPr>
        <w:t>a</w:t>
      </w:r>
      <w:r w:rsidR="009C10E0" w:rsidRPr="00157EC4">
        <w:rPr>
          <w:bCs/>
          <w:sz w:val="22"/>
          <w:szCs w:val="22"/>
          <w:lang w:val="lv-LV"/>
        </w:rPr>
        <w:t xml:space="preserve">) </w:t>
      </w:r>
      <w:r w:rsidRPr="00157EC4">
        <w:rPr>
          <w:bCs/>
          <w:sz w:val="22"/>
          <w:szCs w:val="22"/>
          <w:lang w:val="lv-LV"/>
        </w:rPr>
        <w:t xml:space="preserve">apmērā </w:t>
      </w:r>
      <w:r w:rsidR="009C10E0" w:rsidRPr="00157EC4">
        <w:rPr>
          <w:bCs/>
          <w:sz w:val="22"/>
          <w:szCs w:val="22"/>
          <w:lang w:val="lv-LV"/>
        </w:rPr>
        <w:t xml:space="preserve">no nesamaksātās </w:t>
      </w:r>
      <w:r w:rsidRPr="00157EC4">
        <w:rPr>
          <w:bCs/>
          <w:sz w:val="22"/>
          <w:szCs w:val="22"/>
          <w:lang w:val="lv-LV"/>
        </w:rPr>
        <w:t xml:space="preserve">rēķina </w:t>
      </w:r>
      <w:r w:rsidR="009C10E0" w:rsidRPr="00157EC4">
        <w:rPr>
          <w:bCs/>
          <w:sz w:val="22"/>
          <w:szCs w:val="22"/>
          <w:lang w:val="lv-LV"/>
        </w:rPr>
        <w:t>summas par katru kavējuma dienu.</w:t>
      </w:r>
      <w:r w:rsidRPr="00157EC4">
        <w:rPr>
          <w:bCs/>
          <w:sz w:val="22"/>
          <w:szCs w:val="22"/>
          <w:lang w:val="lv-LV"/>
        </w:rPr>
        <w:t xml:space="preserve"> </w:t>
      </w:r>
    </w:p>
    <w:p w14:paraId="2DA5B228" w14:textId="684D46F2" w:rsidR="0049056C" w:rsidRPr="00157EC4" w:rsidRDefault="0049056C">
      <w:pPr>
        <w:pStyle w:val="BodyText"/>
        <w:numPr>
          <w:ilvl w:val="1"/>
          <w:numId w:val="2"/>
        </w:numPr>
        <w:rPr>
          <w:sz w:val="22"/>
          <w:szCs w:val="22"/>
          <w:lang w:val="lv-LV"/>
        </w:rPr>
      </w:pPr>
      <w:r w:rsidRPr="00157EC4">
        <w:rPr>
          <w:sz w:val="22"/>
          <w:szCs w:val="22"/>
          <w:lang w:val="lv-LV" w:eastAsia="lv-LV"/>
        </w:rPr>
        <w:t xml:space="preserve">Ja </w:t>
      </w:r>
      <w:r w:rsidRPr="00157EC4">
        <w:rPr>
          <w:b/>
          <w:bCs/>
          <w:sz w:val="22"/>
          <w:szCs w:val="22"/>
          <w:lang w:val="lv-LV" w:eastAsia="lv-LV"/>
        </w:rPr>
        <w:t>Tirgotājs</w:t>
      </w:r>
      <w:r w:rsidRPr="00157EC4">
        <w:rPr>
          <w:sz w:val="22"/>
          <w:szCs w:val="22"/>
          <w:lang w:val="lv-LV" w:eastAsia="lv-LV"/>
        </w:rPr>
        <w:t xml:space="preserve"> pēc Līguma noslēgšanas </w:t>
      </w:r>
      <w:r w:rsidRPr="00157EC4">
        <w:rPr>
          <w:bCs/>
          <w:sz w:val="22"/>
          <w:szCs w:val="22"/>
          <w:lang w:val="lv-LV" w:eastAsia="lv-LV"/>
        </w:rPr>
        <w:t xml:space="preserve">atsakās uzsākt sniegt Pakalpojumu, tad </w:t>
      </w:r>
      <w:r w:rsidRPr="00157EC4">
        <w:rPr>
          <w:b/>
          <w:sz w:val="22"/>
          <w:szCs w:val="22"/>
          <w:lang w:val="lv-LV" w:eastAsia="lv-LV"/>
        </w:rPr>
        <w:t>Lietotājs</w:t>
      </w:r>
      <w:r w:rsidRPr="00157EC4">
        <w:rPr>
          <w:bCs/>
          <w:sz w:val="22"/>
          <w:szCs w:val="22"/>
          <w:lang w:val="lv-LV" w:eastAsia="lv-LV"/>
        </w:rPr>
        <w:t xml:space="preserve"> prasa un </w:t>
      </w:r>
      <w:r w:rsidRPr="00157EC4">
        <w:rPr>
          <w:b/>
          <w:sz w:val="22"/>
          <w:szCs w:val="22"/>
          <w:lang w:val="lv-LV" w:eastAsia="lv-LV"/>
        </w:rPr>
        <w:t>Tirgotājs</w:t>
      </w:r>
      <w:r w:rsidRPr="00157EC4">
        <w:rPr>
          <w:bCs/>
          <w:sz w:val="22"/>
          <w:szCs w:val="22"/>
          <w:lang w:val="lv-LV" w:eastAsia="lv-LV"/>
        </w:rPr>
        <w:t xml:space="preserve"> maksā līgumsodu </w:t>
      </w:r>
      <w:r w:rsidRPr="00D13C92">
        <w:rPr>
          <w:bCs/>
          <w:sz w:val="22"/>
          <w:szCs w:val="22"/>
          <w:lang w:val="lv-LV" w:eastAsia="lv-LV"/>
        </w:rPr>
        <w:t xml:space="preserve">500,00 EUR (pieci simti </w:t>
      </w:r>
      <w:proofErr w:type="spellStart"/>
      <w:r w:rsidRPr="00D13C92">
        <w:rPr>
          <w:bCs/>
          <w:i/>
          <w:sz w:val="22"/>
          <w:szCs w:val="22"/>
          <w:lang w:val="lv-LV" w:eastAsia="lv-LV"/>
        </w:rPr>
        <w:t>euro</w:t>
      </w:r>
      <w:proofErr w:type="spellEnd"/>
      <w:r w:rsidRPr="00D13C92">
        <w:rPr>
          <w:bCs/>
          <w:sz w:val="22"/>
          <w:szCs w:val="22"/>
          <w:lang w:val="lv-LV" w:eastAsia="lv-LV"/>
        </w:rPr>
        <w:t xml:space="preserve"> un 00 centi</w:t>
      </w:r>
      <w:r w:rsidRPr="00157EC4">
        <w:rPr>
          <w:bCs/>
          <w:sz w:val="22"/>
          <w:szCs w:val="22"/>
          <w:lang w:val="lv-LV" w:eastAsia="lv-LV"/>
        </w:rPr>
        <w:t>) apmērā.</w:t>
      </w:r>
    </w:p>
    <w:p w14:paraId="77A79664" w14:textId="2E7A4736" w:rsidR="00E6620B" w:rsidRPr="00157EC4" w:rsidRDefault="00E6620B">
      <w:pPr>
        <w:pStyle w:val="BodyText"/>
        <w:numPr>
          <w:ilvl w:val="1"/>
          <w:numId w:val="2"/>
        </w:numPr>
        <w:rPr>
          <w:sz w:val="22"/>
          <w:szCs w:val="22"/>
          <w:lang w:val="lv-LV"/>
        </w:rPr>
      </w:pPr>
      <w:r w:rsidRPr="00157EC4">
        <w:rPr>
          <w:b/>
          <w:bCs/>
          <w:sz w:val="22"/>
          <w:szCs w:val="22"/>
          <w:lang w:val="lv-LV"/>
        </w:rPr>
        <w:t>Lietotājs</w:t>
      </w:r>
      <w:r w:rsidRPr="00157EC4">
        <w:rPr>
          <w:sz w:val="22"/>
          <w:szCs w:val="22"/>
          <w:lang w:val="lv-LV"/>
        </w:rPr>
        <w:t xml:space="preserve"> neatbild par </w:t>
      </w:r>
      <w:r w:rsidRPr="00157EC4">
        <w:rPr>
          <w:b/>
          <w:bCs/>
          <w:sz w:val="22"/>
          <w:szCs w:val="22"/>
          <w:lang w:val="lv-LV"/>
        </w:rPr>
        <w:t>Tirgotāja</w:t>
      </w:r>
      <w:r w:rsidRPr="00157EC4">
        <w:rPr>
          <w:sz w:val="22"/>
          <w:szCs w:val="22"/>
          <w:lang w:val="lv-LV"/>
        </w:rPr>
        <w:t xml:space="preserve"> saistībām, kuras tas uzņēmies attiecībā pret trešajām personām sakarā ar Līguma izpildi</w:t>
      </w:r>
      <w:r w:rsidR="008C3FE6" w:rsidRPr="00157EC4">
        <w:rPr>
          <w:sz w:val="22"/>
          <w:szCs w:val="22"/>
          <w:lang w:val="lv-LV"/>
        </w:rPr>
        <w:t>.</w:t>
      </w:r>
    </w:p>
    <w:p w14:paraId="41C2F832" w14:textId="27DD315C" w:rsidR="00AC21C5" w:rsidRPr="00157EC4" w:rsidRDefault="00763C83">
      <w:pPr>
        <w:pStyle w:val="BodyText"/>
        <w:numPr>
          <w:ilvl w:val="1"/>
          <w:numId w:val="2"/>
        </w:numPr>
        <w:rPr>
          <w:sz w:val="22"/>
          <w:szCs w:val="22"/>
          <w:lang w:val="lv-LV"/>
        </w:rPr>
      </w:pPr>
      <w:r w:rsidRPr="00157EC4">
        <w:rPr>
          <w:sz w:val="22"/>
          <w:szCs w:val="22"/>
          <w:lang w:val="lv-LV"/>
        </w:rPr>
        <w:t xml:space="preserve">Ja </w:t>
      </w:r>
      <w:r w:rsidRPr="00157EC4">
        <w:rPr>
          <w:b/>
          <w:sz w:val="22"/>
          <w:szCs w:val="22"/>
          <w:lang w:val="lv-LV"/>
        </w:rPr>
        <w:t>Tirgotāja</w:t>
      </w:r>
      <w:r w:rsidRPr="00157EC4">
        <w:rPr>
          <w:sz w:val="22"/>
          <w:szCs w:val="22"/>
          <w:lang w:val="lv-LV"/>
        </w:rPr>
        <w:t xml:space="preserve"> vainas dēļ </w:t>
      </w:r>
      <w:r w:rsidRPr="00157EC4">
        <w:rPr>
          <w:b/>
          <w:sz w:val="22"/>
          <w:szCs w:val="22"/>
          <w:lang w:val="lv-LV"/>
        </w:rPr>
        <w:t>Lietotājam</w:t>
      </w:r>
      <w:r w:rsidRPr="00157EC4">
        <w:rPr>
          <w:sz w:val="22"/>
          <w:szCs w:val="22"/>
          <w:lang w:val="lv-LV"/>
        </w:rPr>
        <w:t xml:space="preserve"> netiek uzsākta </w:t>
      </w:r>
      <w:r w:rsidR="00A219C0" w:rsidRPr="00157EC4">
        <w:rPr>
          <w:sz w:val="22"/>
          <w:szCs w:val="22"/>
          <w:lang w:val="lv-LV"/>
        </w:rPr>
        <w:t xml:space="preserve">Pakalpojuma sniegšana </w:t>
      </w:r>
      <w:r w:rsidRPr="00157EC4">
        <w:rPr>
          <w:sz w:val="22"/>
          <w:szCs w:val="22"/>
          <w:lang w:val="lv-LV"/>
        </w:rPr>
        <w:t>Līguma 3.1.punktā minētajā termiņā</w:t>
      </w:r>
      <w:r w:rsidR="0077192C" w:rsidRPr="00157EC4">
        <w:rPr>
          <w:sz w:val="22"/>
          <w:szCs w:val="22"/>
          <w:lang w:val="lv-LV"/>
        </w:rPr>
        <w:t xml:space="preserve"> vai netiek nodrošināta Pakalpojuma sniegšana Līguma darbības laikā</w:t>
      </w:r>
      <w:r w:rsidRPr="00157EC4">
        <w:rPr>
          <w:sz w:val="22"/>
          <w:szCs w:val="22"/>
          <w:lang w:val="lv-LV"/>
        </w:rPr>
        <w:t xml:space="preserve">, </w:t>
      </w:r>
      <w:r w:rsidRPr="00157EC4">
        <w:rPr>
          <w:b/>
          <w:sz w:val="22"/>
          <w:szCs w:val="22"/>
          <w:lang w:val="lv-LV"/>
        </w:rPr>
        <w:t xml:space="preserve">Lietotājs </w:t>
      </w:r>
      <w:r w:rsidRPr="00157EC4">
        <w:rPr>
          <w:sz w:val="22"/>
          <w:szCs w:val="22"/>
          <w:lang w:val="lv-LV"/>
        </w:rPr>
        <w:t>prasa</w:t>
      </w:r>
      <w:r w:rsidR="0049056C" w:rsidRPr="00157EC4">
        <w:rPr>
          <w:sz w:val="22"/>
          <w:szCs w:val="22"/>
          <w:lang w:val="lv-LV"/>
        </w:rPr>
        <w:t xml:space="preserve"> un</w:t>
      </w:r>
      <w:r w:rsidRPr="00157EC4">
        <w:rPr>
          <w:sz w:val="22"/>
          <w:szCs w:val="22"/>
          <w:lang w:val="lv-LV"/>
        </w:rPr>
        <w:t xml:space="preserve"> </w:t>
      </w:r>
      <w:r w:rsidRPr="00157EC4">
        <w:rPr>
          <w:b/>
          <w:sz w:val="22"/>
          <w:szCs w:val="22"/>
          <w:lang w:val="lv-LV"/>
        </w:rPr>
        <w:t>Tirgotāj</w:t>
      </w:r>
      <w:r w:rsidR="0049056C" w:rsidRPr="00157EC4">
        <w:rPr>
          <w:b/>
          <w:sz w:val="22"/>
          <w:szCs w:val="22"/>
          <w:lang w:val="lv-LV"/>
        </w:rPr>
        <w:t>s</w:t>
      </w:r>
      <w:r w:rsidRPr="00157EC4">
        <w:rPr>
          <w:b/>
          <w:sz w:val="22"/>
          <w:szCs w:val="22"/>
          <w:lang w:val="lv-LV"/>
        </w:rPr>
        <w:t xml:space="preserve"> </w:t>
      </w:r>
      <w:r w:rsidRPr="00157EC4">
        <w:rPr>
          <w:sz w:val="22"/>
          <w:szCs w:val="22"/>
          <w:lang w:val="lv-LV"/>
        </w:rPr>
        <w:t xml:space="preserve">maksā līgumsodu </w:t>
      </w:r>
      <w:r w:rsidR="00E84DA7" w:rsidRPr="00D13C92">
        <w:rPr>
          <w:sz w:val="22"/>
          <w:szCs w:val="22"/>
          <w:lang w:val="lv-LV"/>
        </w:rPr>
        <w:t>10</w:t>
      </w:r>
      <w:r w:rsidRPr="00D13C92">
        <w:rPr>
          <w:sz w:val="22"/>
          <w:szCs w:val="22"/>
          <w:lang w:val="lv-LV"/>
        </w:rPr>
        <w:t>0,00 EUR (</w:t>
      </w:r>
      <w:r w:rsidR="00E84DA7" w:rsidRPr="00D13C92">
        <w:rPr>
          <w:sz w:val="22"/>
          <w:szCs w:val="22"/>
          <w:lang w:val="lv-LV"/>
        </w:rPr>
        <w:t>viens simts</w:t>
      </w:r>
      <w:r w:rsidRPr="00D13C92">
        <w:rPr>
          <w:sz w:val="22"/>
          <w:szCs w:val="22"/>
          <w:lang w:val="lv-LV"/>
        </w:rPr>
        <w:t xml:space="preserve"> </w:t>
      </w:r>
      <w:proofErr w:type="spellStart"/>
      <w:r w:rsidRPr="00D13C92">
        <w:rPr>
          <w:i/>
          <w:sz w:val="22"/>
          <w:szCs w:val="22"/>
          <w:lang w:val="lv-LV"/>
        </w:rPr>
        <w:t>euro</w:t>
      </w:r>
      <w:proofErr w:type="spellEnd"/>
      <w:r w:rsidR="00A219C0" w:rsidRPr="00D13C92">
        <w:rPr>
          <w:i/>
          <w:sz w:val="22"/>
          <w:szCs w:val="22"/>
          <w:lang w:val="lv-LV"/>
        </w:rPr>
        <w:t xml:space="preserve"> </w:t>
      </w:r>
      <w:r w:rsidR="00A219C0" w:rsidRPr="00D13C92">
        <w:rPr>
          <w:iCs/>
          <w:sz w:val="22"/>
          <w:szCs w:val="22"/>
          <w:lang w:val="lv-LV"/>
        </w:rPr>
        <w:t>un 00 centu</w:t>
      </w:r>
      <w:r w:rsidRPr="00157EC4">
        <w:rPr>
          <w:sz w:val="22"/>
          <w:szCs w:val="22"/>
          <w:lang w:val="lv-LV"/>
        </w:rPr>
        <w:t xml:space="preserve">) apmērā par katru kavējuma dienu. Saskaņā ar šo punktu aprēķinātais līgumsods </w:t>
      </w:r>
      <w:r w:rsidR="0077192C" w:rsidRPr="00157EC4">
        <w:rPr>
          <w:sz w:val="22"/>
          <w:szCs w:val="22"/>
          <w:lang w:val="lv-LV"/>
        </w:rPr>
        <w:t xml:space="preserve">katrā </w:t>
      </w:r>
      <w:r w:rsidRPr="00157EC4">
        <w:rPr>
          <w:sz w:val="22"/>
          <w:szCs w:val="22"/>
          <w:lang w:val="lv-LV"/>
        </w:rPr>
        <w:t xml:space="preserve">tā piemērošanas gadījumā nedrīkst pārsniegt </w:t>
      </w:r>
      <w:r w:rsidR="00D96126" w:rsidRPr="00157EC4">
        <w:rPr>
          <w:sz w:val="22"/>
          <w:szCs w:val="22"/>
          <w:lang w:val="lv-LV"/>
        </w:rPr>
        <w:t>1</w:t>
      </w:r>
      <w:r w:rsidRPr="00157EC4">
        <w:rPr>
          <w:sz w:val="22"/>
          <w:szCs w:val="22"/>
          <w:lang w:val="lv-LV"/>
        </w:rPr>
        <w:t>0</w:t>
      </w:r>
      <w:r w:rsidR="00E84DA7" w:rsidRPr="00157EC4">
        <w:rPr>
          <w:sz w:val="22"/>
          <w:szCs w:val="22"/>
          <w:lang w:val="lv-LV"/>
        </w:rPr>
        <w:t>% (desmit procentus) no Līguma 3.3.apakšpunktā noteiktās Līguma kopējās summas</w:t>
      </w:r>
      <w:r w:rsidRPr="00157EC4">
        <w:rPr>
          <w:sz w:val="22"/>
          <w:szCs w:val="22"/>
          <w:lang w:val="lv-LV"/>
        </w:rPr>
        <w:t>.</w:t>
      </w:r>
    </w:p>
    <w:p w14:paraId="231BE260" w14:textId="4F84C5F7" w:rsidR="00763C83" w:rsidRPr="00157EC4" w:rsidRDefault="00AC21C5">
      <w:pPr>
        <w:pStyle w:val="BodyText"/>
        <w:numPr>
          <w:ilvl w:val="1"/>
          <w:numId w:val="2"/>
        </w:numPr>
        <w:rPr>
          <w:sz w:val="22"/>
          <w:szCs w:val="22"/>
          <w:lang w:val="lv-LV"/>
        </w:rPr>
      </w:pPr>
      <w:r w:rsidRPr="00157EC4">
        <w:rPr>
          <w:sz w:val="22"/>
          <w:szCs w:val="22"/>
          <w:lang w:val="lv-LV"/>
        </w:rPr>
        <w:t xml:space="preserve"> Ja </w:t>
      </w:r>
      <w:r w:rsidR="00447B3D" w:rsidRPr="00157EC4">
        <w:rPr>
          <w:b/>
          <w:bCs/>
          <w:sz w:val="22"/>
          <w:szCs w:val="22"/>
          <w:lang w:val="lv-LV"/>
        </w:rPr>
        <w:t>Tirgotājs</w:t>
      </w:r>
      <w:r w:rsidRPr="00157EC4">
        <w:rPr>
          <w:sz w:val="22"/>
          <w:szCs w:val="22"/>
          <w:lang w:val="lv-LV"/>
        </w:rPr>
        <w:t xml:space="preserve"> prettiesiski izpauž Līguma </w:t>
      </w:r>
      <w:r w:rsidR="00447B3D" w:rsidRPr="00157EC4">
        <w:rPr>
          <w:sz w:val="22"/>
          <w:szCs w:val="22"/>
          <w:lang w:val="lv-LV"/>
        </w:rPr>
        <w:t>10</w:t>
      </w:r>
      <w:r w:rsidRPr="00157EC4">
        <w:rPr>
          <w:sz w:val="22"/>
          <w:szCs w:val="22"/>
          <w:lang w:val="lv-LV"/>
        </w:rPr>
        <w:t xml:space="preserve">.punktā norādītās ziņas </w:t>
      </w:r>
      <w:r w:rsidR="00447B3D" w:rsidRPr="00157EC4">
        <w:rPr>
          <w:b/>
          <w:bCs/>
          <w:sz w:val="22"/>
          <w:szCs w:val="22"/>
          <w:lang w:val="lv-LV"/>
        </w:rPr>
        <w:t>Lietotājs</w:t>
      </w:r>
      <w:r w:rsidRPr="00157EC4">
        <w:rPr>
          <w:sz w:val="22"/>
          <w:szCs w:val="22"/>
          <w:lang w:val="lv-LV"/>
        </w:rPr>
        <w:t xml:space="preserve"> prasa un </w:t>
      </w:r>
      <w:r w:rsidR="00447B3D" w:rsidRPr="00157EC4">
        <w:rPr>
          <w:b/>
          <w:bCs/>
          <w:sz w:val="22"/>
          <w:szCs w:val="22"/>
          <w:lang w:val="lv-LV"/>
        </w:rPr>
        <w:t>Tirgotājs</w:t>
      </w:r>
      <w:r w:rsidRPr="00157EC4">
        <w:rPr>
          <w:sz w:val="22"/>
          <w:szCs w:val="22"/>
          <w:lang w:val="lv-LV"/>
        </w:rPr>
        <w:t xml:space="preserve"> maksā līgumsodu </w:t>
      </w:r>
      <w:r w:rsidRPr="00D13C92">
        <w:rPr>
          <w:sz w:val="22"/>
          <w:szCs w:val="22"/>
          <w:lang w:val="lv-LV"/>
        </w:rPr>
        <w:t xml:space="preserve">200,00 EUR (divi simti </w:t>
      </w:r>
      <w:proofErr w:type="spellStart"/>
      <w:r w:rsidRPr="00D13C92">
        <w:rPr>
          <w:i/>
          <w:sz w:val="22"/>
          <w:szCs w:val="22"/>
          <w:lang w:val="lv-LV"/>
        </w:rPr>
        <w:t>euro</w:t>
      </w:r>
      <w:proofErr w:type="spellEnd"/>
      <w:r w:rsidRPr="00D13C92">
        <w:rPr>
          <w:sz w:val="22"/>
          <w:szCs w:val="22"/>
          <w:lang w:val="lv-LV"/>
        </w:rPr>
        <w:t xml:space="preserve"> un 00 centi</w:t>
      </w:r>
      <w:r w:rsidRPr="00157EC4">
        <w:rPr>
          <w:sz w:val="22"/>
          <w:szCs w:val="22"/>
          <w:lang w:val="lv-LV"/>
        </w:rPr>
        <w:t>) apmērā par katru ziņu prettiesiskās izpaušanas gadījumu.</w:t>
      </w:r>
    </w:p>
    <w:p w14:paraId="3968011F" w14:textId="38725A65" w:rsidR="00270DC8" w:rsidRPr="0077192C" w:rsidRDefault="00270DC8" w:rsidP="0077192C">
      <w:pPr>
        <w:pStyle w:val="BodyText"/>
        <w:numPr>
          <w:ilvl w:val="1"/>
          <w:numId w:val="2"/>
        </w:numPr>
        <w:rPr>
          <w:bCs/>
          <w:sz w:val="22"/>
          <w:szCs w:val="22"/>
          <w:lang w:val="lv-LV"/>
        </w:rPr>
      </w:pPr>
      <w:r w:rsidRPr="00157EC4">
        <w:rPr>
          <w:b/>
          <w:bCs/>
          <w:sz w:val="22"/>
          <w:szCs w:val="22"/>
          <w:lang w:val="lv-LV"/>
        </w:rPr>
        <w:t>Tirgotājs</w:t>
      </w:r>
      <w:r w:rsidRPr="00157EC4">
        <w:rPr>
          <w:bCs/>
          <w:sz w:val="22"/>
          <w:szCs w:val="22"/>
          <w:lang w:val="lv-LV"/>
        </w:rPr>
        <w:t xml:space="preserve"> nav atbildīgs par Līguma saistību neizpildi, ja tas nav varējis </w:t>
      </w:r>
      <w:r w:rsidR="0049056C" w:rsidRPr="00157EC4">
        <w:rPr>
          <w:bCs/>
          <w:sz w:val="22"/>
          <w:szCs w:val="22"/>
          <w:lang w:val="lv-LV"/>
        </w:rPr>
        <w:t xml:space="preserve">nodrošināt Pakalpojuma sniegšanu </w:t>
      </w:r>
      <w:r w:rsidRPr="00157EC4">
        <w:rPr>
          <w:b/>
          <w:bCs/>
          <w:sz w:val="22"/>
          <w:szCs w:val="22"/>
          <w:lang w:val="lv-LV"/>
        </w:rPr>
        <w:t>Lietotājam</w:t>
      </w:r>
      <w:r w:rsidR="003B51A4" w:rsidRPr="00157EC4">
        <w:rPr>
          <w:bCs/>
          <w:sz w:val="22"/>
          <w:szCs w:val="22"/>
          <w:lang w:val="lv-LV"/>
        </w:rPr>
        <w:t xml:space="preserve"> saistībā ar </w:t>
      </w:r>
      <w:r w:rsidRPr="00157EC4">
        <w:rPr>
          <w:bCs/>
          <w:sz w:val="22"/>
          <w:szCs w:val="22"/>
          <w:lang w:val="lv-LV"/>
        </w:rPr>
        <w:t>sistēmas operator</w:t>
      </w:r>
      <w:r w:rsidR="00A92C35" w:rsidRPr="00157EC4">
        <w:rPr>
          <w:bCs/>
          <w:sz w:val="22"/>
          <w:szCs w:val="22"/>
          <w:lang w:val="lv-LV"/>
        </w:rPr>
        <w:t>u</w:t>
      </w:r>
      <w:r w:rsidRPr="00157EC4">
        <w:rPr>
          <w:bCs/>
          <w:sz w:val="22"/>
          <w:szCs w:val="22"/>
          <w:lang w:val="lv-LV"/>
        </w:rPr>
        <w:t xml:space="preserve"> nesniegtu sistēmas</w:t>
      </w:r>
      <w:r w:rsidRPr="0077192C">
        <w:rPr>
          <w:bCs/>
          <w:sz w:val="22"/>
          <w:szCs w:val="22"/>
          <w:lang w:val="lv-LV"/>
        </w:rPr>
        <w:t xml:space="preserve"> pakalpojumu </w:t>
      </w:r>
      <w:r w:rsidRPr="0077192C">
        <w:rPr>
          <w:b/>
          <w:bCs/>
          <w:sz w:val="22"/>
          <w:szCs w:val="22"/>
          <w:lang w:val="lv-LV"/>
        </w:rPr>
        <w:t>Lietotājam</w:t>
      </w:r>
      <w:r w:rsidRPr="0077192C">
        <w:rPr>
          <w:bCs/>
          <w:sz w:val="22"/>
          <w:szCs w:val="22"/>
          <w:lang w:val="lv-LV"/>
        </w:rPr>
        <w:t xml:space="preserve"> no </w:t>
      </w:r>
      <w:r w:rsidRPr="0077192C">
        <w:rPr>
          <w:b/>
          <w:bCs/>
          <w:sz w:val="22"/>
          <w:szCs w:val="22"/>
          <w:lang w:val="lv-LV"/>
        </w:rPr>
        <w:t>Tirgotāja</w:t>
      </w:r>
      <w:r w:rsidRPr="0077192C">
        <w:rPr>
          <w:bCs/>
          <w:sz w:val="22"/>
          <w:szCs w:val="22"/>
          <w:lang w:val="lv-LV"/>
        </w:rPr>
        <w:t xml:space="preserve"> neatkarīgu iemeslu dēļ.</w:t>
      </w:r>
    </w:p>
    <w:p w14:paraId="12C49B3C" w14:textId="791EB578" w:rsidR="0077192C" w:rsidRPr="0077192C" w:rsidRDefault="0077192C" w:rsidP="00270DC8">
      <w:pPr>
        <w:pStyle w:val="BodyText"/>
        <w:numPr>
          <w:ilvl w:val="1"/>
          <w:numId w:val="2"/>
        </w:numPr>
        <w:rPr>
          <w:sz w:val="22"/>
          <w:szCs w:val="22"/>
          <w:lang w:val="lv-LV"/>
        </w:rPr>
      </w:pPr>
      <w:r w:rsidRPr="0077192C">
        <w:rPr>
          <w:sz w:val="22"/>
          <w:szCs w:val="22"/>
          <w:lang w:val="lv-LV" w:eastAsia="lv-LV"/>
        </w:rPr>
        <w:t xml:space="preserve">Pusēm saskaņā ar Civillikumu ir pienākums atlīdzināt otrai Pusei nodarītos zaudējumus, ja tādi ir radušies </w:t>
      </w:r>
      <w:r w:rsidRPr="0077192C">
        <w:rPr>
          <w:sz w:val="22"/>
          <w:szCs w:val="22"/>
          <w:lang w:val="lv-LV" w:eastAsia="lv-LV"/>
        </w:rPr>
        <w:lastRenderedPageBreak/>
        <w:t>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r>
        <w:rPr>
          <w:sz w:val="22"/>
          <w:szCs w:val="22"/>
          <w:lang w:val="lv-LV" w:eastAsia="lv-LV"/>
        </w:rPr>
        <w:t>.</w:t>
      </w:r>
    </w:p>
    <w:p w14:paraId="2A24BF92" w14:textId="15BDDE21" w:rsidR="0077192C" w:rsidRPr="00AC21C5" w:rsidRDefault="0077192C" w:rsidP="00270DC8">
      <w:pPr>
        <w:pStyle w:val="BodyText"/>
        <w:numPr>
          <w:ilvl w:val="1"/>
          <w:numId w:val="2"/>
        </w:numPr>
        <w:rPr>
          <w:sz w:val="22"/>
          <w:szCs w:val="22"/>
          <w:lang w:val="lv-LV"/>
        </w:rPr>
      </w:pPr>
      <w:r w:rsidRPr="0077192C">
        <w:rPr>
          <w:sz w:val="22"/>
          <w:szCs w:val="22"/>
          <w:lang w:val="lv-LV"/>
        </w:rPr>
        <w:t xml:space="preserve">Ja nokavēta kādas Līgumā noteiktas saistības izpilde, līgumsods aprēķināms par periodu, kas sākas nākamajā kalendārajā dienā pēc Līgumā noteiktā saistības izpildes termiņa un ietver dienu, kurā saistība izpildīta. </w:t>
      </w:r>
      <w:proofErr w:type="spellStart"/>
      <w:r w:rsidRPr="0077192C">
        <w:rPr>
          <w:sz w:val="22"/>
          <w:szCs w:val="22"/>
        </w:rPr>
        <w:t>Līgumsodu</w:t>
      </w:r>
      <w:proofErr w:type="spellEnd"/>
      <w:r w:rsidRPr="0077192C">
        <w:rPr>
          <w:sz w:val="22"/>
          <w:szCs w:val="22"/>
        </w:rPr>
        <w:t xml:space="preserve"> </w:t>
      </w:r>
      <w:proofErr w:type="spellStart"/>
      <w:r w:rsidRPr="0077192C">
        <w:rPr>
          <w:sz w:val="22"/>
          <w:szCs w:val="22"/>
        </w:rPr>
        <w:t>aprēķina</w:t>
      </w:r>
      <w:proofErr w:type="spellEnd"/>
      <w:r w:rsidRPr="0077192C">
        <w:rPr>
          <w:sz w:val="22"/>
          <w:szCs w:val="22"/>
        </w:rPr>
        <w:t xml:space="preserve"> no </w:t>
      </w:r>
      <w:proofErr w:type="spellStart"/>
      <w:r w:rsidRPr="0077192C">
        <w:rPr>
          <w:sz w:val="22"/>
          <w:szCs w:val="22"/>
        </w:rPr>
        <w:t>summas</w:t>
      </w:r>
      <w:proofErr w:type="spellEnd"/>
      <w:r w:rsidRPr="0077192C">
        <w:rPr>
          <w:sz w:val="22"/>
          <w:szCs w:val="22"/>
        </w:rPr>
        <w:t xml:space="preserve"> bez PVN.</w:t>
      </w:r>
    </w:p>
    <w:p w14:paraId="2FFF4924" w14:textId="1B2711F9" w:rsidR="00E6620B" w:rsidRPr="00063BFB" w:rsidRDefault="00E6620B" w:rsidP="00270DC8">
      <w:pPr>
        <w:pStyle w:val="BodyText"/>
        <w:numPr>
          <w:ilvl w:val="1"/>
          <w:numId w:val="2"/>
        </w:numPr>
        <w:rPr>
          <w:color w:val="000000" w:themeColor="text1"/>
          <w:sz w:val="22"/>
          <w:szCs w:val="22"/>
          <w:lang w:val="lv-LV"/>
        </w:rPr>
      </w:pPr>
      <w:r w:rsidRPr="00063BFB">
        <w:rPr>
          <w:color w:val="000000" w:themeColor="text1"/>
          <w:sz w:val="22"/>
          <w:szCs w:val="22"/>
          <w:lang w:val="lv-LV" w:eastAsia="lv-LV"/>
        </w:rPr>
        <w:t>Līgumsoda samaksa neatbrīvo Puses no Līguma saistību izpildes un zaudējumu atlīdzināšanas pienākuma.</w:t>
      </w:r>
    </w:p>
    <w:p w14:paraId="50DC1EE6" w14:textId="77777777" w:rsidR="00E82709" w:rsidRPr="00C5798A" w:rsidRDefault="00E82709" w:rsidP="00E82709">
      <w:pPr>
        <w:pStyle w:val="ListParagraph"/>
        <w:ind w:left="465"/>
        <w:jc w:val="both"/>
        <w:rPr>
          <w:iCs/>
          <w:sz w:val="22"/>
          <w:szCs w:val="22"/>
          <w:lang w:val="lv-LV"/>
        </w:rPr>
      </w:pPr>
    </w:p>
    <w:p w14:paraId="55D17CEA" w14:textId="16899CD8" w:rsidR="00231EB4" w:rsidRPr="00C5798A" w:rsidRDefault="00D857DF" w:rsidP="00D23A65">
      <w:pPr>
        <w:pStyle w:val="BodyText"/>
        <w:numPr>
          <w:ilvl w:val="0"/>
          <w:numId w:val="2"/>
        </w:numPr>
        <w:spacing w:before="120"/>
        <w:jc w:val="center"/>
        <w:rPr>
          <w:b/>
          <w:bCs/>
          <w:sz w:val="22"/>
          <w:szCs w:val="22"/>
          <w:lang w:val="lv-LV"/>
        </w:rPr>
      </w:pPr>
      <w:r>
        <w:rPr>
          <w:b/>
          <w:bCs/>
          <w:sz w:val="22"/>
          <w:szCs w:val="22"/>
          <w:lang w:val="lv-LV"/>
        </w:rPr>
        <w:t>Nepārvarama vara</w:t>
      </w:r>
    </w:p>
    <w:p w14:paraId="5CB83437" w14:textId="09805CC7" w:rsidR="00D857DF" w:rsidRPr="00D857DF" w:rsidRDefault="00D857DF" w:rsidP="00D23A65">
      <w:pPr>
        <w:pStyle w:val="ListParagraph"/>
        <w:numPr>
          <w:ilvl w:val="1"/>
          <w:numId w:val="2"/>
        </w:numPr>
        <w:spacing w:before="120"/>
        <w:jc w:val="both"/>
        <w:rPr>
          <w:sz w:val="22"/>
          <w:szCs w:val="22"/>
          <w:lang w:val="lv-LV"/>
        </w:rPr>
      </w:pPr>
      <w:r w:rsidRPr="00D857DF">
        <w:rPr>
          <w:sz w:val="22"/>
          <w:szCs w:val="22"/>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857DF">
        <w:rPr>
          <w:i/>
          <w:iCs/>
          <w:sz w:val="22"/>
          <w:szCs w:val="22"/>
          <w:lang w:val="lv-LV"/>
        </w:rPr>
        <w:t>Force</w:t>
      </w:r>
      <w:proofErr w:type="spellEnd"/>
      <w:r w:rsidRPr="00D857DF">
        <w:rPr>
          <w:i/>
          <w:iCs/>
          <w:sz w:val="22"/>
          <w:szCs w:val="22"/>
          <w:lang w:val="lv-LV"/>
        </w:rPr>
        <w:t xml:space="preserve"> </w:t>
      </w:r>
      <w:proofErr w:type="spellStart"/>
      <w:r w:rsidRPr="00D857DF">
        <w:rPr>
          <w:i/>
          <w:iCs/>
          <w:sz w:val="22"/>
          <w:szCs w:val="22"/>
          <w:lang w:val="lv-LV"/>
        </w:rPr>
        <w:t>majeure</w:t>
      </w:r>
      <w:proofErr w:type="spellEnd"/>
      <w:r w:rsidRPr="00D857DF">
        <w:rPr>
          <w:sz w:val="22"/>
          <w:szCs w:val="22"/>
          <w:lang w:val="lv-LV"/>
        </w:rPr>
        <w:t>) rezultātā.</w:t>
      </w:r>
    </w:p>
    <w:p w14:paraId="4AB25C45" w14:textId="61746558" w:rsidR="00D857DF" w:rsidRPr="00D857DF" w:rsidRDefault="00D857DF" w:rsidP="00D857DF">
      <w:pPr>
        <w:pStyle w:val="ListParagraph"/>
        <w:numPr>
          <w:ilvl w:val="1"/>
          <w:numId w:val="2"/>
        </w:numPr>
        <w:jc w:val="both"/>
        <w:rPr>
          <w:sz w:val="22"/>
          <w:szCs w:val="22"/>
          <w:lang w:val="lv-LV"/>
        </w:rPr>
      </w:pPr>
      <w:r w:rsidRPr="00D857DF">
        <w:rPr>
          <w:sz w:val="22"/>
          <w:szCs w:val="22"/>
          <w:lang w:val="lv-LV"/>
        </w:rPr>
        <w:t xml:space="preserve">Par nepārvaramu varu netiek uzskatīta </w:t>
      </w:r>
      <w:r w:rsidRPr="00D857DF">
        <w:rPr>
          <w:b/>
          <w:bCs/>
          <w:sz w:val="22"/>
          <w:szCs w:val="22"/>
          <w:lang w:val="lv-LV"/>
        </w:rPr>
        <w:t>Tirgotāja</w:t>
      </w:r>
      <w:r w:rsidRPr="00D857DF">
        <w:rPr>
          <w:sz w:val="22"/>
          <w:szCs w:val="22"/>
          <w:lang w:val="lv-LV"/>
        </w:rPr>
        <w:t xml:space="preserve"> speciālistu nepieejamība darba nespējas vai citu iemeslu dēļ</w:t>
      </w:r>
      <w:r>
        <w:rPr>
          <w:sz w:val="22"/>
          <w:szCs w:val="22"/>
          <w:lang w:val="lv-LV"/>
        </w:rPr>
        <w:t>, kā arī Pakalpojuma sniegšanas kavējums</w:t>
      </w:r>
      <w:r w:rsidRPr="00D857DF">
        <w:rPr>
          <w:sz w:val="22"/>
          <w:szCs w:val="22"/>
          <w:lang w:val="lv-LV"/>
        </w:rPr>
        <w:t xml:space="preserve"> (ja vien minētās problēmas tieši neizriet no nepārvaramas varas</w:t>
      </w:r>
      <w:r w:rsidRPr="00D857DF">
        <w:rPr>
          <w:snapToGrid w:val="0"/>
          <w:sz w:val="22"/>
          <w:szCs w:val="22"/>
          <w:lang w:val="lv-LV"/>
        </w:rPr>
        <w:t>).</w:t>
      </w:r>
    </w:p>
    <w:p w14:paraId="7297CA25" w14:textId="205B87E0" w:rsidR="00D857DF" w:rsidRPr="00D857DF" w:rsidRDefault="00D857DF" w:rsidP="00D857DF">
      <w:pPr>
        <w:pStyle w:val="ListParagraph"/>
        <w:numPr>
          <w:ilvl w:val="1"/>
          <w:numId w:val="2"/>
        </w:numPr>
        <w:jc w:val="both"/>
        <w:rPr>
          <w:bCs/>
          <w:sz w:val="22"/>
          <w:szCs w:val="22"/>
          <w:lang w:val="lv-LV"/>
        </w:rPr>
      </w:pPr>
      <w:r w:rsidRPr="00D857DF">
        <w:rPr>
          <w:sz w:val="22"/>
          <w:szCs w:val="22"/>
          <w:lang w:val="lv-LV"/>
        </w:rPr>
        <w:t>Pusei, kuras līgumsaistību izpildi ietekmējuši nepārvaramas varas apstākļi, bez kavēšanās jāinformē par to otra Puse rakstiski 10 (desmit) darba dienu laikā pēc šādu apstākļu iestāšanās un paziņojumam</w:t>
      </w:r>
      <w:r>
        <w:rPr>
          <w:sz w:val="22"/>
          <w:szCs w:val="22"/>
          <w:lang w:val="lv-LV"/>
        </w:rPr>
        <w:t xml:space="preserve"> nepieciešamības gadījumā</w:t>
      </w:r>
      <w:r w:rsidRPr="00D857DF">
        <w:rPr>
          <w:sz w:val="22"/>
          <w:szCs w:val="22"/>
          <w:lang w:val="lv-LV"/>
        </w:rPr>
        <w:t xml:space="preserve"> jāpievieno apstiprinājums, ko izsniegušas kompetentas iestādes un kurš satur minēto apstākļu apstiprinājumu un raksturojumu, ja attiecīgajā gadījumā kompetentas iestādes ir tiesīgas izsniegt šādu dokumentu.</w:t>
      </w:r>
    </w:p>
    <w:p w14:paraId="36244EE3" w14:textId="2C456019" w:rsidR="00E82709" w:rsidRPr="00D857DF" w:rsidRDefault="00D857DF" w:rsidP="00D857DF">
      <w:pPr>
        <w:pStyle w:val="ListParagraph"/>
        <w:numPr>
          <w:ilvl w:val="1"/>
          <w:numId w:val="2"/>
        </w:numPr>
        <w:jc w:val="both"/>
        <w:rPr>
          <w:bCs/>
          <w:sz w:val="22"/>
          <w:szCs w:val="22"/>
          <w:lang w:val="lv-LV"/>
        </w:rPr>
      </w:pPr>
      <w:r w:rsidRPr="00D857DF">
        <w:rPr>
          <w:sz w:val="22"/>
          <w:szCs w:val="22"/>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C847865" w14:textId="6487DF1D" w:rsidR="00D857DF" w:rsidRPr="00D857DF" w:rsidRDefault="00D857DF" w:rsidP="00D857DF">
      <w:pPr>
        <w:pStyle w:val="ListParagraph"/>
        <w:numPr>
          <w:ilvl w:val="1"/>
          <w:numId w:val="2"/>
        </w:numPr>
        <w:jc w:val="both"/>
        <w:rPr>
          <w:bCs/>
          <w:sz w:val="22"/>
          <w:szCs w:val="22"/>
          <w:lang w:val="lv-LV"/>
        </w:rPr>
      </w:pPr>
      <w:proofErr w:type="spellStart"/>
      <w:r w:rsidRPr="00D857DF">
        <w:rPr>
          <w:sz w:val="22"/>
          <w:szCs w:val="22"/>
        </w:rPr>
        <w:t>Iestājoties</w:t>
      </w:r>
      <w:proofErr w:type="spellEnd"/>
      <w:r w:rsidRPr="00D857DF">
        <w:rPr>
          <w:sz w:val="22"/>
          <w:szCs w:val="22"/>
        </w:rPr>
        <w:t xml:space="preserve"> </w:t>
      </w:r>
      <w:proofErr w:type="spellStart"/>
      <w:r w:rsidRPr="00D857DF">
        <w:rPr>
          <w:sz w:val="22"/>
          <w:szCs w:val="22"/>
        </w:rPr>
        <w:t>nepārvaramas</w:t>
      </w:r>
      <w:proofErr w:type="spellEnd"/>
      <w:r w:rsidRPr="00D857DF">
        <w:rPr>
          <w:sz w:val="22"/>
          <w:szCs w:val="22"/>
        </w:rPr>
        <w:t xml:space="preserve"> </w:t>
      </w:r>
      <w:proofErr w:type="spellStart"/>
      <w:r w:rsidRPr="00D857DF">
        <w:rPr>
          <w:sz w:val="22"/>
          <w:szCs w:val="22"/>
        </w:rPr>
        <w:t>varas</w:t>
      </w:r>
      <w:proofErr w:type="spellEnd"/>
      <w:r w:rsidRPr="00D857DF">
        <w:rPr>
          <w:sz w:val="22"/>
          <w:szCs w:val="22"/>
        </w:rPr>
        <w:t xml:space="preserve"> </w:t>
      </w:r>
      <w:proofErr w:type="spellStart"/>
      <w:r w:rsidRPr="00D857DF">
        <w:rPr>
          <w:sz w:val="22"/>
          <w:szCs w:val="22"/>
        </w:rPr>
        <w:t>apstākļiem</w:t>
      </w:r>
      <w:proofErr w:type="spellEnd"/>
      <w:r w:rsidRPr="00D857DF">
        <w:rPr>
          <w:sz w:val="22"/>
          <w:szCs w:val="22"/>
        </w:rPr>
        <w:t xml:space="preserve">, </w:t>
      </w:r>
      <w:proofErr w:type="spellStart"/>
      <w:r w:rsidRPr="00D857DF">
        <w:rPr>
          <w:sz w:val="22"/>
          <w:szCs w:val="22"/>
        </w:rPr>
        <w:t>Līgums</w:t>
      </w:r>
      <w:proofErr w:type="spellEnd"/>
      <w:r w:rsidRPr="00D857DF">
        <w:rPr>
          <w:sz w:val="22"/>
          <w:szCs w:val="22"/>
        </w:rPr>
        <w:t xml:space="preserve"> var </w:t>
      </w:r>
      <w:proofErr w:type="spellStart"/>
      <w:r w:rsidRPr="00D857DF">
        <w:rPr>
          <w:sz w:val="22"/>
          <w:szCs w:val="22"/>
        </w:rPr>
        <w:t>tikt</w:t>
      </w:r>
      <w:proofErr w:type="spellEnd"/>
      <w:r w:rsidRPr="00D857DF">
        <w:rPr>
          <w:sz w:val="22"/>
          <w:szCs w:val="22"/>
        </w:rPr>
        <w:t xml:space="preserve"> </w:t>
      </w:r>
      <w:proofErr w:type="spellStart"/>
      <w:r w:rsidRPr="00D857DF">
        <w:rPr>
          <w:sz w:val="22"/>
          <w:szCs w:val="22"/>
        </w:rPr>
        <w:t>izbeigts</w:t>
      </w:r>
      <w:proofErr w:type="spellEnd"/>
      <w:r w:rsidRPr="00D857DF">
        <w:rPr>
          <w:sz w:val="22"/>
          <w:szCs w:val="22"/>
        </w:rPr>
        <w:t xml:space="preserve"> </w:t>
      </w:r>
      <w:proofErr w:type="spellStart"/>
      <w:r w:rsidRPr="00D857DF">
        <w:rPr>
          <w:sz w:val="22"/>
          <w:szCs w:val="22"/>
        </w:rPr>
        <w:t>nekavējoties</w:t>
      </w:r>
      <w:proofErr w:type="spellEnd"/>
      <w:r w:rsidRPr="00D857DF">
        <w:rPr>
          <w:sz w:val="22"/>
          <w:szCs w:val="22"/>
        </w:rPr>
        <w:t xml:space="preserve">, par to </w:t>
      </w:r>
      <w:proofErr w:type="spellStart"/>
      <w:r w:rsidRPr="00D857DF">
        <w:rPr>
          <w:sz w:val="22"/>
          <w:szCs w:val="22"/>
        </w:rPr>
        <w:t>Pusēm</w:t>
      </w:r>
      <w:proofErr w:type="spellEnd"/>
      <w:r w:rsidRPr="00D857DF">
        <w:rPr>
          <w:sz w:val="22"/>
          <w:szCs w:val="22"/>
        </w:rPr>
        <w:t xml:space="preserve"> </w:t>
      </w:r>
      <w:proofErr w:type="spellStart"/>
      <w:r w:rsidRPr="00D857DF">
        <w:rPr>
          <w:sz w:val="22"/>
          <w:szCs w:val="22"/>
        </w:rPr>
        <w:t>rakstiski</w:t>
      </w:r>
      <w:proofErr w:type="spellEnd"/>
      <w:r w:rsidRPr="00D857DF">
        <w:rPr>
          <w:sz w:val="22"/>
          <w:szCs w:val="22"/>
        </w:rPr>
        <w:t xml:space="preserve"> </w:t>
      </w:r>
      <w:proofErr w:type="spellStart"/>
      <w:r w:rsidRPr="00D857DF">
        <w:rPr>
          <w:sz w:val="22"/>
          <w:szCs w:val="22"/>
        </w:rPr>
        <w:t>vienojoties</w:t>
      </w:r>
      <w:proofErr w:type="spellEnd"/>
      <w:r w:rsidRPr="00D857DF">
        <w:rPr>
          <w:sz w:val="22"/>
          <w:szCs w:val="22"/>
        </w:rPr>
        <w:t>.</w:t>
      </w:r>
    </w:p>
    <w:p w14:paraId="0777CF69" w14:textId="77777777" w:rsidR="004B6EB7" w:rsidRPr="00E56876" w:rsidRDefault="003C0445" w:rsidP="00195E14">
      <w:pPr>
        <w:pStyle w:val="BodyText"/>
        <w:numPr>
          <w:ilvl w:val="0"/>
          <w:numId w:val="2"/>
        </w:numPr>
        <w:spacing w:before="120"/>
        <w:jc w:val="center"/>
        <w:rPr>
          <w:b/>
          <w:bCs/>
          <w:sz w:val="22"/>
          <w:szCs w:val="22"/>
          <w:lang w:val="lv-LV"/>
        </w:rPr>
      </w:pPr>
      <w:r w:rsidRPr="00C5798A">
        <w:rPr>
          <w:b/>
          <w:bCs/>
          <w:sz w:val="22"/>
          <w:szCs w:val="22"/>
          <w:lang w:val="lv-LV"/>
        </w:rPr>
        <w:t>Līguma termiņš un tā pirmstermiņa izbeigšana</w:t>
      </w:r>
    </w:p>
    <w:p w14:paraId="3BD04764" w14:textId="77777777" w:rsidR="00E56876" w:rsidRDefault="00E56876" w:rsidP="00195E14">
      <w:pPr>
        <w:pStyle w:val="ListParagraph"/>
        <w:numPr>
          <w:ilvl w:val="1"/>
          <w:numId w:val="2"/>
        </w:numPr>
        <w:spacing w:before="120"/>
        <w:jc w:val="both"/>
        <w:rPr>
          <w:bCs/>
          <w:sz w:val="22"/>
          <w:szCs w:val="22"/>
          <w:lang w:val="lv-LV"/>
        </w:rPr>
      </w:pPr>
      <w:r w:rsidRPr="00E56876">
        <w:rPr>
          <w:sz w:val="22"/>
          <w:szCs w:val="22"/>
          <w:lang w:val="lv-LV"/>
        </w:rPr>
        <w:t>Līgums stājas spēkā ar pēdējā pievienotā droša elektroniskā paraksta un tā laika zīmoga datumu.</w:t>
      </w:r>
      <w:r w:rsidRPr="00C5798A">
        <w:rPr>
          <w:bCs/>
          <w:sz w:val="22"/>
          <w:szCs w:val="22"/>
          <w:lang w:val="lv-LV"/>
        </w:rPr>
        <w:t xml:space="preserve"> </w:t>
      </w:r>
    </w:p>
    <w:p w14:paraId="638985CE" w14:textId="20BF3767" w:rsidR="00E56876" w:rsidRDefault="00E56876" w:rsidP="006049FC">
      <w:pPr>
        <w:pStyle w:val="ListParagraph"/>
        <w:numPr>
          <w:ilvl w:val="1"/>
          <w:numId w:val="2"/>
        </w:numPr>
        <w:jc w:val="both"/>
        <w:rPr>
          <w:bCs/>
          <w:sz w:val="22"/>
          <w:szCs w:val="22"/>
          <w:lang w:val="lv-LV"/>
        </w:rPr>
      </w:pPr>
      <w:r>
        <w:rPr>
          <w:bCs/>
          <w:sz w:val="22"/>
          <w:szCs w:val="22"/>
          <w:lang w:val="lv-LV"/>
        </w:rPr>
        <w:t>Tirgotājs nodrošina Pakalpojuma sniegšanu no 202</w:t>
      </w:r>
      <w:r w:rsidR="00C1306C">
        <w:rPr>
          <w:bCs/>
          <w:sz w:val="22"/>
          <w:szCs w:val="22"/>
          <w:lang w:val="lv-LV"/>
        </w:rPr>
        <w:t>4</w:t>
      </w:r>
      <w:r>
        <w:rPr>
          <w:bCs/>
          <w:sz w:val="22"/>
          <w:szCs w:val="22"/>
          <w:lang w:val="lv-LV"/>
        </w:rPr>
        <w:t>.gada 1.</w:t>
      </w:r>
      <w:r w:rsidR="00FB0BF5">
        <w:rPr>
          <w:bCs/>
          <w:sz w:val="22"/>
          <w:szCs w:val="22"/>
          <w:lang w:val="lv-LV"/>
        </w:rPr>
        <w:t>aprīļa</w:t>
      </w:r>
      <w:r>
        <w:rPr>
          <w:bCs/>
          <w:sz w:val="22"/>
          <w:szCs w:val="22"/>
          <w:lang w:val="lv-LV"/>
        </w:rPr>
        <w:t xml:space="preserve"> līdz</w:t>
      </w:r>
      <w:r w:rsidR="00453638" w:rsidRPr="00C5798A">
        <w:rPr>
          <w:bCs/>
          <w:sz w:val="22"/>
          <w:szCs w:val="22"/>
          <w:lang w:val="lv-LV"/>
        </w:rPr>
        <w:t xml:space="preserve"> </w:t>
      </w:r>
      <w:r w:rsidR="00C538BB" w:rsidRPr="00C5798A">
        <w:rPr>
          <w:bCs/>
          <w:sz w:val="22"/>
          <w:szCs w:val="22"/>
          <w:lang w:val="lv-LV"/>
        </w:rPr>
        <w:t>202</w:t>
      </w:r>
      <w:r w:rsidR="00C1306C">
        <w:rPr>
          <w:bCs/>
          <w:sz w:val="22"/>
          <w:szCs w:val="22"/>
          <w:lang w:val="lv-LV"/>
        </w:rPr>
        <w:t>5</w:t>
      </w:r>
      <w:r w:rsidR="00C538BB" w:rsidRPr="00C5798A">
        <w:rPr>
          <w:bCs/>
          <w:sz w:val="22"/>
          <w:szCs w:val="22"/>
          <w:lang w:val="lv-LV"/>
        </w:rPr>
        <w:t>.gada 31.m</w:t>
      </w:r>
      <w:r w:rsidR="00466A6B">
        <w:rPr>
          <w:bCs/>
          <w:sz w:val="22"/>
          <w:szCs w:val="22"/>
          <w:lang w:val="lv-LV"/>
        </w:rPr>
        <w:t>arta</w:t>
      </w:r>
      <w:r w:rsidR="00C538BB" w:rsidRPr="00C5798A">
        <w:rPr>
          <w:bCs/>
          <w:sz w:val="22"/>
          <w:szCs w:val="22"/>
          <w:lang w:val="lv-LV"/>
        </w:rPr>
        <w:t>m</w:t>
      </w:r>
      <w:r w:rsidR="006049FC" w:rsidRPr="00C5798A">
        <w:rPr>
          <w:bCs/>
          <w:sz w:val="22"/>
          <w:szCs w:val="22"/>
          <w:lang w:val="lv-LV"/>
        </w:rPr>
        <w:t xml:space="preserve">, vai līdz brīdim, kad ir izlietota visa līgumā </w:t>
      </w:r>
      <w:r w:rsidR="001C40B4">
        <w:rPr>
          <w:bCs/>
          <w:sz w:val="22"/>
          <w:szCs w:val="22"/>
          <w:lang w:val="lv-LV"/>
        </w:rPr>
        <w:t xml:space="preserve">3.3.apakšpunktā </w:t>
      </w:r>
      <w:r w:rsidR="006049FC" w:rsidRPr="001C40B4">
        <w:rPr>
          <w:bCs/>
          <w:sz w:val="22"/>
          <w:szCs w:val="22"/>
          <w:lang w:val="lv-LV"/>
        </w:rPr>
        <w:t xml:space="preserve">paredzētā </w:t>
      </w:r>
      <w:r>
        <w:rPr>
          <w:bCs/>
          <w:sz w:val="22"/>
          <w:szCs w:val="22"/>
          <w:lang w:val="lv-LV"/>
        </w:rPr>
        <w:t xml:space="preserve">Līguma kopējā </w:t>
      </w:r>
      <w:r w:rsidR="006049FC" w:rsidRPr="001C40B4">
        <w:rPr>
          <w:bCs/>
          <w:sz w:val="22"/>
          <w:szCs w:val="22"/>
          <w:lang w:val="lv-LV"/>
        </w:rPr>
        <w:t xml:space="preserve">summa (atkarībā no tā, kurš nosacījums iestāsies pirmais). </w:t>
      </w:r>
    </w:p>
    <w:p w14:paraId="1A5C9B81" w14:textId="72EC4AD0" w:rsidR="00453638" w:rsidRPr="001C40B4" w:rsidRDefault="00E56876" w:rsidP="006049FC">
      <w:pPr>
        <w:pStyle w:val="ListParagraph"/>
        <w:numPr>
          <w:ilvl w:val="1"/>
          <w:numId w:val="2"/>
        </w:numPr>
        <w:jc w:val="both"/>
        <w:rPr>
          <w:bCs/>
          <w:sz w:val="22"/>
          <w:szCs w:val="22"/>
          <w:lang w:val="lv-LV"/>
        </w:rPr>
      </w:pPr>
      <w:r>
        <w:rPr>
          <w:bCs/>
          <w:sz w:val="22"/>
          <w:szCs w:val="22"/>
          <w:lang w:val="lv-LV"/>
        </w:rPr>
        <w:t>Līgums ir spēkā līdz Pušu saistību pilnīgai izpildei.</w:t>
      </w:r>
      <w:r w:rsidR="001C40B4">
        <w:rPr>
          <w:bCs/>
          <w:sz w:val="22"/>
          <w:szCs w:val="22"/>
          <w:lang w:val="lv-LV"/>
        </w:rPr>
        <w:t xml:space="preserve"> </w:t>
      </w:r>
    </w:p>
    <w:p w14:paraId="6DC66BB8" w14:textId="4D9C9A22" w:rsidR="00453638" w:rsidRPr="001C40B4" w:rsidRDefault="00453638" w:rsidP="00453638">
      <w:pPr>
        <w:pStyle w:val="ListParagraph"/>
        <w:numPr>
          <w:ilvl w:val="1"/>
          <w:numId w:val="2"/>
        </w:numPr>
        <w:spacing w:before="240"/>
        <w:jc w:val="both"/>
        <w:rPr>
          <w:bCs/>
          <w:sz w:val="22"/>
          <w:szCs w:val="22"/>
          <w:lang w:val="lv-LV"/>
        </w:rPr>
      </w:pPr>
      <w:r w:rsidRPr="001C40B4">
        <w:rPr>
          <w:sz w:val="22"/>
          <w:szCs w:val="22"/>
          <w:lang w:val="lv-LV"/>
        </w:rPr>
        <w:t xml:space="preserve">Līgumu </w:t>
      </w:r>
      <w:r w:rsidR="00FF4B26" w:rsidRPr="001C40B4">
        <w:rPr>
          <w:sz w:val="22"/>
          <w:szCs w:val="22"/>
          <w:lang w:val="lv-LV"/>
        </w:rPr>
        <w:t xml:space="preserve">pirms termiņa </w:t>
      </w:r>
      <w:r w:rsidRPr="001C40B4">
        <w:rPr>
          <w:sz w:val="22"/>
          <w:szCs w:val="22"/>
          <w:lang w:val="lv-LV"/>
        </w:rPr>
        <w:t>var izbeigt</w:t>
      </w:r>
      <w:r w:rsidR="00F100E2" w:rsidRPr="001C40B4">
        <w:rPr>
          <w:sz w:val="22"/>
          <w:szCs w:val="22"/>
          <w:lang w:val="lv-LV"/>
        </w:rPr>
        <w:t>,</w:t>
      </w:r>
      <w:r w:rsidRPr="001C40B4">
        <w:rPr>
          <w:sz w:val="22"/>
          <w:szCs w:val="22"/>
          <w:lang w:val="lv-LV"/>
        </w:rPr>
        <w:t xml:space="preserve"> Pusēm </w:t>
      </w:r>
      <w:proofErr w:type="spellStart"/>
      <w:r w:rsidRPr="001C40B4">
        <w:rPr>
          <w:sz w:val="22"/>
          <w:szCs w:val="22"/>
          <w:lang w:val="lv-LV"/>
        </w:rPr>
        <w:t>rakstveidā</w:t>
      </w:r>
      <w:proofErr w:type="spellEnd"/>
      <w:r w:rsidRPr="001C40B4">
        <w:rPr>
          <w:sz w:val="22"/>
          <w:szCs w:val="22"/>
          <w:lang w:val="lv-LV"/>
        </w:rPr>
        <w:t xml:space="preserve"> vienojoties.</w:t>
      </w:r>
    </w:p>
    <w:p w14:paraId="7CC3DD97" w14:textId="1D718EB1" w:rsidR="00453638" w:rsidRPr="00C5798A" w:rsidRDefault="00453638" w:rsidP="00453638">
      <w:pPr>
        <w:pStyle w:val="BodyText"/>
        <w:numPr>
          <w:ilvl w:val="1"/>
          <w:numId w:val="2"/>
        </w:numPr>
        <w:rPr>
          <w:bCs/>
          <w:sz w:val="22"/>
          <w:szCs w:val="22"/>
          <w:lang w:val="lv-LV"/>
        </w:rPr>
      </w:pPr>
      <w:r w:rsidRPr="00C5798A">
        <w:rPr>
          <w:b/>
          <w:bCs/>
          <w:sz w:val="22"/>
          <w:szCs w:val="22"/>
          <w:lang w:val="lv-LV"/>
        </w:rPr>
        <w:t>Lietotājam</w:t>
      </w:r>
      <w:r w:rsidRPr="00C5798A">
        <w:rPr>
          <w:bCs/>
          <w:sz w:val="22"/>
          <w:szCs w:val="22"/>
          <w:lang w:val="lv-LV"/>
        </w:rPr>
        <w:t xml:space="preserve"> ir tiesības jebkurā laikā izbeigt Līgumu</w:t>
      </w:r>
      <w:r w:rsidR="00F100E2" w:rsidRPr="00C5798A">
        <w:rPr>
          <w:bCs/>
          <w:sz w:val="22"/>
          <w:szCs w:val="22"/>
          <w:lang w:val="lv-LV"/>
        </w:rPr>
        <w:t>,</w:t>
      </w:r>
      <w:r w:rsidRPr="00C5798A">
        <w:rPr>
          <w:bCs/>
          <w:sz w:val="22"/>
          <w:szCs w:val="22"/>
          <w:lang w:val="lv-LV"/>
        </w:rPr>
        <w:t xml:space="preserve"> par to vismaz </w:t>
      </w:r>
      <w:r w:rsidR="003D63D0">
        <w:rPr>
          <w:bCs/>
          <w:sz w:val="22"/>
          <w:szCs w:val="22"/>
          <w:lang w:val="lv-LV"/>
        </w:rPr>
        <w:t>7</w:t>
      </w:r>
      <w:r w:rsidRPr="00C5798A">
        <w:rPr>
          <w:bCs/>
          <w:sz w:val="22"/>
          <w:szCs w:val="22"/>
          <w:lang w:val="lv-LV"/>
        </w:rPr>
        <w:t xml:space="preserve"> (</w:t>
      </w:r>
      <w:r w:rsidR="003D63D0">
        <w:rPr>
          <w:bCs/>
          <w:sz w:val="22"/>
          <w:szCs w:val="22"/>
          <w:lang w:val="lv-LV"/>
        </w:rPr>
        <w:t>septiņas</w:t>
      </w:r>
      <w:r w:rsidRPr="00C5798A">
        <w:rPr>
          <w:bCs/>
          <w:sz w:val="22"/>
          <w:szCs w:val="22"/>
          <w:lang w:val="lv-LV"/>
        </w:rPr>
        <w:t xml:space="preserve">) darba dienas iepriekš </w:t>
      </w:r>
      <w:proofErr w:type="spellStart"/>
      <w:r w:rsidRPr="00C5798A">
        <w:rPr>
          <w:bCs/>
          <w:sz w:val="22"/>
          <w:szCs w:val="22"/>
          <w:lang w:val="lv-LV"/>
        </w:rPr>
        <w:t>rakstveidā</w:t>
      </w:r>
      <w:proofErr w:type="spellEnd"/>
      <w:r w:rsidRPr="00C5798A">
        <w:rPr>
          <w:bCs/>
          <w:sz w:val="22"/>
          <w:szCs w:val="22"/>
          <w:lang w:val="lv-LV"/>
        </w:rPr>
        <w:t xml:space="preserve"> paziņojot </w:t>
      </w:r>
      <w:r w:rsidRPr="00C5798A">
        <w:rPr>
          <w:b/>
          <w:bCs/>
          <w:sz w:val="22"/>
          <w:szCs w:val="22"/>
          <w:lang w:val="lv-LV"/>
        </w:rPr>
        <w:t>Tirgotājam</w:t>
      </w:r>
      <w:r w:rsidRPr="00C5798A">
        <w:rPr>
          <w:bCs/>
          <w:sz w:val="22"/>
          <w:szCs w:val="22"/>
          <w:lang w:val="lv-LV"/>
        </w:rPr>
        <w:t xml:space="preserve">. Līgums tiek izbeigts kalendārā mēneša pēdējā dienā vai ar dienu, kad sistēmas operators izbeidzis sistēmas pakalpojumu sniegšanu </w:t>
      </w:r>
      <w:r w:rsidRPr="00C5798A">
        <w:rPr>
          <w:b/>
          <w:bCs/>
          <w:sz w:val="22"/>
          <w:szCs w:val="22"/>
          <w:lang w:val="lv-LV"/>
        </w:rPr>
        <w:t>Lietotājam</w:t>
      </w:r>
      <w:r w:rsidRPr="00C5798A">
        <w:rPr>
          <w:bCs/>
          <w:sz w:val="22"/>
          <w:szCs w:val="22"/>
          <w:lang w:val="lv-LV"/>
        </w:rPr>
        <w:t>.</w:t>
      </w:r>
    </w:p>
    <w:p w14:paraId="0118DF46" w14:textId="77777777" w:rsidR="00453638" w:rsidRPr="00C5798A" w:rsidRDefault="00453638" w:rsidP="00453638">
      <w:pPr>
        <w:pStyle w:val="BodyText"/>
        <w:numPr>
          <w:ilvl w:val="1"/>
          <w:numId w:val="2"/>
        </w:numPr>
        <w:rPr>
          <w:bCs/>
          <w:sz w:val="22"/>
          <w:szCs w:val="22"/>
          <w:lang w:val="lv-LV"/>
        </w:rPr>
      </w:pPr>
      <w:r w:rsidRPr="00C5798A">
        <w:rPr>
          <w:b/>
          <w:sz w:val="22"/>
          <w:szCs w:val="22"/>
          <w:lang w:val="lv-LV"/>
        </w:rPr>
        <w:t xml:space="preserve">Tirgotājam </w:t>
      </w:r>
      <w:r w:rsidRPr="00C5798A">
        <w:rPr>
          <w:sz w:val="22"/>
          <w:szCs w:val="22"/>
          <w:lang w:val="lv-LV"/>
        </w:rPr>
        <w:t>ir tiesības</w:t>
      </w:r>
      <w:r w:rsidRPr="00C5798A">
        <w:rPr>
          <w:b/>
          <w:sz w:val="22"/>
          <w:szCs w:val="22"/>
          <w:lang w:val="lv-LV"/>
        </w:rPr>
        <w:t xml:space="preserve"> </w:t>
      </w:r>
      <w:r w:rsidRPr="00C5798A">
        <w:rPr>
          <w:sz w:val="22"/>
          <w:szCs w:val="22"/>
          <w:lang w:val="lv-LV"/>
        </w:rPr>
        <w:t xml:space="preserve">izbeigt Līgumu un pieprasīt sadales sistēmas operatoram pārtraukt dabasgāzes piegādi, par to brīdinot </w:t>
      </w:r>
      <w:r w:rsidRPr="00C5798A">
        <w:rPr>
          <w:b/>
          <w:sz w:val="22"/>
          <w:szCs w:val="22"/>
          <w:lang w:val="lv-LV"/>
        </w:rPr>
        <w:t xml:space="preserve">Lietotāju </w:t>
      </w:r>
      <w:r w:rsidRPr="00C5798A">
        <w:rPr>
          <w:sz w:val="22"/>
          <w:szCs w:val="22"/>
          <w:lang w:val="lv-LV"/>
        </w:rPr>
        <w:t>vismaz 5 (piecas) darba dienas iepriekš, ja:</w:t>
      </w:r>
    </w:p>
    <w:p w14:paraId="323A25D2" w14:textId="65274535" w:rsidR="00453638" w:rsidRPr="00C5798A" w:rsidRDefault="00453638" w:rsidP="00453638">
      <w:pPr>
        <w:pStyle w:val="BodyText"/>
        <w:numPr>
          <w:ilvl w:val="2"/>
          <w:numId w:val="2"/>
        </w:numPr>
        <w:tabs>
          <w:tab w:val="left" w:pos="1134"/>
        </w:tabs>
        <w:ind w:left="1134" w:hanging="708"/>
        <w:rPr>
          <w:bCs/>
          <w:sz w:val="22"/>
          <w:szCs w:val="22"/>
          <w:lang w:val="lv-LV"/>
        </w:rPr>
      </w:pPr>
      <w:r w:rsidRPr="00C5798A">
        <w:rPr>
          <w:b/>
          <w:sz w:val="22"/>
          <w:szCs w:val="22"/>
          <w:lang w:val="lv-LV"/>
        </w:rPr>
        <w:t xml:space="preserve">Lietotājs </w:t>
      </w:r>
      <w:r w:rsidRPr="00C5798A">
        <w:rPr>
          <w:sz w:val="22"/>
          <w:szCs w:val="22"/>
          <w:lang w:val="lv-LV"/>
        </w:rPr>
        <w:t>normatīvajos aktos vai Līgumā</w:t>
      </w:r>
      <w:r w:rsidRPr="00C5798A">
        <w:rPr>
          <w:b/>
          <w:sz w:val="22"/>
          <w:szCs w:val="22"/>
          <w:lang w:val="lv-LV"/>
        </w:rPr>
        <w:t xml:space="preserve"> </w:t>
      </w:r>
      <w:r w:rsidRPr="00C5798A">
        <w:rPr>
          <w:sz w:val="22"/>
          <w:szCs w:val="22"/>
          <w:lang w:val="lv-LV"/>
        </w:rPr>
        <w:t>noteiktajā kārtībā vai termiņos nenorēķinās par saņemto</w:t>
      </w:r>
      <w:r w:rsidR="00E56876">
        <w:rPr>
          <w:sz w:val="22"/>
          <w:szCs w:val="22"/>
          <w:lang w:val="lv-LV"/>
        </w:rPr>
        <w:t xml:space="preserve"> Pakalpojumu un šāds kavējums pārsniedz 30 (trīsdesmit) dienas.</w:t>
      </w:r>
      <w:r w:rsidRPr="00C5798A">
        <w:rPr>
          <w:sz w:val="22"/>
          <w:szCs w:val="22"/>
          <w:lang w:val="lv-LV"/>
        </w:rPr>
        <w:t xml:space="preserve"> </w:t>
      </w:r>
    </w:p>
    <w:p w14:paraId="7BC9B544" w14:textId="77777777" w:rsidR="003A4830" w:rsidRPr="00C5798A" w:rsidRDefault="00453638" w:rsidP="003A4830">
      <w:pPr>
        <w:pStyle w:val="BodyText"/>
        <w:numPr>
          <w:ilvl w:val="2"/>
          <w:numId w:val="2"/>
        </w:numPr>
        <w:tabs>
          <w:tab w:val="left" w:pos="1134"/>
        </w:tabs>
        <w:ind w:left="1134" w:hanging="708"/>
        <w:rPr>
          <w:bCs/>
          <w:sz w:val="22"/>
          <w:szCs w:val="22"/>
          <w:lang w:val="lv-LV"/>
        </w:rPr>
      </w:pPr>
      <w:r w:rsidRPr="00C5798A">
        <w:rPr>
          <w:b/>
          <w:bCs/>
          <w:sz w:val="22"/>
          <w:szCs w:val="22"/>
          <w:lang w:val="lv-LV"/>
        </w:rPr>
        <w:t>Tirgotājs</w:t>
      </w:r>
      <w:r w:rsidRPr="00C5798A">
        <w:rPr>
          <w:bCs/>
          <w:sz w:val="22"/>
          <w:szCs w:val="22"/>
          <w:lang w:val="lv-LV"/>
        </w:rPr>
        <w:t xml:space="preserve"> no sadales sistēmas operatora saņem informāciju par </w:t>
      </w:r>
      <w:r w:rsidRPr="00C5798A">
        <w:rPr>
          <w:b/>
          <w:bCs/>
          <w:sz w:val="22"/>
          <w:szCs w:val="22"/>
          <w:lang w:val="lv-LV"/>
        </w:rPr>
        <w:t>Lietotāja</w:t>
      </w:r>
      <w:r w:rsidRPr="00C5798A">
        <w:rPr>
          <w:bCs/>
          <w:sz w:val="22"/>
          <w:szCs w:val="22"/>
          <w:lang w:val="lv-LV"/>
        </w:rPr>
        <w:t xml:space="preserve"> tirgotāja maiņu. Šajā gadījumā </w:t>
      </w:r>
      <w:r w:rsidRPr="00C5798A">
        <w:rPr>
          <w:b/>
          <w:bCs/>
          <w:sz w:val="22"/>
          <w:szCs w:val="22"/>
          <w:lang w:val="lv-LV"/>
        </w:rPr>
        <w:t xml:space="preserve">Tirgotājs </w:t>
      </w:r>
      <w:r w:rsidRPr="00C5798A">
        <w:rPr>
          <w:bCs/>
          <w:sz w:val="22"/>
          <w:szCs w:val="22"/>
          <w:lang w:val="lv-LV"/>
        </w:rPr>
        <w:t xml:space="preserve">paziņojumu par Līguma izbeigšanu </w:t>
      </w:r>
      <w:r w:rsidRPr="00C5798A">
        <w:rPr>
          <w:b/>
          <w:bCs/>
          <w:sz w:val="22"/>
          <w:szCs w:val="22"/>
          <w:lang w:val="lv-LV"/>
        </w:rPr>
        <w:t>Lietotājam</w:t>
      </w:r>
      <w:r w:rsidRPr="00C5798A">
        <w:rPr>
          <w:bCs/>
          <w:sz w:val="22"/>
          <w:szCs w:val="22"/>
          <w:lang w:val="lv-LV"/>
        </w:rPr>
        <w:t xml:space="preserve"> </w:t>
      </w:r>
      <w:proofErr w:type="spellStart"/>
      <w:r w:rsidRPr="00C5798A">
        <w:rPr>
          <w:bCs/>
          <w:sz w:val="22"/>
          <w:szCs w:val="22"/>
          <w:lang w:val="lv-LV"/>
        </w:rPr>
        <w:t>nesūta</w:t>
      </w:r>
      <w:proofErr w:type="spellEnd"/>
      <w:r w:rsidRPr="00C5798A">
        <w:rPr>
          <w:bCs/>
          <w:sz w:val="22"/>
          <w:szCs w:val="22"/>
          <w:lang w:val="lv-LV"/>
        </w:rPr>
        <w:t>;</w:t>
      </w:r>
    </w:p>
    <w:p w14:paraId="07C3D547" w14:textId="77777777" w:rsidR="00453638" w:rsidRPr="00C5798A" w:rsidRDefault="00453638" w:rsidP="000216F5">
      <w:pPr>
        <w:pStyle w:val="BodyText"/>
        <w:numPr>
          <w:ilvl w:val="2"/>
          <w:numId w:val="2"/>
        </w:numPr>
        <w:tabs>
          <w:tab w:val="left" w:pos="1134"/>
        </w:tabs>
        <w:ind w:left="1134" w:hanging="708"/>
        <w:rPr>
          <w:bCs/>
          <w:sz w:val="22"/>
          <w:szCs w:val="22"/>
          <w:lang w:val="lv-LV"/>
        </w:rPr>
      </w:pPr>
      <w:r w:rsidRPr="00C5798A">
        <w:rPr>
          <w:bCs/>
          <w:sz w:val="22"/>
          <w:szCs w:val="22"/>
          <w:lang w:val="lv-LV"/>
        </w:rPr>
        <w:t>citos gadījumos, kad to paredz normatīvie akti.</w:t>
      </w:r>
    </w:p>
    <w:p w14:paraId="7ED9ABC1" w14:textId="7CA95767" w:rsidR="00453638" w:rsidRPr="00C5798A" w:rsidRDefault="00453638" w:rsidP="00453638">
      <w:pPr>
        <w:pStyle w:val="BodyText"/>
        <w:numPr>
          <w:ilvl w:val="1"/>
          <w:numId w:val="2"/>
        </w:numPr>
        <w:rPr>
          <w:bCs/>
          <w:sz w:val="22"/>
          <w:szCs w:val="22"/>
          <w:lang w:val="lv-LV"/>
        </w:rPr>
      </w:pPr>
      <w:r w:rsidRPr="00C5798A">
        <w:rPr>
          <w:sz w:val="22"/>
          <w:szCs w:val="22"/>
          <w:lang w:val="lv-LV"/>
        </w:rPr>
        <w:t>Līgum</w:t>
      </w:r>
      <w:r w:rsidR="00122C2E">
        <w:rPr>
          <w:sz w:val="22"/>
          <w:szCs w:val="22"/>
          <w:lang w:val="lv-LV"/>
        </w:rPr>
        <w:t>a izbeigšanas gadījumā saskaņā ar</w:t>
      </w:r>
      <w:r w:rsidRPr="00C5798A">
        <w:rPr>
          <w:sz w:val="22"/>
          <w:szCs w:val="22"/>
          <w:lang w:val="lv-LV"/>
        </w:rPr>
        <w:t xml:space="preserve"> Līguma </w:t>
      </w:r>
      <w:r w:rsidR="00965143" w:rsidRPr="00C5798A">
        <w:rPr>
          <w:sz w:val="22"/>
          <w:szCs w:val="22"/>
          <w:lang w:val="lv-LV"/>
        </w:rPr>
        <w:t>8</w:t>
      </w:r>
      <w:r w:rsidRPr="00C5798A">
        <w:rPr>
          <w:sz w:val="22"/>
          <w:szCs w:val="22"/>
          <w:lang w:val="lv-LV"/>
        </w:rPr>
        <w:t>.4.</w:t>
      </w:r>
      <w:r w:rsidR="00EE181E">
        <w:rPr>
          <w:sz w:val="22"/>
          <w:szCs w:val="22"/>
          <w:lang w:val="lv-LV"/>
        </w:rPr>
        <w:t>,</w:t>
      </w:r>
      <w:r w:rsidR="00122C2E">
        <w:rPr>
          <w:sz w:val="22"/>
          <w:szCs w:val="22"/>
          <w:lang w:val="lv-LV"/>
        </w:rPr>
        <w:t xml:space="preserve"> 8.5. vai</w:t>
      </w:r>
      <w:r w:rsidR="001318DD" w:rsidRPr="00C5798A">
        <w:rPr>
          <w:sz w:val="22"/>
          <w:szCs w:val="22"/>
          <w:lang w:val="lv-LV"/>
        </w:rPr>
        <w:t xml:space="preserve"> 8.</w:t>
      </w:r>
      <w:r w:rsidR="00122C2E">
        <w:rPr>
          <w:sz w:val="22"/>
          <w:szCs w:val="22"/>
          <w:lang w:val="lv-LV"/>
        </w:rPr>
        <w:t>6.apakš</w:t>
      </w:r>
      <w:r w:rsidRPr="00C5798A">
        <w:rPr>
          <w:sz w:val="22"/>
          <w:szCs w:val="22"/>
          <w:lang w:val="lv-LV"/>
        </w:rPr>
        <w:t xml:space="preserve">punktu, </w:t>
      </w:r>
      <w:r w:rsidRPr="00C5798A">
        <w:rPr>
          <w:b/>
          <w:sz w:val="22"/>
          <w:szCs w:val="22"/>
          <w:lang w:val="lv-LV"/>
        </w:rPr>
        <w:t>Lietotājam</w:t>
      </w:r>
      <w:r w:rsidRPr="00C5798A">
        <w:rPr>
          <w:sz w:val="22"/>
          <w:szCs w:val="22"/>
          <w:lang w:val="lv-LV"/>
        </w:rPr>
        <w:t xml:space="preserve"> ir pienākums:</w:t>
      </w:r>
    </w:p>
    <w:p w14:paraId="7F9EF655" w14:textId="77777777" w:rsidR="00453638" w:rsidRPr="00C5798A" w:rsidRDefault="00453638" w:rsidP="00453638">
      <w:pPr>
        <w:pStyle w:val="ListParagraph"/>
        <w:numPr>
          <w:ilvl w:val="2"/>
          <w:numId w:val="2"/>
        </w:numPr>
        <w:spacing w:after="120"/>
        <w:ind w:left="1134" w:hanging="708"/>
        <w:jc w:val="both"/>
        <w:rPr>
          <w:sz w:val="22"/>
          <w:szCs w:val="22"/>
          <w:lang w:val="lv-LV"/>
        </w:rPr>
      </w:pPr>
      <w:r w:rsidRPr="00C5798A">
        <w:rPr>
          <w:bCs/>
          <w:sz w:val="22"/>
          <w:szCs w:val="22"/>
          <w:lang w:val="lv-LV"/>
        </w:rPr>
        <w:t xml:space="preserve">sadales sistēmas operatora noteiktajā kārtībā </w:t>
      </w:r>
      <w:r w:rsidRPr="00C5798A">
        <w:rPr>
          <w:sz w:val="22"/>
          <w:szCs w:val="22"/>
          <w:lang w:val="lv-LV"/>
        </w:rPr>
        <w:t xml:space="preserve">paziņot sadales sistēmas operatoram </w:t>
      </w:r>
      <w:proofErr w:type="spellStart"/>
      <w:r w:rsidRPr="00C5798A">
        <w:rPr>
          <w:sz w:val="22"/>
          <w:szCs w:val="22"/>
          <w:lang w:val="lv-LV"/>
        </w:rPr>
        <w:t>komercuzskaites</w:t>
      </w:r>
      <w:proofErr w:type="spellEnd"/>
      <w:r w:rsidRPr="00C5798A">
        <w:rPr>
          <w:sz w:val="22"/>
          <w:szCs w:val="22"/>
          <w:lang w:val="lv-LV"/>
        </w:rPr>
        <w:t xml:space="preserve"> mēraparātu rādījumus Līguma izbeigšanas dienā;</w:t>
      </w:r>
    </w:p>
    <w:p w14:paraId="105D1863" w14:textId="77777777" w:rsidR="00453638" w:rsidRPr="00C5798A" w:rsidRDefault="00453638" w:rsidP="00453638">
      <w:pPr>
        <w:pStyle w:val="ListParagraph"/>
        <w:numPr>
          <w:ilvl w:val="2"/>
          <w:numId w:val="2"/>
        </w:numPr>
        <w:spacing w:before="120" w:after="120"/>
        <w:ind w:left="1134" w:hanging="708"/>
        <w:jc w:val="both"/>
        <w:rPr>
          <w:sz w:val="22"/>
          <w:szCs w:val="22"/>
          <w:lang w:val="lv-LV"/>
        </w:rPr>
      </w:pPr>
      <w:r w:rsidRPr="00C5798A">
        <w:rPr>
          <w:b/>
          <w:sz w:val="22"/>
          <w:szCs w:val="22"/>
          <w:lang w:val="lv-LV"/>
        </w:rPr>
        <w:t>Tirgotāja</w:t>
      </w:r>
      <w:r w:rsidRPr="00C5798A">
        <w:rPr>
          <w:sz w:val="22"/>
          <w:szCs w:val="22"/>
          <w:lang w:val="lv-LV"/>
        </w:rPr>
        <w:t xml:space="preserve"> rēķinā norādītajā termiņā veikt galīgo norēķinu par saņemto dabasgāzi, sistēmas pakalpojumiem un citiem pakalpojumiem;</w:t>
      </w:r>
    </w:p>
    <w:p w14:paraId="5E7D4B08" w14:textId="287BE3DC" w:rsidR="003357C9" w:rsidRPr="00C5798A" w:rsidRDefault="00453638" w:rsidP="00453638">
      <w:pPr>
        <w:pStyle w:val="ListParagraph"/>
        <w:numPr>
          <w:ilvl w:val="2"/>
          <w:numId w:val="2"/>
        </w:numPr>
        <w:spacing w:before="120" w:after="120"/>
        <w:ind w:left="1134" w:hanging="708"/>
        <w:jc w:val="both"/>
        <w:rPr>
          <w:sz w:val="22"/>
          <w:szCs w:val="22"/>
          <w:lang w:val="lv-LV"/>
        </w:rPr>
      </w:pPr>
      <w:r w:rsidRPr="00C5798A">
        <w:rPr>
          <w:b/>
          <w:sz w:val="22"/>
          <w:szCs w:val="22"/>
          <w:lang w:val="lv-LV"/>
        </w:rPr>
        <w:t>Tirgotāja</w:t>
      </w:r>
      <w:r w:rsidR="00B646DC" w:rsidRPr="00C5798A">
        <w:rPr>
          <w:b/>
          <w:sz w:val="22"/>
          <w:szCs w:val="22"/>
          <w:lang w:val="lv-LV"/>
        </w:rPr>
        <w:t xml:space="preserve"> </w:t>
      </w:r>
      <w:r w:rsidR="00B646DC" w:rsidRPr="00C5798A">
        <w:rPr>
          <w:sz w:val="22"/>
          <w:szCs w:val="22"/>
          <w:lang w:val="lv-LV"/>
        </w:rPr>
        <w:t>rēķinā</w:t>
      </w:r>
      <w:r w:rsidRPr="00C5798A">
        <w:rPr>
          <w:sz w:val="22"/>
          <w:szCs w:val="22"/>
          <w:lang w:val="lv-LV"/>
        </w:rPr>
        <w:t xml:space="preserve"> no</w:t>
      </w:r>
      <w:r w:rsidR="00B646DC" w:rsidRPr="00C5798A">
        <w:rPr>
          <w:sz w:val="22"/>
          <w:szCs w:val="22"/>
          <w:lang w:val="lv-LV"/>
        </w:rPr>
        <w:t>rādītajā</w:t>
      </w:r>
      <w:r w:rsidRPr="00C5798A">
        <w:rPr>
          <w:sz w:val="22"/>
          <w:szCs w:val="22"/>
          <w:lang w:val="lv-LV"/>
        </w:rPr>
        <w:t xml:space="preserve"> termiņā veikt citus ar Līguma izpildi saistītos maksājumus</w:t>
      </w:r>
      <w:r w:rsidR="005306B1">
        <w:rPr>
          <w:sz w:val="22"/>
          <w:szCs w:val="22"/>
          <w:lang w:val="lv-LV"/>
        </w:rPr>
        <w:t>.</w:t>
      </w:r>
    </w:p>
    <w:p w14:paraId="39B9DEF1" w14:textId="33E1344E" w:rsidR="001318DD" w:rsidRPr="00122C2E" w:rsidRDefault="00122C2E" w:rsidP="001318DD">
      <w:pPr>
        <w:pStyle w:val="ListParagraph"/>
        <w:numPr>
          <w:ilvl w:val="1"/>
          <w:numId w:val="2"/>
        </w:numPr>
        <w:jc w:val="both"/>
        <w:rPr>
          <w:sz w:val="22"/>
          <w:szCs w:val="22"/>
          <w:lang w:val="lv-LV"/>
        </w:rPr>
      </w:pPr>
      <w:r w:rsidRPr="00122C2E">
        <w:rPr>
          <w:b/>
          <w:bCs/>
          <w:sz w:val="22"/>
          <w:szCs w:val="22"/>
          <w:lang w:val="lv-LV"/>
        </w:rPr>
        <w:t>Lietotājam</w:t>
      </w:r>
      <w:r w:rsidRPr="00122C2E">
        <w:rPr>
          <w:sz w:val="22"/>
          <w:szCs w:val="22"/>
          <w:lang w:val="lv-LV"/>
        </w:rPr>
        <w:t xml:space="preserve"> ir tiesības vienpusēji izbeigt Līguma darbību, vismaz 1 (vienu) darba</w:t>
      </w:r>
      <w:r w:rsidRPr="00122C2E">
        <w:rPr>
          <w:sz w:val="22"/>
          <w:szCs w:val="22"/>
          <w:lang w:val="lv-LV" w:eastAsia="lv-LV"/>
        </w:rPr>
        <w:t xml:space="preserve"> dienu iepriekš rakstiski paziņojot par to </w:t>
      </w:r>
      <w:r w:rsidRPr="00122C2E">
        <w:rPr>
          <w:b/>
          <w:bCs/>
          <w:sz w:val="22"/>
          <w:szCs w:val="22"/>
          <w:lang w:val="lv-LV" w:eastAsia="lv-LV"/>
        </w:rPr>
        <w:t>Tirgotājam</w:t>
      </w:r>
      <w:r w:rsidRPr="00122C2E">
        <w:rPr>
          <w:sz w:val="22"/>
          <w:szCs w:val="22"/>
          <w:lang w:val="lv-LV" w:eastAsia="lv-LV"/>
        </w:rPr>
        <w:t>,</w:t>
      </w:r>
      <w:r w:rsidRPr="00122C2E">
        <w:rPr>
          <w:color w:val="44546A"/>
          <w:sz w:val="22"/>
          <w:szCs w:val="22"/>
          <w:lang w:val="lv-LV" w:eastAsia="lv-LV"/>
        </w:rPr>
        <w:t xml:space="preserve"> </w:t>
      </w:r>
      <w:r w:rsidRPr="00122C2E">
        <w:rPr>
          <w:sz w:val="22"/>
          <w:szCs w:val="22"/>
          <w:lang w:val="lv-LV"/>
        </w:rPr>
        <w:t xml:space="preserve">ja atbilstoši Starptautisko un Latvijas Republikas nacionālo sankciju likumam </w:t>
      </w:r>
      <w:r>
        <w:rPr>
          <w:sz w:val="22"/>
          <w:szCs w:val="22"/>
          <w:lang w:val="lv-LV"/>
        </w:rPr>
        <w:t>5.2.</w:t>
      </w:r>
      <w:r w:rsidR="005306B1">
        <w:rPr>
          <w:sz w:val="22"/>
          <w:szCs w:val="22"/>
          <w:lang w:val="lv-LV"/>
        </w:rPr>
        <w:t>10</w:t>
      </w:r>
      <w:r>
        <w:rPr>
          <w:sz w:val="22"/>
          <w:szCs w:val="22"/>
          <w:lang w:val="lv-LV"/>
        </w:rPr>
        <w:t>.1.</w:t>
      </w:r>
      <w:r w:rsidRPr="00122C2E">
        <w:rPr>
          <w:sz w:val="22"/>
          <w:szCs w:val="22"/>
          <w:lang w:val="lv-LV"/>
        </w:rPr>
        <w:t xml:space="preserve">apakšpunktā norādītajiem sankciju subjektiem ir piemērotas starptautiskās vai nacionālās sankcijas </w:t>
      </w:r>
      <w:r w:rsidRPr="00122C2E">
        <w:rPr>
          <w:sz w:val="22"/>
          <w:szCs w:val="22"/>
          <w:lang w:val="lv-LV"/>
        </w:rPr>
        <w:lastRenderedPageBreak/>
        <w:t>vai būtiskas finanšu un kapitāla intereses ietekmējošas Eiropas Savienības un Ziemeļatlantijas līguma organizācijas dalībvalsts noteiktās sankcijas, kuru dēļ Līgumu nav iespējams izpildīt vai Līguma izpilde tiek būtiski kavēta</w:t>
      </w:r>
      <w:r w:rsidR="001318DD" w:rsidRPr="00122C2E">
        <w:rPr>
          <w:rFonts w:eastAsia="Calibri"/>
          <w:sz w:val="22"/>
          <w:szCs w:val="22"/>
          <w:lang w:val="lv-LV"/>
        </w:rPr>
        <w:t xml:space="preserve">. </w:t>
      </w:r>
    </w:p>
    <w:p w14:paraId="2B014D9A" w14:textId="77777777" w:rsidR="00F943DB" w:rsidRPr="00C5798A" w:rsidRDefault="00D601D7" w:rsidP="0092254E">
      <w:pPr>
        <w:pStyle w:val="BodyText"/>
        <w:numPr>
          <w:ilvl w:val="0"/>
          <w:numId w:val="2"/>
        </w:numPr>
        <w:spacing w:before="120"/>
        <w:jc w:val="center"/>
        <w:rPr>
          <w:b/>
          <w:bCs/>
          <w:sz w:val="22"/>
          <w:szCs w:val="22"/>
          <w:lang w:val="lv-LV"/>
        </w:rPr>
      </w:pPr>
      <w:r w:rsidRPr="00C5798A">
        <w:rPr>
          <w:b/>
          <w:bCs/>
          <w:sz w:val="22"/>
          <w:szCs w:val="22"/>
          <w:lang w:val="lv-LV"/>
        </w:rPr>
        <w:t>Paziņojumi</w:t>
      </w:r>
    </w:p>
    <w:p w14:paraId="6C0AE4C2" w14:textId="29E4B3AD" w:rsidR="00F96131" w:rsidRPr="00C5798A" w:rsidRDefault="007F19DC" w:rsidP="0092254E">
      <w:pPr>
        <w:pStyle w:val="BodyText"/>
        <w:widowControl/>
        <w:numPr>
          <w:ilvl w:val="1"/>
          <w:numId w:val="2"/>
        </w:numPr>
        <w:spacing w:before="120"/>
        <w:rPr>
          <w:snapToGrid/>
          <w:sz w:val="22"/>
          <w:szCs w:val="22"/>
          <w:lang w:val="lv-LV"/>
        </w:rPr>
      </w:pPr>
      <w:r>
        <w:rPr>
          <w:bCs/>
          <w:sz w:val="22"/>
          <w:szCs w:val="22"/>
          <w:lang w:val="lv-LV"/>
        </w:rPr>
        <w:t>Ja</w:t>
      </w:r>
      <w:r w:rsidR="00F96131" w:rsidRPr="00C5798A">
        <w:rPr>
          <w:bCs/>
          <w:sz w:val="22"/>
          <w:szCs w:val="22"/>
          <w:lang w:val="lv-LV"/>
        </w:rPr>
        <w:t xml:space="preserve"> Līgumā nav noteikts citādi, visi paziņojumi, apstiprinājumi, pretenzijas, lūgumi, brīdinājumi un cita veida saziņa noformējama </w:t>
      </w:r>
      <w:proofErr w:type="spellStart"/>
      <w:r w:rsidR="00F96131" w:rsidRPr="00C5798A">
        <w:rPr>
          <w:bCs/>
          <w:sz w:val="22"/>
          <w:szCs w:val="22"/>
          <w:lang w:val="lv-LV"/>
        </w:rPr>
        <w:t>rakstveidā</w:t>
      </w:r>
      <w:proofErr w:type="spellEnd"/>
      <w:r w:rsidR="00F96131" w:rsidRPr="00C5798A">
        <w:rPr>
          <w:bCs/>
          <w:sz w:val="22"/>
          <w:szCs w:val="22"/>
          <w:lang w:val="lv-LV"/>
        </w:rPr>
        <w:t xml:space="preserve"> un nosūtāma adresātam uz juridisko adresi</w:t>
      </w:r>
      <w:r>
        <w:rPr>
          <w:bCs/>
          <w:sz w:val="22"/>
          <w:szCs w:val="22"/>
          <w:lang w:val="lv-LV"/>
        </w:rPr>
        <w:t xml:space="preserve"> vai Līguma rekvizītu zonā norādīto e-pasta adresi</w:t>
      </w:r>
      <w:r w:rsidR="00C94DA4">
        <w:rPr>
          <w:bCs/>
          <w:sz w:val="22"/>
          <w:szCs w:val="22"/>
          <w:lang w:val="lv-LV"/>
        </w:rPr>
        <w:t>, vai e-adresi</w:t>
      </w:r>
      <w:r w:rsidR="00F96131" w:rsidRPr="00C5798A">
        <w:rPr>
          <w:bCs/>
          <w:sz w:val="22"/>
          <w:szCs w:val="22"/>
          <w:lang w:val="lv-LV"/>
        </w:rPr>
        <w:t xml:space="preserve">, ja </w:t>
      </w:r>
      <w:r w:rsidR="00F96131" w:rsidRPr="00C5798A">
        <w:rPr>
          <w:b/>
          <w:bCs/>
          <w:sz w:val="22"/>
          <w:szCs w:val="22"/>
          <w:lang w:val="lv-LV"/>
        </w:rPr>
        <w:t>Lietotājs</w:t>
      </w:r>
      <w:r w:rsidR="00F96131" w:rsidRPr="00C5798A">
        <w:rPr>
          <w:bCs/>
          <w:sz w:val="22"/>
          <w:szCs w:val="22"/>
          <w:lang w:val="lv-LV"/>
        </w:rPr>
        <w:t xml:space="preserve"> </w:t>
      </w:r>
      <w:r w:rsidR="00F96131" w:rsidRPr="00C5798A">
        <w:rPr>
          <w:b/>
          <w:bCs/>
          <w:sz w:val="22"/>
          <w:szCs w:val="22"/>
          <w:lang w:val="lv-LV"/>
        </w:rPr>
        <w:t>Tirgotāja</w:t>
      </w:r>
      <w:r w:rsidR="00F96131" w:rsidRPr="00C5798A">
        <w:rPr>
          <w:bCs/>
          <w:sz w:val="22"/>
          <w:szCs w:val="22"/>
          <w:lang w:val="lv-LV"/>
        </w:rPr>
        <w:t xml:space="preserve"> portālā nav norādījis citu korespondences adresi.</w:t>
      </w:r>
    </w:p>
    <w:p w14:paraId="78F6E22E" w14:textId="0A0B73FA" w:rsidR="00F96131" w:rsidRPr="00C5798A" w:rsidRDefault="00F96131" w:rsidP="00F96131">
      <w:pPr>
        <w:pStyle w:val="BodyText"/>
        <w:widowControl/>
        <w:numPr>
          <w:ilvl w:val="1"/>
          <w:numId w:val="2"/>
        </w:numPr>
        <w:rPr>
          <w:snapToGrid/>
          <w:sz w:val="22"/>
          <w:szCs w:val="22"/>
          <w:lang w:val="lv-LV"/>
        </w:rPr>
      </w:pPr>
      <w:r w:rsidRPr="00C5798A">
        <w:rPr>
          <w:b/>
          <w:bCs/>
          <w:sz w:val="22"/>
          <w:szCs w:val="22"/>
          <w:lang w:val="lv-LV"/>
        </w:rPr>
        <w:t xml:space="preserve">Tirgotāja </w:t>
      </w:r>
      <w:r w:rsidRPr="00C5798A">
        <w:rPr>
          <w:sz w:val="22"/>
          <w:szCs w:val="22"/>
          <w:lang w:val="lv-LV"/>
        </w:rPr>
        <w:t xml:space="preserve">portālā publicētie rēķini, paziņojumi, lūgumi, pretenzijas, pieprasījumi, brīdinājumi vai cita veida saziņa Līguma ietvaros ir </w:t>
      </w:r>
      <w:r w:rsidRPr="00C5798A">
        <w:rPr>
          <w:b/>
          <w:bCs/>
          <w:sz w:val="22"/>
          <w:szCs w:val="22"/>
          <w:lang w:val="lv-LV"/>
        </w:rPr>
        <w:t>Lietotājam</w:t>
      </w:r>
      <w:r w:rsidRPr="00C5798A">
        <w:rPr>
          <w:sz w:val="22"/>
          <w:szCs w:val="22"/>
          <w:lang w:val="lv-LV"/>
        </w:rPr>
        <w:t xml:space="preserve"> saistoši un līdzvērtīgi </w:t>
      </w:r>
      <w:proofErr w:type="spellStart"/>
      <w:r w:rsidRPr="00C5798A">
        <w:rPr>
          <w:sz w:val="22"/>
          <w:szCs w:val="22"/>
          <w:lang w:val="lv-LV"/>
        </w:rPr>
        <w:t>rakstveidā</w:t>
      </w:r>
      <w:proofErr w:type="spellEnd"/>
      <w:r w:rsidRPr="00C5798A">
        <w:rPr>
          <w:sz w:val="22"/>
          <w:szCs w:val="22"/>
          <w:lang w:val="lv-LV"/>
        </w:rPr>
        <w:t xml:space="preserve"> noformētiem un nosūtītiem ierakstītā sūtījumā.</w:t>
      </w:r>
    </w:p>
    <w:p w14:paraId="324FFAB8" w14:textId="746CEB86" w:rsidR="00F96131" w:rsidRPr="00C5798A" w:rsidRDefault="00F96131" w:rsidP="00F96131">
      <w:pPr>
        <w:pStyle w:val="BodyText"/>
        <w:widowControl/>
        <w:numPr>
          <w:ilvl w:val="1"/>
          <w:numId w:val="2"/>
        </w:numPr>
        <w:rPr>
          <w:snapToGrid/>
          <w:sz w:val="22"/>
          <w:szCs w:val="22"/>
          <w:lang w:val="lv-LV"/>
        </w:rPr>
      </w:pPr>
      <w:r w:rsidRPr="00C5798A">
        <w:rPr>
          <w:bCs/>
          <w:sz w:val="22"/>
          <w:szCs w:val="22"/>
          <w:lang w:val="lv-LV"/>
        </w:rPr>
        <w:t xml:space="preserve">Ja </w:t>
      </w:r>
      <w:r w:rsidRPr="00C5798A">
        <w:rPr>
          <w:b/>
          <w:bCs/>
          <w:sz w:val="22"/>
          <w:szCs w:val="22"/>
          <w:lang w:val="lv-LV"/>
        </w:rPr>
        <w:t>Lietotājs</w:t>
      </w:r>
      <w:r w:rsidRPr="00C5798A">
        <w:rPr>
          <w:bCs/>
          <w:sz w:val="22"/>
          <w:szCs w:val="22"/>
          <w:lang w:val="lv-LV"/>
        </w:rPr>
        <w:t xml:space="preserve"> vēlas mainīt rēķina saņemšanas e-pasta adresi, rēķina saņemšanas pasta adresi mainīt uz e-pasta adresi vai otrādi,</w:t>
      </w:r>
      <w:r w:rsidRPr="00C5798A">
        <w:rPr>
          <w:b/>
          <w:bCs/>
          <w:sz w:val="22"/>
          <w:szCs w:val="22"/>
          <w:lang w:val="lv-LV"/>
        </w:rPr>
        <w:t xml:space="preserve"> Lietotājs</w:t>
      </w:r>
      <w:r w:rsidRPr="00C5798A">
        <w:rPr>
          <w:bCs/>
          <w:sz w:val="22"/>
          <w:szCs w:val="22"/>
          <w:lang w:val="lv-LV"/>
        </w:rPr>
        <w:t xml:space="preserve"> šādas izmaiņas var reģistrēt </w:t>
      </w:r>
      <w:r w:rsidRPr="00C5798A">
        <w:rPr>
          <w:b/>
          <w:bCs/>
          <w:sz w:val="22"/>
          <w:szCs w:val="22"/>
          <w:lang w:val="lv-LV"/>
        </w:rPr>
        <w:t>Tirgotāja</w:t>
      </w:r>
      <w:r w:rsidRPr="00C5798A">
        <w:rPr>
          <w:bCs/>
          <w:sz w:val="22"/>
          <w:szCs w:val="22"/>
          <w:lang w:val="lv-LV"/>
        </w:rPr>
        <w:t xml:space="preserve"> portālā. Šādas izmaiņas Līguma noteikumos stājas spēkā, kad </w:t>
      </w:r>
      <w:r w:rsidRPr="00C5798A">
        <w:rPr>
          <w:b/>
          <w:bCs/>
          <w:sz w:val="22"/>
          <w:szCs w:val="22"/>
          <w:lang w:val="lv-LV"/>
        </w:rPr>
        <w:t>Tirgotājs</w:t>
      </w:r>
      <w:r w:rsidRPr="00C5798A">
        <w:rPr>
          <w:bCs/>
          <w:sz w:val="22"/>
          <w:szCs w:val="22"/>
          <w:lang w:val="lv-LV"/>
        </w:rPr>
        <w:t xml:space="preserve"> izraksta un </w:t>
      </w:r>
      <w:proofErr w:type="spellStart"/>
      <w:r w:rsidRPr="00C5798A">
        <w:rPr>
          <w:bCs/>
          <w:sz w:val="22"/>
          <w:szCs w:val="22"/>
          <w:lang w:val="lv-LV"/>
        </w:rPr>
        <w:t>nosūta</w:t>
      </w:r>
      <w:proofErr w:type="spellEnd"/>
      <w:r w:rsidRPr="00C5798A">
        <w:rPr>
          <w:bCs/>
          <w:sz w:val="22"/>
          <w:szCs w:val="22"/>
          <w:lang w:val="lv-LV"/>
        </w:rPr>
        <w:t xml:space="preserve"> </w:t>
      </w:r>
      <w:r w:rsidRPr="00C5798A">
        <w:rPr>
          <w:b/>
          <w:bCs/>
          <w:sz w:val="22"/>
          <w:szCs w:val="22"/>
          <w:lang w:val="lv-LV"/>
        </w:rPr>
        <w:t>Lietotājam</w:t>
      </w:r>
      <w:r w:rsidRPr="00C5798A">
        <w:rPr>
          <w:bCs/>
          <w:sz w:val="22"/>
          <w:szCs w:val="22"/>
          <w:lang w:val="lv-LV"/>
        </w:rPr>
        <w:t xml:space="preserve"> rēķinu atbilstoši </w:t>
      </w:r>
      <w:r w:rsidRPr="00C5798A">
        <w:rPr>
          <w:b/>
          <w:bCs/>
          <w:sz w:val="22"/>
          <w:szCs w:val="22"/>
          <w:lang w:val="lv-LV"/>
        </w:rPr>
        <w:t>Lietotāja</w:t>
      </w:r>
      <w:r w:rsidRPr="00C5798A">
        <w:rPr>
          <w:bCs/>
          <w:sz w:val="22"/>
          <w:szCs w:val="22"/>
          <w:lang w:val="lv-LV"/>
        </w:rPr>
        <w:t xml:space="preserve"> pieteiktajām izmaiņām, ja </w:t>
      </w:r>
      <w:r w:rsidRPr="00C5798A">
        <w:rPr>
          <w:b/>
          <w:bCs/>
          <w:sz w:val="22"/>
          <w:szCs w:val="22"/>
          <w:lang w:val="lv-LV"/>
        </w:rPr>
        <w:t>Tirgotājs</w:t>
      </w:r>
      <w:r w:rsidRPr="00C5798A">
        <w:rPr>
          <w:bCs/>
          <w:sz w:val="22"/>
          <w:szCs w:val="22"/>
          <w:lang w:val="lv-LV"/>
        </w:rPr>
        <w:t xml:space="preserve"> no </w:t>
      </w:r>
      <w:r w:rsidRPr="00C5798A">
        <w:rPr>
          <w:b/>
          <w:bCs/>
          <w:sz w:val="22"/>
          <w:szCs w:val="22"/>
          <w:lang w:val="lv-LV"/>
        </w:rPr>
        <w:t>Lietotāja</w:t>
      </w:r>
      <w:r w:rsidRPr="00C5798A">
        <w:rPr>
          <w:bCs/>
          <w:sz w:val="22"/>
          <w:szCs w:val="22"/>
          <w:lang w:val="lv-LV"/>
        </w:rPr>
        <w:t xml:space="preserve"> nav saņēmis pretenziju par rēķina nesaņemšanu Līguma </w:t>
      </w:r>
      <w:r w:rsidR="00853B21" w:rsidRPr="00C5798A">
        <w:rPr>
          <w:bCs/>
          <w:sz w:val="22"/>
          <w:szCs w:val="22"/>
          <w:lang w:val="lv-LV"/>
        </w:rPr>
        <w:t>5</w:t>
      </w:r>
      <w:r w:rsidRPr="00C5798A">
        <w:rPr>
          <w:bCs/>
          <w:sz w:val="22"/>
          <w:szCs w:val="22"/>
          <w:lang w:val="lv-LV"/>
        </w:rPr>
        <w:t>.3.2.punktā noteiktajā kārtībā.</w:t>
      </w:r>
    </w:p>
    <w:p w14:paraId="41522FFF" w14:textId="77777777" w:rsidR="00EC46CD" w:rsidRPr="00C5798A" w:rsidRDefault="00EC46CD" w:rsidP="00F96131">
      <w:pPr>
        <w:pStyle w:val="BodyText"/>
        <w:widowControl/>
        <w:numPr>
          <w:ilvl w:val="1"/>
          <w:numId w:val="2"/>
        </w:numPr>
        <w:rPr>
          <w:snapToGrid/>
          <w:sz w:val="22"/>
          <w:szCs w:val="22"/>
          <w:lang w:val="lv-LV"/>
        </w:rPr>
      </w:pPr>
      <w:r w:rsidRPr="00C5798A">
        <w:rPr>
          <w:sz w:val="22"/>
          <w:szCs w:val="22"/>
          <w:lang w:val="lv-LV"/>
        </w:rPr>
        <w:t>Operatīvie sakari par dabasgāzes apgādes režīma regulēšanu tiek uzturēti ar sadales sistēmas operatora dispečeriem pa sadales sistēmas operatora tīmekļa vietnē norādītaj</w:t>
      </w:r>
      <w:r w:rsidR="00514B9E" w:rsidRPr="00C5798A">
        <w:rPr>
          <w:sz w:val="22"/>
          <w:szCs w:val="22"/>
          <w:lang w:val="lv-LV"/>
        </w:rPr>
        <w:t xml:space="preserve">iem tālruņa numuriem vai ar sadales </w:t>
      </w:r>
      <w:r w:rsidRPr="00C5798A">
        <w:rPr>
          <w:sz w:val="22"/>
          <w:szCs w:val="22"/>
          <w:lang w:val="lv-LV"/>
        </w:rPr>
        <w:t xml:space="preserve">sistēmas operatora avārijas dienestu pa tālruni </w:t>
      </w:r>
      <w:r w:rsidRPr="00C5798A">
        <w:rPr>
          <w:bCs/>
          <w:sz w:val="22"/>
          <w:szCs w:val="22"/>
          <w:lang w:val="lv-LV"/>
        </w:rPr>
        <w:t>114</w:t>
      </w:r>
      <w:r w:rsidR="006C623D" w:rsidRPr="00C5798A">
        <w:rPr>
          <w:sz w:val="22"/>
          <w:szCs w:val="22"/>
          <w:lang w:val="lv-LV"/>
        </w:rPr>
        <w:t>.</w:t>
      </w:r>
    </w:p>
    <w:p w14:paraId="09082A99" w14:textId="61A075D1" w:rsidR="00F96131" w:rsidRPr="00C5798A" w:rsidRDefault="00F96131" w:rsidP="00BD317A">
      <w:pPr>
        <w:pStyle w:val="BodyText"/>
        <w:widowControl/>
        <w:numPr>
          <w:ilvl w:val="1"/>
          <w:numId w:val="2"/>
        </w:numPr>
        <w:rPr>
          <w:snapToGrid/>
          <w:sz w:val="22"/>
          <w:szCs w:val="22"/>
          <w:lang w:val="lv-LV"/>
        </w:rPr>
      </w:pPr>
      <w:bookmarkStart w:id="1" w:name="_Hlk127541022"/>
      <w:r w:rsidRPr="00C5798A">
        <w:rPr>
          <w:b/>
          <w:sz w:val="22"/>
          <w:szCs w:val="22"/>
          <w:lang w:val="lv-LV"/>
        </w:rPr>
        <w:t xml:space="preserve">Tirgotājs </w:t>
      </w:r>
      <w:r w:rsidRPr="00C5798A">
        <w:rPr>
          <w:sz w:val="22"/>
          <w:szCs w:val="22"/>
          <w:lang w:val="lv-LV"/>
        </w:rPr>
        <w:t xml:space="preserve">vienu reizi gadā </w:t>
      </w:r>
      <w:proofErr w:type="spellStart"/>
      <w:r w:rsidRPr="00C5798A">
        <w:rPr>
          <w:sz w:val="22"/>
          <w:szCs w:val="22"/>
          <w:lang w:val="lv-LV"/>
        </w:rPr>
        <w:t>nosūta</w:t>
      </w:r>
      <w:proofErr w:type="spellEnd"/>
      <w:r w:rsidRPr="00C5798A">
        <w:rPr>
          <w:sz w:val="22"/>
          <w:szCs w:val="22"/>
          <w:lang w:val="lv-LV"/>
        </w:rPr>
        <w:t xml:space="preserve"> </w:t>
      </w:r>
      <w:r w:rsidRPr="00C5798A">
        <w:rPr>
          <w:b/>
          <w:bCs/>
          <w:sz w:val="22"/>
          <w:szCs w:val="22"/>
          <w:lang w:val="lv-LV"/>
        </w:rPr>
        <w:t xml:space="preserve">Lietotājam </w:t>
      </w:r>
      <w:r w:rsidRPr="00C5798A">
        <w:rPr>
          <w:sz w:val="22"/>
          <w:szCs w:val="22"/>
          <w:lang w:val="lv-LV"/>
        </w:rPr>
        <w:t>savstarpējo norēķinu salīdzināšanas aktu</w:t>
      </w:r>
      <w:r w:rsidR="00077A76" w:rsidRPr="00C5798A">
        <w:rPr>
          <w:sz w:val="22"/>
          <w:szCs w:val="22"/>
          <w:lang w:val="lv-LV"/>
        </w:rPr>
        <w:t xml:space="preserve"> un </w:t>
      </w:r>
      <w:r w:rsidRPr="00C5798A">
        <w:rPr>
          <w:sz w:val="22"/>
          <w:szCs w:val="22"/>
          <w:lang w:val="lv-LV"/>
        </w:rPr>
        <w:t xml:space="preserve">kuru </w:t>
      </w:r>
      <w:r w:rsidRPr="00C5798A">
        <w:rPr>
          <w:b/>
          <w:bCs/>
          <w:sz w:val="22"/>
          <w:szCs w:val="22"/>
          <w:lang w:val="lv-LV"/>
        </w:rPr>
        <w:t xml:space="preserve">Lietotājs </w:t>
      </w:r>
      <w:r w:rsidRPr="00C5798A">
        <w:rPr>
          <w:sz w:val="22"/>
          <w:szCs w:val="22"/>
          <w:lang w:val="lv-LV"/>
        </w:rPr>
        <w:t xml:space="preserve">10 (desmit) dienu laikā paraksta un </w:t>
      </w:r>
      <w:r w:rsidR="00C94DA4">
        <w:rPr>
          <w:sz w:val="22"/>
          <w:szCs w:val="22"/>
          <w:lang w:val="lv-LV"/>
        </w:rPr>
        <w:t>abpusēji</w:t>
      </w:r>
      <w:r w:rsidRPr="00C5798A">
        <w:rPr>
          <w:sz w:val="22"/>
          <w:szCs w:val="22"/>
          <w:lang w:val="lv-LV"/>
        </w:rPr>
        <w:t xml:space="preserve"> parakstītu eksemplāru </w:t>
      </w:r>
      <w:proofErr w:type="spellStart"/>
      <w:r w:rsidRPr="00C5798A">
        <w:rPr>
          <w:sz w:val="22"/>
          <w:szCs w:val="22"/>
          <w:lang w:val="lv-LV"/>
        </w:rPr>
        <w:t>atsūta</w:t>
      </w:r>
      <w:proofErr w:type="spellEnd"/>
      <w:r w:rsidRPr="00C5798A">
        <w:rPr>
          <w:sz w:val="22"/>
          <w:szCs w:val="22"/>
          <w:lang w:val="lv-LV"/>
        </w:rPr>
        <w:t xml:space="preserve"> </w:t>
      </w:r>
      <w:r w:rsidRPr="00C5798A">
        <w:rPr>
          <w:b/>
          <w:sz w:val="22"/>
          <w:szCs w:val="22"/>
          <w:lang w:val="lv-LV"/>
        </w:rPr>
        <w:t xml:space="preserve">Tirgotājam </w:t>
      </w:r>
      <w:r w:rsidRPr="00C5798A">
        <w:rPr>
          <w:sz w:val="22"/>
          <w:szCs w:val="22"/>
          <w:lang w:val="lv-LV"/>
        </w:rPr>
        <w:t xml:space="preserve">vai iesniedz </w:t>
      </w:r>
      <w:r w:rsidRPr="00C5798A">
        <w:rPr>
          <w:b/>
          <w:sz w:val="22"/>
          <w:szCs w:val="22"/>
          <w:lang w:val="lv-LV"/>
        </w:rPr>
        <w:t>Tirgotājam</w:t>
      </w:r>
      <w:r w:rsidRPr="00C5798A">
        <w:rPr>
          <w:sz w:val="22"/>
          <w:szCs w:val="22"/>
          <w:lang w:val="lv-LV"/>
        </w:rPr>
        <w:t xml:space="preserve"> motivētus iebildumus. Ja </w:t>
      </w:r>
      <w:r w:rsidRPr="00C5798A">
        <w:rPr>
          <w:b/>
          <w:bCs/>
          <w:sz w:val="22"/>
          <w:szCs w:val="22"/>
          <w:lang w:val="lv-LV"/>
        </w:rPr>
        <w:t xml:space="preserve">Lietotājs </w:t>
      </w:r>
      <w:r w:rsidRPr="00C5798A">
        <w:rPr>
          <w:sz w:val="22"/>
          <w:szCs w:val="22"/>
          <w:lang w:val="lv-LV"/>
        </w:rPr>
        <w:t xml:space="preserve">10 (desmit) dienu laikā no akta saņemšanas dienas </w:t>
      </w:r>
      <w:proofErr w:type="spellStart"/>
      <w:r w:rsidRPr="00C5798A">
        <w:rPr>
          <w:sz w:val="22"/>
          <w:szCs w:val="22"/>
          <w:lang w:val="lv-LV"/>
        </w:rPr>
        <w:t>neatsūta</w:t>
      </w:r>
      <w:proofErr w:type="spellEnd"/>
      <w:r w:rsidRPr="00C5798A">
        <w:rPr>
          <w:sz w:val="22"/>
          <w:szCs w:val="22"/>
          <w:lang w:val="lv-LV"/>
        </w:rPr>
        <w:t xml:space="preserve"> </w:t>
      </w:r>
      <w:r w:rsidR="00514B9E" w:rsidRPr="00C5798A">
        <w:rPr>
          <w:b/>
          <w:bCs/>
          <w:sz w:val="22"/>
          <w:szCs w:val="22"/>
          <w:lang w:val="lv-LV"/>
        </w:rPr>
        <w:t>Tirgotājam</w:t>
      </w:r>
      <w:r w:rsidR="00514B9E" w:rsidRPr="00C5798A">
        <w:rPr>
          <w:sz w:val="22"/>
          <w:szCs w:val="22"/>
          <w:lang w:val="lv-LV"/>
        </w:rPr>
        <w:t xml:space="preserve"> </w:t>
      </w:r>
      <w:r w:rsidR="00C94DA4">
        <w:rPr>
          <w:sz w:val="22"/>
          <w:szCs w:val="22"/>
          <w:lang w:val="lv-LV"/>
        </w:rPr>
        <w:t xml:space="preserve">abpusēji </w:t>
      </w:r>
      <w:r w:rsidR="00514B9E" w:rsidRPr="00C5798A">
        <w:rPr>
          <w:sz w:val="22"/>
          <w:szCs w:val="22"/>
          <w:lang w:val="lv-LV"/>
        </w:rPr>
        <w:t>parakstītu akta e</w:t>
      </w:r>
      <w:r w:rsidR="00514B9E" w:rsidRPr="00C5798A">
        <w:rPr>
          <w:snapToGrid/>
          <w:sz w:val="22"/>
          <w:szCs w:val="22"/>
          <w:lang w:val="lv-LV"/>
        </w:rPr>
        <w:t>k</w:t>
      </w:r>
      <w:r w:rsidRPr="00C5798A">
        <w:rPr>
          <w:sz w:val="22"/>
          <w:szCs w:val="22"/>
          <w:lang w:val="lv-LV"/>
        </w:rPr>
        <w:t>semplāru vai motivētus iebildumus, Puses aktā uzrādīto summu uzskata par pareizu.</w:t>
      </w:r>
    </w:p>
    <w:bookmarkEnd w:id="1"/>
    <w:p w14:paraId="3590C547" w14:textId="48F21C61" w:rsidR="00D601D7" w:rsidRPr="00DB10B0" w:rsidRDefault="00F96131" w:rsidP="00E82709">
      <w:pPr>
        <w:pStyle w:val="BodyText"/>
        <w:widowControl/>
        <w:numPr>
          <w:ilvl w:val="1"/>
          <w:numId w:val="2"/>
        </w:numPr>
        <w:rPr>
          <w:snapToGrid/>
          <w:sz w:val="22"/>
          <w:szCs w:val="22"/>
          <w:lang w:val="lv-LV"/>
        </w:rPr>
      </w:pPr>
      <w:r w:rsidRPr="00DB10B0">
        <w:rPr>
          <w:bCs/>
          <w:sz w:val="22"/>
          <w:szCs w:val="22"/>
          <w:lang w:val="lv-LV"/>
        </w:rPr>
        <w:t xml:space="preserve">Pušu elektroniski sūtītie dokumenti (tajā skaitā, </w:t>
      </w:r>
      <w:r w:rsidRPr="00DB10B0">
        <w:rPr>
          <w:b/>
          <w:bCs/>
          <w:sz w:val="22"/>
          <w:szCs w:val="22"/>
          <w:lang w:val="lv-LV"/>
        </w:rPr>
        <w:t>Tirgotāja</w:t>
      </w:r>
      <w:r w:rsidRPr="00DB10B0">
        <w:rPr>
          <w:bCs/>
          <w:sz w:val="22"/>
          <w:szCs w:val="22"/>
          <w:lang w:val="lv-LV"/>
        </w:rPr>
        <w:t xml:space="preserve"> rēķini) </w:t>
      </w:r>
      <w:r w:rsidR="00DB10B0" w:rsidRPr="00DB10B0">
        <w:rPr>
          <w:bCs/>
          <w:sz w:val="22"/>
          <w:szCs w:val="22"/>
          <w:lang w:val="lv-LV"/>
        </w:rPr>
        <w:t>kļūst saistoš</w:t>
      </w:r>
      <w:r w:rsidR="00DB10B0">
        <w:rPr>
          <w:bCs/>
          <w:sz w:val="22"/>
          <w:szCs w:val="22"/>
          <w:lang w:val="lv-LV"/>
        </w:rPr>
        <w:t>i</w:t>
      </w:r>
      <w:r w:rsidR="00DB10B0" w:rsidRPr="00DB10B0">
        <w:rPr>
          <w:bCs/>
          <w:sz w:val="22"/>
          <w:szCs w:val="22"/>
          <w:lang w:val="lv-LV"/>
        </w:rPr>
        <w:t xml:space="preserve"> otrai Pusei 2. (otrajā) darba dienā pēc </w:t>
      </w:r>
      <w:r w:rsidRPr="00DB10B0">
        <w:rPr>
          <w:bCs/>
          <w:sz w:val="22"/>
          <w:szCs w:val="22"/>
          <w:lang w:val="lv-LV"/>
        </w:rPr>
        <w:t>to nosūtīšanas uz Pušu norādīto e-pasta adresi</w:t>
      </w:r>
      <w:r w:rsidR="00C94DA4">
        <w:rPr>
          <w:bCs/>
          <w:sz w:val="22"/>
          <w:szCs w:val="22"/>
          <w:lang w:val="lv-LV"/>
        </w:rPr>
        <w:t xml:space="preserve"> vai e-adresi</w:t>
      </w:r>
      <w:r w:rsidRPr="00DB10B0">
        <w:rPr>
          <w:bCs/>
          <w:sz w:val="22"/>
          <w:szCs w:val="22"/>
          <w:lang w:val="lv-LV"/>
        </w:rPr>
        <w:t xml:space="preserve">. Ja dokuments tiek sūtīts pa pastu, </w:t>
      </w:r>
      <w:r w:rsidR="00DB10B0">
        <w:rPr>
          <w:bCs/>
          <w:sz w:val="22"/>
          <w:szCs w:val="22"/>
          <w:lang w:val="lv-LV"/>
        </w:rPr>
        <w:t>tas kļūst saistošs otrai Pusei 8. (astotajā) dienā pēc nosūtīšanas dienas</w:t>
      </w:r>
      <w:r w:rsidRPr="00DB10B0">
        <w:rPr>
          <w:bCs/>
          <w:sz w:val="22"/>
          <w:szCs w:val="22"/>
          <w:lang w:val="lv-LV"/>
        </w:rPr>
        <w:t>.</w:t>
      </w:r>
    </w:p>
    <w:p w14:paraId="7E0BCD36" w14:textId="63565109" w:rsidR="00E82709" w:rsidRPr="00C5798A" w:rsidRDefault="00E82709" w:rsidP="00E82709">
      <w:pPr>
        <w:pStyle w:val="BodyText"/>
        <w:widowControl/>
        <w:ind w:left="465"/>
        <w:rPr>
          <w:snapToGrid/>
          <w:sz w:val="22"/>
          <w:szCs w:val="22"/>
          <w:lang w:val="lv-LV"/>
        </w:rPr>
      </w:pPr>
    </w:p>
    <w:p w14:paraId="0DED0040" w14:textId="77777777" w:rsidR="002656F9" w:rsidRPr="00C5798A" w:rsidRDefault="002656F9" w:rsidP="00331DE2">
      <w:pPr>
        <w:pStyle w:val="BodyText"/>
        <w:numPr>
          <w:ilvl w:val="0"/>
          <w:numId w:val="2"/>
        </w:numPr>
        <w:spacing w:before="120"/>
        <w:jc w:val="center"/>
        <w:rPr>
          <w:b/>
          <w:bCs/>
          <w:sz w:val="22"/>
          <w:szCs w:val="22"/>
          <w:lang w:val="lv-LV"/>
        </w:rPr>
      </w:pPr>
      <w:r w:rsidRPr="00C5798A">
        <w:rPr>
          <w:b/>
          <w:bCs/>
          <w:sz w:val="22"/>
          <w:szCs w:val="22"/>
          <w:lang w:val="lv-LV"/>
        </w:rPr>
        <w:t>Konfidencialitāte</w:t>
      </w:r>
    </w:p>
    <w:p w14:paraId="582F475A" w14:textId="382568DD" w:rsidR="002656F9" w:rsidRPr="00E34CFD" w:rsidRDefault="005523BA" w:rsidP="00331DE2">
      <w:pPr>
        <w:pStyle w:val="ListParagraph"/>
        <w:numPr>
          <w:ilvl w:val="1"/>
          <w:numId w:val="2"/>
        </w:numPr>
        <w:spacing w:before="120"/>
        <w:jc w:val="both"/>
        <w:rPr>
          <w:sz w:val="22"/>
          <w:szCs w:val="22"/>
          <w:lang w:val="lv-LV"/>
        </w:rPr>
      </w:pPr>
      <w:r w:rsidRPr="005523BA">
        <w:rPr>
          <w:b/>
          <w:bCs/>
          <w:sz w:val="22"/>
          <w:szCs w:val="22"/>
          <w:lang w:val="lv-LV"/>
        </w:rPr>
        <w:t xml:space="preserve">Tirgotājs </w:t>
      </w:r>
      <w:r w:rsidRPr="005523BA">
        <w:rPr>
          <w:sz w:val="22"/>
          <w:szCs w:val="22"/>
          <w:lang w:val="lv-LV"/>
        </w:rPr>
        <w:t xml:space="preserve">apņemas visā Pušu sadarbības laikā, kā arī pēc tam neizpaust trešajām personām sakarā ar Līguma izpildi iegūto, tā rīcībā esošo tehnisko, finansiālo un citu informāciju par </w:t>
      </w:r>
      <w:r w:rsidRPr="005523BA">
        <w:rPr>
          <w:b/>
          <w:bCs/>
          <w:sz w:val="22"/>
          <w:szCs w:val="22"/>
          <w:lang w:val="lv-LV"/>
        </w:rPr>
        <w:t>Lietotāju</w:t>
      </w:r>
      <w:r w:rsidRPr="005523BA">
        <w:rPr>
          <w:sz w:val="22"/>
          <w:szCs w:val="22"/>
          <w:lang w:val="lv-LV"/>
        </w:rPr>
        <w:t xml:space="preserve">. Visa informācija, ko </w:t>
      </w:r>
      <w:r w:rsidRPr="005523BA">
        <w:rPr>
          <w:b/>
          <w:bCs/>
          <w:sz w:val="22"/>
          <w:szCs w:val="22"/>
          <w:lang w:val="lv-LV"/>
        </w:rPr>
        <w:t>Lietotājs</w:t>
      </w:r>
      <w:r w:rsidRPr="005523BA">
        <w:rPr>
          <w:sz w:val="22"/>
          <w:szCs w:val="22"/>
          <w:lang w:val="lv-LV"/>
        </w:rPr>
        <w:t xml:space="preserve"> sniedz </w:t>
      </w:r>
      <w:r w:rsidRPr="005523BA">
        <w:rPr>
          <w:b/>
          <w:bCs/>
          <w:sz w:val="22"/>
          <w:szCs w:val="22"/>
          <w:lang w:val="lv-LV"/>
        </w:rPr>
        <w:t>Tirgotājam</w:t>
      </w:r>
      <w:r w:rsidRPr="005523BA">
        <w:rPr>
          <w:sz w:val="22"/>
          <w:szCs w:val="22"/>
          <w:lang w:val="lv-LV"/>
        </w:rPr>
        <w:t xml:space="preserve"> Līguma izpildes laikā tiek uzskatīta par neizpaužamu un nedrīkst tikt izpausta vai padarīta publiski pieejama bez </w:t>
      </w:r>
      <w:r w:rsidRPr="005523BA">
        <w:rPr>
          <w:b/>
          <w:bCs/>
          <w:sz w:val="22"/>
          <w:szCs w:val="22"/>
          <w:lang w:val="lv-LV"/>
        </w:rPr>
        <w:t>Lietotāja</w:t>
      </w:r>
      <w:r w:rsidRPr="005523BA">
        <w:rPr>
          <w:sz w:val="22"/>
          <w:szCs w:val="22"/>
          <w:lang w:val="lv-LV"/>
        </w:rPr>
        <w:t xml:space="preserve"> rakstiskas piekrišanas.</w:t>
      </w:r>
    </w:p>
    <w:p w14:paraId="28D13910" w14:textId="1489FEF6" w:rsidR="002A7B27" w:rsidRPr="00E34CFD" w:rsidRDefault="005523BA" w:rsidP="002A7B27">
      <w:pPr>
        <w:pStyle w:val="BodyText"/>
        <w:widowControl/>
        <w:numPr>
          <w:ilvl w:val="1"/>
          <w:numId w:val="2"/>
        </w:numPr>
        <w:tabs>
          <w:tab w:val="left" w:pos="567"/>
        </w:tabs>
        <w:rPr>
          <w:sz w:val="22"/>
          <w:szCs w:val="22"/>
          <w:lang w:val="lv-LV"/>
        </w:rPr>
      </w:pPr>
      <w:r w:rsidRPr="005523BA">
        <w:rPr>
          <w:sz w:val="22"/>
          <w:szCs w:val="22"/>
          <w:lang w:val="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002A7B27" w:rsidRPr="00E34CFD">
        <w:rPr>
          <w:sz w:val="22"/>
          <w:szCs w:val="22"/>
          <w:lang w:val="lv-LV"/>
        </w:rPr>
        <w:t xml:space="preserve"> </w:t>
      </w:r>
    </w:p>
    <w:p w14:paraId="7D86EDD4" w14:textId="30668504" w:rsidR="002656F9" w:rsidRPr="00C5798A" w:rsidRDefault="005523BA" w:rsidP="002656F9">
      <w:pPr>
        <w:pStyle w:val="ListParagraph"/>
        <w:numPr>
          <w:ilvl w:val="1"/>
          <w:numId w:val="2"/>
        </w:numPr>
        <w:jc w:val="both"/>
        <w:rPr>
          <w:sz w:val="22"/>
          <w:szCs w:val="22"/>
          <w:lang w:val="lv-LV"/>
        </w:rPr>
      </w:pPr>
      <w:r w:rsidRPr="005523BA">
        <w:rPr>
          <w:sz w:val="22"/>
          <w:szCs w:val="22"/>
          <w:lang w:val="lv-LV"/>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Pr="005523BA">
        <w:rPr>
          <w:b/>
          <w:bCs/>
          <w:sz w:val="22"/>
          <w:szCs w:val="22"/>
          <w:lang w:val="lv-LV"/>
        </w:rPr>
        <w:t>Tirgotājam</w:t>
      </w:r>
      <w:r w:rsidRPr="005523BA">
        <w:rPr>
          <w:sz w:val="22"/>
          <w:szCs w:val="22"/>
          <w:lang w:val="lv-LV"/>
        </w:rPr>
        <w:t xml:space="preserve"> ir pienākums, sniedzot </w:t>
      </w:r>
      <w:r>
        <w:rPr>
          <w:sz w:val="22"/>
          <w:szCs w:val="22"/>
          <w:lang w:val="lv-LV"/>
        </w:rPr>
        <w:t>P</w:t>
      </w:r>
      <w:r w:rsidRPr="005523BA">
        <w:rPr>
          <w:sz w:val="22"/>
          <w:szCs w:val="22"/>
          <w:lang w:val="lv-LV"/>
        </w:rPr>
        <w:t>akalpojumu, īstenot atbilstošus tehniskos un organizatoriskos pasākumus, lai ievērotu Regulas un Latvijas Republikas normatīvajos aktos noteiktās prasības attiecībā uz fizisko personu datu aizsardzību.</w:t>
      </w:r>
      <w:r>
        <w:rPr>
          <w:lang w:val="lv-LV"/>
        </w:rPr>
        <w:t xml:space="preserve">     </w:t>
      </w:r>
    </w:p>
    <w:p w14:paraId="430FA68D" w14:textId="77777777" w:rsidR="00E82709" w:rsidRPr="00C5798A" w:rsidRDefault="00E82709" w:rsidP="00E82709">
      <w:pPr>
        <w:pStyle w:val="BodyText"/>
        <w:widowControl/>
        <w:tabs>
          <w:tab w:val="left" w:pos="567"/>
        </w:tabs>
        <w:ind w:left="465"/>
        <w:jc w:val="left"/>
        <w:rPr>
          <w:sz w:val="22"/>
          <w:szCs w:val="22"/>
          <w:lang w:val="lv-LV"/>
        </w:rPr>
      </w:pPr>
    </w:p>
    <w:p w14:paraId="266B9F54" w14:textId="257F7B61" w:rsidR="00706D55" w:rsidRPr="00C5798A" w:rsidRDefault="00706D55" w:rsidP="004A13B4">
      <w:pPr>
        <w:pStyle w:val="BodyText"/>
        <w:numPr>
          <w:ilvl w:val="0"/>
          <w:numId w:val="2"/>
        </w:numPr>
        <w:spacing w:before="120"/>
        <w:jc w:val="center"/>
        <w:rPr>
          <w:b/>
          <w:bCs/>
          <w:sz w:val="22"/>
          <w:szCs w:val="22"/>
          <w:lang w:val="lv-LV"/>
        </w:rPr>
      </w:pPr>
      <w:r w:rsidRPr="00C5798A">
        <w:rPr>
          <w:b/>
          <w:bCs/>
          <w:sz w:val="22"/>
          <w:szCs w:val="22"/>
          <w:lang w:val="lv-LV"/>
        </w:rPr>
        <w:t>Citi noteikumi</w:t>
      </w:r>
    </w:p>
    <w:p w14:paraId="6DF44004" w14:textId="23A10D35" w:rsidR="00DB10B0" w:rsidRPr="00DB10B0" w:rsidRDefault="00DB10B0" w:rsidP="004A13B4">
      <w:pPr>
        <w:pStyle w:val="ListParagraph"/>
        <w:widowControl w:val="0"/>
        <w:numPr>
          <w:ilvl w:val="1"/>
          <w:numId w:val="2"/>
        </w:numPr>
        <w:spacing w:before="120"/>
        <w:jc w:val="both"/>
        <w:rPr>
          <w:sz w:val="22"/>
          <w:szCs w:val="22"/>
          <w:lang w:val="lv-LV"/>
        </w:rPr>
      </w:pPr>
      <w:r w:rsidRPr="00DB10B0">
        <w:rPr>
          <w:sz w:val="22"/>
          <w:szCs w:val="22"/>
          <w:lang w:val="lv-LV"/>
        </w:rPr>
        <w:t>Līgums atspoguļo Pušu vienošanos attiecībā uz Līguma priekšmetu.</w:t>
      </w:r>
    </w:p>
    <w:p w14:paraId="09CC25DF" w14:textId="7C354ED0" w:rsidR="00706D55" w:rsidRPr="00C5798A" w:rsidRDefault="00DB10B0" w:rsidP="00D961A0">
      <w:pPr>
        <w:pStyle w:val="ListParagraph"/>
        <w:widowControl w:val="0"/>
        <w:numPr>
          <w:ilvl w:val="1"/>
          <w:numId w:val="2"/>
        </w:numPr>
        <w:jc w:val="both"/>
        <w:rPr>
          <w:sz w:val="22"/>
          <w:szCs w:val="22"/>
          <w:lang w:val="lv-LV"/>
        </w:rPr>
      </w:pPr>
      <w:r w:rsidRPr="00DB10B0">
        <w:rPr>
          <w:sz w:val="22"/>
          <w:szCs w:val="22"/>
          <w:lang w:val="lv-LV" w:eastAsia="x-none"/>
        </w:rPr>
        <w:t>Līgums tiek noslēgts saskaņā ar Latvijas Republikā spēkā esošajiem normatīvajiem aktiem.</w:t>
      </w:r>
      <w:r w:rsidRPr="00DB10B0">
        <w:rPr>
          <w:lang w:val="lv-LV" w:eastAsia="x-none"/>
        </w:rPr>
        <w:t xml:space="preserve"> </w:t>
      </w:r>
      <w:r w:rsidR="00706D55" w:rsidRPr="00C5798A">
        <w:rPr>
          <w:bCs/>
          <w:sz w:val="22"/>
          <w:szCs w:val="22"/>
          <w:lang w:val="lv-LV"/>
        </w:rPr>
        <w:t xml:space="preserve">Pušu attiecības, kuras nav atrunātas Līgumā, tiek regulētas saskaņā ar Latvijas Republikā spēkā esošajiem normatīvajiem </w:t>
      </w:r>
      <w:r w:rsidR="00706D55" w:rsidRPr="00C5798A">
        <w:rPr>
          <w:bCs/>
          <w:sz w:val="22"/>
          <w:szCs w:val="22"/>
          <w:lang w:val="lv-LV"/>
        </w:rPr>
        <w:lastRenderedPageBreak/>
        <w:t>aktiem.</w:t>
      </w:r>
      <w:r w:rsidR="00706D55" w:rsidRPr="00C5798A">
        <w:rPr>
          <w:sz w:val="22"/>
          <w:szCs w:val="22"/>
          <w:lang w:val="lv-LV"/>
        </w:rPr>
        <w:t xml:space="preserve"> </w:t>
      </w:r>
    </w:p>
    <w:p w14:paraId="77D59302" w14:textId="77777777" w:rsidR="00706D55" w:rsidRPr="00C5798A" w:rsidRDefault="00706D55" w:rsidP="00D961A0">
      <w:pPr>
        <w:pStyle w:val="ListParagraph"/>
        <w:numPr>
          <w:ilvl w:val="1"/>
          <w:numId w:val="2"/>
        </w:numPr>
        <w:tabs>
          <w:tab w:val="left" w:pos="567"/>
        </w:tabs>
        <w:spacing w:after="200"/>
        <w:ind w:right="-1"/>
        <w:jc w:val="both"/>
        <w:rPr>
          <w:sz w:val="22"/>
          <w:szCs w:val="22"/>
          <w:lang w:val="lv-LV"/>
        </w:rPr>
      </w:pPr>
      <w:r w:rsidRPr="00C5798A">
        <w:rPr>
          <w:sz w:val="22"/>
          <w:szCs w:val="22"/>
          <w:lang w:val="lv-LV"/>
        </w:rPr>
        <w:t>Ja pēc Līgum</w:t>
      </w:r>
      <w:r w:rsidR="001A4C8A" w:rsidRPr="00C5798A">
        <w:rPr>
          <w:sz w:val="22"/>
          <w:szCs w:val="22"/>
          <w:lang w:val="lv-LV"/>
        </w:rPr>
        <w:t>a</w:t>
      </w:r>
      <w:r w:rsidRPr="00C5798A">
        <w:rPr>
          <w:sz w:val="22"/>
          <w:szCs w:val="22"/>
          <w:lang w:val="lv-LV"/>
        </w:rPr>
        <w:t xml:space="preserve"> spēkā stāšanās tiek pieņemti normatīvie akti, kas </w:t>
      </w:r>
      <w:r w:rsidR="00631CEB" w:rsidRPr="00C5798A">
        <w:rPr>
          <w:sz w:val="22"/>
          <w:szCs w:val="22"/>
          <w:lang w:val="lv-LV"/>
        </w:rPr>
        <w:t>varētu nonākt</w:t>
      </w:r>
      <w:r w:rsidR="00345F87" w:rsidRPr="00C5798A">
        <w:rPr>
          <w:sz w:val="22"/>
          <w:szCs w:val="22"/>
          <w:lang w:val="lv-LV"/>
        </w:rPr>
        <w:t xml:space="preserve"> </w:t>
      </w:r>
      <w:r w:rsidRPr="00C5798A">
        <w:rPr>
          <w:sz w:val="22"/>
          <w:szCs w:val="22"/>
          <w:lang w:val="lv-LV"/>
        </w:rPr>
        <w:t>pretrunā ar Līgumā pielīgto, Puses ievēro Līgumā pielīgt</w:t>
      </w:r>
      <w:r w:rsidR="00631CEB" w:rsidRPr="00C5798A">
        <w:rPr>
          <w:sz w:val="22"/>
          <w:szCs w:val="22"/>
          <w:lang w:val="lv-LV"/>
        </w:rPr>
        <w:t>ās saistības</w:t>
      </w:r>
      <w:r w:rsidRPr="00C5798A">
        <w:rPr>
          <w:sz w:val="22"/>
          <w:szCs w:val="22"/>
          <w:lang w:val="lv-LV"/>
        </w:rPr>
        <w:t xml:space="preserve">, </w:t>
      </w:r>
      <w:r w:rsidR="00631CEB" w:rsidRPr="00C5798A">
        <w:rPr>
          <w:rFonts w:eastAsiaTheme="minorHAnsi"/>
          <w:sz w:val="22"/>
          <w:szCs w:val="22"/>
          <w:lang w:val="lv-LV"/>
        </w:rPr>
        <w:t>ciktāl tās nenonāk pretrunā normatīvajiem aktiem, vienlaikus līgumiskajām attiecībām piemērojot normatīvo aktu regulējumu.</w:t>
      </w:r>
    </w:p>
    <w:p w14:paraId="57759A01" w14:textId="7BE29731" w:rsidR="00706D55" w:rsidRDefault="00706D55" w:rsidP="00D961A0">
      <w:pPr>
        <w:pStyle w:val="ListParagraph"/>
        <w:numPr>
          <w:ilvl w:val="1"/>
          <w:numId w:val="2"/>
        </w:numPr>
        <w:tabs>
          <w:tab w:val="left" w:pos="567"/>
        </w:tabs>
        <w:spacing w:after="200"/>
        <w:ind w:right="-1"/>
        <w:jc w:val="both"/>
        <w:rPr>
          <w:sz w:val="22"/>
          <w:szCs w:val="22"/>
          <w:lang w:val="lv-LV"/>
        </w:rPr>
      </w:pPr>
      <w:r w:rsidRPr="00C5798A">
        <w:rPr>
          <w:sz w:val="22"/>
          <w:szCs w:val="22"/>
          <w:lang w:val="lv-LV"/>
        </w:rPr>
        <w:t xml:space="preserve">Ja kāds no Līguma noteikumiem kļūst pilnīgi vai daļēji spēkā neesošs, </w:t>
      </w:r>
      <w:r w:rsidRPr="00C5798A">
        <w:rPr>
          <w:spacing w:val="-1"/>
          <w:sz w:val="22"/>
          <w:szCs w:val="22"/>
          <w:lang w:val="lv-LV"/>
        </w:rPr>
        <w:t xml:space="preserve">neizpildāms vai tiek grozīts, pārējie Līguma noteikumi paliek spēkā. Šādā </w:t>
      </w:r>
      <w:r w:rsidRPr="00C5798A">
        <w:rPr>
          <w:sz w:val="22"/>
          <w:szCs w:val="22"/>
          <w:lang w:val="lv-LV"/>
        </w:rPr>
        <w:t>gadījumā spēkā neesošo vai neizpildāmo noteikumu Puses</w:t>
      </w:r>
      <w:r w:rsidR="00DB10B0">
        <w:rPr>
          <w:sz w:val="22"/>
          <w:szCs w:val="22"/>
          <w:lang w:val="lv-LV"/>
        </w:rPr>
        <w:t>, nepieciešamības gadījumā,</w:t>
      </w:r>
      <w:r w:rsidRPr="00C5798A">
        <w:rPr>
          <w:sz w:val="22"/>
          <w:szCs w:val="22"/>
          <w:lang w:val="lv-LV"/>
        </w:rPr>
        <w:t xml:space="preserve"> aizvietos ar spēkā </w:t>
      </w:r>
      <w:r w:rsidRPr="00C5798A">
        <w:rPr>
          <w:spacing w:val="-1"/>
          <w:sz w:val="22"/>
          <w:szCs w:val="22"/>
          <w:lang w:val="lv-LV"/>
        </w:rPr>
        <w:t xml:space="preserve">esošu vai izpildāmu noteikumu, kas dod līdzīgu rezultātu un kas atbilst Pušu gribai </w:t>
      </w:r>
      <w:r w:rsidRPr="00C5798A">
        <w:rPr>
          <w:sz w:val="22"/>
          <w:szCs w:val="22"/>
          <w:lang w:val="lv-LV"/>
        </w:rPr>
        <w:t>Līguma parakstīšanas brīdī, un kas pēc savām ekonomiskajām sekām būs maksimāli ekvivalents spēkā neesošajam vai neizpildāmajam noteikumam.</w:t>
      </w:r>
    </w:p>
    <w:p w14:paraId="3ECF2405" w14:textId="179A8893" w:rsidR="00967BED" w:rsidRPr="00C5798A" w:rsidRDefault="00967BED" w:rsidP="00D961A0">
      <w:pPr>
        <w:pStyle w:val="ListParagraph"/>
        <w:numPr>
          <w:ilvl w:val="1"/>
          <w:numId w:val="2"/>
        </w:numPr>
        <w:tabs>
          <w:tab w:val="left" w:pos="567"/>
        </w:tabs>
        <w:spacing w:after="200"/>
        <w:ind w:right="-1"/>
        <w:jc w:val="both"/>
        <w:rPr>
          <w:sz w:val="22"/>
          <w:szCs w:val="22"/>
          <w:lang w:val="lv-LV"/>
        </w:rPr>
      </w:pPr>
      <w:r w:rsidRPr="005C7ABE">
        <w:rPr>
          <w:sz w:val="22"/>
          <w:szCs w:val="22"/>
          <w:lang w:val="lv-LV"/>
        </w:rPr>
        <w:t>Strīdus, kas var rasties Līguma izpildes rezultātā vai sakarā ar Līgumu, Puses risina savstarpējo pārrunu ceļā</w:t>
      </w:r>
      <w:r>
        <w:rPr>
          <w:sz w:val="22"/>
          <w:szCs w:val="22"/>
          <w:lang w:val="lv-LV"/>
        </w:rPr>
        <w:t xml:space="preserve">. </w:t>
      </w:r>
      <w:r w:rsidRPr="005C7ABE">
        <w:rPr>
          <w:sz w:val="22"/>
          <w:szCs w:val="22"/>
          <w:lang w:val="lv-LV"/>
        </w:rPr>
        <w:t>Visi strīdi, kas radušies</w:t>
      </w:r>
      <w:r w:rsidRPr="00C5798A">
        <w:rPr>
          <w:sz w:val="22"/>
          <w:szCs w:val="22"/>
          <w:lang w:val="lv-LV"/>
        </w:rPr>
        <w:t xml:space="preserve"> Līguma darbības gaitā un netiek atrisināti savstarpēji vienojoties, tiek izšķirti Latvijas Republikas normatīvajos aktos noteiktajā kārtībā Latvijas Republikas vispārējās jurisdikcijas tiesā</w:t>
      </w:r>
      <w:r>
        <w:rPr>
          <w:sz w:val="22"/>
          <w:szCs w:val="22"/>
          <w:lang w:val="lv-LV"/>
        </w:rPr>
        <w:t>.</w:t>
      </w:r>
    </w:p>
    <w:p w14:paraId="55A1EFF4" w14:textId="2DA009D3" w:rsidR="00345F87" w:rsidRDefault="00345F87" w:rsidP="00D961A0">
      <w:pPr>
        <w:pStyle w:val="ListParagraph"/>
        <w:numPr>
          <w:ilvl w:val="1"/>
          <w:numId w:val="2"/>
        </w:numPr>
        <w:tabs>
          <w:tab w:val="left" w:pos="567"/>
        </w:tabs>
        <w:spacing w:after="200"/>
        <w:ind w:right="-1"/>
        <w:jc w:val="both"/>
        <w:rPr>
          <w:sz w:val="22"/>
          <w:szCs w:val="22"/>
          <w:lang w:val="lv-LV"/>
        </w:rPr>
      </w:pPr>
      <w:r w:rsidRPr="00C5798A">
        <w:rPr>
          <w:sz w:val="22"/>
          <w:szCs w:val="22"/>
          <w:lang w:val="lv-LV"/>
        </w:rPr>
        <w:t>Parakstot Līgumu</w:t>
      </w:r>
      <w:r w:rsidR="00903CF3" w:rsidRPr="00C5798A">
        <w:rPr>
          <w:sz w:val="22"/>
          <w:szCs w:val="22"/>
          <w:lang w:val="lv-LV"/>
        </w:rPr>
        <w:t>,</w:t>
      </w:r>
      <w:r w:rsidRPr="00C5798A">
        <w:rPr>
          <w:sz w:val="22"/>
          <w:szCs w:val="22"/>
          <w:lang w:val="lv-LV"/>
        </w:rPr>
        <w:t xml:space="preserve"> </w:t>
      </w:r>
      <w:r w:rsidRPr="00C5798A">
        <w:rPr>
          <w:b/>
          <w:sz w:val="22"/>
          <w:szCs w:val="22"/>
          <w:lang w:val="lv-LV"/>
        </w:rPr>
        <w:t xml:space="preserve">Lietotājs </w:t>
      </w:r>
      <w:r w:rsidRPr="00C5798A">
        <w:rPr>
          <w:sz w:val="22"/>
          <w:szCs w:val="22"/>
          <w:lang w:val="lv-LV"/>
        </w:rPr>
        <w:t xml:space="preserve">apliecina, ka viņam ir īpašuma, lietošanas vai valdījuma tiesības uz </w:t>
      </w:r>
      <w:r w:rsidR="00903CF3" w:rsidRPr="00C5798A">
        <w:rPr>
          <w:sz w:val="22"/>
          <w:szCs w:val="22"/>
          <w:lang w:val="lv-LV"/>
        </w:rPr>
        <w:t>Gazificēt</w:t>
      </w:r>
      <w:r w:rsidR="00DB10B0">
        <w:rPr>
          <w:sz w:val="22"/>
          <w:szCs w:val="22"/>
          <w:lang w:val="lv-LV"/>
        </w:rPr>
        <w:t>o</w:t>
      </w:r>
      <w:r w:rsidR="00903CF3" w:rsidRPr="00C5798A">
        <w:rPr>
          <w:sz w:val="22"/>
          <w:szCs w:val="22"/>
          <w:lang w:val="lv-LV"/>
        </w:rPr>
        <w:t xml:space="preserve"> objekt</w:t>
      </w:r>
      <w:r w:rsidR="00DB10B0">
        <w:rPr>
          <w:sz w:val="22"/>
          <w:szCs w:val="22"/>
          <w:lang w:val="lv-LV"/>
        </w:rPr>
        <w:t>u</w:t>
      </w:r>
      <w:r w:rsidR="007D32BE">
        <w:rPr>
          <w:sz w:val="22"/>
          <w:szCs w:val="22"/>
          <w:lang w:val="lv-LV"/>
        </w:rPr>
        <w:t>.</w:t>
      </w:r>
    </w:p>
    <w:p w14:paraId="1C03C86D" w14:textId="68461D7D" w:rsidR="00865198" w:rsidRPr="00865198" w:rsidRDefault="00865198" w:rsidP="00D961A0">
      <w:pPr>
        <w:pStyle w:val="ListParagraph"/>
        <w:numPr>
          <w:ilvl w:val="1"/>
          <w:numId w:val="2"/>
        </w:numPr>
        <w:tabs>
          <w:tab w:val="left" w:pos="567"/>
        </w:tabs>
        <w:spacing w:after="200"/>
        <w:ind w:right="-1"/>
        <w:jc w:val="both"/>
        <w:rPr>
          <w:sz w:val="22"/>
          <w:szCs w:val="22"/>
          <w:lang w:val="lv-LV"/>
        </w:rPr>
      </w:pPr>
      <w:r w:rsidRPr="00F4081D">
        <w:rPr>
          <w:sz w:val="22"/>
          <w:szCs w:val="22"/>
          <w:lang w:val="lv-LV"/>
        </w:rPr>
        <w:t xml:space="preserve">Par Līguma grozījumiem un papildinājumiem, izņemot Līguma </w:t>
      </w:r>
      <w:r w:rsidR="00ED39FA">
        <w:rPr>
          <w:sz w:val="22"/>
          <w:szCs w:val="22"/>
          <w:lang w:val="lv-LV"/>
        </w:rPr>
        <w:t>11</w:t>
      </w:r>
      <w:r w:rsidRPr="00F4081D">
        <w:rPr>
          <w:sz w:val="22"/>
          <w:szCs w:val="22"/>
          <w:lang w:val="lv-LV"/>
        </w:rPr>
        <w:t>.</w:t>
      </w:r>
      <w:r w:rsidR="00ED39FA">
        <w:rPr>
          <w:sz w:val="22"/>
          <w:szCs w:val="22"/>
          <w:lang w:val="lv-LV"/>
        </w:rPr>
        <w:t>8</w:t>
      </w:r>
      <w:r w:rsidRPr="00F4081D">
        <w:rPr>
          <w:sz w:val="22"/>
          <w:szCs w:val="22"/>
          <w:lang w:val="lv-LV"/>
        </w:rPr>
        <w:t xml:space="preserve">.apakšpunktā noteikto gadījumu, Puses vienojas rakstiski. </w:t>
      </w:r>
      <w:r w:rsidRPr="00CE05BE">
        <w:rPr>
          <w:sz w:val="22"/>
          <w:szCs w:val="22"/>
          <w:lang w:val="lv-LV"/>
        </w:rPr>
        <w:t xml:space="preserve">Līguma grozījumi un papildinājumi ir Līguma neatņemama sastāvdaļa. </w:t>
      </w:r>
      <w:r w:rsidRPr="00CE05BE">
        <w:rPr>
          <w:rStyle w:val="FontStyle43"/>
          <w:lang w:val="lv-LV"/>
        </w:rPr>
        <w:t xml:space="preserve">Puses var veikt šādus būtiskus Līguma grozījumus – </w:t>
      </w:r>
      <w:r w:rsidR="00F4081D" w:rsidRPr="00CE05BE">
        <w:rPr>
          <w:rStyle w:val="FontStyle43"/>
          <w:lang w:val="lv-LV"/>
        </w:rPr>
        <w:t xml:space="preserve">grozīt </w:t>
      </w:r>
      <w:r w:rsidR="00F4081D" w:rsidRPr="00CE05BE">
        <w:rPr>
          <w:sz w:val="22"/>
          <w:szCs w:val="22"/>
          <w:lang w:val="lv-LV"/>
        </w:rPr>
        <w:t>Pakalpojuma sniegšanas kārtību</w:t>
      </w:r>
      <w:r w:rsidR="00F03BA9">
        <w:rPr>
          <w:sz w:val="22"/>
          <w:szCs w:val="22"/>
          <w:lang w:val="lv-LV"/>
        </w:rPr>
        <w:t xml:space="preserve">, </w:t>
      </w:r>
      <w:r w:rsidR="00F03BA9" w:rsidRPr="00AA1D27">
        <w:rPr>
          <w:sz w:val="22"/>
          <w:szCs w:val="22"/>
          <w:lang w:val="lv-LV"/>
        </w:rPr>
        <w:t>palielināt iegādājamās gāzes apjomu</w:t>
      </w:r>
      <w:r w:rsidRPr="00BB2981">
        <w:rPr>
          <w:rStyle w:val="FontStyle43"/>
          <w:lang w:val="lv-LV"/>
        </w:rPr>
        <w:t>, ja šādu grozījumu nepieciešamību pamato objektīvi apstākļi, kas nav at</w:t>
      </w:r>
      <w:r w:rsidRPr="00CE05BE">
        <w:rPr>
          <w:rStyle w:val="FontStyle43"/>
          <w:lang w:val="lv-LV"/>
        </w:rPr>
        <w:t>karīgi no Pušu gribas vai lai novērstu kļūdas.</w:t>
      </w:r>
    </w:p>
    <w:p w14:paraId="4B2D739A" w14:textId="7BFC1A8D" w:rsidR="00593FAA" w:rsidRDefault="00DB10B0" w:rsidP="00602BB1">
      <w:pPr>
        <w:pStyle w:val="ListParagraph"/>
        <w:numPr>
          <w:ilvl w:val="1"/>
          <w:numId w:val="2"/>
        </w:numPr>
        <w:tabs>
          <w:tab w:val="left" w:pos="567"/>
        </w:tabs>
        <w:spacing w:after="200"/>
        <w:ind w:right="-1"/>
        <w:jc w:val="both"/>
        <w:rPr>
          <w:sz w:val="22"/>
          <w:szCs w:val="22"/>
          <w:lang w:val="lv-LV"/>
        </w:rPr>
      </w:pPr>
      <w:r w:rsidRPr="00602BB1">
        <w:rPr>
          <w:sz w:val="22"/>
          <w:szCs w:val="22"/>
          <w:lang w:val="lv-LV"/>
        </w:rPr>
        <w:t>Ja kādai no Pusēm tiek mainīts juridiskais statuss, vai kādi Līgumā minētie Pušu rekvizīti, tālruņa, faksa numuri, adreses u.c., tad tā nekavējoties rakstiski, nosūtot vēstuli, paziņo par to otrai Pusei</w:t>
      </w:r>
      <w:r w:rsidRPr="00602BB1">
        <w:rPr>
          <w:i/>
          <w:sz w:val="22"/>
          <w:szCs w:val="22"/>
          <w:lang w:val="lv-LV"/>
        </w:rPr>
        <w:t xml:space="preserve">. </w:t>
      </w:r>
      <w:r w:rsidRPr="00602BB1">
        <w:rPr>
          <w:sz w:val="22"/>
          <w:szCs w:val="22"/>
          <w:lang w:val="lv-LV"/>
        </w:rPr>
        <w:t xml:space="preserve">Šāds paziņojums kļūst saistošs otrai Pusei 8. (astotajā) dienā pēc tā nosūtīšanas dienas. </w:t>
      </w:r>
      <w:r w:rsidRPr="00602BB1">
        <w:rPr>
          <w:bCs/>
          <w:sz w:val="22"/>
          <w:szCs w:val="22"/>
          <w:lang w:val="lv-LV"/>
        </w:rPr>
        <w:t>Ja paziņojums nosūtīts ar elektroniskā pasta starpniecību, izmantojot drošu elektronisko parakstu, tas kļūst saistošs otrai Pusei 2. (otrajā) darba dienā pēc tā nosūtīšanas</w:t>
      </w:r>
      <w:r w:rsidRPr="00602BB1">
        <w:rPr>
          <w:sz w:val="22"/>
          <w:szCs w:val="22"/>
          <w:lang w:val="lv-LV"/>
        </w:rPr>
        <w:t>. Ja Puse neizpilda šī apakšpunkta noteikumus, uzskatāms, ka otra Puse ir pilnībā izpildījusi savas saistības, lietojot Līgumā esošo informāciju par otru Pusi. Šajā apakšpunktā minētie nosacījumi attiecas arī uz Līgumā un tā pielikumos minētajām Pušu pilnvarotajām personām un to rekvizītiem. Šajā Līguma apakšpunktā noteiktos paziņojumus no</w:t>
      </w:r>
      <w:r w:rsidRPr="00602BB1">
        <w:rPr>
          <w:b/>
          <w:bCs/>
          <w:sz w:val="22"/>
          <w:szCs w:val="22"/>
          <w:lang w:val="lv-LV"/>
        </w:rPr>
        <w:t xml:space="preserve"> </w:t>
      </w:r>
      <w:r w:rsidR="003474AD" w:rsidRPr="00602BB1">
        <w:rPr>
          <w:b/>
          <w:bCs/>
          <w:sz w:val="22"/>
          <w:szCs w:val="22"/>
          <w:lang w:val="lv-LV"/>
        </w:rPr>
        <w:t>Lietotāja</w:t>
      </w:r>
      <w:r w:rsidR="003474AD" w:rsidRPr="00602BB1">
        <w:rPr>
          <w:sz w:val="22"/>
          <w:szCs w:val="22"/>
          <w:lang w:val="lv-LV"/>
        </w:rPr>
        <w:t xml:space="preserve"> puses </w:t>
      </w:r>
      <w:r w:rsidRPr="00602BB1">
        <w:rPr>
          <w:sz w:val="22"/>
          <w:szCs w:val="22"/>
          <w:lang w:val="lv-LV"/>
        </w:rPr>
        <w:t xml:space="preserve">ir tiesīgs parakstīt </w:t>
      </w:r>
      <w:r w:rsidR="00593FAA" w:rsidRPr="00602BB1">
        <w:rPr>
          <w:sz w:val="22"/>
          <w:szCs w:val="22"/>
          <w:lang w:val="lv-LV"/>
        </w:rPr>
        <w:t>Valsts ieņēmumu dienesta Nodrošinājuma pārvaldes direktors vai persona, kura viņu aizvieto.</w:t>
      </w:r>
    </w:p>
    <w:p w14:paraId="3FB0183F" w14:textId="7A6BEF2F" w:rsidR="00602BB1" w:rsidRDefault="00602BB1" w:rsidP="00602BB1">
      <w:pPr>
        <w:pStyle w:val="ListParagraph"/>
        <w:numPr>
          <w:ilvl w:val="1"/>
          <w:numId w:val="2"/>
        </w:numPr>
        <w:tabs>
          <w:tab w:val="left" w:pos="567"/>
        </w:tabs>
        <w:spacing w:after="200"/>
        <w:ind w:right="-1"/>
        <w:jc w:val="both"/>
        <w:rPr>
          <w:sz w:val="22"/>
          <w:szCs w:val="22"/>
          <w:lang w:val="lv-LV"/>
        </w:rPr>
      </w:pPr>
      <w:r w:rsidRPr="00602BB1">
        <w:rPr>
          <w:sz w:val="22"/>
          <w:szCs w:val="22"/>
          <w:lang w:val="lv-LV"/>
        </w:rPr>
        <w:t>Pušu reorganizācija vai to vadītāju maiņa nevar būt par pamatu Līguma pārtraukšanai vai izbeigšanai. Gadījumā, ja kāda no Pusēm tiek reorganizēta, Līgums paliek spēkā un tā noteikumi ir saistoši Pušu tiesību pārņēmējam.</w:t>
      </w:r>
    </w:p>
    <w:p w14:paraId="19C3DD61" w14:textId="2B970C20" w:rsidR="00602BB1" w:rsidRDefault="00602BB1" w:rsidP="00602BB1">
      <w:pPr>
        <w:pStyle w:val="ListParagraph"/>
        <w:numPr>
          <w:ilvl w:val="1"/>
          <w:numId w:val="2"/>
        </w:numPr>
        <w:tabs>
          <w:tab w:val="left" w:pos="567"/>
        </w:tabs>
        <w:spacing w:after="200"/>
        <w:ind w:right="-1"/>
        <w:jc w:val="both"/>
        <w:rPr>
          <w:sz w:val="22"/>
          <w:szCs w:val="22"/>
          <w:lang w:val="lv-LV"/>
        </w:rPr>
      </w:pPr>
      <w:r w:rsidRPr="00602BB1">
        <w:rPr>
          <w:sz w:val="22"/>
          <w:szCs w:val="22"/>
          <w:lang w:val="lv-LV"/>
        </w:rPr>
        <w:t>Neviena no Pusēm nedrīkst nodot savas tiesības, kas saistītas ar Līgumu un izriet no tā, trešajām personām bez otras Puses rakstiskas piekrišanas.</w:t>
      </w:r>
    </w:p>
    <w:p w14:paraId="5CB8F6AC" w14:textId="5D57E6DA" w:rsidR="00466A6B" w:rsidRPr="00466A6B" w:rsidRDefault="00466A6B" w:rsidP="00602BB1">
      <w:pPr>
        <w:pStyle w:val="ListParagraph"/>
        <w:numPr>
          <w:ilvl w:val="1"/>
          <w:numId w:val="2"/>
        </w:numPr>
        <w:tabs>
          <w:tab w:val="left" w:pos="567"/>
        </w:tabs>
        <w:spacing w:after="200"/>
        <w:ind w:right="-1"/>
        <w:jc w:val="both"/>
        <w:rPr>
          <w:sz w:val="22"/>
          <w:szCs w:val="22"/>
          <w:lang w:val="lv-LV"/>
        </w:rPr>
      </w:pPr>
      <w:r w:rsidRPr="00466A6B">
        <w:rPr>
          <w:sz w:val="22"/>
          <w:szCs w:val="22"/>
          <w:lang w:val="lv-LV"/>
        </w:rPr>
        <w:t>Puses vienojas, ka ar Līguma izpildi saistītos jautājumus risinās šādas Pušu pilnvarotās personas:</w:t>
      </w:r>
    </w:p>
    <w:p w14:paraId="4CFF7D32" w14:textId="77777777" w:rsidR="00674C95" w:rsidRDefault="00466A6B" w:rsidP="00674C95">
      <w:pPr>
        <w:pStyle w:val="ListParagraph"/>
        <w:numPr>
          <w:ilvl w:val="2"/>
          <w:numId w:val="2"/>
        </w:numPr>
        <w:tabs>
          <w:tab w:val="left" w:pos="567"/>
        </w:tabs>
        <w:spacing w:after="200"/>
        <w:ind w:right="-1"/>
        <w:jc w:val="both"/>
        <w:rPr>
          <w:sz w:val="22"/>
          <w:szCs w:val="22"/>
          <w:lang w:val="lv-LV"/>
        </w:rPr>
      </w:pPr>
      <w:r>
        <w:rPr>
          <w:sz w:val="22"/>
          <w:szCs w:val="22"/>
          <w:lang w:val="lv-LV"/>
        </w:rPr>
        <w:t>n</w:t>
      </w:r>
      <w:r w:rsidRPr="00466A6B">
        <w:rPr>
          <w:sz w:val="22"/>
          <w:szCs w:val="22"/>
          <w:lang w:val="lv-LV"/>
        </w:rPr>
        <w:t xml:space="preserve">o </w:t>
      </w:r>
      <w:r w:rsidRPr="00466A6B">
        <w:rPr>
          <w:b/>
          <w:bCs/>
          <w:sz w:val="22"/>
          <w:szCs w:val="22"/>
          <w:lang w:val="lv-LV"/>
        </w:rPr>
        <w:t>Lietotāja</w:t>
      </w:r>
      <w:r w:rsidRPr="00466A6B">
        <w:rPr>
          <w:sz w:val="22"/>
          <w:szCs w:val="22"/>
          <w:lang w:val="lv-LV"/>
        </w:rPr>
        <w:t xml:space="preserve"> puses:</w:t>
      </w:r>
    </w:p>
    <w:p w14:paraId="0072D04B" w14:textId="7D367FFA" w:rsidR="00674C95" w:rsidRDefault="00674C95" w:rsidP="00674C95">
      <w:pPr>
        <w:pStyle w:val="ListParagraph"/>
        <w:numPr>
          <w:ilvl w:val="3"/>
          <w:numId w:val="2"/>
        </w:numPr>
        <w:tabs>
          <w:tab w:val="left" w:pos="567"/>
        </w:tabs>
        <w:spacing w:after="200"/>
        <w:ind w:right="-1"/>
        <w:jc w:val="both"/>
        <w:rPr>
          <w:sz w:val="22"/>
          <w:szCs w:val="22"/>
          <w:lang w:val="lv-LV"/>
        </w:rPr>
      </w:pPr>
      <w:r w:rsidRPr="00A53AAD">
        <w:rPr>
          <w:sz w:val="22"/>
          <w:szCs w:val="22"/>
          <w:lang w:val="lv-LV"/>
        </w:rPr>
        <w:t xml:space="preserve">iesniegt </w:t>
      </w:r>
      <w:r w:rsidRPr="00A53AAD">
        <w:rPr>
          <w:b/>
          <w:bCs/>
          <w:sz w:val="22"/>
          <w:szCs w:val="22"/>
          <w:lang w:val="lv-LV"/>
        </w:rPr>
        <w:t>Tirgotājam</w:t>
      </w:r>
      <w:r w:rsidRPr="00A53AAD">
        <w:rPr>
          <w:sz w:val="22"/>
          <w:szCs w:val="22"/>
          <w:lang w:val="lv-LV"/>
        </w:rPr>
        <w:t xml:space="preserve"> dabasgāzes </w:t>
      </w:r>
      <w:r w:rsidRPr="003B0807">
        <w:rPr>
          <w:b/>
          <w:bCs/>
          <w:sz w:val="22"/>
          <w:szCs w:val="22"/>
          <w:lang w:val="lv-LV"/>
        </w:rPr>
        <w:t>Lietotāja</w:t>
      </w:r>
      <w:r w:rsidRPr="00A53AAD">
        <w:rPr>
          <w:sz w:val="22"/>
          <w:szCs w:val="22"/>
          <w:lang w:val="lv-LV"/>
        </w:rPr>
        <w:t xml:space="preserve"> piekrišanas apliecinājumu, iesniegumu par </w:t>
      </w:r>
      <w:proofErr w:type="spellStart"/>
      <w:r w:rsidRPr="00A53AAD">
        <w:rPr>
          <w:sz w:val="22"/>
          <w:szCs w:val="22"/>
          <w:lang w:val="lv-LV"/>
        </w:rPr>
        <w:t>kontakinformāciju</w:t>
      </w:r>
      <w:proofErr w:type="spellEnd"/>
      <w:r w:rsidRPr="00A53AAD">
        <w:rPr>
          <w:sz w:val="22"/>
          <w:szCs w:val="22"/>
          <w:lang w:val="lv-LV"/>
        </w:rPr>
        <w:t xml:space="preserve"> komunikācijai ar </w:t>
      </w:r>
      <w:r w:rsidRPr="00A53AAD">
        <w:rPr>
          <w:b/>
          <w:bCs/>
          <w:sz w:val="22"/>
          <w:szCs w:val="22"/>
          <w:lang w:val="lv-LV"/>
        </w:rPr>
        <w:t>Lietotāju</w:t>
      </w:r>
      <w:r w:rsidRPr="00A53AAD">
        <w:rPr>
          <w:sz w:val="22"/>
          <w:szCs w:val="22"/>
          <w:lang w:val="lv-LV"/>
        </w:rPr>
        <w:t>, apliecinājumu par saņemtās dabasgāzes sadalījumu pa dabasgāzes izmantošanas mērķiem</w:t>
      </w:r>
      <w:r>
        <w:rPr>
          <w:sz w:val="22"/>
          <w:szCs w:val="22"/>
          <w:lang w:val="lv-LV"/>
        </w:rPr>
        <w:t xml:space="preserve"> - </w:t>
      </w:r>
      <w:r w:rsidR="000961FB">
        <w:rPr>
          <w:sz w:val="22"/>
          <w:szCs w:val="22"/>
          <w:lang w:val="lv-LV"/>
        </w:rPr>
        <w:t>_______________________________________________</w:t>
      </w:r>
      <w:r w:rsidRPr="00A53AAD">
        <w:rPr>
          <w:sz w:val="22"/>
          <w:szCs w:val="22"/>
          <w:lang w:val="lv-LV"/>
        </w:rPr>
        <w:t>;</w:t>
      </w:r>
    </w:p>
    <w:p w14:paraId="57592860" w14:textId="1AD76F1E" w:rsidR="00466A6B" w:rsidRDefault="00674C95" w:rsidP="003B0807">
      <w:pPr>
        <w:pStyle w:val="ListParagraph"/>
        <w:numPr>
          <w:ilvl w:val="3"/>
          <w:numId w:val="2"/>
        </w:numPr>
        <w:tabs>
          <w:tab w:val="left" w:pos="567"/>
        </w:tabs>
        <w:spacing w:after="200"/>
        <w:ind w:right="-1"/>
        <w:jc w:val="both"/>
        <w:rPr>
          <w:sz w:val="22"/>
          <w:szCs w:val="22"/>
          <w:lang w:val="lv-LV"/>
        </w:rPr>
      </w:pPr>
      <w:r>
        <w:rPr>
          <w:sz w:val="22"/>
          <w:szCs w:val="22"/>
          <w:lang w:val="lv-LV"/>
        </w:rPr>
        <w:t xml:space="preserve">nodrošināt 5.3. punkta izņemot 5.3.4. apakšpunkta izpildi </w:t>
      </w:r>
      <w:r w:rsidR="00096E70">
        <w:rPr>
          <w:sz w:val="22"/>
          <w:szCs w:val="22"/>
          <w:lang w:val="lv-LV"/>
        </w:rPr>
        <w:t>________________________</w:t>
      </w:r>
      <w:r>
        <w:rPr>
          <w:sz w:val="22"/>
          <w:szCs w:val="22"/>
          <w:lang w:val="lv-LV"/>
        </w:rPr>
        <w:t>.</w:t>
      </w:r>
    </w:p>
    <w:p w14:paraId="55CE91A9" w14:textId="519E9D5B" w:rsidR="00B00B18" w:rsidRPr="00B00B18" w:rsidRDefault="00B00B18" w:rsidP="00A44E88">
      <w:pPr>
        <w:pStyle w:val="ListParagraph"/>
        <w:numPr>
          <w:ilvl w:val="2"/>
          <w:numId w:val="2"/>
        </w:numPr>
        <w:tabs>
          <w:tab w:val="left" w:pos="567"/>
        </w:tabs>
        <w:spacing w:after="200"/>
        <w:ind w:right="-1"/>
        <w:jc w:val="both"/>
        <w:rPr>
          <w:sz w:val="22"/>
          <w:szCs w:val="22"/>
          <w:lang w:val="lv-LV"/>
        </w:rPr>
      </w:pPr>
      <w:r w:rsidRPr="00B00B18">
        <w:rPr>
          <w:sz w:val="22"/>
          <w:szCs w:val="22"/>
          <w:lang w:val="lv-LV"/>
        </w:rPr>
        <w:t xml:space="preserve">no </w:t>
      </w:r>
      <w:r w:rsidRPr="00B00B18">
        <w:rPr>
          <w:b/>
          <w:bCs/>
          <w:sz w:val="22"/>
          <w:szCs w:val="22"/>
          <w:lang w:val="lv-LV"/>
        </w:rPr>
        <w:t>Tirgotāja</w:t>
      </w:r>
      <w:r w:rsidRPr="00B00B18">
        <w:rPr>
          <w:sz w:val="22"/>
          <w:szCs w:val="22"/>
          <w:lang w:val="lv-LV"/>
        </w:rPr>
        <w:t xml:space="preserve"> puses: _________________________ (tālr. _____; e-pasts: _______________).</w:t>
      </w:r>
    </w:p>
    <w:p w14:paraId="591D8222" w14:textId="5533360C" w:rsidR="000D4390" w:rsidRDefault="000D4390" w:rsidP="00602BB1">
      <w:pPr>
        <w:pStyle w:val="ListParagraph"/>
        <w:numPr>
          <w:ilvl w:val="1"/>
          <w:numId w:val="2"/>
        </w:numPr>
        <w:tabs>
          <w:tab w:val="left" w:pos="567"/>
        </w:tabs>
        <w:spacing w:after="200"/>
        <w:ind w:right="-1"/>
        <w:jc w:val="both"/>
        <w:rPr>
          <w:sz w:val="22"/>
          <w:szCs w:val="22"/>
          <w:lang w:val="lv-LV"/>
        </w:rPr>
      </w:pPr>
      <w:r w:rsidRPr="000D4390">
        <w:rPr>
          <w:b/>
          <w:bCs/>
          <w:sz w:val="22"/>
          <w:szCs w:val="22"/>
          <w:lang w:val="lv-LV"/>
        </w:rPr>
        <w:t>Lietotāja</w:t>
      </w:r>
      <w:r>
        <w:rPr>
          <w:sz w:val="22"/>
          <w:szCs w:val="22"/>
          <w:lang w:val="lv-LV"/>
        </w:rPr>
        <w:t xml:space="preserve"> Līgumā </w:t>
      </w:r>
      <w:r w:rsidR="00466A6B">
        <w:rPr>
          <w:sz w:val="22"/>
          <w:szCs w:val="22"/>
          <w:lang w:val="lv-LV"/>
        </w:rPr>
        <w:t>11.11.apakšpunktā.</w:t>
      </w:r>
      <w:r>
        <w:rPr>
          <w:sz w:val="22"/>
          <w:szCs w:val="22"/>
          <w:lang w:val="lv-LV"/>
        </w:rPr>
        <w:t xml:space="preserve">noteiktās </w:t>
      </w:r>
      <w:r w:rsidR="00466A6B">
        <w:rPr>
          <w:sz w:val="22"/>
          <w:szCs w:val="22"/>
          <w:lang w:val="lv-LV"/>
        </w:rPr>
        <w:t>pilnvarotās</w:t>
      </w:r>
      <w:r>
        <w:rPr>
          <w:sz w:val="22"/>
          <w:szCs w:val="22"/>
          <w:lang w:val="lv-LV"/>
        </w:rPr>
        <w:t xml:space="preserve"> personas nav tiesīgas veikt grozījumus Līgumā.</w:t>
      </w:r>
    </w:p>
    <w:p w14:paraId="28AD56B5" w14:textId="7D486C31" w:rsidR="00292CB9" w:rsidRPr="006414B8" w:rsidRDefault="006414B8" w:rsidP="00602BB1">
      <w:pPr>
        <w:pStyle w:val="ListParagraph"/>
        <w:numPr>
          <w:ilvl w:val="1"/>
          <w:numId w:val="2"/>
        </w:numPr>
        <w:tabs>
          <w:tab w:val="left" w:pos="567"/>
        </w:tabs>
        <w:spacing w:after="200"/>
        <w:ind w:right="-1"/>
        <w:jc w:val="both"/>
        <w:rPr>
          <w:sz w:val="22"/>
          <w:szCs w:val="22"/>
          <w:lang w:val="lv-LV"/>
        </w:rPr>
      </w:pPr>
      <w:r w:rsidRPr="00555B8C">
        <w:rPr>
          <w:b/>
          <w:bCs/>
          <w:sz w:val="22"/>
          <w:szCs w:val="22"/>
          <w:lang w:val="lv-LV"/>
        </w:rPr>
        <w:t>Tirgotāja</w:t>
      </w:r>
      <w:r w:rsidR="00292CB9" w:rsidRPr="006414B8">
        <w:rPr>
          <w:sz w:val="22"/>
          <w:szCs w:val="22"/>
          <w:lang w:val="lv-LV"/>
        </w:rPr>
        <w:t xml:space="preserve"> Publisko iepirkumu likuma (turpmāk - PIL) 63.panta </w:t>
      </w:r>
      <w:r w:rsidR="00C72D38">
        <w:rPr>
          <w:sz w:val="22"/>
          <w:szCs w:val="22"/>
          <w:lang w:val="lv-LV"/>
        </w:rPr>
        <w:t>pirmās</w:t>
      </w:r>
      <w:r w:rsidR="00292CB9" w:rsidRPr="006414B8">
        <w:rPr>
          <w:sz w:val="22"/>
          <w:szCs w:val="22"/>
          <w:lang w:val="lv-LV"/>
        </w:rPr>
        <w:t xml:space="preserve"> daļas izpratnē piesaistītais/-</w:t>
      </w:r>
      <w:proofErr w:type="spellStart"/>
      <w:r w:rsidR="00292CB9" w:rsidRPr="006414B8">
        <w:rPr>
          <w:sz w:val="22"/>
          <w:szCs w:val="22"/>
          <w:lang w:val="lv-LV"/>
        </w:rPr>
        <w:t>ie</w:t>
      </w:r>
      <w:proofErr w:type="spellEnd"/>
      <w:r w:rsidR="00292CB9" w:rsidRPr="006414B8">
        <w:rPr>
          <w:sz w:val="22"/>
          <w:szCs w:val="22"/>
          <w:lang w:val="lv-LV"/>
        </w:rPr>
        <w:t xml:space="preserve"> apakšuzņēmējs/-i</w:t>
      </w:r>
      <w:r w:rsidR="00292CB9" w:rsidRPr="006414B8" w:rsidDel="00527EB0">
        <w:rPr>
          <w:sz w:val="22"/>
          <w:szCs w:val="22"/>
          <w:lang w:val="lv-LV"/>
        </w:rPr>
        <w:t xml:space="preserve"> </w:t>
      </w:r>
      <w:r w:rsidR="00292CB9" w:rsidRPr="006414B8">
        <w:rPr>
          <w:sz w:val="22"/>
          <w:szCs w:val="22"/>
          <w:lang w:val="lv-LV"/>
        </w:rPr>
        <w:t>ir:</w:t>
      </w:r>
      <w:r w:rsidR="006906A2">
        <w:rPr>
          <w:sz w:val="22"/>
          <w:szCs w:val="22"/>
          <w:lang w:val="lv-LV"/>
        </w:rPr>
        <w:t xml:space="preserve"> </w:t>
      </w:r>
      <w:r w:rsidR="00BD3153">
        <w:rPr>
          <w:sz w:val="22"/>
          <w:szCs w:val="22"/>
          <w:lang w:val="lv-LV"/>
        </w:rPr>
        <w:t xml:space="preserve">_________________ </w:t>
      </w:r>
      <w:r w:rsidR="00292CB9" w:rsidRPr="006414B8">
        <w:rPr>
          <w:sz w:val="22"/>
          <w:szCs w:val="22"/>
          <w:lang w:val="lv-LV"/>
        </w:rPr>
        <w:t>.</w:t>
      </w:r>
    </w:p>
    <w:p w14:paraId="601DFE17" w14:textId="10BFE2D3" w:rsidR="00292CB9" w:rsidRPr="006906A2" w:rsidRDefault="006414B8" w:rsidP="006906A2">
      <w:pPr>
        <w:pStyle w:val="ListParagraph"/>
        <w:numPr>
          <w:ilvl w:val="1"/>
          <w:numId w:val="2"/>
        </w:numPr>
        <w:tabs>
          <w:tab w:val="left" w:pos="567"/>
        </w:tabs>
        <w:spacing w:after="200"/>
        <w:ind w:right="-1"/>
        <w:jc w:val="both"/>
        <w:rPr>
          <w:sz w:val="22"/>
          <w:szCs w:val="22"/>
          <w:lang w:val="lv-LV"/>
        </w:rPr>
      </w:pPr>
      <w:r w:rsidRPr="00555B8C">
        <w:rPr>
          <w:b/>
          <w:bCs/>
          <w:sz w:val="22"/>
          <w:szCs w:val="22"/>
          <w:lang w:val="lv-LV"/>
        </w:rPr>
        <w:t>Tirgotāja</w:t>
      </w:r>
      <w:r w:rsidR="00292CB9" w:rsidRPr="006414B8">
        <w:rPr>
          <w:sz w:val="22"/>
          <w:szCs w:val="22"/>
          <w:lang w:val="lv-LV"/>
        </w:rPr>
        <w:t xml:space="preserve"> piesaistītais/-</w:t>
      </w:r>
      <w:proofErr w:type="spellStart"/>
      <w:r w:rsidR="00292CB9" w:rsidRPr="006414B8">
        <w:rPr>
          <w:sz w:val="22"/>
          <w:szCs w:val="22"/>
          <w:lang w:val="lv-LV"/>
        </w:rPr>
        <w:t>ie</w:t>
      </w:r>
      <w:proofErr w:type="spellEnd"/>
      <w:r w:rsidR="00292CB9" w:rsidRPr="006414B8">
        <w:rPr>
          <w:sz w:val="22"/>
          <w:szCs w:val="22"/>
          <w:lang w:val="lv-LV"/>
        </w:rPr>
        <w:t xml:space="preserve"> apakšuzņēmējs/-i, uz kura/-u iespējām </w:t>
      </w:r>
      <w:r w:rsidRPr="00555B8C">
        <w:rPr>
          <w:b/>
          <w:bCs/>
          <w:sz w:val="22"/>
          <w:szCs w:val="22"/>
          <w:lang w:val="lv-LV"/>
        </w:rPr>
        <w:t>Tirgotājs</w:t>
      </w:r>
      <w:r w:rsidR="00292CB9" w:rsidRPr="006414B8">
        <w:rPr>
          <w:sz w:val="22"/>
          <w:szCs w:val="22"/>
          <w:lang w:val="lv-LV"/>
        </w:rPr>
        <w:t xml:space="preserve"> balstījies, lai apliecinātu savu kvalifikāciju ir:</w:t>
      </w:r>
      <w:r w:rsidR="006906A2">
        <w:rPr>
          <w:sz w:val="22"/>
          <w:szCs w:val="22"/>
          <w:lang w:val="lv-LV"/>
        </w:rPr>
        <w:t xml:space="preserve"> </w:t>
      </w:r>
      <w:r w:rsidR="00BD3153">
        <w:rPr>
          <w:sz w:val="22"/>
          <w:szCs w:val="22"/>
          <w:lang w:val="lv-LV"/>
        </w:rPr>
        <w:t>_____________________.</w:t>
      </w:r>
    </w:p>
    <w:p w14:paraId="498767A4" w14:textId="07872B03" w:rsidR="00602BB1" w:rsidRPr="00063BFB" w:rsidRDefault="00602BB1" w:rsidP="00602BB1">
      <w:pPr>
        <w:pStyle w:val="ListParagraph"/>
        <w:numPr>
          <w:ilvl w:val="1"/>
          <w:numId w:val="2"/>
        </w:numPr>
        <w:tabs>
          <w:tab w:val="left" w:pos="567"/>
        </w:tabs>
        <w:ind w:right="-1"/>
        <w:jc w:val="both"/>
        <w:rPr>
          <w:color w:val="000000" w:themeColor="text1"/>
          <w:sz w:val="22"/>
          <w:szCs w:val="22"/>
          <w:lang w:val="lv-LV"/>
        </w:rPr>
      </w:pPr>
      <w:r w:rsidRPr="00063BFB">
        <w:rPr>
          <w:bCs/>
          <w:color w:val="000000" w:themeColor="text1"/>
          <w:sz w:val="22"/>
          <w:szCs w:val="22"/>
          <w:lang w:val="lv-LV"/>
        </w:rPr>
        <w:t xml:space="preserve">Līgums uz </w:t>
      </w:r>
      <w:r w:rsidR="00DC532F">
        <w:rPr>
          <w:bCs/>
          <w:color w:val="000000" w:themeColor="text1"/>
          <w:sz w:val="22"/>
          <w:szCs w:val="22"/>
          <w:lang w:val="lv-LV"/>
        </w:rPr>
        <w:t>__</w:t>
      </w:r>
      <w:r w:rsidRPr="00063BFB">
        <w:rPr>
          <w:bCs/>
          <w:color w:val="000000" w:themeColor="text1"/>
          <w:sz w:val="22"/>
          <w:szCs w:val="22"/>
          <w:lang w:val="lv-LV"/>
        </w:rPr>
        <w:t xml:space="preserve"> (</w:t>
      </w:r>
      <w:r w:rsidR="00DC532F">
        <w:rPr>
          <w:bCs/>
          <w:color w:val="000000" w:themeColor="text1"/>
          <w:sz w:val="22"/>
          <w:szCs w:val="22"/>
          <w:lang w:val="lv-LV"/>
        </w:rPr>
        <w:t>____________</w:t>
      </w:r>
      <w:r w:rsidRPr="00063BFB">
        <w:rPr>
          <w:bCs/>
          <w:color w:val="000000" w:themeColor="text1"/>
          <w:sz w:val="22"/>
          <w:szCs w:val="22"/>
          <w:lang w:val="lv-LV"/>
        </w:rPr>
        <w:t>) lap</w:t>
      </w:r>
      <w:r w:rsidR="006906A2">
        <w:rPr>
          <w:bCs/>
          <w:color w:val="000000" w:themeColor="text1"/>
          <w:sz w:val="22"/>
          <w:szCs w:val="22"/>
          <w:lang w:val="lv-LV"/>
        </w:rPr>
        <w:t>ām</w:t>
      </w:r>
      <w:r w:rsidRPr="00063BFB">
        <w:rPr>
          <w:bCs/>
          <w:color w:val="000000" w:themeColor="text1"/>
          <w:sz w:val="22"/>
          <w:szCs w:val="22"/>
          <w:lang w:val="lv-LV"/>
        </w:rPr>
        <w:t xml:space="preserve">, tā 1.pielikums </w:t>
      </w:r>
      <w:r w:rsidR="00974124" w:rsidRPr="00063BFB">
        <w:rPr>
          <w:bCs/>
          <w:color w:val="000000" w:themeColor="text1"/>
          <w:sz w:val="22"/>
          <w:szCs w:val="22"/>
          <w:lang w:val="lv-LV"/>
        </w:rPr>
        <w:t>“</w:t>
      </w:r>
      <w:bookmarkStart w:id="2" w:name="_Hlk109474487"/>
      <w:r w:rsidR="00974124" w:rsidRPr="00063BFB">
        <w:rPr>
          <w:color w:val="000000" w:themeColor="text1"/>
          <w:sz w:val="22"/>
          <w:szCs w:val="22"/>
          <w:lang w:val="lv-LV"/>
        </w:rPr>
        <w:t>Dabasgāzes kvalitātes raksturlielumi un prognozētais dabasgāzes daudzums</w:t>
      </w:r>
      <w:bookmarkEnd w:id="2"/>
      <w:r w:rsidR="00974124" w:rsidRPr="00063BFB">
        <w:rPr>
          <w:bCs/>
          <w:color w:val="000000" w:themeColor="text1"/>
          <w:sz w:val="22"/>
          <w:szCs w:val="22"/>
          <w:lang w:val="lv-LV"/>
        </w:rPr>
        <w:t xml:space="preserve">” </w:t>
      </w:r>
      <w:r w:rsidRPr="00063BFB">
        <w:rPr>
          <w:bCs/>
          <w:color w:val="000000" w:themeColor="text1"/>
          <w:sz w:val="22"/>
          <w:szCs w:val="22"/>
          <w:lang w:val="lv-LV"/>
        </w:rPr>
        <w:t xml:space="preserve">uz </w:t>
      </w:r>
      <w:r w:rsidR="00DC532F">
        <w:rPr>
          <w:bCs/>
          <w:color w:val="000000" w:themeColor="text1"/>
          <w:sz w:val="22"/>
          <w:szCs w:val="22"/>
          <w:lang w:val="lv-LV"/>
        </w:rPr>
        <w:t>__</w:t>
      </w:r>
      <w:r w:rsidRPr="00063BFB">
        <w:rPr>
          <w:bCs/>
          <w:color w:val="000000" w:themeColor="text1"/>
          <w:sz w:val="22"/>
          <w:szCs w:val="22"/>
          <w:lang w:val="lv-LV"/>
        </w:rPr>
        <w:t xml:space="preserve"> (</w:t>
      </w:r>
      <w:r w:rsidR="00DC532F">
        <w:rPr>
          <w:bCs/>
          <w:color w:val="000000" w:themeColor="text1"/>
          <w:sz w:val="22"/>
          <w:szCs w:val="22"/>
          <w:lang w:val="lv-LV"/>
        </w:rPr>
        <w:t>_______</w:t>
      </w:r>
      <w:r w:rsidRPr="00063BFB">
        <w:rPr>
          <w:bCs/>
          <w:color w:val="000000" w:themeColor="text1"/>
          <w:sz w:val="22"/>
          <w:szCs w:val="22"/>
          <w:lang w:val="lv-LV"/>
        </w:rPr>
        <w:t>) lap</w:t>
      </w:r>
      <w:r w:rsidR="006906A2">
        <w:rPr>
          <w:bCs/>
          <w:color w:val="000000" w:themeColor="text1"/>
          <w:sz w:val="22"/>
          <w:szCs w:val="22"/>
          <w:lang w:val="lv-LV"/>
        </w:rPr>
        <w:t>as</w:t>
      </w:r>
      <w:r w:rsidRPr="00063BFB">
        <w:rPr>
          <w:bCs/>
          <w:color w:val="000000" w:themeColor="text1"/>
          <w:sz w:val="22"/>
          <w:szCs w:val="22"/>
          <w:lang w:val="lv-LV"/>
        </w:rPr>
        <w:t xml:space="preserve"> un 2.pielikums </w:t>
      </w:r>
      <w:r w:rsidR="00974124" w:rsidRPr="00063BFB">
        <w:rPr>
          <w:bCs/>
          <w:color w:val="000000" w:themeColor="text1"/>
          <w:sz w:val="22"/>
          <w:szCs w:val="22"/>
          <w:lang w:val="lv-LV"/>
        </w:rPr>
        <w:t>“</w:t>
      </w:r>
      <w:r w:rsidR="00974124" w:rsidRPr="00063BFB">
        <w:rPr>
          <w:color w:val="000000" w:themeColor="text1"/>
          <w:sz w:val="22"/>
          <w:szCs w:val="22"/>
          <w:lang w:val="lv-LV"/>
        </w:rPr>
        <w:t>Dabasgāzes iegādes cena</w:t>
      </w:r>
      <w:r w:rsidR="00974124" w:rsidRPr="00063BFB">
        <w:rPr>
          <w:bCs/>
          <w:color w:val="000000" w:themeColor="text1"/>
          <w:sz w:val="22"/>
          <w:szCs w:val="22"/>
          <w:lang w:val="lv-LV"/>
        </w:rPr>
        <w:t xml:space="preserve">” </w:t>
      </w:r>
      <w:r w:rsidRPr="00063BFB">
        <w:rPr>
          <w:bCs/>
          <w:color w:val="000000" w:themeColor="text1"/>
          <w:sz w:val="22"/>
          <w:szCs w:val="22"/>
          <w:lang w:val="lv-LV"/>
        </w:rPr>
        <w:t xml:space="preserve">uz </w:t>
      </w:r>
      <w:r w:rsidR="00DC532F">
        <w:rPr>
          <w:bCs/>
          <w:color w:val="000000" w:themeColor="text1"/>
          <w:sz w:val="22"/>
          <w:szCs w:val="22"/>
          <w:lang w:val="lv-LV"/>
        </w:rPr>
        <w:t>__</w:t>
      </w:r>
      <w:r w:rsidRPr="00063BFB">
        <w:rPr>
          <w:bCs/>
          <w:color w:val="000000" w:themeColor="text1"/>
          <w:sz w:val="22"/>
          <w:szCs w:val="22"/>
          <w:lang w:val="lv-LV"/>
        </w:rPr>
        <w:t xml:space="preserve"> (</w:t>
      </w:r>
      <w:r w:rsidR="00DC532F">
        <w:rPr>
          <w:bCs/>
          <w:color w:val="000000" w:themeColor="text1"/>
          <w:sz w:val="22"/>
          <w:szCs w:val="22"/>
          <w:lang w:val="lv-LV"/>
        </w:rPr>
        <w:t>__________</w:t>
      </w:r>
      <w:r w:rsidRPr="00063BFB">
        <w:rPr>
          <w:bCs/>
          <w:color w:val="000000" w:themeColor="text1"/>
          <w:sz w:val="22"/>
          <w:szCs w:val="22"/>
          <w:lang w:val="lv-LV"/>
        </w:rPr>
        <w:t>) lap</w:t>
      </w:r>
      <w:r w:rsidR="006906A2">
        <w:rPr>
          <w:bCs/>
          <w:color w:val="000000" w:themeColor="text1"/>
          <w:sz w:val="22"/>
          <w:szCs w:val="22"/>
          <w:lang w:val="lv-LV"/>
        </w:rPr>
        <w:t>as</w:t>
      </w:r>
      <w:r w:rsidRPr="00063BFB">
        <w:rPr>
          <w:bCs/>
          <w:color w:val="000000" w:themeColor="text1"/>
          <w:sz w:val="22"/>
          <w:szCs w:val="22"/>
          <w:lang w:val="lv-LV"/>
        </w:rPr>
        <w:t xml:space="preserve"> ir sagatavots elektroniska dokumenta veidā un tiek parakstīts ar drošu elektronisko parakstu, kas satur laika zīmogu.</w:t>
      </w:r>
    </w:p>
    <w:p w14:paraId="496673C1" w14:textId="77777777" w:rsidR="00E82709" w:rsidRPr="00C5798A" w:rsidRDefault="00E82709" w:rsidP="00E82709">
      <w:pPr>
        <w:pStyle w:val="ListParagraph"/>
        <w:tabs>
          <w:tab w:val="left" w:pos="567"/>
        </w:tabs>
        <w:ind w:left="465" w:right="-1"/>
        <w:jc w:val="both"/>
        <w:rPr>
          <w:sz w:val="22"/>
          <w:szCs w:val="22"/>
          <w:lang w:val="lv-LV"/>
        </w:rPr>
      </w:pPr>
    </w:p>
    <w:p w14:paraId="0D6447C6" w14:textId="02C967AE" w:rsidR="00ED7D51" w:rsidRDefault="00382E69" w:rsidP="00F53D8D">
      <w:pPr>
        <w:pStyle w:val="ListParagraph"/>
        <w:widowControl w:val="0"/>
        <w:numPr>
          <w:ilvl w:val="0"/>
          <w:numId w:val="2"/>
        </w:numPr>
        <w:spacing w:after="60"/>
        <w:jc w:val="center"/>
        <w:rPr>
          <w:b/>
          <w:sz w:val="22"/>
          <w:szCs w:val="22"/>
          <w:lang w:val="lv-LV"/>
        </w:rPr>
      </w:pPr>
      <w:r w:rsidRPr="001C2FF9">
        <w:rPr>
          <w:b/>
          <w:sz w:val="22"/>
          <w:szCs w:val="22"/>
          <w:lang w:val="lv-LV"/>
        </w:rPr>
        <w:t>Kontaktinformācija un Pušu paraksti</w:t>
      </w:r>
    </w:p>
    <w:p w14:paraId="039B330A" w14:textId="77777777" w:rsidR="00C17BEA" w:rsidRPr="00C17BEA" w:rsidRDefault="00C17BEA" w:rsidP="00C17BEA">
      <w:pPr>
        <w:widowControl w:val="0"/>
        <w:spacing w:after="60"/>
        <w:jc w:val="center"/>
        <w:rPr>
          <w:b/>
          <w:sz w:val="22"/>
          <w:szCs w:val="22"/>
          <w:lang w:val="lv-LV"/>
        </w:rPr>
      </w:pPr>
    </w:p>
    <w:tbl>
      <w:tblPr>
        <w:tblW w:w="9396" w:type="dxa"/>
        <w:tblInd w:w="-176" w:type="dxa"/>
        <w:tblLook w:val="0000" w:firstRow="0" w:lastRow="0" w:firstColumn="0" w:lastColumn="0" w:noHBand="0" w:noVBand="0"/>
      </w:tblPr>
      <w:tblGrid>
        <w:gridCol w:w="5421"/>
        <w:gridCol w:w="3975"/>
      </w:tblGrid>
      <w:tr w:rsidR="001B287A" w:rsidRPr="00032292" w14:paraId="0258AE9D" w14:textId="77777777" w:rsidTr="00980B1D">
        <w:trPr>
          <w:trHeight w:val="1045"/>
        </w:trPr>
        <w:tc>
          <w:tcPr>
            <w:tcW w:w="5421" w:type="dxa"/>
          </w:tcPr>
          <w:p w14:paraId="6F9D40EA" w14:textId="77777777" w:rsidR="00980B1D" w:rsidRPr="001C2FF9" w:rsidRDefault="00B667AB" w:rsidP="00980B1D">
            <w:pPr>
              <w:pStyle w:val="Heading3"/>
              <w:jc w:val="left"/>
              <w:rPr>
                <w:sz w:val="22"/>
                <w:szCs w:val="22"/>
                <w:lang w:val="lv-LV"/>
              </w:rPr>
            </w:pPr>
            <w:r w:rsidRPr="00B667AB">
              <w:rPr>
                <w:sz w:val="22"/>
                <w:szCs w:val="22"/>
                <w:lang w:val="lv-LV"/>
              </w:rPr>
              <w:lastRenderedPageBreak/>
              <w:t xml:space="preserve"> </w:t>
            </w:r>
            <w:r w:rsidR="00980B1D" w:rsidRPr="001C2FF9">
              <w:rPr>
                <w:sz w:val="22"/>
                <w:szCs w:val="22"/>
                <w:lang w:val="lv-LV"/>
              </w:rPr>
              <w:t>L</w:t>
            </w:r>
            <w:r w:rsidR="00980B1D">
              <w:rPr>
                <w:sz w:val="22"/>
                <w:szCs w:val="22"/>
                <w:lang w:val="lv-LV"/>
              </w:rPr>
              <w:t>ietotājs</w:t>
            </w:r>
          </w:p>
          <w:p w14:paraId="7ED054BA" w14:textId="77777777" w:rsidR="00980B1D" w:rsidRPr="001C2FF9" w:rsidRDefault="00980B1D" w:rsidP="00980B1D">
            <w:pPr>
              <w:rPr>
                <w:sz w:val="22"/>
                <w:szCs w:val="22"/>
                <w:lang w:val="lv-LV"/>
              </w:rPr>
            </w:pPr>
            <w:r>
              <w:rPr>
                <w:sz w:val="22"/>
                <w:szCs w:val="22"/>
                <w:lang w:val="lv-LV"/>
              </w:rPr>
              <w:t>Valsts ieņēmumu dienests</w:t>
            </w:r>
          </w:p>
          <w:p w14:paraId="194F705D" w14:textId="77777777" w:rsidR="00980B1D" w:rsidRPr="001C2FF9" w:rsidRDefault="00980B1D" w:rsidP="00980B1D">
            <w:pPr>
              <w:rPr>
                <w:sz w:val="22"/>
                <w:szCs w:val="22"/>
                <w:lang w:val="lv-LV"/>
              </w:rPr>
            </w:pPr>
            <w:r w:rsidRPr="001C2FF9">
              <w:rPr>
                <w:sz w:val="22"/>
                <w:szCs w:val="22"/>
                <w:lang w:val="lv-LV"/>
              </w:rPr>
              <w:t xml:space="preserve">Vien. </w:t>
            </w:r>
            <w:proofErr w:type="spellStart"/>
            <w:r w:rsidRPr="001C2FF9">
              <w:rPr>
                <w:sz w:val="22"/>
                <w:szCs w:val="22"/>
                <w:lang w:val="lv-LV"/>
              </w:rPr>
              <w:t>reģ</w:t>
            </w:r>
            <w:proofErr w:type="spellEnd"/>
            <w:r w:rsidRPr="001C2FF9">
              <w:rPr>
                <w:sz w:val="22"/>
                <w:szCs w:val="22"/>
                <w:lang w:val="lv-LV"/>
              </w:rPr>
              <w:t xml:space="preserve">. Nr. </w:t>
            </w:r>
            <w:r w:rsidRPr="00C538BB">
              <w:rPr>
                <w:sz w:val="22"/>
                <w:szCs w:val="22"/>
                <w:lang w:val="lv-LV"/>
              </w:rPr>
              <w:t>90000069281</w:t>
            </w:r>
          </w:p>
          <w:p w14:paraId="17965EF4" w14:textId="77777777" w:rsidR="00980B1D" w:rsidRDefault="00980B1D" w:rsidP="00980B1D">
            <w:pPr>
              <w:rPr>
                <w:sz w:val="22"/>
                <w:szCs w:val="22"/>
                <w:lang w:val="lv-LV"/>
              </w:rPr>
            </w:pPr>
            <w:r w:rsidRPr="001C2FF9">
              <w:rPr>
                <w:sz w:val="22"/>
                <w:szCs w:val="22"/>
                <w:lang w:val="lv-LV"/>
              </w:rPr>
              <w:t xml:space="preserve">Juridiskā adrese: </w:t>
            </w:r>
            <w:r>
              <w:rPr>
                <w:sz w:val="22"/>
                <w:szCs w:val="22"/>
                <w:lang w:val="lv-LV"/>
              </w:rPr>
              <w:t>Talejas iela 1, Rīga, LV-1978</w:t>
            </w:r>
          </w:p>
          <w:p w14:paraId="7EC56ED5" w14:textId="77777777" w:rsidR="00980B1D" w:rsidRDefault="00980B1D" w:rsidP="00980B1D">
            <w:pPr>
              <w:rPr>
                <w:sz w:val="22"/>
                <w:szCs w:val="22"/>
                <w:lang w:val="lv-LV"/>
              </w:rPr>
            </w:pPr>
          </w:p>
          <w:p w14:paraId="7739EA6B" w14:textId="77777777" w:rsidR="00980B1D" w:rsidRPr="006906A2" w:rsidRDefault="00980B1D" w:rsidP="00980B1D">
            <w:pPr>
              <w:rPr>
                <w:sz w:val="22"/>
                <w:szCs w:val="22"/>
                <w:lang w:val="lv-LV"/>
              </w:rPr>
            </w:pPr>
            <w:r w:rsidRPr="006906A2">
              <w:rPr>
                <w:sz w:val="22"/>
                <w:szCs w:val="22"/>
                <w:lang w:val="lv-LV"/>
              </w:rPr>
              <w:t xml:space="preserve">e-pasts: </w:t>
            </w:r>
            <w:hyperlink r:id="rId12" w:history="1">
              <w:r w:rsidRPr="006906A2">
                <w:rPr>
                  <w:rStyle w:val="Hyperlink"/>
                  <w:sz w:val="22"/>
                  <w:szCs w:val="22"/>
                  <w:lang w:val="lv-LV"/>
                </w:rPr>
                <w:t>vid@vid.gov.lv</w:t>
              </w:r>
            </w:hyperlink>
          </w:p>
          <w:p w14:paraId="03E3139F" w14:textId="77777777" w:rsidR="00980B1D" w:rsidRDefault="00980B1D" w:rsidP="00980B1D">
            <w:pPr>
              <w:shd w:val="clear" w:color="auto" w:fill="FFFFFF"/>
              <w:rPr>
                <w:color w:val="212529"/>
                <w:sz w:val="22"/>
                <w:szCs w:val="22"/>
                <w:shd w:val="clear" w:color="auto" w:fill="FFFFFF"/>
              </w:rPr>
            </w:pPr>
            <w:r w:rsidRPr="006906A2">
              <w:rPr>
                <w:sz w:val="22"/>
                <w:szCs w:val="22"/>
                <w:lang w:val="lv-LV"/>
              </w:rPr>
              <w:t xml:space="preserve">e-Adrese: </w:t>
            </w:r>
            <w:r w:rsidRPr="006906A2">
              <w:rPr>
                <w:color w:val="212529"/>
                <w:sz w:val="22"/>
                <w:szCs w:val="22"/>
                <w:shd w:val="clear" w:color="auto" w:fill="FFFFFF"/>
              </w:rPr>
              <w:t>_DEFAULT@90000069281</w:t>
            </w:r>
          </w:p>
          <w:p w14:paraId="39745AE8" w14:textId="77777777" w:rsidR="00980B1D" w:rsidRDefault="00980B1D" w:rsidP="00980B1D">
            <w:pPr>
              <w:shd w:val="clear" w:color="auto" w:fill="FFFFFF"/>
              <w:rPr>
                <w:sz w:val="22"/>
                <w:szCs w:val="22"/>
                <w:lang w:val="lv-LV"/>
              </w:rPr>
            </w:pPr>
            <w:proofErr w:type="spellStart"/>
            <w:r>
              <w:rPr>
                <w:color w:val="212529"/>
                <w:sz w:val="22"/>
                <w:szCs w:val="22"/>
                <w:shd w:val="clear" w:color="auto" w:fill="FFFFFF"/>
              </w:rPr>
              <w:t>tālr</w:t>
            </w:r>
            <w:proofErr w:type="spellEnd"/>
            <w:r>
              <w:rPr>
                <w:color w:val="212529"/>
                <w:sz w:val="22"/>
                <w:szCs w:val="22"/>
                <w:shd w:val="clear" w:color="auto" w:fill="FFFFFF"/>
              </w:rPr>
              <w:t>.</w:t>
            </w:r>
            <w:r>
              <w:rPr>
                <w:sz w:val="22"/>
                <w:szCs w:val="22"/>
                <w:lang w:val="lv-LV"/>
              </w:rPr>
              <w:t xml:space="preserve"> 67122689</w:t>
            </w:r>
          </w:p>
          <w:p w14:paraId="3FD04D33" w14:textId="77777777" w:rsidR="00980B1D" w:rsidRDefault="00980B1D" w:rsidP="00980B1D">
            <w:pPr>
              <w:shd w:val="clear" w:color="auto" w:fill="FFFFFF"/>
              <w:rPr>
                <w:sz w:val="22"/>
                <w:szCs w:val="22"/>
              </w:rPr>
            </w:pPr>
          </w:p>
          <w:p w14:paraId="352E6BFA" w14:textId="77777777" w:rsidR="00980B1D" w:rsidRDefault="00980B1D" w:rsidP="00980B1D">
            <w:pPr>
              <w:shd w:val="clear" w:color="auto" w:fill="FFFFFF"/>
              <w:rPr>
                <w:sz w:val="22"/>
                <w:szCs w:val="22"/>
              </w:rPr>
            </w:pPr>
            <w:proofErr w:type="spellStart"/>
            <w:r>
              <w:rPr>
                <w:sz w:val="22"/>
                <w:szCs w:val="22"/>
              </w:rPr>
              <w:t>Norēķinu</w:t>
            </w:r>
            <w:proofErr w:type="spellEnd"/>
            <w:r>
              <w:rPr>
                <w:sz w:val="22"/>
                <w:szCs w:val="22"/>
              </w:rPr>
              <w:t xml:space="preserve"> </w:t>
            </w:r>
            <w:proofErr w:type="spellStart"/>
            <w:r>
              <w:rPr>
                <w:sz w:val="22"/>
                <w:szCs w:val="22"/>
              </w:rPr>
              <w:t>rekvizīti</w:t>
            </w:r>
            <w:proofErr w:type="spellEnd"/>
            <w:r>
              <w:rPr>
                <w:sz w:val="22"/>
                <w:szCs w:val="22"/>
              </w:rPr>
              <w:t>:</w:t>
            </w:r>
          </w:p>
          <w:p w14:paraId="50F1367A" w14:textId="77777777" w:rsidR="00980B1D" w:rsidRDefault="00980B1D" w:rsidP="00980B1D">
            <w:pPr>
              <w:shd w:val="clear" w:color="auto" w:fill="FFFFFF"/>
              <w:rPr>
                <w:sz w:val="22"/>
                <w:szCs w:val="22"/>
              </w:rPr>
            </w:pPr>
            <w:r>
              <w:rPr>
                <w:sz w:val="22"/>
                <w:szCs w:val="22"/>
              </w:rPr>
              <w:t xml:space="preserve">Valsts </w:t>
            </w:r>
            <w:proofErr w:type="spellStart"/>
            <w:r>
              <w:rPr>
                <w:sz w:val="22"/>
                <w:szCs w:val="22"/>
              </w:rPr>
              <w:t>kase</w:t>
            </w:r>
            <w:proofErr w:type="spellEnd"/>
          </w:p>
          <w:p w14:paraId="50C3CC4C" w14:textId="77777777" w:rsidR="00980B1D" w:rsidRDefault="00980B1D" w:rsidP="00980B1D">
            <w:pPr>
              <w:shd w:val="clear" w:color="auto" w:fill="FFFFFF"/>
              <w:rPr>
                <w:sz w:val="22"/>
                <w:szCs w:val="22"/>
              </w:rPr>
            </w:pPr>
            <w:proofErr w:type="gramStart"/>
            <w:r>
              <w:rPr>
                <w:sz w:val="22"/>
                <w:szCs w:val="22"/>
              </w:rPr>
              <w:t>Kods:TRELLV</w:t>
            </w:r>
            <w:proofErr w:type="gramEnd"/>
            <w:r>
              <w:rPr>
                <w:sz w:val="22"/>
                <w:szCs w:val="22"/>
              </w:rPr>
              <w:t>22</w:t>
            </w:r>
          </w:p>
          <w:p w14:paraId="0281619F" w14:textId="77777777" w:rsidR="00980B1D" w:rsidRPr="006906A2" w:rsidRDefault="00980B1D" w:rsidP="00980B1D">
            <w:pPr>
              <w:shd w:val="clear" w:color="auto" w:fill="FFFFFF"/>
              <w:rPr>
                <w:sz w:val="22"/>
                <w:szCs w:val="22"/>
              </w:rPr>
            </w:pPr>
            <w:r>
              <w:rPr>
                <w:sz w:val="22"/>
                <w:szCs w:val="22"/>
              </w:rPr>
              <w:t xml:space="preserve">Konta Nr.: </w:t>
            </w:r>
            <w:r w:rsidRPr="000E0EEA">
              <w:t>LV26TREL2130056037000</w:t>
            </w:r>
          </w:p>
          <w:p w14:paraId="10F34ECE" w14:textId="388AB45A" w:rsidR="00B667AB" w:rsidRPr="00980B1D" w:rsidRDefault="00B667AB" w:rsidP="003B0368">
            <w:pPr>
              <w:ind w:right="-140"/>
              <w:rPr>
                <w:sz w:val="22"/>
                <w:szCs w:val="22"/>
              </w:rPr>
            </w:pPr>
          </w:p>
        </w:tc>
        <w:tc>
          <w:tcPr>
            <w:tcW w:w="3975" w:type="dxa"/>
          </w:tcPr>
          <w:p w14:paraId="6AA77860" w14:textId="77777777" w:rsidR="00980B1D" w:rsidRPr="001C2FF9" w:rsidRDefault="00980B1D" w:rsidP="00980B1D">
            <w:pPr>
              <w:pStyle w:val="Heading3"/>
              <w:jc w:val="left"/>
              <w:rPr>
                <w:sz w:val="22"/>
                <w:szCs w:val="22"/>
                <w:lang w:val="lv-LV"/>
              </w:rPr>
            </w:pPr>
            <w:r w:rsidRPr="001C2FF9">
              <w:rPr>
                <w:sz w:val="22"/>
                <w:szCs w:val="22"/>
                <w:lang w:val="lv-LV"/>
              </w:rPr>
              <w:t>T</w:t>
            </w:r>
            <w:r>
              <w:rPr>
                <w:sz w:val="22"/>
                <w:szCs w:val="22"/>
                <w:lang w:val="lv-LV"/>
              </w:rPr>
              <w:t>irgotājs</w:t>
            </w:r>
          </w:p>
          <w:p w14:paraId="35C1DC35" w14:textId="77777777" w:rsidR="00980B1D" w:rsidRDefault="00980B1D" w:rsidP="00980B1D">
            <w:pPr>
              <w:rPr>
                <w:sz w:val="22"/>
                <w:szCs w:val="22"/>
                <w:lang w:val="lv-LV"/>
              </w:rPr>
            </w:pPr>
          </w:p>
          <w:p w14:paraId="6929B538" w14:textId="77777777" w:rsidR="00980B1D" w:rsidRPr="006906A2" w:rsidRDefault="00980B1D" w:rsidP="00980B1D">
            <w:pPr>
              <w:ind w:firstLine="37"/>
              <w:rPr>
                <w:sz w:val="22"/>
                <w:szCs w:val="22"/>
                <w:lang w:val="lv-LV"/>
              </w:rPr>
            </w:pPr>
            <w:r w:rsidRPr="006906A2">
              <w:rPr>
                <w:sz w:val="22"/>
                <w:szCs w:val="22"/>
                <w:lang w:val="lv-LV"/>
              </w:rPr>
              <w:t xml:space="preserve">Vien. </w:t>
            </w:r>
            <w:proofErr w:type="spellStart"/>
            <w:r w:rsidRPr="006906A2">
              <w:rPr>
                <w:sz w:val="22"/>
                <w:szCs w:val="22"/>
                <w:lang w:val="lv-LV"/>
              </w:rPr>
              <w:t>reģ</w:t>
            </w:r>
            <w:proofErr w:type="spellEnd"/>
            <w:r w:rsidRPr="006906A2">
              <w:rPr>
                <w:sz w:val="22"/>
                <w:szCs w:val="22"/>
                <w:lang w:val="lv-LV"/>
              </w:rPr>
              <w:t>. Nr.</w:t>
            </w:r>
            <w:r w:rsidRPr="00363990">
              <w:rPr>
                <w:bCs/>
                <w:noProof/>
                <w:sz w:val="22"/>
                <w:szCs w:val="22"/>
              </w:rPr>
              <w:t xml:space="preserve"> </w:t>
            </w:r>
          </w:p>
          <w:p w14:paraId="001A08A1" w14:textId="77777777" w:rsidR="00980B1D" w:rsidRDefault="00980B1D" w:rsidP="00980B1D">
            <w:pPr>
              <w:ind w:right="-140" w:firstLine="37"/>
              <w:rPr>
                <w:sz w:val="22"/>
                <w:szCs w:val="22"/>
              </w:rPr>
            </w:pPr>
            <w:r w:rsidRPr="006906A2">
              <w:rPr>
                <w:sz w:val="22"/>
                <w:szCs w:val="22"/>
                <w:lang w:val="lv-LV"/>
              </w:rPr>
              <w:t xml:space="preserve">Juridiskā adrese:  </w:t>
            </w:r>
          </w:p>
          <w:p w14:paraId="01C9AF75" w14:textId="77777777" w:rsidR="00980B1D" w:rsidRPr="00B667AB" w:rsidRDefault="00980B1D" w:rsidP="00980B1D">
            <w:pPr>
              <w:ind w:right="-140" w:firstLine="37"/>
              <w:rPr>
                <w:sz w:val="22"/>
                <w:szCs w:val="22"/>
              </w:rPr>
            </w:pPr>
            <w:r w:rsidRPr="00B667AB">
              <w:rPr>
                <w:sz w:val="22"/>
                <w:szCs w:val="22"/>
              </w:rPr>
              <w:t>e-pasts:</w:t>
            </w:r>
            <w:r>
              <w:rPr>
                <w:sz w:val="22"/>
                <w:szCs w:val="22"/>
              </w:rPr>
              <w:t xml:space="preserve"> </w:t>
            </w:r>
          </w:p>
          <w:p w14:paraId="315CBA01" w14:textId="77777777" w:rsidR="00980B1D" w:rsidRPr="00B667AB" w:rsidRDefault="00980B1D" w:rsidP="00980B1D">
            <w:pPr>
              <w:ind w:right="-140" w:firstLine="37"/>
              <w:rPr>
                <w:sz w:val="22"/>
                <w:szCs w:val="22"/>
              </w:rPr>
            </w:pPr>
            <w:proofErr w:type="spellStart"/>
            <w:r w:rsidRPr="00B667AB">
              <w:rPr>
                <w:sz w:val="22"/>
                <w:szCs w:val="22"/>
              </w:rPr>
              <w:t>tālr</w:t>
            </w:r>
            <w:proofErr w:type="spellEnd"/>
            <w:r w:rsidRPr="00B667AB">
              <w:rPr>
                <w:sz w:val="22"/>
                <w:szCs w:val="22"/>
              </w:rPr>
              <w:t>.:</w:t>
            </w:r>
          </w:p>
          <w:p w14:paraId="4D587771" w14:textId="77777777" w:rsidR="00980B1D" w:rsidRPr="00B667AB" w:rsidRDefault="00980B1D" w:rsidP="00980B1D">
            <w:pPr>
              <w:ind w:right="-140" w:firstLine="37"/>
              <w:rPr>
                <w:sz w:val="22"/>
                <w:szCs w:val="22"/>
              </w:rPr>
            </w:pPr>
          </w:p>
          <w:p w14:paraId="55EB01C1" w14:textId="77777777" w:rsidR="00980B1D" w:rsidRDefault="00980B1D" w:rsidP="00980B1D">
            <w:pPr>
              <w:ind w:right="-140" w:firstLine="37"/>
              <w:rPr>
                <w:sz w:val="22"/>
                <w:szCs w:val="22"/>
              </w:rPr>
            </w:pPr>
            <w:proofErr w:type="spellStart"/>
            <w:r w:rsidRPr="00B667AB">
              <w:rPr>
                <w:sz w:val="22"/>
                <w:szCs w:val="22"/>
              </w:rPr>
              <w:t>Norēķinu</w:t>
            </w:r>
            <w:proofErr w:type="spellEnd"/>
            <w:r w:rsidRPr="00B667AB">
              <w:rPr>
                <w:sz w:val="22"/>
                <w:szCs w:val="22"/>
              </w:rPr>
              <w:t xml:space="preserve"> </w:t>
            </w:r>
            <w:proofErr w:type="spellStart"/>
            <w:r w:rsidRPr="00B667AB">
              <w:rPr>
                <w:sz w:val="22"/>
                <w:szCs w:val="22"/>
              </w:rPr>
              <w:t>rekvizīti</w:t>
            </w:r>
            <w:proofErr w:type="spellEnd"/>
            <w:r w:rsidRPr="00B667AB">
              <w:rPr>
                <w:sz w:val="22"/>
                <w:szCs w:val="22"/>
              </w:rPr>
              <w:t>:</w:t>
            </w:r>
          </w:p>
          <w:p w14:paraId="33AF2739" w14:textId="77777777" w:rsidR="00980B1D" w:rsidRPr="00B667AB" w:rsidRDefault="00980B1D" w:rsidP="00980B1D">
            <w:pPr>
              <w:ind w:right="-140" w:firstLine="37"/>
              <w:rPr>
                <w:sz w:val="22"/>
                <w:szCs w:val="22"/>
              </w:rPr>
            </w:pPr>
          </w:p>
          <w:p w14:paraId="618094F0" w14:textId="77777777" w:rsidR="00980B1D" w:rsidRPr="00B667AB" w:rsidRDefault="00980B1D" w:rsidP="00980B1D">
            <w:pPr>
              <w:ind w:right="-140" w:firstLine="37"/>
              <w:rPr>
                <w:sz w:val="22"/>
                <w:szCs w:val="22"/>
                <w:lang w:val="lv-LV"/>
              </w:rPr>
            </w:pPr>
            <w:r w:rsidRPr="00B667AB">
              <w:rPr>
                <w:sz w:val="22"/>
                <w:szCs w:val="22"/>
                <w:lang w:val="lv-LV"/>
              </w:rPr>
              <w:t xml:space="preserve">Kods: </w:t>
            </w:r>
          </w:p>
          <w:p w14:paraId="1CDEB639" w14:textId="77777777" w:rsidR="00980B1D" w:rsidRPr="001C2FF9" w:rsidRDefault="00980B1D" w:rsidP="00980B1D">
            <w:pPr>
              <w:ind w:firstLine="37"/>
              <w:rPr>
                <w:sz w:val="22"/>
                <w:szCs w:val="22"/>
                <w:lang w:val="lv-LV"/>
              </w:rPr>
            </w:pPr>
            <w:r w:rsidRPr="00B667AB">
              <w:rPr>
                <w:sz w:val="22"/>
                <w:szCs w:val="22"/>
                <w:lang w:val="lv-LV"/>
              </w:rPr>
              <w:t>Konta Nr.:</w:t>
            </w:r>
          </w:p>
          <w:p w14:paraId="64BEAF51" w14:textId="37EB4954" w:rsidR="006906A2" w:rsidRPr="001C2FF9" w:rsidRDefault="006906A2" w:rsidP="00980B1D">
            <w:pPr>
              <w:shd w:val="clear" w:color="auto" w:fill="FFFFFF"/>
              <w:rPr>
                <w:sz w:val="22"/>
                <w:szCs w:val="22"/>
                <w:highlight w:val="yellow"/>
                <w:lang w:val="lv-LV"/>
              </w:rPr>
            </w:pPr>
          </w:p>
        </w:tc>
      </w:tr>
      <w:tr w:rsidR="001B287A" w:rsidRPr="001C2FF9" w14:paraId="0E25825F" w14:textId="77777777" w:rsidTr="00980B1D">
        <w:tc>
          <w:tcPr>
            <w:tcW w:w="5421" w:type="dxa"/>
          </w:tcPr>
          <w:p w14:paraId="78DEDE7E" w14:textId="77777777" w:rsidR="003474AD" w:rsidRDefault="003474AD" w:rsidP="00F230A4">
            <w:pPr>
              <w:rPr>
                <w:b/>
                <w:sz w:val="22"/>
                <w:szCs w:val="22"/>
                <w:lang w:val="lv-LV"/>
              </w:rPr>
            </w:pPr>
          </w:p>
          <w:p w14:paraId="62B4A796" w14:textId="21CAB718" w:rsidR="00215197" w:rsidRPr="00EE2BF1" w:rsidRDefault="00382E69" w:rsidP="00F230A4">
            <w:pPr>
              <w:rPr>
                <w:b/>
                <w:sz w:val="22"/>
                <w:szCs w:val="22"/>
                <w:lang w:val="lv-LV"/>
              </w:rPr>
            </w:pPr>
            <w:r w:rsidRPr="00EE2BF1">
              <w:rPr>
                <w:b/>
                <w:sz w:val="22"/>
                <w:szCs w:val="22"/>
                <w:lang w:val="lv-LV"/>
              </w:rPr>
              <w:t>Informācija par sadales sistēmas operatoru:</w:t>
            </w:r>
          </w:p>
          <w:p w14:paraId="4B20341E" w14:textId="77777777" w:rsidR="00FC10D6" w:rsidRDefault="00FC10D6" w:rsidP="00382E69">
            <w:pPr>
              <w:rPr>
                <w:sz w:val="22"/>
                <w:szCs w:val="22"/>
                <w:lang w:val="lv-LV"/>
              </w:rPr>
            </w:pPr>
          </w:p>
          <w:p w14:paraId="304F319C" w14:textId="2D7C4C06" w:rsidR="00382E69" w:rsidRPr="00EE2BF1" w:rsidRDefault="00382E69" w:rsidP="00382E69">
            <w:pPr>
              <w:rPr>
                <w:sz w:val="22"/>
                <w:szCs w:val="22"/>
                <w:lang w:val="lv-LV"/>
              </w:rPr>
            </w:pPr>
            <w:r w:rsidRPr="00EE2BF1">
              <w:rPr>
                <w:sz w:val="22"/>
                <w:szCs w:val="22"/>
                <w:lang w:val="lv-LV"/>
              </w:rPr>
              <w:t xml:space="preserve">Vien. </w:t>
            </w:r>
            <w:proofErr w:type="spellStart"/>
            <w:r w:rsidRPr="00EE2BF1">
              <w:rPr>
                <w:sz w:val="22"/>
                <w:szCs w:val="22"/>
                <w:lang w:val="lv-LV"/>
              </w:rPr>
              <w:t>reģ</w:t>
            </w:r>
            <w:proofErr w:type="spellEnd"/>
            <w:r w:rsidRPr="00EE2BF1">
              <w:rPr>
                <w:sz w:val="22"/>
                <w:szCs w:val="22"/>
                <w:lang w:val="lv-LV"/>
              </w:rPr>
              <w:t xml:space="preserve">. Nr. </w:t>
            </w:r>
          </w:p>
          <w:p w14:paraId="692EF29B" w14:textId="147D55F4" w:rsidR="00382E69" w:rsidRPr="00EE2BF1" w:rsidRDefault="00382E69" w:rsidP="00382E69">
            <w:pPr>
              <w:rPr>
                <w:sz w:val="22"/>
                <w:szCs w:val="22"/>
                <w:lang w:val="lv-LV"/>
              </w:rPr>
            </w:pPr>
            <w:r w:rsidRPr="00EE2BF1">
              <w:rPr>
                <w:sz w:val="22"/>
                <w:szCs w:val="22"/>
                <w:lang w:val="lv-LV"/>
              </w:rPr>
              <w:t xml:space="preserve">Juridiskā adrese:  </w:t>
            </w:r>
          </w:p>
          <w:p w14:paraId="09FA81CF" w14:textId="275727F7" w:rsidR="00212622" w:rsidRPr="00EE2BF1" w:rsidRDefault="00212622" w:rsidP="00382E69">
            <w:pPr>
              <w:rPr>
                <w:sz w:val="22"/>
                <w:szCs w:val="22"/>
                <w:lang w:val="lv-LV"/>
              </w:rPr>
            </w:pPr>
            <w:r w:rsidRPr="00EE2BF1">
              <w:rPr>
                <w:sz w:val="22"/>
                <w:szCs w:val="22"/>
                <w:lang w:val="lv-LV"/>
              </w:rPr>
              <w:t>E-pasts:</w:t>
            </w:r>
            <w:r w:rsidR="00EE2BF1" w:rsidRPr="00EE2BF1">
              <w:rPr>
                <w:sz w:val="22"/>
                <w:szCs w:val="22"/>
              </w:rPr>
              <w:t xml:space="preserve"> </w:t>
            </w:r>
          </w:p>
          <w:p w14:paraId="0BFB1CA3" w14:textId="47D5651B" w:rsidR="00EE2BF1" w:rsidRPr="00EE2BF1" w:rsidRDefault="009E404A" w:rsidP="00EE2BF1">
            <w:pPr>
              <w:ind w:right="-140"/>
              <w:rPr>
                <w:sz w:val="22"/>
                <w:szCs w:val="22"/>
              </w:rPr>
            </w:pPr>
            <w:r w:rsidRPr="00EE2BF1">
              <w:rPr>
                <w:sz w:val="22"/>
                <w:szCs w:val="22"/>
                <w:lang w:val="lv-LV"/>
              </w:rPr>
              <w:t>Kontaktu centra tālrunis:</w:t>
            </w:r>
            <w:r w:rsidR="00FC10D6">
              <w:rPr>
                <w:sz w:val="22"/>
                <w:szCs w:val="22"/>
              </w:rPr>
              <w:t xml:space="preserve">                  </w:t>
            </w:r>
            <w:r w:rsidR="00EE2BF1" w:rsidRPr="00EE2BF1">
              <w:rPr>
                <w:sz w:val="22"/>
                <w:szCs w:val="22"/>
              </w:rPr>
              <w:t xml:space="preserve">, </w:t>
            </w:r>
            <w:proofErr w:type="spellStart"/>
            <w:r w:rsidR="00EE2BF1" w:rsidRPr="00EE2BF1">
              <w:rPr>
                <w:sz w:val="22"/>
                <w:szCs w:val="22"/>
              </w:rPr>
              <w:t>darba</w:t>
            </w:r>
            <w:proofErr w:type="spellEnd"/>
            <w:r w:rsidR="00EE2BF1" w:rsidRPr="00EE2BF1">
              <w:rPr>
                <w:sz w:val="22"/>
                <w:szCs w:val="22"/>
              </w:rPr>
              <w:t xml:space="preserve"> </w:t>
            </w:r>
            <w:proofErr w:type="spellStart"/>
            <w:r w:rsidR="00EE2BF1" w:rsidRPr="00EE2BF1">
              <w:rPr>
                <w:sz w:val="22"/>
                <w:szCs w:val="22"/>
              </w:rPr>
              <w:t>dienās</w:t>
            </w:r>
            <w:proofErr w:type="spellEnd"/>
            <w:r w:rsidR="00EE2BF1" w:rsidRPr="00EE2BF1">
              <w:rPr>
                <w:sz w:val="22"/>
                <w:szCs w:val="22"/>
              </w:rPr>
              <w:t xml:space="preserve"> no plkst.08:00 </w:t>
            </w:r>
            <w:proofErr w:type="spellStart"/>
            <w:r w:rsidR="00EE2BF1" w:rsidRPr="00EE2BF1">
              <w:rPr>
                <w:sz w:val="22"/>
                <w:szCs w:val="22"/>
              </w:rPr>
              <w:t>līdz</w:t>
            </w:r>
            <w:proofErr w:type="spellEnd"/>
            <w:r w:rsidR="00EE2BF1" w:rsidRPr="00EE2BF1">
              <w:rPr>
                <w:sz w:val="22"/>
                <w:szCs w:val="22"/>
              </w:rPr>
              <w:t xml:space="preserve"> 18:00</w:t>
            </w:r>
          </w:p>
          <w:p w14:paraId="16BA3BA8" w14:textId="60949C0A" w:rsidR="009E404A" w:rsidRPr="00EE2BF1" w:rsidRDefault="00EE2BF1" w:rsidP="00382E69">
            <w:pPr>
              <w:rPr>
                <w:sz w:val="22"/>
                <w:szCs w:val="22"/>
              </w:rPr>
            </w:pPr>
            <w:proofErr w:type="spellStart"/>
            <w:r w:rsidRPr="00EE2BF1">
              <w:rPr>
                <w:sz w:val="22"/>
                <w:szCs w:val="22"/>
              </w:rPr>
              <w:t>Zvaniem</w:t>
            </w:r>
            <w:proofErr w:type="spellEnd"/>
            <w:r w:rsidRPr="00EE2BF1">
              <w:rPr>
                <w:sz w:val="22"/>
                <w:szCs w:val="22"/>
              </w:rPr>
              <w:t xml:space="preserve"> no </w:t>
            </w:r>
            <w:proofErr w:type="spellStart"/>
            <w:r w:rsidRPr="00EE2BF1">
              <w:rPr>
                <w:sz w:val="22"/>
                <w:szCs w:val="22"/>
              </w:rPr>
              <w:t>ārzemēm</w:t>
            </w:r>
            <w:proofErr w:type="spellEnd"/>
            <w:r w:rsidRPr="00EE2BF1">
              <w:rPr>
                <w:sz w:val="22"/>
                <w:szCs w:val="22"/>
              </w:rPr>
              <w:t xml:space="preserve"> </w:t>
            </w:r>
            <w:proofErr w:type="spellStart"/>
            <w:r w:rsidRPr="00EE2BF1">
              <w:rPr>
                <w:sz w:val="22"/>
                <w:szCs w:val="22"/>
              </w:rPr>
              <w:t>tālrunis</w:t>
            </w:r>
            <w:proofErr w:type="spellEnd"/>
            <w:r w:rsidRPr="00EE2BF1">
              <w:rPr>
                <w:sz w:val="22"/>
                <w:szCs w:val="22"/>
              </w:rPr>
              <w:t xml:space="preserve">: </w:t>
            </w:r>
          </w:p>
          <w:p w14:paraId="00B6578D" w14:textId="2795AF5E" w:rsidR="006906A2" w:rsidRPr="00EE2BF1" w:rsidRDefault="00EE2BF1" w:rsidP="00EE2BF1">
            <w:pPr>
              <w:rPr>
                <w:sz w:val="22"/>
                <w:szCs w:val="22"/>
                <w:lang w:val="lv-LV"/>
              </w:rPr>
            </w:pPr>
            <w:proofErr w:type="spellStart"/>
            <w:r w:rsidRPr="00EE2BF1">
              <w:rPr>
                <w:sz w:val="22"/>
                <w:szCs w:val="22"/>
              </w:rPr>
              <w:t>Bojājumu</w:t>
            </w:r>
            <w:proofErr w:type="spellEnd"/>
            <w:r w:rsidRPr="00EE2BF1">
              <w:rPr>
                <w:sz w:val="22"/>
                <w:szCs w:val="22"/>
              </w:rPr>
              <w:t xml:space="preserve"> </w:t>
            </w:r>
            <w:proofErr w:type="spellStart"/>
            <w:r w:rsidRPr="00EE2BF1">
              <w:rPr>
                <w:sz w:val="22"/>
                <w:szCs w:val="22"/>
              </w:rPr>
              <w:t>pieteikšana</w:t>
            </w:r>
            <w:proofErr w:type="spellEnd"/>
            <w:r w:rsidRPr="00EE2BF1">
              <w:rPr>
                <w:sz w:val="22"/>
                <w:szCs w:val="22"/>
              </w:rPr>
              <w:t xml:space="preserve"> pa </w:t>
            </w:r>
            <w:proofErr w:type="spellStart"/>
            <w:r w:rsidRPr="00EE2BF1">
              <w:rPr>
                <w:sz w:val="22"/>
                <w:szCs w:val="22"/>
              </w:rPr>
              <w:t>tālruni</w:t>
            </w:r>
            <w:proofErr w:type="spellEnd"/>
            <w:r w:rsidRPr="00EE2BF1">
              <w:rPr>
                <w:sz w:val="22"/>
                <w:szCs w:val="22"/>
              </w:rPr>
              <w:t xml:space="preserve">: </w:t>
            </w:r>
            <w:r w:rsidR="00FC10D6">
              <w:rPr>
                <w:sz w:val="22"/>
                <w:szCs w:val="22"/>
              </w:rPr>
              <w:t xml:space="preserve">      </w:t>
            </w:r>
            <w:proofErr w:type="gramStart"/>
            <w:r w:rsidR="00FC10D6">
              <w:rPr>
                <w:sz w:val="22"/>
                <w:szCs w:val="22"/>
              </w:rPr>
              <w:t xml:space="preserve">   </w:t>
            </w:r>
            <w:r w:rsidRPr="00EE2BF1">
              <w:rPr>
                <w:sz w:val="22"/>
                <w:szCs w:val="22"/>
              </w:rPr>
              <w:t>(</w:t>
            </w:r>
            <w:proofErr w:type="gramEnd"/>
            <w:r w:rsidRPr="00EE2BF1">
              <w:rPr>
                <w:sz w:val="22"/>
                <w:szCs w:val="22"/>
              </w:rPr>
              <w:t>24 (</w:t>
            </w:r>
            <w:proofErr w:type="spellStart"/>
            <w:r w:rsidRPr="00EE2BF1">
              <w:rPr>
                <w:sz w:val="22"/>
                <w:szCs w:val="22"/>
              </w:rPr>
              <w:t>divdesmit</w:t>
            </w:r>
            <w:proofErr w:type="spellEnd"/>
            <w:r w:rsidRPr="00EE2BF1">
              <w:rPr>
                <w:sz w:val="22"/>
                <w:szCs w:val="22"/>
              </w:rPr>
              <w:t xml:space="preserve"> </w:t>
            </w:r>
            <w:proofErr w:type="spellStart"/>
            <w:r w:rsidRPr="00EE2BF1">
              <w:rPr>
                <w:sz w:val="22"/>
                <w:szCs w:val="22"/>
              </w:rPr>
              <w:t>četras</w:t>
            </w:r>
            <w:proofErr w:type="spellEnd"/>
            <w:r w:rsidRPr="00EE2BF1">
              <w:rPr>
                <w:sz w:val="22"/>
                <w:szCs w:val="22"/>
              </w:rPr>
              <w:t xml:space="preserve">) </w:t>
            </w:r>
            <w:proofErr w:type="spellStart"/>
            <w:r w:rsidRPr="00EE2BF1">
              <w:rPr>
                <w:sz w:val="22"/>
                <w:szCs w:val="22"/>
              </w:rPr>
              <w:t>stundas</w:t>
            </w:r>
            <w:proofErr w:type="spellEnd"/>
            <w:r w:rsidRPr="00EE2BF1">
              <w:rPr>
                <w:sz w:val="22"/>
                <w:szCs w:val="22"/>
              </w:rPr>
              <w:t xml:space="preserve"> </w:t>
            </w:r>
            <w:proofErr w:type="spellStart"/>
            <w:r w:rsidRPr="00EE2BF1">
              <w:rPr>
                <w:sz w:val="22"/>
                <w:szCs w:val="22"/>
              </w:rPr>
              <w:t>diennaktī</w:t>
            </w:r>
            <w:proofErr w:type="spellEnd"/>
            <w:r w:rsidRPr="00EE2BF1">
              <w:rPr>
                <w:sz w:val="22"/>
                <w:szCs w:val="22"/>
              </w:rPr>
              <w:t>)</w:t>
            </w:r>
            <w:r w:rsidR="00C03023" w:rsidRPr="00EE2BF1">
              <w:rPr>
                <w:sz w:val="22"/>
                <w:szCs w:val="22"/>
                <w:lang w:val="lv-LV"/>
              </w:rPr>
              <w:t xml:space="preserve"> </w:t>
            </w:r>
          </w:p>
          <w:p w14:paraId="75FA12C4" w14:textId="21A98DEC" w:rsidR="00EE2BF1" w:rsidRPr="00EE2BF1" w:rsidRDefault="00EE2BF1" w:rsidP="00EE2BF1">
            <w:pPr>
              <w:rPr>
                <w:sz w:val="22"/>
                <w:szCs w:val="22"/>
                <w:lang w:val="lv-LV"/>
              </w:rPr>
            </w:pPr>
          </w:p>
        </w:tc>
        <w:tc>
          <w:tcPr>
            <w:tcW w:w="3975" w:type="dxa"/>
          </w:tcPr>
          <w:p w14:paraId="7111BDF7" w14:textId="138BA773" w:rsidR="00382E69" w:rsidRPr="001C2FF9" w:rsidRDefault="00382E69" w:rsidP="00382E69">
            <w:pPr>
              <w:rPr>
                <w:sz w:val="22"/>
                <w:szCs w:val="22"/>
                <w:lang w:val="lv-LV"/>
              </w:rPr>
            </w:pPr>
            <w:r w:rsidRPr="001C2FF9">
              <w:rPr>
                <w:sz w:val="22"/>
                <w:szCs w:val="22"/>
                <w:lang w:val="lv-LV"/>
              </w:rPr>
              <w:t xml:space="preserve"> </w:t>
            </w:r>
          </w:p>
          <w:p w14:paraId="54F38D2D" w14:textId="77777777" w:rsidR="00382E69" w:rsidRPr="001C2FF9" w:rsidRDefault="00382E69" w:rsidP="00382E69">
            <w:pPr>
              <w:rPr>
                <w:sz w:val="22"/>
                <w:szCs w:val="22"/>
                <w:lang w:val="lv-LV"/>
              </w:rPr>
            </w:pPr>
          </w:p>
          <w:p w14:paraId="1E7BCE0B" w14:textId="3EAA0D28" w:rsidR="00382E69" w:rsidRPr="001C2FF9" w:rsidRDefault="00980B1D" w:rsidP="00980B1D">
            <w:pPr>
              <w:pStyle w:val="Heading3"/>
              <w:jc w:val="left"/>
              <w:rPr>
                <w:sz w:val="22"/>
                <w:szCs w:val="22"/>
                <w:lang w:val="lv-LV"/>
              </w:rPr>
            </w:pPr>
            <w:r>
              <w:rPr>
                <w:sz w:val="22"/>
                <w:szCs w:val="22"/>
                <w:lang w:val="lv-LV"/>
              </w:rPr>
              <w:t xml:space="preserve">                               </w:t>
            </w:r>
          </w:p>
          <w:p w14:paraId="0E9C358B" w14:textId="77777777" w:rsidR="00382E69" w:rsidRPr="001C2FF9" w:rsidRDefault="00382E69" w:rsidP="00382E69">
            <w:pPr>
              <w:rPr>
                <w:sz w:val="22"/>
                <w:szCs w:val="22"/>
                <w:lang w:val="lv-LV"/>
              </w:rPr>
            </w:pPr>
          </w:p>
          <w:p w14:paraId="19BEDC28" w14:textId="77777777" w:rsidR="00382E69" w:rsidRPr="001C2FF9" w:rsidRDefault="00382E69" w:rsidP="00382E69">
            <w:pPr>
              <w:rPr>
                <w:sz w:val="22"/>
                <w:szCs w:val="22"/>
                <w:lang w:val="lv-LV"/>
              </w:rPr>
            </w:pPr>
            <w:r w:rsidRPr="001C2FF9">
              <w:rPr>
                <w:sz w:val="22"/>
                <w:szCs w:val="22"/>
                <w:lang w:val="lv-LV"/>
              </w:rPr>
              <w:t xml:space="preserve"> </w:t>
            </w:r>
          </w:p>
          <w:p w14:paraId="4A10A905" w14:textId="77777777" w:rsidR="00215197" w:rsidRPr="001C2FF9" w:rsidRDefault="00215197" w:rsidP="00F230A4">
            <w:pPr>
              <w:rPr>
                <w:sz w:val="22"/>
                <w:szCs w:val="22"/>
                <w:lang w:val="lv-LV"/>
              </w:rPr>
            </w:pPr>
          </w:p>
          <w:p w14:paraId="2B1B0649" w14:textId="26B1C1F9" w:rsidR="00100D06" w:rsidRPr="00EE2BF1" w:rsidRDefault="00100D06" w:rsidP="009447E5">
            <w:pPr>
              <w:rPr>
                <w:i/>
                <w:sz w:val="21"/>
                <w:szCs w:val="21"/>
              </w:rPr>
            </w:pPr>
          </w:p>
          <w:p w14:paraId="44305B25" w14:textId="1430A3B4" w:rsidR="00215197" w:rsidRPr="001C2FF9" w:rsidRDefault="00215197">
            <w:pPr>
              <w:rPr>
                <w:sz w:val="22"/>
                <w:szCs w:val="22"/>
                <w:highlight w:val="yellow"/>
                <w:lang w:val="lv-LV"/>
              </w:rPr>
            </w:pPr>
          </w:p>
        </w:tc>
      </w:tr>
      <w:tr w:rsidR="00EE2BF1" w:rsidRPr="001C2FF9" w14:paraId="216DE30E" w14:textId="77777777" w:rsidTr="00980B1D">
        <w:tc>
          <w:tcPr>
            <w:tcW w:w="5421" w:type="dxa"/>
          </w:tcPr>
          <w:p w14:paraId="324B6C11" w14:textId="77777777" w:rsidR="00EE2BF1" w:rsidRPr="00636BDB" w:rsidRDefault="00EE2BF1" w:rsidP="00EE2BF1">
            <w:pPr>
              <w:rPr>
                <w:i/>
                <w:sz w:val="21"/>
                <w:szCs w:val="21"/>
                <w:lang w:val="fr-FR"/>
              </w:rPr>
            </w:pPr>
            <w:r w:rsidRPr="00636BDB">
              <w:rPr>
                <w:i/>
                <w:sz w:val="21"/>
                <w:szCs w:val="21"/>
                <w:lang w:val="fr-FR"/>
              </w:rPr>
              <w:t>(</w:t>
            </w:r>
            <w:proofErr w:type="spellStart"/>
            <w:proofErr w:type="gramStart"/>
            <w:r w:rsidRPr="00636BDB">
              <w:rPr>
                <w:i/>
                <w:sz w:val="21"/>
                <w:szCs w:val="21"/>
                <w:lang w:val="fr-FR"/>
              </w:rPr>
              <w:t>paraksts</w:t>
            </w:r>
            <w:proofErr w:type="spellEnd"/>
            <w:proofErr w:type="gramEnd"/>
            <w:r w:rsidRPr="00636BDB">
              <w:rPr>
                <w:i/>
                <w:sz w:val="21"/>
                <w:szCs w:val="21"/>
                <w:lang w:val="fr-FR"/>
              </w:rPr>
              <w:t>*)</w:t>
            </w:r>
          </w:p>
          <w:p w14:paraId="76EB9A13" w14:textId="73BDFD4A" w:rsidR="00EE2BF1" w:rsidRDefault="0053076F" w:rsidP="00EE2BF1">
            <w:pPr>
              <w:rPr>
                <w:sz w:val="22"/>
                <w:szCs w:val="22"/>
                <w:lang w:val="lv-LV"/>
              </w:rPr>
            </w:pPr>
            <w:r>
              <w:rPr>
                <w:sz w:val="22"/>
                <w:szCs w:val="22"/>
                <w:lang w:val="lv-LV"/>
              </w:rPr>
              <w:t>________________________</w:t>
            </w:r>
          </w:p>
          <w:p w14:paraId="3D2E5C22" w14:textId="77777777" w:rsidR="0053076F" w:rsidRPr="00636BDB" w:rsidRDefault="0053076F" w:rsidP="00EE2BF1">
            <w:pPr>
              <w:rPr>
                <w:sz w:val="22"/>
                <w:szCs w:val="22"/>
                <w:lang w:val="lv-LV"/>
              </w:rPr>
            </w:pPr>
          </w:p>
          <w:p w14:paraId="4782B3BA" w14:textId="77777777" w:rsidR="00EE2BF1" w:rsidRPr="00636BDB" w:rsidRDefault="00EE2BF1" w:rsidP="00EE2BF1">
            <w:pPr>
              <w:rPr>
                <w:sz w:val="22"/>
                <w:szCs w:val="22"/>
                <w:lang w:val="lv-LV"/>
              </w:rPr>
            </w:pPr>
            <w:r w:rsidRPr="00636BDB">
              <w:rPr>
                <w:i/>
                <w:sz w:val="21"/>
                <w:szCs w:val="21"/>
                <w:lang w:val="fr-FR"/>
              </w:rPr>
              <w:t>(</w:t>
            </w:r>
            <w:proofErr w:type="spellStart"/>
            <w:proofErr w:type="gramStart"/>
            <w:r w:rsidRPr="00636BDB">
              <w:rPr>
                <w:i/>
                <w:sz w:val="21"/>
                <w:szCs w:val="21"/>
                <w:lang w:val="fr-FR"/>
              </w:rPr>
              <w:t>paraksts</w:t>
            </w:r>
            <w:proofErr w:type="spellEnd"/>
            <w:proofErr w:type="gramEnd"/>
            <w:r w:rsidRPr="00636BDB">
              <w:rPr>
                <w:i/>
                <w:sz w:val="21"/>
                <w:szCs w:val="21"/>
                <w:lang w:val="fr-FR"/>
              </w:rPr>
              <w:t>*)</w:t>
            </w:r>
          </w:p>
          <w:p w14:paraId="378A1DCC" w14:textId="30515731" w:rsidR="00636BDB" w:rsidRPr="00636BDB" w:rsidRDefault="0053076F" w:rsidP="00F230A4">
            <w:pPr>
              <w:rPr>
                <w:sz w:val="22"/>
                <w:szCs w:val="22"/>
                <w:lang w:val="lv-LV"/>
              </w:rPr>
            </w:pPr>
            <w:r>
              <w:rPr>
                <w:sz w:val="22"/>
                <w:szCs w:val="22"/>
                <w:lang w:val="lv-LV"/>
              </w:rPr>
              <w:t>_________________________</w:t>
            </w:r>
          </w:p>
        </w:tc>
        <w:tc>
          <w:tcPr>
            <w:tcW w:w="3975" w:type="dxa"/>
          </w:tcPr>
          <w:p w14:paraId="03DEC36E" w14:textId="77777777" w:rsidR="00EE2BF1" w:rsidRPr="00F53D8D" w:rsidRDefault="00EE2BF1" w:rsidP="00EE2BF1">
            <w:pPr>
              <w:rPr>
                <w:i/>
                <w:sz w:val="21"/>
                <w:szCs w:val="21"/>
              </w:rPr>
            </w:pPr>
            <w:r w:rsidRPr="00F53D8D">
              <w:rPr>
                <w:i/>
                <w:sz w:val="21"/>
                <w:szCs w:val="21"/>
              </w:rPr>
              <w:t>(</w:t>
            </w:r>
            <w:proofErr w:type="spellStart"/>
            <w:r w:rsidRPr="00F53D8D">
              <w:rPr>
                <w:i/>
                <w:sz w:val="21"/>
                <w:szCs w:val="21"/>
              </w:rPr>
              <w:t>paraksts</w:t>
            </w:r>
            <w:proofErr w:type="spellEnd"/>
            <w:r w:rsidRPr="00F53D8D">
              <w:rPr>
                <w:i/>
                <w:sz w:val="21"/>
                <w:szCs w:val="21"/>
              </w:rPr>
              <w:t>*)</w:t>
            </w:r>
          </w:p>
          <w:p w14:paraId="48A5F326" w14:textId="18BF6D81" w:rsidR="00EE2BF1" w:rsidRPr="001C2FF9" w:rsidRDefault="0053076F" w:rsidP="0053076F">
            <w:pPr>
              <w:rPr>
                <w:sz w:val="22"/>
                <w:szCs w:val="22"/>
                <w:lang w:val="lv-LV"/>
              </w:rPr>
            </w:pPr>
            <w:r>
              <w:t>___________________________</w:t>
            </w:r>
          </w:p>
        </w:tc>
      </w:tr>
    </w:tbl>
    <w:p w14:paraId="15A9EF07" w14:textId="77777777" w:rsidR="00695BDE" w:rsidRPr="00F53D8D" w:rsidRDefault="00695BDE" w:rsidP="00695BDE">
      <w:pPr>
        <w:spacing w:after="120"/>
        <w:jc w:val="center"/>
        <w:rPr>
          <w:color w:val="000000"/>
          <w:sz w:val="20"/>
          <w:szCs w:val="20"/>
        </w:rPr>
      </w:pPr>
    </w:p>
    <w:p w14:paraId="33439618" w14:textId="77777777" w:rsidR="00695BDE" w:rsidRPr="00F53D8D" w:rsidRDefault="00695BDE" w:rsidP="00695BDE">
      <w:pPr>
        <w:spacing w:after="120"/>
        <w:jc w:val="center"/>
        <w:rPr>
          <w:bCs/>
          <w:sz w:val="20"/>
          <w:szCs w:val="20"/>
          <w:lang w:val="lv-LV"/>
        </w:rPr>
      </w:pPr>
      <w:r w:rsidRPr="00F53D8D">
        <w:rPr>
          <w:color w:val="000000"/>
          <w:sz w:val="20"/>
          <w:szCs w:val="20"/>
        </w:rPr>
        <w:t>*DOKUMENTS PARAKSTĪTS ELEKTRONISKI AR DROŠU ELEKTRONISKO PARAKSTU, KAS SATUR LAIKA ZĪMOGU</w:t>
      </w:r>
    </w:p>
    <w:p w14:paraId="50072784" w14:textId="61103AE0" w:rsidR="00FF3FE8" w:rsidRDefault="00FF3FE8">
      <w:pPr>
        <w:rPr>
          <w:bCs/>
          <w:sz w:val="22"/>
          <w:szCs w:val="22"/>
          <w:lang w:val="lv-LV"/>
        </w:rPr>
      </w:pPr>
      <w:r>
        <w:rPr>
          <w:bCs/>
          <w:sz w:val="22"/>
          <w:szCs w:val="22"/>
          <w:lang w:val="lv-LV"/>
        </w:rPr>
        <w:br w:type="page"/>
      </w:r>
    </w:p>
    <w:p w14:paraId="4AD8818A" w14:textId="77777777" w:rsidR="00FF3FE8" w:rsidRPr="00FF3FE8" w:rsidRDefault="00FF3FE8" w:rsidP="00FF3FE8">
      <w:pPr>
        <w:tabs>
          <w:tab w:val="center" w:pos="4153"/>
          <w:tab w:val="right" w:pos="8306"/>
        </w:tabs>
        <w:ind w:right="-1"/>
        <w:jc w:val="right"/>
        <w:rPr>
          <w:b/>
          <w:i/>
          <w:sz w:val="22"/>
          <w:szCs w:val="22"/>
        </w:rPr>
      </w:pPr>
      <w:r w:rsidRPr="00FF3FE8">
        <w:rPr>
          <w:b/>
          <w:i/>
          <w:sz w:val="22"/>
          <w:szCs w:val="22"/>
        </w:rPr>
        <w:lastRenderedPageBreak/>
        <w:t xml:space="preserve">1.pielikums </w:t>
      </w:r>
    </w:p>
    <w:p w14:paraId="6EEE5516" w14:textId="18B80C01" w:rsidR="00FF3FE8" w:rsidRPr="00FF3FE8" w:rsidRDefault="00FF3FE8" w:rsidP="00FF3FE8">
      <w:pPr>
        <w:ind w:right="-1"/>
        <w:jc w:val="right"/>
        <w:rPr>
          <w:i/>
          <w:sz w:val="22"/>
          <w:szCs w:val="22"/>
        </w:rPr>
      </w:pPr>
      <w:proofErr w:type="spellStart"/>
      <w:r w:rsidRPr="00FF3FE8">
        <w:rPr>
          <w:i/>
          <w:sz w:val="22"/>
          <w:szCs w:val="22"/>
        </w:rPr>
        <w:t>Līgumam</w:t>
      </w:r>
      <w:proofErr w:type="spellEnd"/>
      <w:r w:rsidRPr="00FF3FE8">
        <w:rPr>
          <w:i/>
          <w:sz w:val="22"/>
          <w:szCs w:val="22"/>
        </w:rPr>
        <w:t xml:space="preserve"> Nr. FM VID 202</w:t>
      </w:r>
      <w:r w:rsidR="00536F67">
        <w:rPr>
          <w:i/>
          <w:sz w:val="22"/>
          <w:szCs w:val="22"/>
        </w:rPr>
        <w:t>4</w:t>
      </w:r>
      <w:r w:rsidRPr="00FF3FE8">
        <w:rPr>
          <w:i/>
          <w:sz w:val="22"/>
          <w:szCs w:val="22"/>
        </w:rPr>
        <w:t>/</w:t>
      </w:r>
      <w:r w:rsidR="00536F67">
        <w:rPr>
          <w:i/>
          <w:sz w:val="22"/>
          <w:szCs w:val="22"/>
        </w:rPr>
        <w:t>112</w:t>
      </w:r>
    </w:p>
    <w:p w14:paraId="4843118C" w14:textId="77777777" w:rsidR="00FF3FE8" w:rsidRPr="00FF3FE8" w:rsidRDefault="00FF3FE8" w:rsidP="00FF3FE8">
      <w:pPr>
        <w:ind w:right="-1"/>
        <w:jc w:val="right"/>
        <w:rPr>
          <w:i/>
          <w:iCs/>
          <w:sz w:val="22"/>
          <w:szCs w:val="22"/>
        </w:rPr>
      </w:pPr>
    </w:p>
    <w:p w14:paraId="5004F8B5" w14:textId="77777777" w:rsidR="00FF3FE8" w:rsidRPr="00FF3FE8" w:rsidRDefault="00FF3FE8" w:rsidP="00FF3FE8">
      <w:pPr>
        <w:ind w:right="-1"/>
        <w:jc w:val="right"/>
        <w:rPr>
          <w:i/>
          <w:iCs/>
          <w:sz w:val="22"/>
          <w:szCs w:val="22"/>
        </w:rPr>
      </w:pPr>
      <w:proofErr w:type="spellStart"/>
      <w:r w:rsidRPr="00FF3FE8">
        <w:rPr>
          <w:i/>
          <w:iCs/>
          <w:sz w:val="22"/>
          <w:szCs w:val="22"/>
        </w:rPr>
        <w:t>Dokumenta</w:t>
      </w:r>
      <w:proofErr w:type="spellEnd"/>
      <w:r w:rsidRPr="00FF3FE8">
        <w:rPr>
          <w:i/>
          <w:iCs/>
          <w:sz w:val="22"/>
          <w:szCs w:val="22"/>
        </w:rPr>
        <w:t xml:space="preserve"> datums </w:t>
      </w:r>
      <w:proofErr w:type="spellStart"/>
      <w:r w:rsidRPr="00FF3FE8">
        <w:rPr>
          <w:i/>
          <w:iCs/>
          <w:sz w:val="22"/>
          <w:szCs w:val="22"/>
        </w:rPr>
        <w:t>ir</w:t>
      </w:r>
      <w:proofErr w:type="spellEnd"/>
      <w:r w:rsidRPr="00FF3FE8">
        <w:rPr>
          <w:i/>
          <w:iCs/>
          <w:sz w:val="22"/>
          <w:szCs w:val="22"/>
        </w:rPr>
        <w:t xml:space="preserve"> </w:t>
      </w:r>
      <w:proofErr w:type="spellStart"/>
      <w:r w:rsidRPr="00FF3FE8">
        <w:rPr>
          <w:i/>
          <w:iCs/>
          <w:sz w:val="22"/>
          <w:szCs w:val="22"/>
        </w:rPr>
        <w:t>tā</w:t>
      </w:r>
      <w:proofErr w:type="spellEnd"/>
    </w:p>
    <w:p w14:paraId="69C61137" w14:textId="77777777" w:rsidR="00FF3FE8" w:rsidRPr="00FF3FE8" w:rsidRDefault="00FF3FE8" w:rsidP="00FF3FE8">
      <w:pPr>
        <w:ind w:right="-1"/>
        <w:jc w:val="right"/>
        <w:rPr>
          <w:i/>
          <w:iCs/>
          <w:sz w:val="22"/>
          <w:szCs w:val="22"/>
        </w:rPr>
      </w:pPr>
      <w:proofErr w:type="spellStart"/>
      <w:r w:rsidRPr="00FF3FE8">
        <w:rPr>
          <w:i/>
          <w:iCs/>
          <w:sz w:val="22"/>
          <w:szCs w:val="22"/>
        </w:rPr>
        <w:t>elektroniskās</w:t>
      </w:r>
      <w:proofErr w:type="spellEnd"/>
      <w:r w:rsidRPr="00FF3FE8">
        <w:rPr>
          <w:i/>
          <w:iCs/>
          <w:sz w:val="22"/>
          <w:szCs w:val="22"/>
        </w:rPr>
        <w:t xml:space="preserve"> </w:t>
      </w:r>
      <w:proofErr w:type="spellStart"/>
      <w:r w:rsidRPr="00FF3FE8">
        <w:rPr>
          <w:i/>
          <w:iCs/>
          <w:sz w:val="22"/>
          <w:szCs w:val="22"/>
        </w:rPr>
        <w:t>parakstīšanas</w:t>
      </w:r>
      <w:proofErr w:type="spellEnd"/>
      <w:r w:rsidRPr="00FF3FE8">
        <w:rPr>
          <w:i/>
          <w:iCs/>
          <w:sz w:val="22"/>
          <w:szCs w:val="22"/>
        </w:rPr>
        <w:t xml:space="preserve"> datums</w:t>
      </w:r>
    </w:p>
    <w:p w14:paraId="6E8F6689" w14:textId="77777777" w:rsidR="00FF3FE8" w:rsidRPr="00FF3FE8" w:rsidRDefault="00FF3FE8" w:rsidP="00FF3FE8">
      <w:pPr>
        <w:ind w:right="-1"/>
        <w:jc w:val="both"/>
        <w:rPr>
          <w:sz w:val="22"/>
          <w:szCs w:val="22"/>
        </w:rPr>
      </w:pPr>
    </w:p>
    <w:p w14:paraId="23726B74" w14:textId="4B052F63" w:rsidR="00FF3FE8" w:rsidRDefault="00C74A92" w:rsidP="00C74A92">
      <w:pPr>
        <w:spacing w:after="120"/>
        <w:ind w:firstLine="720"/>
        <w:jc w:val="both"/>
        <w:rPr>
          <w:sz w:val="22"/>
          <w:szCs w:val="22"/>
          <w:lang w:val="lv-LV"/>
        </w:rPr>
      </w:pPr>
      <w:r w:rsidRPr="00C5798A">
        <w:rPr>
          <w:b/>
          <w:sz w:val="22"/>
          <w:szCs w:val="22"/>
          <w:lang w:val="lv-LV"/>
        </w:rPr>
        <w:t>Valsts ieņēmumu dienests</w:t>
      </w:r>
      <w:r w:rsidRPr="00C5798A">
        <w:rPr>
          <w:sz w:val="22"/>
          <w:szCs w:val="22"/>
          <w:lang w:val="lv-LV"/>
        </w:rPr>
        <w:t xml:space="preserve">, </w:t>
      </w:r>
      <w:r w:rsidRPr="00D65C64">
        <w:rPr>
          <w:sz w:val="22"/>
          <w:szCs w:val="22"/>
          <w:lang w:val="lv-LV"/>
        </w:rPr>
        <w:t xml:space="preserve">kuru saskaņā ar </w:t>
      </w:r>
      <w:r w:rsidR="0041447A">
        <w:rPr>
          <w:sz w:val="22"/>
          <w:szCs w:val="22"/>
          <w:lang w:val="lv-LV"/>
        </w:rPr>
        <w:t>______________________________</w:t>
      </w:r>
      <w:r w:rsidRPr="00EB4EC7">
        <w:rPr>
          <w:lang w:val="lv-LV"/>
        </w:rPr>
        <w:t xml:space="preserve"> </w:t>
      </w:r>
      <w:r w:rsidRPr="00D65C64">
        <w:rPr>
          <w:sz w:val="22"/>
          <w:szCs w:val="22"/>
          <w:lang w:val="lv-LV"/>
        </w:rPr>
        <w:t>pārstāv</w:t>
      </w:r>
      <w:r>
        <w:rPr>
          <w:lang w:val="lv-LV"/>
        </w:rPr>
        <w:t xml:space="preserve"> </w:t>
      </w:r>
      <w:r w:rsidR="0041447A">
        <w:rPr>
          <w:lang w:val="lv-LV"/>
        </w:rPr>
        <w:t>___________________</w:t>
      </w:r>
      <w:r>
        <w:rPr>
          <w:lang w:val="lv-LV"/>
        </w:rPr>
        <w:t xml:space="preserve">  (turpmāk – </w:t>
      </w:r>
      <w:r w:rsidRPr="00B15BF3">
        <w:rPr>
          <w:b/>
          <w:bCs/>
          <w:lang w:val="lv-LV"/>
        </w:rPr>
        <w:t>Lietotājs</w:t>
      </w:r>
      <w:r>
        <w:rPr>
          <w:lang w:val="lv-LV"/>
        </w:rPr>
        <w:t>)</w:t>
      </w:r>
      <w:r w:rsidRPr="00D65C64">
        <w:rPr>
          <w:sz w:val="22"/>
          <w:szCs w:val="22"/>
          <w:lang w:val="lv-LV"/>
        </w:rPr>
        <w:t xml:space="preserve">, </w:t>
      </w:r>
      <w:r w:rsidR="0041447A" w:rsidRPr="00C5798A">
        <w:rPr>
          <w:sz w:val="22"/>
          <w:szCs w:val="22"/>
          <w:lang w:val="lv-LV"/>
        </w:rPr>
        <w:t>no vienas puses, un</w:t>
      </w:r>
    </w:p>
    <w:p w14:paraId="1D2A7E40" w14:textId="6BD6D807" w:rsidR="0041447A" w:rsidRPr="00C5798A" w:rsidRDefault="0041447A" w:rsidP="0041447A">
      <w:pPr>
        <w:spacing w:after="120"/>
        <w:ind w:firstLine="720"/>
        <w:jc w:val="both"/>
        <w:rPr>
          <w:sz w:val="22"/>
          <w:szCs w:val="22"/>
          <w:lang w:val="lv-LV"/>
        </w:rPr>
      </w:pPr>
      <w:r>
        <w:rPr>
          <w:b/>
          <w:sz w:val="22"/>
          <w:szCs w:val="22"/>
          <w:lang w:val="lv-LV"/>
        </w:rPr>
        <w:t>________________</w:t>
      </w:r>
      <w:r w:rsidRPr="00C5798A">
        <w:rPr>
          <w:sz w:val="22"/>
          <w:szCs w:val="22"/>
          <w:lang w:val="lv-LV"/>
        </w:rPr>
        <w:t xml:space="preserve">, kuru saskaņā </w:t>
      </w:r>
      <w:r>
        <w:rPr>
          <w:sz w:val="22"/>
          <w:szCs w:val="22"/>
          <w:lang w:val="lv-LV"/>
        </w:rPr>
        <w:t xml:space="preserve">________________________ pārstāv (turpmāk – </w:t>
      </w:r>
      <w:r w:rsidRPr="00187064">
        <w:rPr>
          <w:b/>
          <w:bCs/>
          <w:sz w:val="22"/>
          <w:szCs w:val="22"/>
          <w:lang w:val="lv-LV"/>
        </w:rPr>
        <w:t>Tirgotājs</w:t>
      </w:r>
      <w:r>
        <w:rPr>
          <w:sz w:val="22"/>
          <w:szCs w:val="22"/>
          <w:lang w:val="lv-LV"/>
        </w:rPr>
        <w:t>)</w:t>
      </w:r>
      <w:r w:rsidRPr="00C5798A">
        <w:rPr>
          <w:sz w:val="22"/>
          <w:szCs w:val="22"/>
          <w:lang w:val="lv-LV"/>
        </w:rPr>
        <w:t xml:space="preserve">, </w:t>
      </w:r>
      <w:r w:rsidRPr="00D65C64">
        <w:rPr>
          <w:sz w:val="22"/>
          <w:szCs w:val="22"/>
          <w:lang w:val="lv-LV"/>
        </w:rPr>
        <w:t>no otras puses</w:t>
      </w:r>
      <w:r w:rsidRPr="00FF3FE8">
        <w:rPr>
          <w:sz w:val="22"/>
          <w:szCs w:val="22"/>
          <w:lang w:val="lv-LV"/>
        </w:rPr>
        <w:t>,</w:t>
      </w:r>
    </w:p>
    <w:p w14:paraId="61F69030" w14:textId="59A6ED8F" w:rsidR="00FF3FE8" w:rsidRDefault="00FF3FE8" w:rsidP="00FF3FE8">
      <w:pPr>
        <w:autoSpaceDE w:val="0"/>
        <w:autoSpaceDN w:val="0"/>
        <w:adjustRightInd w:val="0"/>
        <w:ind w:right="-1" w:firstLine="709"/>
        <w:jc w:val="both"/>
        <w:rPr>
          <w:bCs/>
          <w:sz w:val="22"/>
          <w:szCs w:val="22"/>
          <w:lang w:val="lv-LV"/>
        </w:rPr>
      </w:pPr>
      <w:r w:rsidRPr="00FF3FE8">
        <w:rPr>
          <w:sz w:val="22"/>
          <w:szCs w:val="22"/>
          <w:lang w:val="lv-LV"/>
        </w:rPr>
        <w:t>turpmāk abi kopā saukti Puses vai katrs atsevišķi – Puse</w:t>
      </w:r>
      <w:r w:rsidRPr="00FF3FE8">
        <w:rPr>
          <w:rFonts w:eastAsia="Calibri"/>
          <w:color w:val="000000"/>
          <w:sz w:val="22"/>
          <w:szCs w:val="22"/>
          <w:lang w:val="lv-LV"/>
        </w:rPr>
        <w:t xml:space="preserve">, vienojas par šādiem </w:t>
      </w:r>
      <w:proofErr w:type="spellStart"/>
      <w:r w:rsidR="0013564B">
        <w:rPr>
          <w:rFonts w:eastAsia="Calibri"/>
          <w:color w:val="000000"/>
          <w:sz w:val="22"/>
          <w:szCs w:val="22"/>
          <w:lang w:val="lv-LV"/>
        </w:rPr>
        <w:t>iegādajamas</w:t>
      </w:r>
      <w:proofErr w:type="spellEnd"/>
      <w:r w:rsidR="0013564B">
        <w:rPr>
          <w:rFonts w:eastAsia="Calibri"/>
          <w:color w:val="000000"/>
          <w:sz w:val="22"/>
          <w:szCs w:val="22"/>
          <w:lang w:val="lv-LV"/>
        </w:rPr>
        <w:t xml:space="preserve"> </w:t>
      </w:r>
      <w:r w:rsidR="0013564B">
        <w:rPr>
          <w:sz w:val="22"/>
          <w:szCs w:val="22"/>
          <w:lang w:val="lv-LV"/>
        </w:rPr>
        <w:t>d</w:t>
      </w:r>
      <w:r w:rsidRPr="00FF3FE8">
        <w:rPr>
          <w:sz w:val="22"/>
          <w:szCs w:val="22"/>
          <w:lang w:val="lv-LV"/>
        </w:rPr>
        <w:t>abasgāzes kvalitātes raksturlielumi</w:t>
      </w:r>
      <w:r w:rsidR="0013564B">
        <w:rPr>
          <w:sz w:val="22"/>
          <w:szCs w:val="22"/>
          <w:lang w:val="lv-LV"/>
        </w:rPr>
        <w:t>em</w:t>
      </w:r>
      <w:r w:rsidRPr="00FF3FE8">
        <w:rPr>
          <w:bCs/>
          <w:sz w:val="22"/>
          <w:szCs w:val="22"/>
          <w:lang w:val="lv-LV"/>
        </w:rPr>
        <w:t>:</w:t>
      </w:r>
    </w:p>
    <w:p w14:paraId="73F478EA" w14:textId="04CF8D6A" w:rsidR="00484057" w:rsidRDefault="00484057" w:rsidP="00FF3FE8">
      <w:pPr>
        <w:autoSpaceDE w:val="0"/>
        <w:autoSpaceDN w:val="0"/>
        <w:adjustRightInd w:val="0"/>
        <w:ind w:right="-1" w:firstLine="709"/>
        <w:jc w:val="both"/>
        <w:rPr>
          <w:bCs/>
          <w:sz w:val="22"/>
          <w:szCs w:val="22"/>
          <w:lang w:val="lv-LV"/>
        </w:rPr>
      </w:pPr>
    </w:p>
    <w:p w14:paraId="2970DE45" w14:textId="6A0BD0D6" w:rsidR="00484057" w:rsidRDefault="00484057" w:rsidP="00FF3FE8">
      <w:pPr>
        <w:autoSpaceDE w:val="0"/>
        <w:autoSpaceDN w:val="0"/>
        <w:adjustRightInd w:val="0"/>
        <w:ind w:right="-1" w:firstLine="709"/>
        <w:jc w:val="both"/>
        <w:rPr>
          <w:bCs/>
          <w:sz w:val="22"/>
          <w:szCs w:val="22"/>
          <w:lang w:val="lv-LV"/>
        </w:rPr>
      </w:pPr>
    </w:p>
    <w:p w14:paraId="62577E6D" w14:textId="519A0FE3" w:rsidR="00484057" w:rsidRPr="00F571F6" w:rsidRDefault="00484057" w:rsidP="00FF3FE8">
      <w:pPr>
        <w:autoSpaceDE w:val="0"/>
        <w:autoSpaceDN w:val="0"/>
        <w:adjustRightInd w:val="0"/>
        <w:ind w:right="-1" w:firstLine="709"/>
        <w:jc w:val="both"/>
        <w:rPr>
          <w:bCs/>
          <w:lang w:val="lv-LV"/>
        </w:rPr>
      </w:pPr>
    </w:p>
    <w:p w14:paraId="11950C89" w14:textId="42C5B870" w:rsidR="00F571F6" w:rsidRPr="00F571F6" w:rsidRDefault="00F571F6" w:rsidP="00F571F6">
      <w:pPr>
        <w:autoSpaceDE w:val="0"/>
        <w:autoSpaceDN w:val="0"/>
        <w:adjustRightInd w:val="0"/>
        <w:ind w:firstLine="709"/>
        <w:jc w:val="center"/>
        <w:rPr>
          <w:i/>
          <w:lang w:val="lv-LV"/>
        </w:rPr>
      </w:pPr>
      <w:r w:rsidRPr="00F571F6">
        <w:rPr>
          <w:i/>
          <w:lang w:val="lv-LV"/>
        </w:rPr>
        <w:t xml:space="preserve">Līguma pielikums tiks papildināts atbilstoši Tehniskajā piedāvājumā norādītajiem </w:t>
      </w:r>
      <w:r w:rsidRPr="00F571F6">
        <w:rPr>
          <w:i/>
          <w:iCs/>
          <w:lang w:val="lv-LV"/>
        </w:rPr>
        <w:t>dabasgāzes kvalitātes raksturlielumiem</w:t>
      </w:r>
      <w:r w:rsidRPr="00F571F6">
        <w:rPr>
          <w:i/>
          <w:lang w:val="lv-LV"/>
        </w:rPr>
        <w:t xml:space="preserve"> un izvēlētā pretendenta piedāvājumam</w:t>
      </w:r>
    </w:p>
    <w:p w14:paraId="4D791E5D" w14:textId="3A8EB877" w:rsidR="00484057" w:rsidRPr="00F571F6" w:rsidRDefault="00484057" w:rsidP="00FF3FE8">
      <w:pPr>
        <w:autoSpaceDE w:val="0"/>
        <w:autoSpaceDN w:val="0"/>
        <w:adjustRightInd w:val="0"/>
        <w:ind w:right="-1" w:firstLine="709"/>
        <w:jc w:val="both"/>
        <w:rPr>
          <w:bCs/>
          <w:i/>
          <w:iCs/>
          <w:lang w:val="lv-LV"/>
        </w:rPr>
      </w:pPr>
    </w:p>
    <w:p w14:paraId="10478F8A" w14:textId="245A6099" w:rsidR="00484057" w:rsidRDefault="00484057" w:rsidP="00FF3FE8">
      <w:pPr>
        <w:autoSpaceDE w:val="0"/>
        <w:autoSpaceDN w:val="0"/>
        <w:adjustRightInd w:val="0"/>
        <w:ind w:right="-1" w:firstLine="709"/>
        <w:jc w:val="both"/>
        <w:rPr>
          <w:bCs/>
          <w:sz w:val="22"/>
          <w:szCs w:val="22"/>
          <w:lang w:val="lv-LV"/>
        </w:rPr>
      </w:pPr>
    </w:p>
    <w:p w14:paraId="3A38A1A7" w14:textId="299E55DE" w:rsidR="00484057" w:rsidRDefault="00484057" w:rsidP="00FF3FE8">
      <w:pPr>
        <w:autoSpaceDE w:val="0"/>
        <w:autoSpaceDN w:val="0"/>
        <w:adjustRightInd w:val="0"/>
        <w:ind w:right="-1" w:firstLine="709"/>
        <w:jc w:val="both"/>
        <w:rPr>
          <w:bCs/>
          <w:sz w:val="22"/>
          <w:szCs w:val="22"/>
          <w:lang w:val="lv-LV"/>
        </w:rPr>
      </w:pPr>
    </w:p>
    <w:p w14:paraId="3A50E317" w14:textId="4C24C119" w:rsidR="00484057" w:rsidRDefault="00484057" w:rsidP="00FF3FE8">
      <w:pPr>
        <w:autoSpaceDE w:val="0"/>
        <w:autoSpaceDN w:val="0"/>
        <w:adjustRightInd w:val="0"/>
        <w:ind w:right="-1" w:firstLine="709"/>
        <w:jc w:val="both"/>
        <w:rPr>
          <w:bCs/>
          <w:sz w:val="22"/>
          <w:szCs w:val="22"/>
          <w:lang w:val="lv-LV"/>
        </w:rPr>
      </w:pPr>
    </w:p>
    <w:p w14:paraId="3910AA75" w14:textId="4F682431" w:rsidR="00484057" w:rsidRDefault="00484057" w:rsidP="00FF3FE8">
      <w:pPr>
        <w:autoSpaceDE w:val="0"/>
        <w:autoSpaceDN w:val="0"/>
        <w:adjustRightInd w:val="0"/>
        <w:ind w:right="-1" w:firstLine="709"/>
        <w:jc w:val="both"/>
        <w:rPr>
          <w:bCs/>
          <w:sz w:val="22"/>
          <w:szCs w:val="22"/>
          <w:lang w:val="lv-LV"/>
        </w:rPr>
      </w:pPr>
    </w:p>
    <w:p w14:paraId="694155E6" w14:textId="0A893A31" w:rsidR="00484057" w:rsidRDefault="00484057" w:rsidP="00FF3FE8">
      <w:pPr>
        <w:autoSpaceDE w:val="0"/>
        <w:autoSpaceDN w:val="0"/>
        <w:adjustRightInd w:val="0"/>
        <w:ind w:right="-1" w:firstLine="709"/>
        <w:jc w:val="both"/>
        <w:rPr>
          <w:bCs/>
          <w:sz w:val="22"/>
          <w:szCs w:val="22"/>
          <w:lang w:val="lv-LV"/>
        </w:rPr>
      </w:pPr>
    </w:p>
    <w:p w14:paraId="4D8A10EA" w14:textId="44B7B3CE" w:rsidR="00484057" w:rsidRDefault="00484057" w:rsidP="00FF3FE8">
      <w:pPr>
        <w:autoSpaceDE w:val="0"/>
        <w:autoSpaceDN w:val="0"/>
        <w:adjustRightInd w:val="0"/>
        <w:ind w:right="-1" w:firstLine="709"/>
        <w:jc w:val="both"/>
        <w:rPr>
          <w:bCs/>
          <w:sz w:val="22"/>
          <w:szCs w:val="22"/>
          <w:lang w:val="lv-LV"/>
        </w:rPr>
      </w:pPr>
    </w:p>
    <w:p w14:paraId="5679B4A9" w14:textId="16149489" w:rsidR="00484057" w:rsidRDefault="00484057" w:rsidP="00FF3FE8">
      <w:pPr>
        <w:autoSpaceDE w:val="0"/>
        <w:autoSpaceDN w:val="0"/>
        <w:adjustRightInd w:val="0"/>
        <w:ind w:right="-1" w:firstLine="709"/>
        <w:jc w:val="both"/>
        <w:rPr>
          <w:bCs/>
          <w:sz w:val="22"/>
          <w:szCs w:val="22"/>
          <w:lang w:val="lv-LV"/>
        </w:rPr>
      </w:pPr>
    </w:p>
    <w:p w14:paraId="2E92F6C8" w14:textId="5712142C" w:rsidR="00484057" w:rsidRDefault="00484057" w:rsidP="00FF3FE8">
      <w:pPr>
        <w:autoSpaceDE w:val="0"/>
        <w:autoSpaceDN w:val="0"/>
        <w:adjustRightInd w:val="0"/>
        <w:ind w:right="-1" w:firstLine="709"/>
        <w:jc w:val="both"/>
        <w:rPr>
          <w:bCs/>
          <w:sz w:val="22"/>
          <w:szCs w:val="22"/>
          <w:lang w:val="lv-LV"/>
        </w:rPr>
      </w:pPr>
    </w:p>
    <w:p w14:paraId="6B9CBAB1" w14:textId="77777777" w:rsidR="00484057" w:rsidRPr="00FF3FE8" w:rsidRDefault="00484057" w:rsidP="00FF3FE8">
      <w:pPr>
        <w:autoSpaceDE w:val="0"/>
        <w:autoSpaceDN w:val="0"/>
        <w:adjustRightInd w:val="0"/>
        <w:ind w:right="-1" w:firstLine="709"/>
        <w:jc w:val="both"/>
        <w:rPr>
          <w:bCs/>
          <w:sz w:val="22"/>
          <w:szCs w:val="22"/>
          <w:lang w:val="lv-LV"/>
        </w:rPr>
      </w:pPr>
    </w:p>
    <w:p w14:paraId="02947B3F" w14:textId="5EB1F595" w:rsidR="00FF3FE8" w:rsidRDefault="00FF3FE8" w:rsidP="00FF3FE8">
      <w:pPr>
        <w:jc w:val="center"/>
        <w:rPr>
          <w:sz w:val="22"/>
          <w:szCs w:val="22"/>
        </w:rPr>
      </w:pPr>
      <w:proofErr w:type="spellStart"/>
      <w:r w:rsidRPr="00FF3FE8">
        <w:rPr>
          <w:sz w:val="22"/>
          <w:szCs w:val="22"/>
        </w:rPr>
        <w:t>Pušu</w:t>
      </w:r>
      <w:proofErr w:type="spellEnd"/>
      <w:r w:rsidRPr="00FF3FE8">
        <w:rPr>
          <w:sz w:val="22"/>
          <w:szCs w:val="22"/>
        </w:rPr>
        <w:t xml:space="preserve"> </w:t>
      </w:r>
      <w:proofErr w:type="spellStart"/>
      <w:r w:rsidRPr="00FF3FE8">
        <w:rPr>
          <w:sz w:val="22"/>
          <w:szCs w:val="22"/>
        </w:rPr>
        <w:t>paraksti</w:t>
      </w:r>
      <w:proofErr w:type="spellEnd"/>
    </w:p>
    <w:p w14:paraId="6C273064" w14:textId="418875D2" w:rsidR="002175D9" w:rsidRPr="00FF3FE8" w:rsidRDefault="002175D9" w:rsidP="00FF3FE8">
      <w:pPr>
        <w:jc w:val="center"/>
        <w:rPr>
          <w:sz w:val="22"/>
          <w:szCs w:val="22"/>
        </w:rPr>
      </w:pPr>
    </w:p>
    <w:tbl>
      <w:tblPr>
        <w:tblW w:w="9286" w:type="dxa"/>
        <w:tblLayout w:type="fixed"/>
        <w:tblLook w:val="00A0" w:firstRow="1" w:lastRow="0" w:firstColumn="1" w:lastColumn="0" w:noHBand="0" w:noVBand="0"/>
      </w:tblPr>
      <w:tblGrid>
        <w:gridCol w:w="4943"/>
        <w:gridCol w:w="4343"/>
      </w:tblGrid>
      <w:tr w:rsidR="00FF3FE8" w:rsidRPr="00FF3FE8" w14:paraId="2EE2ABB8" w14:textId="77777777" w:rsidTr="002175D9">
        <w:tc>
          <w:tcPr>
            <w:tcW w:w="4943" w:type="dxa"/>
            <w:hideMark/>
          </w:tcPr>
          <w:p w14:paraId="26B61EE4" w14:textId="1159B0AF" w:rsidR="00FF3FE8" w:rsidRPr="0013564B" w:rsidRDefault="00FF3FE8" w:rsidP="00F50EB5">
            <w:pPr>
              <w:ind w:right="-58"/>
              <w:jc w:val="both"/>
              <w:rPr>
                <w:b/>
                <w:bCs/>
                <w:sz w:val="22"/>
                <w:szCs w:val="22"/>
              </w:rPr>
            </w:pPr>
            <w:r w:rsidRPr="00FF3FE8">
              <w:rPr>
                <w:sz w:val="22"/>
                <w:szCs w:val="22"/>
              </w:rPr>
              <w:tab/>
            </w:r>
            <w:proofErr w:type="spellStart"/>
            <w:r w:rsidR="008A3E4C">
              <w:rPr>
                <w:b/>
                <w:bCs/>
                <w:sz w:val="22"/>
                <w:szCs w:val="22"/>
              </w:rPr>
              <w:t>Lietotājs</w:t>
            </w:r>
            <w:proofErr w:type="spellEnd"/>
          </w:p>
        </w:tc>
        <w:tc>
          <w:tcPr>
            <w:tcW w:w="4343" w:type="dxa"/>
            <w:hideMark/>
          </w:tcPr>
          <w:p w14:paraId="33CBDCCE" w14:textId="1DD4D6B4" w:rsidR="00FF3FE8" w:rsidRPr="0013564B" w:rsidRDefault="008A3E4C" w:rsidP="00F50EB5">
            <w:pPr>
              <w:ind w:right="-58"/>
              <w:jc w:val="both"/>
              <w:rPr>
                <w:b/>
                <w:bCs/>
                <w:sz w:val="22"/>
                <w:szCs w:val="22"/>
              </w:rPr>
            </w:pPr>
            <w:proofErr w:type="spellStart"/>
            <w:r>
              <w:rPr>
                <w:b/>
                <w:bCs/>
                <w:sz w:val="22"/>
                <w:szCs w:val="22"/>
              </w:rPr>
              <w:t>Tirgotājs</w:t>
            </w:r>
            <w:proofErr w:type="spellEnd"/>
          </w:p>
        </w:tc>
      </w:tr>
      <w:tr w:rsidR="00FF3FE8" w:rsidRPr="00FF3FE8" w14:paraId="2640065F" w14:textId="77777777" w:rsidTr="002175D9">
        <w:trPr>
          <w:trHeight w:val="709"/>
        </w:trPr>
        <w:tc>
          <w:tcPr>
            <w:tcW w:w="4943" w:type="dxa"/>
          </w:tcPr>
          <w:p w14:paraId="48E2865D" w14:textId="77777777" w:rsidR="00FF3FE8" w:rsidRPr="00FF3FE8" w:rsidRDefault="00FF3FE8" w:rsidP="00F50EB5">
            <w:pPr>
              <w:jc w:val="both"/>
              <w:rPr>
                <w:sz w:val="22"/>
                <w:szCs w:val="22"/>
              </w:rPr>
            </w:pPr>
          </w:p>
          <w:p w14:paraId="0D80488D" w14:textId="77777777" w:rsidR="0013564B" w:rsidRPr="00555B41" w:rsidRDefault="0013564B" w:rsidP="0013564B">
            <w:pPr>
              <w:rPr>
                <w:i/>
                <w:sz w:val="21"/>
                <w:szCs w:val="21"/>
                <w:lang w:val="fr-FR"/>
              </w:rPr>
            </w:pPr>
            <w:r w:rsidRPr="00555B41">
              <w:rPr>
                <w:i/>
                <w:sz w:val="21"/>
                <w:szCs w:val="21"/>
                <w:lang w:val="fr-FR"/>
              </w:rPr>
              <w:t>(</w:t>
            </w:r>
            <w:proofErr w:type="spellStart"/>
            <w:proofErr w:type="gramStart"/>
            <w:r w:rsidRPr="00555B41">
              <w:rPr>
                <w:i/>
                <w:sz w:val="21"/>
                <w:szCs w:val="21"/>
                <w:lang w:val="fr-FR"/>
              </w:rPr>
              <w:t>paraksts</w:t>
            </w:r>
            <w:proofErr w:type="spellEnd"/>
            <w:proofErr w:type="gramEnd"/>
            <w:r w:rsidRPr="00555B41">
              <w:rPr>
                <w:i/>
                <w:sz w:val="21"/>
                <w:szCs w:val="21"/>
                <w:lang w:val="fr-FR"/>
              </w:rPr>
              <w:t>*)</w:t>
            </w:r>
          </w:p>
          <w:p w14:paraId="78F4538C" w14:textId="6D6A1D6B" w:rsidR="00636BDB" w:rsidRDefault="008A3E4C" w:rsidP="00056005">
            <w:pPr>
              <w:rPr>
                <w:sz w:val="22"/>
                <w:szCs w:val="22"/>
                <w:lang w:val="lv-LV"/>
              </w:rPr>
            </w:pPr>
            <w:r>
              <w:rPr>
                <w:sz w:val="22"/>
                <w:szCs w:val="22"/>
                <w:lang w:val="lv-LV"/>
              </w:rPr>
              <w:t>_______________________</w:t>
            </w:r>
          </w:p>
          <w:p w14:paraId="2B6E494E" w14:textId="77777777" w:rsidR="00636BDB" w:rsidRDefault="00636BDB" w:rsidP="00056005">
            <w:pPr>
              <w:rPr>
                <w:sz w:val="22"/>
                <w:szCs w:val="22"/>
                <w:lang w:val="lv-LV"/>
              </w:rPr>
            </w:pPr>
          </w:p>
          <w:p w14:paraId="6EE0A180" w14:textId="1AF788DC" w:rsidR="007E6224" w:rsidRPr="007E6224" w:rsidRDefault="007E6224" w:rsidP="00056005">
            <w:pPr>
              <w:rPr>
                <w:iCs/>
                <w:sz w:val="22"/>
                <w:szCs w:val="22"/>
                <w:lang w:val="lv-LV"/>
              </w:rPr>
            </w:pPr>
          </w:p>
          <w:p w14:paraId="3549736E" w14:textId="5824EEA8" w:rsidR="00FF3FE8" w:rsidRPr="00FF3FE8" w:rsidRDefault="00FF3FE8" w:rsidP="00F50EB5">
            <w:pPr>
              <w:jc w:val="both"/>
              <w:rPr>
                <w:sz w:val="22"/>
                <w:szCs w:val="22"/>
              </w:rPr>
            </w:pPr>
          </w:p>
        </w:tc>
        <w:tc>
          <w:tcPr>
            <w:tcW w:w="4343" w:type="dxa"/>
          </w:tcPr>
          <w:p w14:paraId="5DDE0E0A" w14:textId="77777777" w:rsidR="00FF3FE8" w:rsidRPr="00FF3FE8" w:rsidRDefault="00FF3FE8" w:rsidP="00F50EB5">
            <w:pPr>
              <w:ind w:right="-108"/>
              <w:jc w:val="both"/>
              <w:rPr>
                <w:b/>
                <w:bCs/>
                <w:sz w:val="22"/>
                <w:szCs w:val="22"/>
              </w:rPr>
            </w:pPr>
          </w:p>
          <w:p w14:paraId="4068AC72" w14:textId="77777777" w:rsidR="0013564B" w:rsidRPr="00555B41" w:rsidRDefault="0013564B" w:rsidP="0013564B">
            <w:pPr>
              <w:rPr>
                <w:i/>
                <w:sz w:val="21"/>
                <w:szCs w:val="21"/>
                <w:lang w:val="fr-FR"/>
              </w:rPr>
            </w:pPr>
            <w:r w:rsidRPr="00555B41">
              <w:rPr>
                <w:i/>
                <w:sz w:val="21"/>
                <w:szCs w:val="21"/>
                <w:lang w:val="fr-FR"/>
              </w:rPr>
              <w:t>(</w:t>
            </w:r>
            <w:proofErr w:type="spellStart"/>
            <w:proofErr w:type="gramStart"/>
            <w:r w:rsidRPr="00555B41">
              <w:rPr>
                <w:i/>
                <w:sz w:val="21"/>
                <w:szCs w:val="21"/>
                <w:lang w:val="fr-FR"/>
              </w:rPr>
              <w:t>paraksts</w:t>
            </w:r>
            <w:proofErr w:type="spellEnd"/>
            <w:proofErr w:type="gramEnd"/>
            <w:r w:rsidRPr="00555B41">
              <w:rPr>
                <w:i/>
                <w:sz w:val="21"/>
                <w:szCs w:val="21"/>
                <w:lang w:val="fr-FR"/>
              </w:rPr>
              <w:t>*)</w:t>
            </w:r>
          </w:p>
          <w:p w14:paraId="2ACD6FA0" w14:textId="74EA1FC3" w:rsidR="00FF3FE8" w:rsidRPr="0013564B" w:rsidRDefault="008A3E4C" w:rsidP="00F50EB5">
            <w:pPr>
              <w:ind w:right="-108"/>
              <w:jc w:val="both"/>
              <w:rPr>
                <w:sz w:val="22"/>
                <w:szCs w:val="22"/>
              </w:rPr>
            </w:pPr>
            <w:r>
              <w:rPr>
                <w:sz w:val="22"/>
                <w:szCs w:val="22"/>
              </w:rPr>
              <w:t>_______________________</w:t>
            </w:r>
          </w:p>
        </w:tc>
      </w:tr>
    </w:tbl>
    <w:p w14:paraId="45BB03B8" w14:textId="77777777" w:rsidR="0013564B" w:rsidRPr="00F53D8D" w:rsidRDefault="0013564B" w:rsidP="0013564B">
      <w:pPr>
        <w:spacing w:after="120"/>
        <w:jc w:val="center"/>
        <w:rPr>
          <w:bCs/>
          <w:sz w:val="20"/>
          <w:szCs w:val="20"/>
          <w:lang w:val="lv-LV"/>
        </w:rPr>
      </w:pPr>
      <w:r w:rsidRPr="00F53D8D">
        <w:rPr>
          <w:color w:val="000000"/>
          <w:sz w:val="20"/>
          <w:szCs w:val="20"/>
        </w:rPr>
        <w:t>*DOKUMENTS PARAKSTĪTS ELEKTRONISKI AR DROŠU ELEKTRONISKO PARAKSTU, KAS SATUR LAIKA ZĪMOGU</w:t>
      </w:r>
    </w:p>
    <w:p w14:paraId="330661B4" w14:textId="77777777" w:rsidR="0039342C" w:rsidRDefault="0039342C" w:rsidP="00402921">
      <w:pPr>
        <w:tabs>
          <w:tab w:val="center" w:pos="4153"/>
          <w:tab w:val="right" w:pos="8306"/>
        </w:tabs>
        <w:ind w:right="-1"/>
        <w:jc w:val="right"/>
        <w:rPr>
          <w:b/>
          <w:i/>
          <w:sz w:val="22"/>
          <w:szCs w:val="22"/>
        </w:rPr>
      </w:pPr>
    </w:p>
    <w:p w14:paraId="02D84324" w14:textId="77777777" w:rsidR="0039342C" w:rsidRDefault="0039342C" w:rsidP="00402921">
      <w:pPr>
        <w:tabs>
          <w:tab w:val="center" w:pos="4153"/>
          <w:tab w:val="right" w:pos="8306"/>
        </w:tabs>
        <w:ind w:right="-1"/>
        <w:jc w:val="right"/>
        <w:rPr>
          <w:b/>
          <w:i/>
          <w:sz w:val="22"/>
          <w:szCs w:val="22"/>
        </w:rPr>
      </w:pPr>
    </w:p>
    <w:p w14:paraId="01F5D2DC" w14:textId="77777777" w:rsidR="0039342C" w:rsidRDefault="0039342C" w:rsidP="00402921">
      <w:pPr>
        <w:tabs>
          <w:tab w:val="center" w:pos="4153"/>
          <w:tab w:val="right" w:pos="8306"/>
        </w:tabs>
        <w:ind w:right="-1"/>
        <w:jc w:val="right"/>
        <w:rPr>
          <w:b/>
          <w:i/>
          <w:sz w:val="22"/>
          <w:szCs w:val="22"/>
        </w:rPr>
      </w:pPr>
    </w:p>
    <w:p w14:paraId="7682D754" w14:textId="77777777" w:rsidR="0039342C" w:rsidRDefault="0039342C" w:rsidP="00402921">
      <w:pPr>
        <w:tabs>
          <w:tab w:val="center" w:pos="4153"/>
          <w:tab w:val="right" w:pos="8306"/>
        </w:tabs>
        <w:ind w:right="-1"/>
        <w:jc w:val="right"/>
        <w:rPr>
          <w:b/>
          <w:i/>
          <w:sz w:val="22"/>
          <w:szCs w:val="22"/>
        </w:rPr>
      </w:pPr>
    </w:p>
    <w:p w14:paraId="4DCED5EF" w14:textId="77777777" w:rsidR="0039342C" w:rsidRDefault="0039342C" w:rsidP="00402921">
      <w:pPr>
        <w:tabs>
          <w:tab w:val="center" w:pos="4153"/>
          <w:tab w:val="right" w:pos="8306"/>
        </w:tabs>
        <w:ind w:right="-1"/>
        <w:jc w:val="right"/>
        <w:rPr>
          <w:b/>
          <w:i/>
          <w:sz w:val="22"/>
          <w:szCs w:val="22"/>
        </w:rPr>
      </w:pPr>
    </w:p>
    <w:p w14:paraId="6A1DF148" w14:textId="77777777" w:rsidR="0039342C" w:rsidRDefault="0039342C" w:rsidP="00402921">
      <w:pPr>
        <w:tabs>
          <w:tab w:val="center" w:pos="4153"/>
          <w:tab w:val="right" w:pos="8306"/>
        </w:tabs>
        <w:ind w:right="-1"/>
        <w:jc w:val="right"/>
        <w:rPr>
          <w:b/>
          <w:i/>
          <w:sz w:val="22"/>
          <w:szCs w:val="22"/>
        </w:rPr>
      </w:pPr>
    </w:p>
    <w:p w14:paraId="3455AB2D" w14:textId="77777777" w:rsidR="0039342C" w:rsidRDefault="0039342C" w:rsidP="00402921">
      <w:pPr>
        <w:tabs>
          <w:tab w:val="center" w:pos="4153"/>
          <w:tab w:val="right" w:pos="8306"/>
        </w:tabs>
        <w:ind w:right="-1"/>
        <w:jc w:val="right"/>
        <w:rPr>
          <w:b/>
          <w:i/>
          <w:sz w:val="22"/>
          <w:szCs w:val="22"/>
        </w:rPr>
      </w:pPr>
    </w:p>
    <w:p w14:paraId="4261BF59" w14:textId="77777777" w:rsidR="0039342C" w:rsidRDefault="0039342C" w:rsidP="00402921">
      <w:pPr>
        <w:tabs>
          <w:tab w:val="center" w:pos="4153"/>
          <w:tab w:val="right" w:pos="8306"/>
        </w:tabs>
        <w:ind w:right="-1"/>
        <w:jc w:val="right"/>
        <w:rPr>
          <w:b/>
          <w:i/>
          <w:sz w:val="22"/>
          <w:szCs w:val="22"/>
        </w:rPr>
      </w:pPr>
    </w:p>
    <w:p w14:paraId="1E25CB6E" w14:textId="77777777" w:rsidR="0039342C" w:rsidRDefault="0039342C" w:rsidP="00402921">
      <w:pPr>
        <w:tabs>
          <w:tab w:val="center" w:pos="4153"/>
          <w:tab w:val="right" w:pos="8306"/>
        </w:tabs>
        <w:ind w:right="-1"/>
        <w:jc w:val="right"/>
        <w:rPr>
          <w:b/>
          <w:i/>
          <w:sz w:val="22"/>
          <w:szCs w:val="22"/>
        </w:rPr>
      </w:pPr>
    </w:p>
    <w:p w14:paraId="5287A17C" w14:textId="77777777" w:rsidR="0039342C" w:rsidRDefault="0039342C" w:rsidP="00402921">
      <w:pPr>
        <w:tabs>
          <w:tab w:val="center" w:pos="4153"/>
          <w:tab w:val="right" w:pos="8306"/>
        </w:tabs>
        <w:ind w:right="-1"/>
        <w:jc w:val="right"/>
        <w:rPr>
          <w:b/>
          <w:i/>
          <w:sz w:val="22"/>
          <w:szCs w:val="22"/>
        </w:rPr>
      </w:pPr>
    </w:p>
    <w:p w14:paraId="30EE6B1B" w14:textId="77777777" w:rsidR="0039342C" w:rsidRDefault="0039342C" w:rsidP="00402921">
      <w:pPr>
        <w:tabs>
          <w:tab w:val="center" w:pos="4153"/>
          <w:tab w:val="right" w:pos="8306"/>
        </w:tabs>
        <w:ind w:right="-1"/>
        <w:jc w:val="right"/>
        <w:rPr>
          <w:b/>
          <w:i/>
          <w:sz w:val="22"/>
          <w:szCs w:val="22"/>
        </w:rPr>
      </w:pPr>
    </w:p>
    <w:p w14:paraId="37E800EF" w14:textId="77777777" w:rsidR="0039342C" w:rsidRDefault="0039342C" w:rsidP="00402921">
      <w:pPr>
        <w:tabs>
          <w:tab w:val="center" w:pos="4153"/>
          <w:tab w:val="right" w:pos="8306"/>
        </w:tabs>
        <w:ind w:right="-1"/>
        <w:jc w:val="right"/>
        <w:rPr>
          <w:b/>
          <w:i/>
          <w:sz w:val="22"/>
          <w:szCs w:val="22"/>
        </w:rPr>
      </w:pPr>
    </w:p>
    <w:p w14:paraId="610FFAC0" w14:textId="77777777" w:rsidR="0039342C" w:rsidRDefault="0039342C" w:rsidP="00402921">
      <w:pPr>
        <w:tabs>
          <w:tab w:val="center" w:pos="4153"/>
          <w:tab w:val="right" w:pos="8306"/>
        </w:tabs>
        <w:ind w:right="-1"/>
        <w:jc w:val="right"/>
        <w:rPr>
          <w:b/>
          <w:i/>
          <w:sz w:val="22"/>
          <w:szCs w:val="22"/>
        </w:rPr>
      </w:pPr>
    </w:p>
    <w:p w14:paraId="2E471C09" w14:textId="77777777" w:rsidR="0039342C" w:rsidRDefault="0039342C" w:rsidP="00402921">
      <w:pPr>
        <w:tabs>
          <w:tab w:val="center" w:pos="4153"/>
          <w:tab w:val="right" w:pos="8306"/>
        </w:tabs>
        <w:ind w:right="-1"/>
        <w:jc w:val="right"/>
        <w:rPr>
          <w:b/>
          <w:i/>
          <w:sz w:val="22"/>
          <w:szCs w:val="22"/>
        </w:rPr>
      </w:pPr>
    </w:p>
    <w:p w14:paraId="44CDE106" w14:textId="77777777" w:rsidR="0039342C" w:rsidRDefault="0039342C" w:rsidP="00402921">
      <w:pPr>
        <w:tabs>
          <w:tab w:val="center" w:pos="4153"/>
          <w:tab w:val="right" w:pos="8306"/>
        </w:tabs>
        <w:ind w:right="-1"/>
        <w:jc w:val="right"/>
        <w:rPr>
          <w:b/>
          <w:i/>
          <w:sz w:val="22"/>
          <w:szCs w:val="22"/>
        </w:rPr>
      </w:pPr>
    </w:p>
    <w:p w14:paraId="5551E3B2" w14:textId="77777777" w:rsidR="00395A40" w:rsidRDefault="00395A40" w:rsidP="00402921">
      <w:pPr>
        <w:tabs>
          <w:tab w:val="center" w:pos="4153"/>
          <w:tab w:val="right" w:pos="8306"/>
        </w:tabs>
        <w:ind w:right="-1"/>
        <w:jc w:val="right"/>
        <w:rPr>
          <w:b/>
          <w:i/>
          <w:sz w:val="22"/>
          <w:szCs w:val="22"/>
        </w:rPr>
      </w:pPr>
    </w:p>
    <w:p w14:paraId="25089220" w14:textId="77777777" w:rsidR="00395A40" w:rsidRDefault="00395A40" w:rsidP="00402921">
      <w:pPr>
        <w:tabs>
          <w:tab w:val="center" w:pos="4153"/>
          <w:tab w:val="right" w:pos="8306"/>
        </w:tabs>
        <w:ind w:right="-1"/>
        <w:jc w:val="right"/>
        <w:rPr>
          <w:b/>
          <w:i/>
          <w:sz w:val="22"/>
          <w:szCs w:val="22"/>
        </w:rPr>
      </w:pPr>
    </w:p>
    <w:p w14:paraId="4F9A6D22" w14:textId="4198FC01" w:rsidR="00402921" w:rsidRPr="00FF3FE8" w:rsidRDefault="00402921" w:rsidP="00402921">
      <w:pPr>
        <w:tabs>
          <w:tab w:val="center" w:pos="4153"/>
          <w:tab w:val="right" w:pos="8306"/>
        </w:tabs>
        <w:ind w:right="-1"/>
        <w:jc w:val="right"/>
        <w:rPr>
          <w:b/>
          <w:i/>
          <w:sz w:val="22"/>
          <w:szCs w:val="22"/>
        </w:rPr>
      </w:pPr>
      <w:r>
        <w:rPr>
          <w:b/>
          <w:i/>
          <w:sz w:val="22"/>
          <w:szCs w:val="22"/>
        </w:rPr>
        <w:lastRenderedPageBreak/>
        <w:t>2</w:t>
      </w:r>
      <w:r w:rsidRPr="00FF3FE8">
        <w:rPr>
          <w:b/>
          <w:i/>
          <w:sz w:val="22"/>
          <w:szCs w:val="22"/>
        </w:rPr>
        <w:t xml:space="preserve">.pielikums </w:t>
      </w:r>
    </w:p>
    <w:p w14:paraId="7259A257" w14:textId="7DFE4586" w:rsidR="00402921" w:rsidRPr="00FF3FE8" w:rsidRDefault="00402921" w:rsidP="00402921">
      <w:pPr>
        <w:ind w:right="-1"/>
        <w:jc w:val="right"/>
        <w:rPr>
          <w:i/>
          <w:sz w:val="22"/>
          <w:szCs w:val="22"/>
        </w:rPr>
      </w:pPr>
      <w:proofErr w:type="spellStart"/>
      <w:r w:rsidRPr="00FF3FE8">
        <w:rPr>
          <w:i/>
          <w:sz w:val="22"/>
          <w:szCs w:val="22"/>
        </w:rPr>
        <w:t>Līgumam</w:t>
      </w:r>
      <w:proofErr w:type="spellEnd"/>
      <w:r w:rsidRPr="00FF3FE8">
        <w:rPr>
          <w:i/>
          <w:sz w:val="22"/>
          <w:szCs w:val="22"/>
        </w:rPr>
        <w:t xml:space="preserve"> Nr. FM VID 202</w:t>
      </w:r>
      <w:r w:rsidR="00395A40">
        <w:rPr>
          <w:i/>
          <w:sz w:val="22"/>
          <w:szCs w:val="22"/>
        </w:rPr>
        <w:t>4</w:t>
      </w:r>
      <w:r w:rsidRPr="00FF3FE8">
        <w:rPr>
          <w:i/>
          <w:sz w:val="22"/>
          <w:szCs w:val="22"/>
        </w:rPr>
        <w:t>/</w:t>
      </w:r>
      <w:r w:rsidR="00395A40">
        <w:rPr>
          <w:i/>
          <w:sz w:val="22"/>
          <w:szCs w:val="22"/>
        </w:rPr>
        <w:t>112</w:t>
      </w:r>
    </w:p>
    <w:p w14:paraId="73B5E082" w14:textId="77777777" w:rsidR="00402921" w:rsidRPr="00FF3FE8" w:rsidRDefault="00402921" w:rsidP="00402921">
      <w:pPr>
        <w:ind w:right="-1"/>
        <w:jc w:val="right"/>
        <w:rPr>
          <w:i/>
          <w:iCs/>
          <w:sz w:val="22"/>
          <w:szCs w:val="22"/>
        </w:rPr>
      </w:pPr>
    </w:p>
    <w:p w14:paraId="2372D3A3" w14:textId="77777777" w:rsidR="00402921" w:rsidRPr="00FF3FE8" w:rsidRDefault="00402921" w:rsidP="00402921">
      <w:pPr>
        <w:ind w:right="-1"/>
        <w:jc w:val="right"/>
        <w:rPr>
          <w:i/>
          <w:iCs/>
          <w:sz w:val="22"/>
          <w:szCs w:val="22"/>
        </w:rPr>
      </w:pPr>
      <w:proofErr w:type="spellStart"/>
      <w:r w:rsidRPr="00FF3FE8">
        <w:rPr>
          <w:i/>
          <w:iCs/>
          <w:sz w:val="22"/>
          <w:szCs w:val="22"/>
        </w:rPr>
        <w:t>Dokumenta</w:t>
      </w:r>
      <w:proofErr w:type="spellEnd"/>
      <w:r w:rsidRPr="00FF3FE8">
        <w:rPr>
          <w:i/>
          <w:iCs/>
          <w:sz w:val="22"/>
          <w:szCs w:val="22"/>
        </w:rPr>
        <w:t xml:space="preserve"> datums </w:t>
      </w:r>
      <w:proofErr w:type="spellStart"/>
      <w:r w:rsidRPr="00FF3FE8">
        <w:rPr>
          <w:i/>
          <w:iCs/>
          <w:sz w:val="22"/>
          <w:szCs w:val="22"/>
        </w:rPr>
        <w:t>ir</w:t>
      </w:r>
      <w:proofErr w:type="spellEnd"/>
      <w:r w:rsidRPr="00FF3FE8">
        <w:rPr>
          <w:i/>
          <w:iCs/>
          <w:sz w:val="22"/>
          <w:szCs w:val="22"/>
        </w:rPr>
        <w:t xml:space="preserve"> </w:t>
      </w:r>
      <w:proofErr w:type="spellStart"/>
      <w:r w:rsidRPr="00FF3FE8">
        <w:rPr>
          <w:i/>
          <w:iCs/>
          <w:sz w:val="22"/>
          <w:szCs w:val="22"/>
        </w:rPr>
        <w:t>tā</w:t>
      </w:r>
      <w:proofErr w:type="spellEnd"/>
    </w:p>
    <w:p w14:paraId="072DEA29" w14:textId="77777777" w:rsidR="00402921" w:rsidRPr="00FF3FE8" w:rsidRDefault="00402921" w:rsidP="00402921">
      <w:pPr>
        <w:ind w:right="-1"/>
        <w:jc w:val="right"/>
        <w:rPr>
          <w:i/>
          <w:iCs/>
          <w:sz w:val="22"/>
          <w:szCs w:val="22"/>
        </w:rPr>
      </w:pPr>
      <w:proofErr w:type="spellStart"/>
      <w:r w:rsidRPr="00FF3FE8">
        <w:rPr>
          <w:i/>
          <w:iCs/>
          <w:sz w:val="22"/>
          <w:szCs w:val="22"/>
        </w:rPr>
        <w:t>elektroniskās</w:t>
      </w:r>
      <w:proofErr w:type="spellEnd"/>
      <w:r w:rsidRPr="00FF3FE8">
        <w:rPr>
          <w:i/>
          <w:iCs/>
          <w:sz w:val="22"/>
          <w:szCs w:val="22"/>
        </w:rPr>
        <w:t xml:space="preserve"> </w:t>
      </w:r>
      <w:proofErr w:type="spellStart"/>
      <w:r w:rsidRPr="00FF3FE8">
        <w:rPr>
          <w:i/>
          <w:iCs/>
          <w:sz w:val="22"/>
          <w:szCs w:val="22"/>
        </w:rPr>
        <w:t>parakstīšanas</w:t>
      </w:r>
      <w:proofErr w:type="spellEnd"/>
      <w:r w:rsidRPr="00FF3FE8">
        <w:rPr>
          <w:i/>
          <w:iCs/>
          <w:sz w:val="22"/>
          <w:szCs w:val="22"/>
        </w:rPr>
        <w:t xml:space="preserve"> datums</w:t>
      </w:r>
    </w:p>
    <w:p w14:paraId="077CE77D" w14:textId="77777777" w:rsidR="00402921" w:rsidRPr="00FF3FE8" w:rsidRDefault="00402921" w:rsidP="00402921">
      <w:pPr>
        <w:ind w:right="-1"/>
        <w:jc w:val="both"/>
        <w:rPr>
          <w:sz w:val="22"/>
          <w:szCs w:val="22"/>
        </w:rPr>
      </w:pPr>
    </w:p>
    <w:p w14:paraId="2B780A56" w14:textId="77777777" w:rsidR="00CB55A9" w:rsidRDefault="00CB55A9" w:rsidP="00CB55A9">
      <w:pPr>
        <w:spacing w:after="120"/>
        <w:ind w:firstLine="720"/>
        <w:jc w:val="both"/>
        <w:rPr>
          <w:sz w:val="22"/>
          <w:szCs w:val="22"/>
          <w:lang w:val="lv-LV"/>
        </w:rPr>
      </w:pPr>
      <w:r w:rsidRPr="00C5798A">
        <w:rPr>
          <w:b/>
          <w:sz w:val="22"/>
          <w:szCs w:val="22"/>
          <w:lang w:val="lv-LV"/>
        </w:rPr>
        <w:t>Valsts ieņēmumu dienests</w:t>
      </w:r>
      <w:r w:rsidRPr="00C5798A">
        <w:rPr>
          <w:sz w:val="22"/>
          <w:szCs w:val="22"/>
          <w:lang w:val="lv-LV"/>
        </w:rPr>
        <w:t xml:space="preserve">, </w:t>
      </w:r>
      <w:r w:rsidRPr="00D65C64">
        <w:rPr>
          <w:sz w:val="22"/>
          <w:szCs w:val="22"/>
          <w:lang w:val="lv-LV"/>
        </w:rPr>
        <w:t xml:space="preserve">kuru saskaņā ar </w:t>
      </w:r>
      <w:r>
        <w:rPr>
          <w:sz w:val="22"/>
          <w:szCs w:val="22"/>
          <w:lang w:val="lv-LV"/>
        </w:rPr>
        <w:t>______________________________</w:t>
      </w:r>
      <w:r w:rsidRPr="00EB4EC7">
        <w:rPr>
          <w:lang w:val="lv-LV"/>
        </w:rPr>
        <w:t xml:space="preserve"> </w:t>
      </w:r>
      <w:r w:rsidRPr="00D65C64">
        <w:rPr>
          <w:sz w:val="22"/>
          <w:szCs w:val="22"/>
          <w:lang w:val="lv-LV"/>
        </w:rPr>
        <w:t>pārstāv</w:t>
      </w:r>
      <w:r>
        <w:rPr>
          <w:lang w:val="lv-LV"/>
        </w:rPr>
        <w:t xml:space="preserve"> ___________________  (turpmāk – </w:t>
      </w:r>
      <w:r w:rsidRPr="00B15BF3">
        <w:rPr>
          <w:b/>
          <w:bCs/>
          <w:lang w:val="lv-LV"/>
        </w:rPr>
        <w:t>Lietotājs</w:t>
      </w:r>
      <w:r>
        <w:rPr>
          <w:lang w:val="lv-LV"/>
        </w:rPr>
        <w:t>)</w:t>
      </w:r>
      <w:r w:rsidRPr="00D65C64">
        <w:rPr>
          <w:sz w:val="22"/>
          <w:szCs w:val="22"/>
          <w:lang w:val="lv-LV"/>
        </w:rPr>
        <w:t xml:space="preserve">, </w:t>
      </w:r>
      <w:r w:rsidRPr="00C5798A">
        <w:rPr>
          <w:sz w:val="22"/>
          <w:szCs w:val="22"/>
          <w:lang w:val="lv-LV"/>
        </w:rPr>
        <w:t>no vienas puses, un</w:t>
      </w:r>
    </w:p>
    <w:p w14:paraId="373146A8" w14:textId="77777777" w:rsidR="00CB55A9" w:rsidRPr="00C5798A" w:rsidRDefault="00CB55A9" w:rsidP="00CB55A9">
      <w:pPr>
        <w:spacing w:after="120"/>
        <w:ind w:firstLine="720"/>
        <w:jc w:val="both"/>
        <w:rPr>
          <w:sz w:val="22"/>
          <w:szCs w:val="22"/>
          <w:lang w:val="lv-LV"/>
        </w:rPr>
      </w:pPr>
      <w:r>
        <w:rPr>
          <w:b/>
          <w:sz w:val="22"/>
          <w:szCs w:val="22"/>
          <w:lang w:val="lv-LV"/>
        </w:rPr>
        <w:t>________________</w:t>
      </w:r>
      <w:r w:rsidRPr="00C5798A">
        <w:rPr>
          <w:sz w:val="22"/>
          <w:szCs w:val="22"/>
          <w:lang w:val="lv-LV"/>
        </w:rPr>
        <w:t xml:space="preserve">, kuru saskaņā </w:t>
      </w:r>
      <w:r>
        <w:rPr>
          <w:sz w:val="22"/>
          <w:szCs w:val="22"/>
          <w:lang w:val="lv-LV"/>
        </w:rPr>
        <w:t xml:space="preserve">________________________ pārstāv (turpmāk – </w:t>
      </w:r>
      <w:r w:rsidRPr="00187064">
        <w:rPr>
          <w:b/>
          <w:bCs/>
          <w:sz w:val="22"/>
          <w:szCs w:val="22"/>
          <w:lang w:val="lv-LV"/>
        </w:rPr>
        <w:t>Tirgotājs</w:t>
      </w:r>
      <w:r>
        <w:rPr>
          <w:sz w:val="22"/>
          <w:szCs w:val="22"/>
          <w:lang w:val="lv-LV"/>
        </w:rPr>
        <w:t>)</w:t>
      </w:r>
      <w:r w:rsidRPr="00C5798A">
        <w:rPr>
          <w:sz w:val="22"/>
          <w:szCs w:val="22"/>
          <w:lang w:val="lv-LV"/>
        </w:rPr>
        <w:t xml:space="preserve">, </w:t>
      </w:r>
      <w:r w:rsidRPr="00D65C64">
        <w:rPr>
          <w:sz w:val="22"/>
          <w:szCs w:val="22"/>
          <w:lang w:val="lv-LV"/>
        </w:rPr>
        <w:t>no otras puses</w:t>
      </w:r>
      <w:r w:rsidRPr="00FF3FE8">
        <w:rPr>
          <w:sz w:val="22"/>
          <w:szCs w:val="22"/>
          <w:lang w:val="lv-LV"/>
        </w:rPr>
        <w:t>,</w:t>
      </w:r>
    </w:p>
    <w:p w14:paraId="37AF8AF1" w14:textId="78706475" w:rsidR="00402921" w:rsidRPr="00FF3FE8" w:rsidRDefault="00CB55A9" w:rsidP="00CB55A9">
      <w:pPr>
        <w:autoSpaceDE w:val="0"/>
        <w:autoSpaceDN w:val="0"/>
        <w:adjustRightInd w:val="0"/>
        <w:ind w:right="-1" w:firstLine="709"/>
        <w:jc w:val="both"/>
        <w:rPr>
          <w:bCs/>
          <w:sz w:val="22"/>
          <w:szCs w:val="22"/>
          <w:lang w:val="lv-LV"/>
        </w:rPr>
      </w:pPr>
      <w:r w:rsidRPr="00FF3FE8">
        <w:rPr>
          <w:sz w:val="22"/>
          <w:szCs w:val="22"/>
          <w:lang w:val="lv-LV"/>
        </w:rPr>
        <w:t>turpmāk abi kopā saukti Puses vai katrs atsevišķi – Puse</w:t>
      </w:r>
      <w:r w:rsidRPr="00FF3FE8">
        <w:rPr>
          <w:rFonts w:eastAsia="Calibri"/>
          <w:color w:val="000000"/>
          <w:sz w:val="22"/>
          <w:szCs w:val="22"/>
          <w:lang w:val="lv-LV"/>
        </w:rPr>
        <w:t xml:space="preserve">, vienojas par </w:t>
      </w:r>
      <w:r w:rsidR="00402921" w:rsidRPr="00FF3FE8">
        <w:rPr>
          <w:rFonts w:eastAsia="Calibri"/>
          <w:color w:val="000000"/>
          <w:sz w:val="22"/>
          <w:szCs w:val="22"/>
          <w:lang w:val="lv-LV"/>
        </w:rPr>
        <w:t>šād</w:t>
      </w:r>
      <w:r w:rsidR="00402921">
        <w:rPr>
          <w:rFonts w:eastAsia="Calibri"/>
          <w:color w:val="000000"/>
          <w:sz w:val="22"/>
          <w:szCs w:val="22"/>
          <w:lang w:val="lv-LV"/>
        </w:rPr>
        <w:t>u</w:t>
      </w:r>
      <w:r w:rsidR="00402921" w:rsidRPr="00FF3FE8">
        <w:rPr>
          <w:rFonts w:eastAsia="Calibri"/>
          <w:color w:val="000000"/>
          <w:sz w:val="22"/>
          <w:szCs w:val="22"/>
          <w:lang w:val="lv-LV"/>
        </w:rPr>
        <w:t xml:space="preserve"> </w:t>
      </w:r>
      <w:proofErr w:type="spellStart"/>
      <w:r w:rsidR="00402921">
        <w:rPr>
          <w:rFonts w:eastAsia="Calibri"/>
          <w:color w:val="000000"/>
          <w:sz w:val="22"/>
          <w:szCs w:val="22"/>
          <w:lang w:val="lv-LV"/>
        </w:rPr>
        <w:t>iegādajamas</w:t>
      </w:r>
      <w:proofErr w:type="spellEnd"/>
      <w:r w:rsidR="00402921">
        <w:rPr>
          <w:rFonts w:eastAsia="Calibri"/>
          <w:color w:val="000000"/>
          <w:sz w:val="22"/>
          <w:szCs w:val="22"/>
          <w:lang w:val="lv-LV"/>
        </w:rPr>
        <w:t xml:space="preserve"> </w:t>
      </w:r>
      <w:r w:rsidR="00402921">
        <w:rPr>
          <w:sz w:val="22"/>
          <w:szCs w:val="22"/>
          <w:lang w:val="lv-LV"/>
        </w:rPr>
        <w:t>d</w:t>
      </w:r>
      <w:r w:rsidR="00402921" w:rsidRPr="00FF3FE8">
        <w:rPr>
          <w:sz w:val="22"/>
          <w:szCs w:val="22"/>
          <w:lang w:val="lv-LV"/>
        </w:rPr>
        <w:t xml:space="preserve">abasgāzes </w:t>
      </w:r>
      <w:r w:rsidR="00402921">
        <w:rPr>
          <w:sz w:val="22"/>
          <w:szCs w:val="22"/>
          <w:lang w:val="lv-LV"/>
        </w:rPr>
        <w:t>cenu</w:t>
      </w:r>
      <w:r w:rsidR="00402921" w:rsidRPr="00FF3FE8">
        <w:rPr>
          <w:bCs/>
          <w:sz w:val="22"/>
          <w:szCs w:val="22"/>
          <w:lang w:val="lv-LV"/>
        </w:rPr>
        <w:t>:</w:t>
      </w:r>
    </w:p>
    <w:p w14:paraId="647208D4" w14:textId="77777777" w:rsidR="00402921" w:rsidRPr="00FF3FE8" w:rsidRDefault="00402921" w:rsidP="00402921">
      <w:pPr>
        <w:ind w:right="-1"/>
        <w:jc w:val="both"/>
        <w:rPr>
          <w:sz w:val="22"/>
          <w:szCs w:val="22"/>
          <w:lang w:val="lv-LV"/>
        </w:rPr>
      </w:pPr>
    </w:p>
    <w:p w14:paraId="5F5D085B" w14:textId="65ABF7AC" w:rsidR="00270713" w:rsidRPr="00201557" w:rsidRDefault="00270713" w:rsidP="00270713">
      <w:pPr>
        <w:ind w:right="-1"/>
        <w:jc w:val="both"/>
        <w:rPr>
          <w:sz w:val="22"/>
          <w:szCs w:val="22"/>
          <w:lang w:val="lv-LV"/>
        </w:rPr>
      </w:pPr>
    </w:p>
    <w:p w14:paraId="751AD98A" w14:textId="77777777" w:rsidR="00AE488B" w:rsidRDefault="00AE488B" w:rsidP="00540BA2">
      <w:pPr>
        <w:autoSpaceDE w:val="0"/>
        <w:autoSpaceDN w:val="0"/>
        <w:adjustRightInd w:val="0"/>
        <w:ind w:firstLine="709"/>
        <w:jc w:val="center"/>
        <w:rPr>
          <w:i/>
          <w:lang w:val="lv-LV"/>
        </w:rPr>
      </w:pPr>
    </w:p>
    <w:p w14:paraId="1759AE1E" w14:textId="5026A1D2" w:rsidR="00540BA2" w:rsidRPr="00F571F6" w:rsidRDefault="00540BA2" w:rsidP="00540BA2">
      <w:pPr>
        <w:autoSpaceDE w:val="0"/>
        <w:autoSpaceDN w:val="0"/>
        <w:adjustRightInd w:val="0"/>
        <w:ind w:firstLine="709"/>
        <w:jc w:val="center"/>
        <w:rPr>
          <w:i/>
          <w:lang w:val="lv-LV"/>
        </w:rPr>
      </w:pPr>
      <w:r w:rsidRPr="00F571F6">
        <w:rPr>
          <w:i/>
          <w:lang w:val="lv-LV"/>
        </w:rPr>
        <w:t xml:space="preserve">Līguma pielikums tiks papildināts atbilstoši </w:t>
      </w:r>
      <w:r w:rsidR="007604B2">
        <w:rPr>
          <w:i/>
          <w:lang w:val="lv-LV"/>
        </w:rPr>
        <w:t xml:space="preserve">Finanšu piedāvājumam </w:t>
      </w:r>
      <w:r w:rsidRPr="00F571F6">
        <w:rPr>
          <w:i/>
          <w:lang w:val="lv-LV"/>
        </w:rPr>
        <w:t>un izvēlētā pretendenta piedāvājumam</w:t>
      </w:r>
    </w:p>
    <w:p w14:paraId="11497733" w14:textId="4A6EA0B7" w:rsidR="00540BA2" w:rsidRPr="00540BA2" w:rsidRDefault="00540BA2" w:rsidP="00270713">
      <w:pPr>
        <w:ind w:right="-1"/>
        <w:jc w:val="both"/>
        <w:rPr>
          <w:sz w:val="22"/>
          <w:szCs w:val="22"/>
          <w:lang w:val="lv-LV"/>
        </w:rPr>
      </w:pPr>
    </w:p>
    <w:p w14:paraId="1118675F" w14:textId="704267A6" w:rsidR="00540BA2" w:rsidRPr="00AE488B" w:rsidRDefault="00540BA2" w:rsidP="00270713">
      <w:pPr>
        <w:ind w:right="-1"/>
        <w:jc w:val="both"/>
        <w:rPr>
          <w:sz w:val="22"/>
          <w:szCs w:val="22"/>
          <w:lang w:val="lv-LV"/>
        </w:rPr>
      </w:pPr>
    </w:p>
    <w:p w14:paraId="3E8F37BA" w14:textId="7CAA4BEC" w:rsidR="00540BA2" w:rsidRPr="00AE488B" w:rsidRDefault="00540BA2" w:rsidP="00270713">
      <w:pPr>
        <w:ind w:right="-1"/>
        <w:jc w:val="both"/>
        <w:rPr>
          <w:sz w:val="22"/>
          <w:szCs w:val="22"/>
          <w:lang w:val="lv-LV"/>
        </w:rPr>
      </w:pPr>
    </w:p>
    <w:p w14:paraId="2C2F84F6" w14:textId="360C9E52" w:rsidR="00DD3D19" w:rsidRPr="00AE488B" w:rsidRDefault="00DD3D19" w:rsidP="00270713">
      <w:pPr>
        <w:ind w:right="-1"/>
        <w:jc w:val="both"/>
        <w:rPr>
          <w:sz w:val="22"/>
          <w:szCs w:val="22"/>
          <w:lang w:val="lv-LV"/>
        </w:rPr>
      </w:pPr>
    </w:p>
    <w:p w14:paraId="1D22782C" w14:textId="4E68F54B" w:rsidR="00DD3D19" w:rsidRPr="00AE488B" w:rsidRDefault="00DD3D19" w:rsidP="00270713">
      <w:pPr>
        <w:ind w:right="-1"/>
        <w:jc w:val="both"/>
        <w:rPr>
          <w:sz w:val="22"/>
          <w:szCs w:val="22"/>
          <w:lang w:val="lv-LV"/>
        </w:rPr>
      </w:pPr>
    </w:p>
    <w:p w14:paraId="2B9718C3" w14:textId="5E9DB480" w:rsidR="00DD3D19" w:rsidRPr="00AE488B" w:rsidRDefault="00DD3D19" w:rsidP="00270713">
      <w:pPr>
        <w:ind w:right="-1"/>
        <w:jc w:val="both"/>
        <w:rPr>
          <w:sz w:val="22"/>
          <w:szCs w:val="22"/>
          <w:lang w:val="lv-LV"/>
        </w:rPr>
      </w:pPr>
    </w:p>
    <w:p w14:paraId="63226D29" w14:textId="3AC2B5DB" w:rsidR="00DD3D19" w:rsidRPr="00AE488B" w:rsidRDefault="00DD3D19" w:rsidP="00270713">
      <w:pPr>
        <w:ind w:right="-1"/>
        <w:jc w:val="both"/>
        <w:rPr>
          <w:sz w:val="22"/>
          <w:szCs w:val="22"/>
          <w:lang w:val="lv-LV"/>
        </w:rPr>
      </w:pPr>
    </w:p>
    <w:p w14:paraId="5AC764FA" w14:textId="2E79C388" w:rsidR="00DD3D19" w:rsidRPr="00AE488B" w:rsidRDefault="00DD3D19" w:rsidP="00270713">
      <w:pPr>
        <w:ind w:right="-1"/>
        <w:jc w:val="both"/>
        <w:rPr>
          <w:sz w:val="22"/>
          <w:szCs w:val="22"/>
          <w:lang w:val="lv-LV"/>
        </w:rPr>
      </w:pPr>
    </w:p>
    <w:p w14:paraId="104F03CA" w14:textId="42510585" w:rsidR="00DD3D19" w:rsidRPr="00AE488B" w:rsidRDefault="00DD3D19" w:rsidP="00270713">
      <w:pPr>
        <w:ind w:right="-1"/>
        <w:jc w:val="both"/>
        <w:rPr>
          <w:sz w:val="22"/>
          <w:szCs w:val="22"/>
          <w:lang w:val="lv-LV"/>
        </w:rPr>
      </w:pPr>
    </w:p>
    <w:p w14:paraId="394D8E71" w14:textId="6F5E57B2" w:rsidR="00DD3D19" w:rsidRPr="00AE488B" w:rsidRDefault="00DD3D19" w:rsidP="00270713">
      <w:pPr>
        <w:ind w:right="-1"/>
        <w:jc w:val="both"/>
        <w:rPr>
          <w:sz w:val="22"/>
          <w:szCs w:val="22"/>
          <w:lang w:val="lv-LV"/>
        </w:rPr>
      </w:pPr>
    </w:p>
    <w:p w14:paraId="11572EEB" w14:textId="58AFAC89" w:rsidR="00DD3D19" w:rsidRPr="00AE488B" w:rsidRDefault="00DD3D19" w:rsidP="00270713">
      <w:pPr>
        <w:ind w:right="-1"/>
        <w:jc w:val="both"/>
        <w:rPr>
          <w:sz w:val="22"/>
          <w:szCs w:val="22"/>
          <w:lang w:val="lv-LV"/>
        </w:rPr>
      </w:pPr>
    </w:p>
    <w:p w14:paraId="667AE254" w14:textId="13499333" w:rsidR="00DD3D19" w:rsidRPr="00AE488B" w:rsidRDefault="00DD3D19" w:rsidP="00270713">
      <w:pPr>
        <w:ind w:right="-1"/>
        <w:jc w:val="both"/>
        <w:rPr>
          <w:sz w:val="22"/>
          <w:szCs w:val="22"/>
          <w:lang w:val="lv-LV"/>
        </w:rPr>
      </w:pPr>
    </w:p>
    <w:p w14:paraId="08A0C779" w14:textId="1B112C6D" w:rsidR="00DD3D19" w:rsidRPr="00AE488B" w:rsidRDefault="00DD3D19" w:rsidP="00270713">
      <w:pPr>
        <w:ind w:right="-1"/>
        <w:jc w:val="both"/>
        <w:rPr>
          <w:sz w:val="22"/>
          <w:szCs w:val="22"/>
          <w:lang w:val="lv-LV"/>
        </w:rPr>
      </w:pPr>
    </w:p>
    <w:p w14:paraId="7CE1FF4D" w14:textId="050C2589" w:rsidR="00DD3D19" w:rsidRPr="00AE488B" w:rsidRDefault="00DD3D19" w:rsidP="00270713">
      <w:pPr>
        <w:ind w:right="-1"/>
        <w:jc w:val="both"/>
        <w:rPr>
          <w:sz w:val="22"/>
          <w:szCs w:val="22"/>
          <w:lang w:val="lv-LV"/>
        </w:rPr>
      </w:pPr>
    </w:p>
    <w:p w14:paraId="3E08B649" w14:textId="6F45ED3A" w:rsidR="00DD3D19" w:rsidRPr="00AE488B" w:rsidRDefault="00DD3D19" w:rsidP="00270713">
      <w:pPr>
        <w:ind w:right="-1"/>
        <w:jc w:val="both"/>
        <w:rPr>
          <w:sz w:val="22"/>
          <w:szCs w:val="22"/>
          <w:lang w:val="lv-LV"/>
        </w:rPr>
      </w:pPr>
    </w:p>
    <w:p w14:paraId="68AABAAF" w14:textId="78C8CC13" w:rsidR="00DD3D19" w:rsidRPr="00AE488B" w:rsidRDefault="00DD3D19" w:rsidP="00270713">
      <w:pPr>
        <w:ind w:right="-1"/>
        <w:jc w:val="both"/>
        <w:rPr>
          <w:sz w:val="22"/>
          <w:szCs w:val="22"/>
          <w:lang w:val="lv-LV"/>
        </w:rPr>
      </w:pPr>
    </w:p>
    <w:p w14:paraId="4A49E272" w14:textId="0F811ED6" w:rsidR="00DD3D19" w:rsidRPr="00AE488B" w:rsidRDefault="00DD3D19" w:rsidP="00270713">
      <w:pPr>
        <w:ind w:right="-1"/>
        <w:jc w:val="both"/>
        <w:rPr>
          <w:sz w:val="22"/>
          <w:szCs w:val="22"/>
          <w:lang w:val="lv-LV"/>
        </w:rPr>
      </w:pPr>
    </w:p>
    <w:p w14:paraId="6788AF0A" w14:textId="01AFEE6D" w:rsidR="00DD3D19" w:rsidRPr="00AE488B" w:rsidRDefault="00DD3D19" w:rsidP="00270713">
      <w:pPr>
        <w:ind w:right="-1"/>
        <w:jc w:val="both"/>
        <w:rPr>
          <w:sz w:val="22"/>
          <w:szCs w:val="22"/>
          <w:lang w:val="lv-LV"/>
        </w:rPr>
      </w:pPr>
    </w:p>
    <w:p w14:paraId="555A6C44" w14:textId="08F84E0A" w:rsidR="00DD3D19" w:rsidRPr="00AE488B" w:rsidRDefault="00DD3D19" w:rsidP="00270713">
      <w:pPr>
        <w:ind w:right="-1"/>
        <w:jc w:val="both"/>
        <w:rPr>
          <w:sz w:val="22"/>
          <w:szCs w:val="22"/>
          <w:lang w:val="lv-LV"/>
        </w:rPr>
      </w:pPr>
    </w:p>
    <w:p w14:paraId="38D69E3D" w14:textId="1C816460" w:rsidR="00DD3D19" w:rsidRPr="00AE488B" w:rsidRDefault="00DD3D19" w:rsidP="00270713">
      <w:pPr>
        <w:ind w:right="-1"/>
        <w:jc w:val="both"/>
        <w:rPr>
          <w:sz w:val="22"/>
          <w:szCs w:val="22"/>
          <w:lang w:val="lv-LV"/>
        </w:rPr>
      </w:pPr>
    </w:p>
    <w:p w14:paraId="2AF48507" w14:textId="01A02255" w:rsidR="00DD3D19" w:rsidRPr="00AE488B" w:rsidRDefault="00DD3D19" w:rsidP="00270713">
      <w:pPr>
        <w:ind w:right="-1"/>
        <w:jc w:val="both"/>
        <w:rPr>
          <w:sz w:val="22"/>
          <w:szCs w:val="22"/>
          <w:lang w:val="lv-LV"/>
        </w:rPr>
      </w:pPr>
    </w:p>
    <w:p w14:paraId="7751C09C" w14:textId="77777777" w:rsidR="00DD3D19" w:rsidRPr="00AE488B" w:rsidRDefault="00DD3D19" w:rsidP="00270713">
      <w:pPr>
        <w:ind w:right="-1"/>
        <w:jc w:val="both"/>
        <w:rPr>
          <w:sz w:val="22"/>
          <w:szCs w:val="22"/>
          <w:lang w:val="lv-LV"/>
        </w:rPr>
      </w:pPr>
    </w:p>
    <w:p w14:paraId="05C99F96" w14:textId="77777777" w:rsidR="00402921" w:rsidRPr="00AE488B" w:rsidRDefault="00402921" w:rsidP="00402921">
      <w:pPr>
        <w:ind w:right="-1"/>
        <w:jc w:val="both"/>
        <w:rPr>
          <w:sz w:val="22"/>
          <w:szCs w:val="22"/>
          <w:lang w:val="lv-LV"/>
        </w:rPr>
      </w:pPr>
    </w:p>
    <w:p w14:paraId="3699D69B" w14:textId="355D8B17" w:rsidR="00402921" w:rsidRDefault="00402921" w:rsidP="00402921">
      <w:pPr>
        <w:jc w:val="center"/>
        <w:rPr>
          <w:sz w:val="22"/>
          <w:szCs w:val="22"/>
        </w:rPr>
      </w:pPr>
      <w:proofErr w:type="spellStart"/>
      <w:r w:rsidRPr="00FF3FE8">
        <w:rPr>
          <w:sz w:val="22"/>
          <w:szCs w:val="22"/>
        </w:rPr>
        <w:t>Pušu</w:t>
      </w:r>
      <w:proofErr w:type="spellEnd"/>
      <w:r w:rsidRPr="00FF3FE8">
        <w:rPr>
          <w:sz w:val="22"/>
          <w:szCs w:val="22"/>
        </w:rPr>
        <w:t xml:space="preserve"> </w:t>
      </w:r>
      <w:proofErr w:type="spellStart"/>
      <w:r w:rsidRPr="00FF3FE8">
        <w:rPr>
          <w:sz w:val="22"/>
          <w:szCs w:val="22"/>
        </w:rPr>
        <w:t>paraksti</w:t>
      </w:r>
      <w:proofErr w:type="spellEnd"/>
    </w:p>
    <w:p w14:paraId="60ADC3B3" w14:textId="77777777" w:rsidR="00DD3D19" w:rsidRPr="00FF3FE8" w:rsidRDefault="00DD3D19" w:rsidP="00402921">
      <w:pPr>
        <w:jc w:val="center"/>
        <w:rPr>
          <w:sz w:val="22"/>
          <w:szCs w:val="22"/>
        </w:rPr>
      </w:pPr>
    </w:p>
    <w:tbl>
      <w:tblPr>
        <w:tblW w:w="9305" w:type="dxa"/>
        <w:tblLayout w:type="fixed"/>
        <w:tblLook w:val="00A0" w:firstRow="1" w:lastRow="0" w:firstColumn="1" w:lastColumn="0" w:noHBand="0" w:noVBand="0"/>
      </w:tblPr>
      <w:tblGrid>
        <w:gridCol w:w="4962"/>
        <w:gridCol w:w="4343"/>
      </w:tblGrid>
      <w:tr w:rsidR="005B383F" w:rsidRPr="00FF3FE8" w14:paraId="3C81CA90" w14:textId="77777777" w:rsidTr="00D1446A">
        <w:tc>
          <w:tcPr>
            <w:tcW w:w="4962" w:type="dxa"/>
            <w:hideMark/>
          </w:tcPr>
          <w:p w14:paraId="5E3C51DC" w14:textId="0CF92804" w:rsidR="005B383F" w:rsidRPr="0013564B" w:rsidRDefault="005B383F" w:rsidP="005B383F">
            <w:pPr>
              <w:ind w:right="-58"/>
              <w:jc w:val="both"/>
              <w:rPr>
                <w:b/>
                <w:bCs/>
                <w:sz w:val="22"/>
                <w:szCs w:val="22"/>
              </w:rPr>
            </w:pPr>
            <w:r w:rsidRPr="00FF3FE8">
              <w:rPr>
                <w:sz w:val="22"/>
                <w:szCs w:val="22"/>
              </w:rPr>
              <w:tab/>
            </w:r>
            <w:proofErr w:type="spellStart"/>
            <w:r>
              <w:rPr>
                <w:b/>
                <w:bCs/>
                <w:sz w:val="22"/>
                <w:szCs w:val="22"/>
              </w:rPr>
              <w:t>Lietotājs</w:t>
            </w:r>
            <w:proofErr w:type="spellEnd"/>
          </w:p>
        </w:tc>
        <w:tc>
          <w:tcPr>
            <w:tcW w:w="4343" w:type="dxa"/>
            <w:hideMark/>
          </w:tcPr>
          <w:p w14:paraId="4B1D4235" w14:textId="63361777" w:rsidR="005B383F" w:rsidRPr="0013564B" w:rsidRDefault="005B383F" w:rsidP="005B383F">
            <w:pPr>
              <w:ind w:right="-58"/>
              <w:jc w:val="both"/>
              <w:rPr>
                <w:b/>
                <w:bCs/>
                <w:sz w:val="22"/>
                <w:szCs w:val="22"/>
              </w:rPr>
            </w:pPr>
            <w:proofErr w:type="spellStart"/>
            <w:r>
              <w:rPr>
                <w:b/>
                <w:bCs/>
                <w:sz w:val="22"/>
                <w:szCs w:val="22"/>
              </w:rPr>
              <w:t>Tirgotājs</w:t>
            </w:r>
            <w:proofErr w:type="spellEnd"/>
          </w:p>
        </w:tc>
      </w:tr>
      <w:tr w:rsidR="005B383F" w:rsidRPr="00FF3FE8" w14:paraId="37D74B21" w14:textId="77777777" w:rsidTr="00D1446A">
        <w:trPr>
          <w:trHeight w:val="709"/>
        </w:trPr>
        <w:tc>
          <w:tcPr>
            <w:tcW w:w="4962" w:type="dxa"/>
          </w:tcPr>
          <w:p w14:paraId="052E51D6" w14:textId="77777777" w:rsidR="005B383F" w:rsidRPr="00FF3FE8" w:rsidRDefault="005B383F" w:rsidP="005B383F">
            <w:pPr>
              <w:jc w:val="both"/>
              <w:rPr>
                <w:sz w:val="22"/>
                <w:szCs w:val="22"/>
              </w:rPr>
            </w:pPr>
          </w:p>
          <w:p w14:paraId="5D0644B9" w14:textId="77777777" w:rsidR="005B383F" w:rsidRPr="00555B41" w:rsidRDefault="005B383F" w:rsidP="005B383F">
            <w:pPr>
              <w:rPr>
                <w:i/>
                <w:sz w:val="21"/>
                <w:szCs w:val="21"/>
                <w:lang w:val="fr-FR"/>
              </w:rPr>
            </w:pPr>
            <w:r w:rsidRPr="00555B41">
              <w:rPr>
                <w:i/>
                <w:sz w:val="21"/>
                <w:szCs w:val="21"/>
                <w:lang w:val="fr-FR"/>
              </w:rPr>
              <w:t>(</w:t>
            </w:r>
            <w:proofErr w:type="spellStart"/>
            <w:proofErr w:type="gramStart"/>
            <w:r w:rsidRPr="00555B41">
              <w:rPr>
                <w:i/>
                <w:sz w:val="21"/>
                <w:szCs w:val="21"/>
                <w:lang w:val="fr-FR"/>
              </w:rPr>
              <w:t>paraksts</w:t>
            </w:r>
            <w:proofErr w:type="spellEnd"/>
            <w:proofErr w:type="gramEnd"/>
            <w:r w:rsidRPr="00555B41">
              <w:rPr>
                <w:i/>
                <w:sz w:val="21"/>
                <w:szCs w:val="21"/>
                <w:lang w:val="fr-FR"/>
              </w:rPr>
              <w:t>*)</w:t>
            </w:r>
          </w:p>
          <w:p w14:paraId="54876012" w14:textId="77777777" w:rsidR="005B383F" w:rsidRDefault="005B383F" w:rsidP="005B383F">
            <w:pPr>
              <w:rPr>
                <w:sz w:val="22"/>
                <w:szCs w:val="22"/>
                <w:lang w:val="lv-LV"/>
              </w:rPr>
            </w:pPr>
            <w:r>
              <w:rPr>
                <w:sz w:val="22"/>
                <w:szCs w:val="22"/>
                <w:lang w:val="lv-LV"/>
              </w:rPr>
              <w:t>_______________________</w:t>
            </w:r>
          </w:p>
          <w:p w14:paraId="687D7DD6" w14:textId="77777777" w:rsidR="005B383F" w:rsidRDefault="005B383F" w:rsidP="005B383F">
            <w:pPr>
              <w:rPr>
                <w:sz w:val="22"/>
                <w:szCs w:val="22"/>
                <w:lang w:val="lv-LV"/>
              </w:rPr>
            </w:pPr>
          </w:p>
          <w:p w14:paraId="315158C7" w14:textId="77777777" w:rsidR="005B383F" w:rsidRPr="007E6224" w:rsidRDefault="005B383F" w:rsidP="005B383F">
            <w:pPr>
              <w:rPr>
                <w:iCs/>
                <w:sz w:val="22"/>
                <w:szCs w:val="22"/>
                <w:lang w:val="lv-LV"/>
              </w:rPr>
            </w:pPr>
          </w:p>
          <w:p w14:paraId="230592DE" w14:textId="2D2F286B" w:rsidR="005B383F" w:rsidRPr="00FF3FE8" w:rsidRDefault="005B383F" w:rsidP="005B383F">
            <w:pPr>
              <w:jc w:val="both"/>
              <w:rPr>
                <w:sz w:val="22"/>
                <w:szCs w:val="22"/>
              </w:rPr>
            </w:pPr>
          </w:p>
        </w:tc>
        <w:tc>
          <w:tcPr>
            <w:tcW w:w="4343" w:type="dxa"/>
          </w:tcPr>
          <w:p w14:paraId="3DB420BD" w14:textId="77777777" w:rsidR="005B383F" w:rsidRPr="00FF3FE8" w:rsidRDefault="005B383F" w:rsidP="005B383F">
            <w:pPr>
              <w:ind w:right="-108"/>
              <w:jc w:val="both"/>
              <w:rPr>
                <w:b/>
                <w:bCs/>
                <w:sz w:val="22"/>
                <w:szCs w:val="22"/>
              </w:rPr>
            </w:pPr>
          </w:p>
          <w:p w14:paraId="4258D5DE" w14:textId="77777777" w:rsidR="005B383F" w:rsidRPr="00555B41" w:rsidRDefault="005B383F" w:rsidP="005B383F">
            <w:pPr>
              <w:rPr>
                <w:i/>
                <w:sz w:val="21"/>
                <w:szCs w:val="21"/>
                <w:lang w:val="fr-FR"/>
              </w:rPr>
            </w:pPr>
            <w:r w:rsidRPr="00555B41">
              <w:rPr>
                <w:i/>
                <w:sz w:val="21"/>
                <w:szCs w:val="21"/>
                <w:lang w:val="fr-FR"/>
              </w:rPr>
              <w:t>(</w:t>
            </w:r>
            <w:proofErr w:type="spellStart"/>
            <w:proofErr w:type="gramStart"/>
            <w:r w:rsidRPr="00555B41">
              <w:rPr>
                <w:i/>
                <w:sz w:val="21"/>
                <w:szCs w:val="21"/>
                <w:lang w:val="fr-FR"/>
              </w:rPr>
              <w:t>paraksts</w:t>
            </w:r>
            <w:proofErr w:type="spellEnd"/>
            <w:proofErr w:type="gramEnd"/>
            <w:r w:rsidRPr="00555B41">
              <w:rPr>
                <w:i/>
                <w:sz w:val="21"/>
                <w:szCs w:val="21"/>
                <w:lang w:val="fr-FR"/>
              </w:rPr>
              <w:t>*)</w:t>
            </w:r>
          </w:p>
          <w:p w14:paraId="2237201A" w14:textId="65116C01" w:rsidR="005B383F" w:rsidRPr="0013564B" w:rsidRDefault="005B383F" w:rsidP="005B383F">
            <w:pPr>
              <w:ind w:right="-108"/>
              <w:jc w:val="both"/>
              <w:rPr>
                <w:sz w:val="22"/>
                <w:szCs w:val="22"/>
              </w:rPr>
            </w:pPr>
            <w:r>
              <w:rPr>
                <w:sz w:val="22"/>
                <w:szCs w:val="22"/>
              </w:rPr>
              <w:t>_______________________</w:t>
            </w:r>
          </w:p>
        </w:tc>
      </w:tr>
    </w:tbl>
    <w:p w14:paraId="79F9BA94" w14:textId="77777777" w:rsidR="00402921" w:rsidRDefault="00402921" w:rsidP="00402921">
      <w:pPr>
        <w:spacing w:after="120"/>
        <w:rPr>
          <w:bCs/>
          <w:sz w:val="22"/>
          <w:szCs w:val="22"/>
          <w:lang w:val="lv-LV"/>
        </w:rPr>
      </w:pPr>
    </w:p>
    <w:p w14:paraId="4F131883" w14:textId="65321F93" w:rsidR="0013564B" w:rsidRPr="005F02BC" w:rsidRDefault="00402921" w:rsidP="00A21025">
      <w:pPr>
        <w:spacing w:after="120"/>
        <w:jc w:val="center"/>
        <w:rPr>
          <w:bCs/>
          <w:sz w:val="22"/>
          <w:szCs w:val="22"/>
          <w:lang w:val="en-US"/>
        </w:rPr>
      </w:pPr>
      <w:r w:rsidRPr="00F53D8D">
        <w:rPr>
          <w:color w:val="000000"/>
          <w:sz w:val="20"/>
          <w:szCs w:val="20"/>
        </w:rPr>
        <w:t>*DOKUMENTS PARAKSTĪTS ELEKTRONISKI AR DROŠU ELEKTRONISKO PARAKSTU, KAS SATUR LAIKA ZĪMOGU</w:t>
      </w:r>
    </w:p>
    <w:sectPr w:rsidR="0013564B" w:rsidRPr="005F02BC" w:rsidSect="00A21025">
      <w:headerReference w:type="even" r:id="rId13"/>
      <w:headerReference w:type="default" r:id="rId14"/>
      <w:footerReference w:type="even" r:id="rId15"/>
      <w:footerReference w:type="default" r:id="rId16"/>
      <w:headerReference w:type="first" r:id="rId17"/>
      <w:footerReference w:type="first" r:id="rId18"/>
      <w:pgSz w:w="11906" w:h="16838" w:code="9"/>
      <w:pgMar w:top="1134" w:right="849"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26BE" w14:textId="77777777" w:rsidR="006C7575" w:rsidRDefault="006C7575">
      <w:r>
        <w:separator/>
      </w:r>
    </w:p>
  </w:endnote>
  <w:endnote w:type="continuationSeparator" w:id="0">
    <w:p w14:paraId="42C404ED" w14:textId="77777777" w:rsidR="006C7575" w:rsidRDefault="006C7575">
      <w:r>
        <w:continuationSeparator/>
      </w:r>
    </w:p>
  </w:endnote>
  <w:endnote w:type="continuationNotice" w:id="1">
    <w:p w14:paraId="45ED9292" w14:textId="77777777" w:rsidR="006C7575" w:rsidRDefault="006C7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6766" w14:textId="77777777" w:rsidR="00B4256A" w:rsidRDefault="00B4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846356"/>
      <w:docPartObj>
        <w:docPartGallery w:val="Page Numbers (Bottom of Page)"/>
        <w:docPartUnique/>
      </w:docPartObj>
    </w:sdtPr>
    <w:sdtEndPr>
      <w:rPr>
        <w:noProof/>
      </w:rPr>
    </w:sdtEndPr>
    <w:sdtContent>
      <w:p w14:paraId="2F8D407E" w14:textId="3F163572" w:rsidR="006906A2" w:rsidRDefault="00690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B174F" w14:textId="6D6AA6C8" w:rsidR="00F843F0" w:rsidRDefault="00F843F0">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29D0" w14:textId="77777777" w:rsidR="00B4256A" w:rsidRDefault="00B4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2109" w14:textId="77777777" w:rsidR="006C7575" w:rsidRDefault="006C7575">
      <w:r>
        <w:separator/>
      </w:r>
    </w:p>
  </w:footnote>
  <w:footnote w:type="continuationSeparator" w:id="0">
    <w:p w14:paraId="7343D552" w14:textId="77777777" w:rsidR="006C7575" w:rsidRDefault="006C7575">
      <w:r>
        <w:continuationSeparator/>
      </w:r>
    </w:p>
  </w:footnote>
  <w:footnote w:type="continuationNotice" w:id="1">
    <w:p w14:paraId="31A4FC13" w14:textId="77777777" w:rsidR="006C7575" w:rsidRDefault="006C7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0FD3" w14:textId="77777777" w:rsidR="00B4256A" w:rsidRDefault="00B4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5EDB" w14:textId="70A0FE3C" w:rsidR="00F843F0" w:rsidRPr="00B4256A" w:rsidRDefault="009D529B">
    <w:pPr>
      <w:pStyle w:val="Header"/>
      <w:jc w:val="right"/>
      <w:rPr>
        <w:bCs/>
        <w:sz w:val="20"/>
        <w:szCs w:val="20"/>
        <w:lang w:val="lv-LV"/>
      </w:rPr>
    </w:pPr>
    <w:r w:rsidRPr="009D529B">
      <w:rPr>
        <w:bCs/>
        <w:sz w:val="20"/>
        <w:szCs w:val="20"/>
        <w:lang w:val="lv-LV"/>
      </w:rPr>
      <w:t>3</w:t>
    </w:r>
    <w:r w:rsidR="00E0086C" w:rsidRPr="009D529B">
      <w:rPr>
        <w:bCs/>
        <w:sz w:val="20"/>
        <w:szCs w:val="20"/>
        <w:lang w:val="lv-LV"/>
      </w:rPr>
      <w:t>.pielikums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437" w14:textId="77777777" w:rsidR="00B4256A" w:rsidRDefault="00B4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9DC"/>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0D67A4"/>
    <w:multiLevelType w:val="multilevel"/>
    <w:tmpl w:val="97EEFD74"/>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4D5635B"/>
    <w:multiLevelType w:val="hybridMultilevel"/>
    <w:tmpl w:val="2A66F4EE"/>
    <w:lvl w:ilvl="0" w:tplc="0426000F">
      <w:start w:val="1"/>
      <w:numFmt w:val="decimal"/>
      <w:lvlText w:val="%1."/>
      <w:lvlJc w:val="left"/>
      <w:pPr>
        <w:ind w:left="720" w:hanging="360"/>
      </w:pPr>
      <w:rPr>
        <w:rFonts w:hint="default"/>
      </w:rPr>
    </w:lvl>
    <w:lvl w:ilvl="1" w:tplc="C9428704">
      <w:start w:val="1"/>
      <w:numFmt w:val="decimal"/>
      <w:lvlText w:val="4.%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780822"/>
    <w:multiLevelType w:val="multilevel"/>
    <w:tmpl w:val="490CCDF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1266B"/>
    <w:multiLevelType w:val="hybridMultilevel"/>
    <w:tmpl w:val="0F94E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19A3"/>
    <w:multiLevelType w:val="multilevel"/>
    <w:tmpl w:val="769A94A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AA2C34"/>
    <w:multiLevelType w:val="hybridMultilevel"/>
    <w:tmpl w:val="4C826D02"/>
    <w:lvl w:ilvl="0" w:tplc="8160CF8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7B5C"/>
    <w:multiLevelType w:val="hybridMultilevel"/>
    <w:tmpl w:val="2F66AF00"/>
    <w:lvl w:ilvl="0" w:tplc="BE88F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E01ED3"/>
    <w:multiLevelType w:val="multilevel"/>
    <w:tmpl w:val="3F284140"/>
    <w:lvl w:ilvl="0">
      <w:start w:val="10"/>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1515BC4"/>
    <w:multiLevelType w:val="multilevel"/>
    <w:tmpl w:val="C7F80B46"/>
    <w:lvl w:ilvl="0">
      <w:start w:val="1"/>
      <w:numFmt w:val="decimal"/>
      <w:lvlText w:val="%1."/>
      <w:lvlJc w:val="left"/>
      <w:pPr>
        <w:ind w:left="465" w:hanging="465"/>
      </w:pPr>
      <w:rPr>
        <w:rFonts w:hint="default"/>
      </w:rPr>
    </w:lvl>
    <w:lvl w:ilvl="1">
      <w:start w:val="1"/>
      <w:numFmt w:val="decimal"/>
      <w:lvlText w:val="%1.%2."/>
      <w:lvlJc w:val="left"/>
      <w:pPr>
        <w:ind w:left="465" w:hanging="465"/>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8A66B6"/>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47674"/>
    <w:multiLevelType w:val="multilevel"/>
    <w:tmpl w:val="33A80EC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13549F"/>
    <w:multiLevelType w:val="hybridMultilevel"/>
    <w:tmpl w:val="022A4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CB5318"/>
    <w:multiLevelType w:val="multilevel"/>
    <w:tmpl w:val="490CCDF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7F3"/>
    <w:multiLevelType w:val="multilevel"/>
    <w:tmpl w:val="C7F80B46"/>
    <w:lvl w:ilvl="0">
      <w:start w:val="1"/>
      <w:numFmt w:val="decimal"/>
      <w:lvlText w:val="%1."/>
      <w:lvlJc w:val="left"/>
      <w:pPr>
        <w:ind w:left="465" w:hanging="465"/>
      </w:pPr>
      <w:rPr>
        <w:rFonts w:hint="default"/>
      </w:rPr>
    </w:lvl>
    <w:lvl w:ilvl="1">
      <w:start w:val="1"/>
      <w:numFmt w:val="decimal"/>
      <w:lvlText w:val="%1.%2."/>
      <w:lvlJc w:val="left"/>
      <w:pPr>
        <w:ind w:left="465" w:hanging="465"/>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42046A"/>
    <w:multiLevelType w:val="hybridMultilevel"/>
    <w:tmpl w:val="E640B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4954"/>
    <w:multiLevelType w:val="multilevel"/>
    <w:tmpl w:val="7688CC6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C41457"/>
    <w:multiLevelType w:val="multilevel"/>
    <w:tmpl w:val="E89E9B4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D4FBF"/>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A55B90"/>
    <w:multiLevelType w:val="multilevel"/>
    <w:tmpl w:val="F028CE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E7006F0"/>
    <w:multiLevelType w:val="multilevel"/>
    <w:tmpl w:val="490CCDF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C36631"/>
    <w:multiLevelType w:val="multilevel"/>
    <w:tmpl w:val="55703828"/>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2323E08"/>
    <w:multiLevelType w:val="multilevel"/>
    <w:tmpl w:val="63CC24A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6D770D"/>
    <w:multiLevelType w:val="multilevel"/>
    <w:tmpl w:val="A77812C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BB71FB"/>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E4A74"/>
    <w:multiLevelType w:val="multilevel"/>
    <w:tmpl w:val="0034319A"/>
    <w:lvl w:ilvl="0">
      <w:start w:val="3"/>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E15598"/>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770832"/>
    <w:multiLevelType w:val="multilevel"/>
    <w:tmpl w:val="D8ACF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DD55BD"/>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6C65D0"/>
    <w:multiLevelType w:val="hybridMultilevel"/>
    <w:tmpl w:val="DC2E8CAE"/>
    <w:lvl w:ilvl="0" w:tplc="B85AD58C">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E62195"/>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542A19"/>
    <w:multiLevelType w:val="hybridMultilevel"/>
    <w:tmpl w:val="72D0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3546"/>
    <w:multiLevelType w:val="hybridMultilevel"/>
    <w:tmpl w:val="3ADA4202"/>
    <w:lvl w:ilvl="0" w:tplc="C590A262">
      <w:start w:val="1"/>
      <w:numFmt w:val="lowerLetter"/>
      <w:lvlText w:val="(%1)"/>
      <w:lvlJc w:val="left"/>
      <w:pPr>
        <w:ind w:left="1080" w:hanging="360"/>
      </w:pPr>
      <w:rPr>
        <w:rFonts w:ascii="Calibri" w:hAnsi="Calibri"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E20636"/>
    <w:multiLevelType w:val="multilevel"/>
    <w:tmpl w:val="99A4CFC2"/>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F7E7C90"/>
    <w:multiLevelType w:val="hybridMultilevel"/>
    <w:tmpl w:val="8F0EA660"/>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1E42BA"/>
    <w:multiLevelType w:val="multilevel"/>
    <w:tmpl w:val="D71278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172AA8"/>
    <w:multiLevelType w:val="hybridMultilevel"/>
    <w:tmpl w:val="877C3FA2"/>
    <w:lvl w:ilvl="0" w:tplc="EEB65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E61339"/>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EA734D"/>
    <w:multiLevelType w:val="hybridMultilevel"/>
    <w:tmpl w:val="75304D6C"/>
    <w:lvl w:ilvl="0" w:tplc="8D20B1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FB3718"/>
    <w:multiLevelType w:val="hybridMultilevel"/>
    <w:tmpl w:val="939ADFFC"/>
    <w:lvl w:ilvl="0" w:tplc="71FAE58A">
      <w:start w:val="1"/>
      <w:numFmt w:val="lowerLetter"/>
      <w:lvlText w:val="(%1)"/>
      <w:lvlJc w:val="left"/>
      <w:pPr>
        <w:tabs>
          <w:tab w:val="num" w:pos="780"/>
        </w:tabs>
        <w:ind w:left="780" w:hanging="420"/>
      </w:pPr>
      <w:rPr>
        <w:rFonts w:cs="Times New Roman" w:hint="default"/>
        <w:b w:val="0"/>
        <w:sz w:val="24"/>
      </w:rPr>
    </w:lvl>
    <w:lvl w:ilvl="1" w:tplc="096CF176">
      <w:start w:val="1"/>
      <w:numFmt w:val="decimal"/>
      <w:lvlText w:val="%2."/>
      <w:lvlJc w:val="left"/>
      <w:pPr>
        <w:tabs>
          <w:tab w:val="num" w:pos="1440"/>
        </w:tabs>
        <w:ind w:left="1440" w:hanging="360"/>
      </w:pPr>
      <w:rPr>
        <w:rFonts w:cs="Times New Roman" w:hint="default"/>
      </w:rPr>
    </w:lvl>
    <w:lvl w:ilvl="2" w:tplc="46C0AE12">
      <w:start w:val="2009"/>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E72259B"/>
    <w:multiLevelType w:val="multilevel"/>
    <w:tmpl w:val="D56AFC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1173D0"/>
    <w:multiLevelType w:val="multilevel"/>
    <w:tmpl w:val="511E4B4C"/>
    <w:lvl w:ilvl="0">
      <w:start w:val="1"/>
      <w:numFmt w:val="decimal"/>
      <w:lvlText w:val="%1."/>
      <w:lvlJc w:val="left"/>
      <w:pPr>
        <w:tabs>
          <w:tab w:val="num" w:pos="950"/>
        </w:tabs>
        <w:ind w:left="950" w:hanging="360"/>
      </w:pPr>
    </w:lvl>
    <w:lvl w:ilvl="1">
      <w:start w:val="1"/>
      <w:numFmt w:val="decimal"/>
      <w:lvlText w:val="%1.%2."/>
      <w:lvlJc w:val="left"/>
      <w:pPr>
        <w:tabs>
          <w:tab w:val="num" w:pos="1295"/>
        </w:tabs>
        <w:ind w:left="1295" w:hanging="705"/>
      </w:pPr>
    </w:lvl>
    <w:lvl w:ilvl="2">
      <w:start w:val="1"/>
      <w:numFmt w:val="decimal"/>
      <w:lvlText w:val="%1.%2.%3."/>
      <w:lvlJc w:val="left"/>
      <w:pPr>
        <w:tabs>
          <w:tab w:val="num" w:pos="1310"/>
        </w:tabs>
        <w:ind w:left="1310" w:hanging="720"/>
      </w:pPr>
    </w:lvl>
    <w:lvl w:ilvl="3">
      <w:start w:val="1"/>
      <w:numFmt w:val="decimal"/>
      <w:lvlText w:val="%1.%2.%3.%4."/>
      <w:lvlJc w:val="left"/>
      <w:pPr>
        <w:tabs>
          <w:tab w:val="num" w:pos="1310"/>
        </w:tabs>
        <w:ind w:left="1310" w:hanging="720"/>
      </w:pPr>
    </w:lvl>
    <w:lvl w:ilvl="4">
      <w:start w:val="1"/>
      <w:numFmt w:val="decimal"/>
      <w:lvlText w:val="%1.%2.%3.%4.%5."/>
      <w:lvlJc w:val="left"/>
      <w:pPr>
        <w:tabs>
          <w:tab w:val="num" w:pos="1670"/>
        </w:tabs>
        <w:ind w:left="1670" w:hanging="1080"/>
      </w:pPr>
    </w:lvl>
    <w:lvl w:ilvl="5">
      <w:start w:val="1"/>
      <w:numFmt w:val="decimal"/>
      <w:lvlText w:val="%1.%2.%3.%4.%5.%6."/>
      <w:lvlJc w:val="left"/>
      <w:pPr>
        <w:tabs>
          <w:tab w:val="num" w:pos="1670"/>
        </w:tabs>
        <w:ind w:left="1670" w:hanging="1080"/>
      </w:pPr>
    </w:lvl>
    <w:lvl w:ilvl="6">
      <w:start w:val="1"/>
      <w:numFmt w:val="decimal"/>
      <w:lvlText w:val="%1.%2.%3.%4.%5.%6.%7."/>
      <w:lvlJc w:val="left"/>
      <w:pPr>
        <w:tabs>
          <w:tab w:val="num" w:pos="2030"/>
        </w:tabs>
        <w:ind w:left="2030" w:hanging="1440"/>
      </w:pPr>
    </w:lvl>
    <w:lvl w:ilvl="7">
      <w:start w:val="1"/>
      <w:numFmt w:val="decimal"/>
      <w:lvlText w:val="%1.%2.%3.%4.%5.%6.%7.%8."/>
      <w:lvlJc w:val="left"/>
      <w:pPr>
        <w:tabs>
          <w:tab w:val="num" w:pos="2030"/>
        </w:tabs>
        <w:ind w:left="2030" w:hanging="1440"/>
      </w:pPr>
    </w:lvl>
    <w:lvl w:ilvl="8">
      <w:start w:val="1"/>
      <w:numFmt w:val="decimal"/>
      <w:lvlText w:val="%1.%2.%3.%4.%5.%6.%7.%8.%9."/>
      <w:lvlJc w:val="left"/>
      <w:pPr>
        <w:tabs>
          <w:tab w:val="num" w:pos="2390"/>
        </w:tabs>
        <w:ind w:left="2390" w:hanging="1800"/>
      </w:pPr>
    </w:lvl>
  </w:abstractNum>
  <w:abstractNum w:abstractNumId="42" w15:restartNumberingAfterBreak="0">
    <w:nsid w:val="7F6D4B44"/>
    <w:multiLevelType w:val="hybridMultilevel"/>
    <w:tmpl w:val="B36CD6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6943423">
    <w:abstractNumId w:val="6"/>
  </w:num>
  <w:num w:numId="2" w16cid:durableId="1621912030">
    <w:abstractNumId w:val="14"/>
  </w:num>
  <w:num w:numId="3" w16cid:durableId="854151203">
    <w:abstractNumId w:val="27"/>
  </w:num>
  <w:num w:numId="4" w16cid:durableId="38213475">
    <w:abstractNumId w:val="35"/>
  </w:num>
  <w:num w:numId="5" w16cid:durableId="1704861581">
    <w:abstractNumId w:val="8"/>
  </w:num>
  <w:num w:numId="6" w16cid:durableId="1126312544">
    <w:abstractNumId w:val="11"/>
  </w:num>
  <w:num w:numId="7" w16cid:durableId="1156411404">
    <w:abstractNumId w:val="17"/>
  </w:num>
  <w:num w:numId="8" w16cid:durableId="1789664608">
    <w:abstractNumId w:val="21"/>
  </w:num>
  <w:num w:numId="9" w16cid:durableId="908491657">
    <w:abstractNumId w:val="25"/>
  </w:num>
  <w:num w:numId="10" w16cid:durableId="861361090">
    <w:abstractNumId w:val="3"/>
  </w:num>
  <w:num w:numId="11" w16cid:durableId="1465851225">
    <w:abstractNumId w:val="13"/>
  </w:num>
  <w:num w:numId="12" w16cid:durableId="258755224">
    <w:abstractNumId w:val="20"/>
  </w:num>
  <w:num w:numId="13" w16cid:durableId="724984063">
    <w:abstractNumId w:val="24"/>
  </w:num>
  <w:num w:numId="14" w16cid:durableId="2035107964">
    <w:abstractNumId w:val="0"/>
  </w:num>
  <w:num w:numId="15" w16cid:durableId="810824229">
    <w:abstractNumId w:val="10"/>
  </w:num>
  <w:num w:numId="16" w16cid:durableId="2087260547">
    <w:abstractNumId w:val="41"/>
  </w:num>
  <w:num w:numId="17" w16cid:durableId="781534881">
    <w:abstractNumId w:val="4"/>
  </w:num>
  <w:num w:numId="18" w16cid:durableId="905336424">
    <w:abstractNumId w:val="28"/>
  </w:num>
  <w:num w:numId="19" w16cid:durableId="1352030681">
    <w:abstractNumId w:val="18"/>
  </w:num>
  <w:num w:numId="20" w16cid:durableId="76366198">
    <w:abstractNumId w:val="30"/>
  </w:num>
  <w:num w:numId="21" w16cid:durableId="1380592652">
    <w:abstractNumId w:val="40"/>
  </w:num>
  <w:num w:numId="22" w16cid:durableId="1780492988">
    <w:abstractNumId w:val="26"/>
  </w:num>
  <w:num w:numId="23" w16cid:durableId="1711953993">
    <w:abstractNumId w:val="37"/>
  </w:num>
  <w:num w:numId="24" w16cid:durableId="2067560984">
    <w:abstractNumId w:val="15"/>
  </w:num>
  <w:num w:numId="25" w16cid:durableId="979920726">
    <w:abstractNumId w:val="1"/>
  </w:num>
  <w:num w:numId="26" w16cid:durableId="1201631054">
    <w:abstractNumId w:val="33"/>
  </w:num>
  <w:num w:numId="27" w16cid:durableId="1538084714">
    <w:abstractNumId w:val="36"/>
  </w:num>
  <w:num w:numId="28" w16cid:durableId="827212725">
    <w:abstractNumId w:val="32"/>
  </w:num>
  <w:num w:numId="29" w16cid:durableId="357313658">
    <w:abstractNumId w:val="7"/>
  </w:num>
  <w:num w:numId="30" w16cid:durableId="383796779">
    <w:abstractNumId w:val="19"/>
  </w:num>
  <w:num w:numId="31" w16cid:durableId="785739902">
    <w:abstractNumId w:val="31"/>
  </w:num>
  <w:num w:numId="32" w16cid:durableId="1880127155">
    <w:abstractNumId w:val="2"/>
  </w:num>
  <w:num w:numId="33" w16cid:durableId="2068651044">
    <w:abstractNumId w:val="9"/>
  </w:num>
  <w:num w:numId="34" w16cid:durableId="1341011360">
    <w:abstractNumId w:val="16"/>
  </w:num>
  <w:num w:numId="35" w16cid:durableId="447698073">
    <w:abstractNumId w:val="34"/>
  </w:num>
  <w:num w:numId="36" w16cid:durableId="1988246376">
    <w:abstractNumId w:val="38"/>
  </w:num>
  <w:num w:numId="37" w16cid:durableId="1008557662">
    <w:abstractNumId w:val="39"/>
  </w:num>
  <w:num w:numId="38" w16cid:durableId="998389752">
    <w:abstractNumId w:val="14"/>
  </w:num>
  <w:num w:numId="39" w16cid:durableId="1627392710">
    <w:abstractNumId w:val="5"/>
  </w:num>
  <w:num w:numId="40" w16cid:durableId="1425154521">
    <w:abstractNumId w:val="22"/>
  </w:num>
  <w:num w:numId="41" w16cid:durableId="467210986">
    <w:abstractNumId w:val="23"/>
  </w:num>
  <w:num w:numId="42" w16cid:durableId="1380546671">
    <w:abstractNumId w:val="12"/>
  </w:num>
  <w:num w:numId="43" w16cid:durableId="359673780">
    <w:abstractNumId w:val="42"/>
  </w:num>
  <w:num w:numId="44" w16cid:durableId="198627997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06"/>
    <w:rsid w:val="00002A62"/>
    <w:rsid w:val="00002B08"/>
    <w:rsid w:val="000038E5"/>
    <w:rsid w:val="00005167"/>
    <w:rsid w:val="00005E59"/>
    <w:rsid w:val="0000672C"/>
    <w:rsid w:val="00006D72"/>
    <w:rsid w:val="00006FF9"/>
    <w:rsid w:val="00007136"/>
    <w:rsid w:val="000073EE"/>
    <w:rsid w:val="0001067C"/>
    <w:rsid w:val="00012000"/>
    <w:rsid w:val="000136F5"/>
    <w:rsid w:val="00013C4D"/>
    <w:rsid w:val="0001441B"/>
    <w:rsid w:val="0001590A"/>
    <w:rsid w:val="00016E01"/>
    <w:rsid w:val="00016FA0"/>
    <w:rsid w:val="00017366"/>
    <w:rsid w:val="0001773E"/>
    <w:rsid w:val="000207E1"/>
    <w:rsid w:val="00020E9A"/>
    <w:rsid w:val="000216F5"/>
    <w:rsid w:val="00023FF3"/>
    <w:rsid w:val="00025971"/>
    <w:rsid w:val="000270D5"/>
    <w:rsid w:val="000272B6"/>
    <w:rsid w:val="00031895"/>
    <w:rsid w:val="00031D89"/>
    <w:rsid w:val="0003210C"/>
    <w:rsid w:val="00032220"/>
    <w:rsid w:val="00032292"/>
    <w:rsid w:val="00032E01"/>
    <w:rsid w:val="00033A61"/>
    <w:rsid w:val="00033D04"/>
    <w:rsid w:val="00034582"/>
    <w:rsid w:val="00035C61"/>
    <w:rsid w:val="0003611A"/>
    <w:rsid w:val="0004294B"/>
    <w:rsid w:val="00042CA1"/>
    <w:rsid w:val="000432CD"/>
    <w:rsid w:val="00044527"/>
    <w:rsid w:val="0004473E"/>
    <w:rsid w:val="00044A4E"/>
    <w:rsid w:val="00044CE1"/>
    <w:rsid w:val="00045CD3"/>
    <w:rsid w:val="00050473"/>
    <w:rsid w:val="00052105"/>
    <w:rsid w:val="000525CE"/>
    <w:rsid w:val="00052834"/>
    <w:rsid w:val="00052E25"/>
    <w:rsid w:val="00053325"/>
    <w:rsid w:val="0005333C"/>
    <w:rsid w:val="00053AC5"/>
    <w:rsid w:val="00053E46"/>
    <w:rsid w:val="00054158"/>
    <w:rsid w:val="00054B72"/>
    <w:rsid w:val="000550F5"/>
    <w:rsid w:val="00056005"/>
    <w:rsid w:val="00057594"/>
    <w:rsid w:val="000602C1"/>
    <w:rsid w:val="00061993"/>
    <w:rsid w:val="000627DC"/>
    <w:rsid w:val="0006299A"/>
    <w:rsid w:val="00062D4B"/>
    <w:rsid w:val="00063BFB"/>
    <w:rsid w:val="00064E34"/>
    <w:rsid w:val="00066AAB"/>
    <w:rsid w:val="000677D3"/>
    <w:rsid w:val="00071307"/>
    <w:rsid w:val="00071C6B"/>
    <w:rsid w:val="00072162"/>
    <w:rsid w:val="0007221C"/>
    <w:rsid w:val="00072AB0"/>
    <w:rsid w:val="000740CB"/>
    <w:rsid w:val="00075044"/>
    <w:rsid w:val="000774C3"/>
    <w:rsid w:val="00077A76"/>
    <w:rsid w:val="00077ACE"/>
    <w:rsid w:val="00077EE9"/>
    <w:rsid w:val="000801DF"/>
    <w:rsid w:val="00080919"/>
    <w:rsid w:val="00080D9E"/>
    <w:rsid w:val="000826DA"/>
    <w:rsid w:val="00082AB8"/>
    <w:rsid w:val="00082FB6"/>
    <w:rsid w:val="0008339D"/>
    <w:rsid w:val="00084637"/>
    <w:rsid w:val="00084BBE"/>
    <w:rsid w:val="00085075"/>
    <w:rsid w:val="0008584D"/>
    <w:rsid w:val="0008714F"/>
    <w:rsid w:val="00087364"/>
    <w:rsid w:val="00090247"/>
    <w:rsid w:val="00090AC5"/>
    <w:rsid w:val="00092334"/>
    <w:rsid w:val="00092802"/>
    <w:rsid w:val="00092DE7"/>
    <w:rsid w:val="00094A9D"/>
    <w:rsid w:val="000961FB"/>
    <w:rsid w:val="00096806"/>
    <w:rsid w:val="00096E70"/>
    <w:rsid w:val="00097491"/>
    <w:rsid w:val="000A0308"/>
    <w:rsid w:val="000A2024"/>
    <w:rsid w:val="000A25B5"/>
    <w:rsid w:val="000A31C9"/>
    <w:rsid w:val="000A3881"/>
    <w:rsid w:val="000A48EB"/>
    <w:rsid w:val="000A4E19"/>
    <w:rsid w:val="000A4EE5"/>
    <w:rsid w:val="000A4FAA"/>
    <w:rsid w:val="000A6E57"/>
    <w:rsid w:val="000A78CB"/>
    <w:rsid w:val="000B2C81"/>
    <w:rsid w:val="000B38C8"/>
    <w:rsid w:val="000B40EF"/>
    <w:rsid w:val="000B5BB2"/>
    <w:rsid w:val="000B6ED2"/>
    <w:rsid w:val="000B7E75"/>
    <w:rsid w:val="000C0226"/>
    <w:rsid w:val="000C069F"/>
    <w:rsid w:val="000C120A"/>
    <w:rsid w:val="000C2261"/>
    <w:rsid w:val="000C254E"/>
    <w:rsid w:val="000C2587"/>
    <w:rsid w:val="000C2BD6"/>
    <w:rsid w:val="000C4434"/>
    <w:rsid w:val="000C4533"/>
    <w:rsid w:val="000C47B9"/>
    <w:rsid w:val="000C55FB"/>
    <w:rsid w:val="000C58FB"/>
    <w:rsid w:val="000C5CBB"/>
    <w:rsid w:val="000C7781"/>
    <w:rsid w:val="000C7D61"/>
    <w:rsid w:val="000D1D00"/>
    <w:rsid w:val="000D3247"/>
    <w:rsid w:val="000D325E"/>
    <w:rsid w:val="000D3E9F"/>
    <w:rsid w:val="000D4390"/>
    <w:rsid w:val="000D5A99"/>
    <w:rsid w:val="000D60AF"/>
    <w:rsid w:val="000D64E4"/>
    <w:rsid w:val="000D6522"/>
    <w:rsid w:val="000E0082"/>
    <w:rsid w:val="000E23EF"/>
    <w:rsid w:val="000E2464"/>
    <w:rsid w:val="000E26BF"/>
    <w:rsid w:val="000E5D27"/>
    <w:rsid w:val="000E5E2B"/>
    <w:rsid w:val="000E7354"/>
    <w:rsid w:val="000E799F"/>
    <w:rsid w:val="000E7F6B"/>
    <w:rsid w:val="000F0E8E"/>
    <w:rsid w:val="000F1102"/>
    <w:rsid w:val="000F1C2D"/>
    <w:rsid w:val="000F2D2C"/>
    <w:rsid w:val="000F3D9F"/>
    <w:rsid w:val="000F45B1"/>
    <w:rsid w:val="000F5DAF"/>
    <w:rsid w:val="000F7575"/>
    <w:rsid w:val="00100D06"/>
    <w:rsid w:val="00101B73"/>
    <w:rsid w:val="00101CC0"/>
    <w:rsid w:val="00102072"/>
    <w:rsid w:val="001026E0"/>
    <w:rsid w:val="0010563B"/>
    <w:rsid w:val="001076F4"/>
    <w:rsid w:val="00107CE6"/>
    <w:rsid w:val="001113B3"/>
    <w:rsid w:val="00112A8E"/>
    <w:rsid w:val="00112AFF"/>
    <w:rsid w:val="0011341C"/>
    <w:rsid w:val="00114902"/>
    <w:rsid w:val="00114FA2"/>
    <w:rsid w:val="00115158"/>
    <w:rsid w:val="00116049"/>
    <w:rsid w:val="001209AC"/>
    <w:rsid w:val="00121197"/>
    <w:rsid w:val="00121FEC"/>
    <w:rsid w:val="0012264A"/>
    <w:rsid w:val="00122C2E"/>
    <w:rsid w:val="0012441F"/>
    <w:rsid w:val="00125830"/>
    <w:rsid w:val="00125B4D"/>
    <w:rsid w:val="00125C01"/>
    <w:rsid w:val="00126041"/>
    <w:rsid w:val="00126552"/>
    <w:rsid w:val="00126779"/>
    <w:rsid w:val="00127D93"/>
    <w:rsid w:val="00127DC4"/>
    <w:rsid w:val="00127EFE"/>
    <w:rsid w:val="001318DD"/>
    <w:rsid w:val="001319AD"/>
    <w:rsid w:val="00131E93"/>
    <w:rsid w:val="00131EB4"/>
    <w:rsid w:val="0013208B"/>
    <w:rsid w:val="001327AF"/>
    <w:rsid w:val="00134304"/>
    <w:rsid w:val="00135472"/>
    <w:rsid w:val="001354DD"/>
    <w:rsid w:val="0013564B"/>
    <w:rsid w:val="00135C18"/>
    <w:rsid w:val="0013679E"/>
    <w:rsid w:val="00137307"/>
    <w:rsid w:val="00137A5A"/>
    <w:rsid w:val="00140FA6"/>
    <w:rsid w:val="00142067"/>
    <w:rsid w:val="00143435"/>
    <w:rsid w:val="0014468B"/>
    <w:rsid w:val="001446CC"/>
    <w:rsid w:val="0014618D"/>
    <w:rsid w:val="00150E81"/>
    <w:rsid w:val="00151F68"/>
    <w:rsid w:val="00153B2B"/>
    <w:rsid w:val="00153FEC"/>
    <w:rsid w:val="0015411F"/>
    <w:rsid w:val="001546B8"/>
    <w:rsid w:val="00154825"/>
    <w:rsid w:val="00154BB1"/>
    <w:rsid w:val="00154D97"/>
    <w:rsid w:val="001557B9"/>
    <w:rsid w:val="0015587C"/>
    <w:rsid w:val="00157226"/>
    <w:rsid w:val="00157AFE"/>
    <w:rsid w:val="00157EC4"/>
    <w:rsid w:val="00162C45"/>
    <w:rsid w:val="00163A00"/>
    <w:rsid w:val="0016495F"/>
    <w:rsid w:val="001653AB"/>
    <w:rsid w:val="00167D0C"/>
    <w:rsid w:val="0017170A"/>
    <w:rsid w:val="00173224"/>
    <w:rsid w:val="0017395B"/>
    <w:rsid w:val="001741A9"/>
    <w:rsid w:val="001813EB"/>
    <w:rsid w:val="00181ED9"/>
    <w:rsid w:val="0018213B"/>
    <w:rsid w:val="00182546"/>
    <w:rsid w:val="001826D8"/>
    <w:rsid w:val="001826E9"/>
    <w:rsid w:val="00182FDA"/>
    <w:rsid w:val="00183738"/>
    <w:rsid w:val="001841DF"/>
    <w:rsid w:val="00184956"/>
    <w:rsid w:val="00186AFF"/>
    <w:rsid w:val="00187064"/>
    <w:rsid w:val="001901FD"/>
    <w:rsid w:val="001903E2"/>
    <w:rsid w:val="001908A9"/>
    <w:rsid w:val="00190B70"/>
    <w:rsid w:val="00190C82"/>
    <w:rsid w:val="00191522"/>
    <w:rsid w:val="00191682"/>
    <w:rsid w:val="00192905"/>
    <w:rsid w:val="001930FE"/>
    <w:rsid w:val="00194B27"/>
    <w:rsid w:val="00195E14"/>
    <w:rsid w:val="001961BB"/>
    <w:rsid w:val="00196259"/>
    <w:rsid w:val="001A0953"/>
    <w:rsid w:val="001A3533"/>
    <w:rsid w:val="001A3E00"/>
    <w:rsid w:val="001A4959"/>
    <w:rsid w:val="001A4C8A"/>
    <w:rsid w:val="001A54F7"/>
    <w:rsid w:val="001A7166"/>
    <w:rsid w:val="001A7338"/>
    <w:rsid w:val="001A7793"/>
    <w:rsid w:val="001B264A"/>
    <w:rsid w:val="001B287A"/>
    <w:rsid w:val="001B31BC"/>
    <w:rsid w:val="001B394D"/>
    <w:rsid w:val="001B44FC"/>
    <w:rsid w:val="001B4626"/>
    <w:rsid w:val="001B4737"/>
    <w:rsid w:val="001B4EA8"/>
    <w:rsid w:val="001B693F"/>
    <w:rsid w:val="001B6A8A"/>
    <w:rsid w:val="001B6C45"/>
    <w:rsid w:val="001B7229"/>
    <w:rsid w:val="001B7545"/>
    <w:rsid w:val="001C1220"/>
    <w:rsid w:val="001C12C4"/>
    <w:rsid w:val="001C12E7"/>
    <w:rsid w:val="001C12FE"/>
    <w:rsid w:val="001C1671"/>
    <w:rsid w:val="001C2560"/>
    <w:rsid w:val="001C2FF9"/>
    <w:rsid w:val="001C3A78"/>
    <w:rsid w:val="001C3BDF"/>
    <w:rsid w:val="001C40B4"/>
    <w:rsid w:val="001C5336"/>
    <w:rsid w:val="001C5994"/>
    <w:rsid w:val="001C60F6"/>
    <w:rsid w:val="001C6E10"/>
    <w:rsid w:val="001C7390"/>
    <w:rsid w:val="001D040B"/>
    <w:rsid w:val="001D0EB2"/>
    <w:rsid w:val="001D1952"/>
    <w:rsid w:val="001D57DD"/>
    <w:rsid w:val="001D5AEE"/>
    <w:rsid w:val="001D6C3A"/>
    <w:rsid w:val="001D71D3"/>
    <w:rsid w:val="001E07CE"/>
    <w:rsid w:val="001E24AB"/>
    <w:rsid w:val="001E4059"/>
    <w:rsid w:val="001E4ED6"/>
    <w:rsid w:val="001E56DC"/>
    <w:rsid w:val="001E5CF2"/>
    <w:rsid w:val="001E6790"/>
    <w:rsid w:val="001E766A"/>
    <w:rsid w:val="001E7E4A"/>
    <w:rsid w:val="001F0E41"/>
    <w:rsid w:val="001F173F"/>
    <w:rsid w:val="001F1B52"/>
    <w:rsid w:val="001F2710"/>
    <w:rsid w:val="001F2EA5"/>
    <w:rsid w:val="001F31AD"/>
    <w:rsid w:val="001F3356"/>
    <w:rsid w:val="001F3F51"/>
    <w:rsid w:val="001F4ACA"/>
    <w:rsid w:val="001F4CB7"/>
    <w:rsid w:val="001F4EFA"/>
    <w:rsid w:val="001F57AD"/>
    <w:rsid w:val="001F5DF9"/>
    <w:rsid w:val="001F6ADC"/>
    <w:rsid w:val="001F7564"/>
    <w:rsid w:val="00201557"/>
    <w:rsid w:val="00202DD2"/>
    <w:rsid w:val="002035D4"/>
    <w:rsid w:val="00205F2A"/>
    <w:rsid w:val="00207655"/>
    <w:rsid w:val="00207B7C"/>
    <w:rsid w:val="00212622"/>
    <w:rsid w:val="00214736"/>
    <w:rsid w:val="00215197"/>
    <w:rsid w:val="002157B2"/>
    <w:rsid w:val="00215F00"/>
    <w:rsid w:val="00216951"/>
    <w:rsid w:val="002175D9"/>
    <w:rsid w:val="002205EE"/>
    <w:rsid w:val="0022289A"/>
    <w:rsid w:val="00222F5A"/>
    <w:rsid w:val="002235E5"/>
    <w:rsid w:val="00223671"/>
    <w:rsid w:val="00223B85"/>
    <w:rsid w:val="00225009"/>
    <w:rsid w:val="002257B8"/>
    <w:rsid w:val="00225CCA"/>
    <w:rsid w:val="00225F21"/>
    <w:rsid w:val="00225F81"/>
    <w:rsid w:val="0022693D"/>
    <w:rsid w:val="00226D5F"/>
    <w:rsid w:val="00227C8A"/>
    <w:rsid w:val="002302F3"/>
    <w:rsid w:val="00231546"/>
    <w:rsid w:val="0023193C"/>
    <w:rsid w:val="00231964"/>
    <w:rsid w:val="00231E76"/>
    <w:rsid w:val="00231EB4"/>
    <w:rsid w:val="002328D2"/>
    <w:rsid w:val="002329E4"/>
    <w:rsid w:val="00233193"/>
    <w:rsid w:val="00235D74"/>
    <w:rsid w:val="00235DB8"/>
    <w:rsid w:val="00235EB8"/>
    <w:rsid w:val="0023666F"/>
    <w:rsid w:val="00236A93"/>
    <w:rsid w:val="00237D27"/>
    <w:rsid w:val="00240021"/>
    <w:rsid w:val="00241668"/>
    <w:rsid w:val="002421D0"/>
    <w:rsid w:val="00242852"/>
    <w:rsid w:val="00243662"/>
    <w:rsid w:val="00243DE3"/>
    <w:rsid w:val="002447FA"/>
    <w:rsid w:val="00245AA9"/>
    <w:rsid w:val="0024635F"/>
    <w:rsid w:val="002467CD"/>
    <w:rsid w:val="002471AA"/>
    <w:rsid w:val="0024740C"/>
    <w:rsid w:val="002500F8"/>
    <w:rsid w:val="002506CD"/>
    <w:rsid w:val="002508EA"/>
    <w:rsid w:val="00250D5E"/>
    <w:rsid w:val="002511B8"/>
    <w:rsid w:val="00252334"/>
    <w:rsid w:val="00252721"/>
    <w:rsid w:val="00252871"/>
    <w:rsid w:val="00252CAC"/>
    <w:rsid w:val="00252EC9"/>
    <w:rsid w:val="00253DE4"/>
    <w:rsid w:val="002562EE"/>
    <w:rsid w:val="00256AA0"/>
    <w:rsid w:val="00256B28"/>
    <w:rsid w:val="00257BA4"/>
    <w:rsid w:val="0026017B"/>
    <w:rsid w:val="00260655"/>
    <w:rsid w:val="00260B05"/>
    <w:rsid w:val="002624A4"/>
    <w:rsid w:val="00262A87"/>
    <w:rsid w:val="00263D04"/>
    <w:rsid w:val="002640D7"/>
    <w:rsid w:val="00264B05"/>
    <w:rsid w:val="002656F9"/>
    <w:rsid w:val="00267D88"/>
    <w:rsid w:val="002700E5"/>
    <w:rsid w:val="00270713"/>
    <w:rsid w:val="00270DC8"/>
    <w:rsid w:val="002711EC"/>
    <w:rsid w:val="00271788"/>
    <w:rsid w:val="0027183A"/>
    <w:rsid w:val="002719FE"/>
    <w:rsid w:val="0027381E"/>
    <w:rsid w:val="00274D61"/>
    <w:rsid w:val="002758F8"/>
    <w:rsid w:val="002759BD"/>
    <w:rsid w:val="002774B0"/>
    <w:rsid w:val="00280153"/>
    <w:rsid w:val="002804A8"/>
    <w:rsid w:val="00280E47"/>
    <w:rsid w:val="00281D12"/>
    <w:rsid w:val="002821C5"/>
    <w:rsid w:val="00282C27"/>
    <w:rsid w:val="0028454B"/>
    <w:rsid w:val="00285CBC"/>
    <w:rsid w:val="002864DC"/>
    <w:rsid w:val="00287FE6"/>
    <w:rsid w:val="00290423"/>
    <w:rsid w:val="00290C23"/>
    <w:rsid w:val="0029169F"/>
    <w:rsid w:val="00292754"/>
    <w:rsid w:val="00292979"/>
    <w:rsid w:val="00292CB9"/>
    <w:rsid w:val="00293400"/>
    <w:rsid w:val="002936B7"/>
    <w:rsid w:val="00293D2E"/>
    <w:rsid w:val="00293E6F"/>
    <w:rsid w:val="00293F00"/>
    <w:rsid w:val="00294DB9"/>
    <w:rsid w:val="00295A98"/>
    <w:rsid w:val="002964F4"/>
    <w:rsid w:val="0029661F"/>
    <w:rsid w:val="00296B9F"/>
    <w:rsid w:val="002970D5"/>
    <w:rsid w:val="0029710C"/>
    <w:rsid w:val="002A06F0"/>
    <w:rsid w:val="002A09C9"/>
    <w:rsid w:val="002A0F31"/>
    <w:rsid w:val="002A15B2"/>
    <w:rsid w:val="002A1854"/>
    <w:rsid w:val="002A1C26"/>
    <w:rsid w:val="002A21AE"/>
    <w:rsid w:val="002A25E3"/>
    <w:rsid w:val="002A448C"/>
    <w:rsid w:val="002A4A01"/>
    <w:rsid w:val="002A5504"/>
    <w:rsid w:val="002A5F8B"/>
    <w:rsid w:val="002A7487"/>
    <w:rsid w:val="002A7B27"/>
    <w:rsid w:val="002A7D9F"/>
    <w:rsid w:val="002B06CB"/>
    <w:rsid w:val="002B10AC"/>
    <w:rsid w:val="002B11F6"/>
    <w:rsid w:val="002B132C"/>
    <w:rsid w:val="002B2A5D"/>
    <w:rsid w:val="002B2E40"/>
    <w:rsid w:val="002B3225"/>
    <w:rsid w:val="002B50FD"/>
    <w:rsid w:val="002B59B5"/>
    <w:rsid w:val="002B60E2"/>
    <w:rsid w:val="002C1C99"/>
    <w:rsid w:val="002C259B"/>
    <w:rsid w:val="002C29D6"/>
    <w:rsid w:val="002C4904"/>
    <w:rsid w:val="002C59CA"/>
    <w:rsid w:val="002C6850"/>
    <w:rsid w:val="002C68B9"/>
    <w:rsid w:val="002C6BA6"/>
    <w:rsid w:val="002C79EF"/>
    <w:rsid w:val="002D0F0C"/>
    <w:rsid w:val="002D2495"/>
    <w:rsid w:val="002D253B"/>
    <w:rsid w:val="002D291B"/>
    <w:rsid w:val="002D37DD"/>
    <w:rsid w:val="002D56C1"/>
    <w:rsid w:val="002D6DE9"/>
    <w:rsid w:val="002D71CA"/>
    <w:rsid w:val="002D7510"/>
    <w:rsid w:val="002E1857"/>
    <w:rsid w:val="002E37B7"/>
    <w:rsid w:val="002E3B73"/>
    <w:rsid w:val="002E58AD"/>
    <w:rsid w:val="002E7FC7"/>
    <w:rsid w:val="002F0C9B"/>
    <w:rsid w:val="002F19AB"/>
    <w:rsid w:val="002F2FF9"/>
    <w:rsid w:val="002F4516"/>
    <w:rsid w:val="002F4CC5"/>
    <w:rsid w:val="002F548E"/>
    <w:rsid w:val="002F5492"/>
    <w:rsid w:val="002F694B"/>
    <w:rsid w:val="002F7218"/>
    <w:rsid w:val="002F756F"/>
    <w:rsid w:val="002F7CB2"/>
    <w:rsid w:val="00300410"/>
    <w:rsid w:val="0030060D"/>
    <w:rsid w:val="003016D4"/>
    <w:rsid w:val="00301867"/>
    <w:rsid w:val="00302BA7"/>
    <w:rsid w:val="00303C07"/>
    <w:rsid w:val="00303C47"/>
    <w:rsid w:val="0030565A"/>
    <w:rsid w:val="00305B55"/>
    <w:rsid w:val="00310262"/>
    <w:rsid w:val="0031075C"/>
    <w:rsid w:val="003108EB"/>
    <w:rsid w:val="00311974"/>
    <w:rsid w:val="00312062"/>
    <w:rsid w:val="0031264E"/>
    <w:rsid w:val="00312AF5"/>
    <w:rsid w:val="00313879"/>
    <w:rsid w:val="0031481A"/>
    <w:rsid w:val="00315853"/>
    <w:rsid w:val="00315F9A"/>
    <w:rsid w:val="00316004"/>
    <w:rsid w:val="0031651E"/>
    <w:rsid w:val="00316629"/>
    <w:rsid w:val="00316CB2"/>
    <w:rsid w:val="00317295"/>
    <w:rsid w:val="003208AD"/>
    <w:rsid w:val="00321460"/>
    <w:rsid w:val="00321C0B"/>
    <w:rsid w:val="00321D3A"/>
    <w:rsid w:val="00321F09"/>
    <w:rsid w:val="003224EB"/>
    <w:rsid w:val="00322C9B"/>
    <w:rsid w:val="00322F93"/>
    <w:rsid w:val="00323001"/>
    <w:rsid w:val="00325F21"/>
    <w:rsid w:val="003265EA"/>
    <w:rsid w:val="00327384"/>
    <w:rsid w:val="003275BC"/>
    <w:rsid w:val="0032790C"/>
    <w:rsid w:val="003303CD"/>
    <w:rsid w:val="00330ACE"/>
    <w:rsid w:val="00330D12"/>
    <w:rsid w:val="00331DE2"/>
    <w:rsid w:val="00331E30"/>
    <w:rsid w:val="00334146"/>
    <w:rsid w:val="003357C9"/>
    <w:rsid w:val="00335A15"/>
    <w:rsid w:val="0033652E"/>
    <w:rsid w:val="00337466"/>
    <w:rsid w:val="00337A20"/>
    <w:rsid w:val="0034044B"/>
    <w:rsid w:val="00342387"/>
    <w:rsid w:val="0034391E"/>
    <w:rsid w:val="00344A82"/>
    <w:rsid w:val="00345F87"/>
    <w:rsid w:val="003474AD"/>
    <w:rsid w:val="003478B5"/>
    <w:rsid w:val="00347B3D"/>
    <w:rsid w:val="0035075F"/>
    <w:rsid w:val="0035186E"/>
    <w:rsid w:val="00352234"/>
    <w:rsid w:val="003524DB"/>
    <w:rsid w:val="003528C1"/>
    <w:rsid w:val="00353AFE"/>
    <w:rsid w:val="00353B6B"/>
    <w:rsid w:val="00353CDB"/>
    <w:rsid w:val="00354BB0"/>
    <w:rsid w:val="00356F6D"/>
    <w:rsid w:val="00356FC1"/>
    <w:rsid w:val="0035738F"/>
    <w:rsid w:val="0035743A"/>
    <w:rsid w:val="00360065"/>
    <w:rsid w:val="00360154"/>
    <w:rsid w:val="003621A6"/>
    <w:rsid w:val="00362DBB"/>
    <w:rsid w:val="00363990"/>
    <w:rsid w:val="00363E48"/>
    <w:rsid w:val="0036449D"/>
    <w:rsid w:val="003659FF"/>
    <w:rsid w:val="00366054"/>
    <w:rsid w:val="00366270"/>
    <w:rsid w:val="0036678C"/>
    <w:rsid w:val="00367152"/>
    <w:rsid w:val="003673CE"/>
    <w:rsid w:val="003673FE"/>
    <w:rsid w:val="003677A6"/>
    <w:rsid w:val="0037011D"/>
    <w:rsid w:val="00370A0B"/>
    <w:rsid w:val="00370E03"/>
    <w:rsid w:val="00375516"/>
    <w:rsid w:val="00380D96"/>
    <w:rsid w:val="00382E69"/>
    <w:rsid w:val="0038332F"/>
    <w:rsid w:val="00385DF9"/>
    <w:rsid w:val="00386046"/>
    <w:rsid w:val="00386D4C"/>
    <w:rsid w:val="00392C9F"/>
    <w:rsid w:val="003933E7"/>
    <w:rsid w:val="0039342C"/>
    <w:rsid w:val="00393625"/>
    <w:rsid w:val="00395A40"/>
    <w:rsid w:val="00396629"/>
    <w:rsid w:val="0039737B"/>
    <w:rsid w:val="00397809"/>
    <w:rsid w:val="003A037B"/>
    <w:rsid w:val="003A09BC"/>
    <w:rsid w:val="003A0E5E"/>
    <w:rsid w:val="003A28D9"/>
    <w:rsid w:val="003A4152"/>
    <w:rsid w:val="003A4830"/>
    <w:rsid w:val="003A680B"/>
    <w:rsid w:val="003A7417"/>
    <w:rsid w:val="003A7880"/>
    <w:rsid w:val="003B0088"/>
    <w:rsid w:val="003B0368"/>
    <w:rsid w:val="003B0807"/>
    <w:rsid w:val="003B0900"/>
    <w:rsid w:val="003B178D"/>
    <w:rsid w:val="003B2B5F"/>
    <w:rsid w:val="003B2D6B"/>
    <w:rsid w:val="003B32B2"/>
    <w:rsid w:val="003B334C"/>
    <w:rsid w:val="003B33AE"/>
    <w:rsid w:val="003B4E58"/>
    <w:rsid w:val="003B51A4"/>
    <w:rsid w:val="003B52C5"/>
    <w:rsid w:val="003B69A3"/>
    <w:rsid w:val="003B7A4B"/>
    <w:rsid w:val="003B7DAC"/>
    <w:rsid w:val="003C03F7"/>
    <w:rsid w:val="003C0445"/>
    <w:rsid w:val="003C1453"/>
    <w:rsid w:val="003C1D69"/>
    <w:rsid w:val="003C26AB"/>
    <w:rsid w:val="003C4B81"/>
    <w:rsid w:val="003C4BC4"/>
    <w:rsid w:val="003C5292"/>
    <w:rsid w:val="003C569B"/>
    <w:rsid w:val="003C6FAA"/>
    <w:rsid w:val="003C7100"/>
    <w:rsid w:val="003C7706"/>
    <w:rsid w:val="003C7CB7"/>
    <w:rsid w:val="003C7F36"/>
    <w:rsid w:val="003D16ED"/>
    <w:rsid w:val="003D40D9"/>
    <w:rsid w:val="003D441F"/>
    <w:rsid w:val="003D4BF1"/>
    <w:rsid w:val="003D4E3D"/>
    <w:rsid w:val="003D63D0"/>
    <w:rsid w:val="003E01FA"/>
    <w:rsid w:val="003E090F"/>
    <w:rsid w:val="003E0F34"/>
    <w:rsid w:val="003E19E7"/>
    <w:rsid w:val="003E2B8B"/>
    <w:rsid w:val="003E2C47"/>
    <w:rsid w:val="003E2DA4"/>
    <w:rsid w:val="003E531A"/>
    <w:rsid w:val="003E5FEB"/>
    <w:rsid w:val="003E6B45"/>
    <w:rsid w:val="003E6D60"/>
    <w:rsid w:val="003E7045"/>
    <w:rsid w:val="003E7E96"/>
    <w:rsid w:val="003F0ADE"/>
    <w:rsid w:val="003F1C21"/>
    <w:rsid w:val="003F1E75"/>
    <w:rsid w:val="003F24BD"/>
    <w:rsid w:val="003F2A95"/>
    <w:rsid w:val="003F2C9E"/>
    <w:rsid w:val="003F30CC"/>
    <w:rsid w:val="003F31CD"/>
    <w:rsid w:val="003F52AC"/>
    <w:rsid w:val="003F7019"/>
    <w:rsid w:val="003F7967"/>
    <w:rsid w:val="00400C4B"/>
    <w:rsid w:val="0040172A"/>
    <w:rsid w:val="00401BE4"/>
    <w:rsid w:val="00401E92"/>
    <w:rsid w:val="00401FB8"/>
    <w:rsid w:val="0040266E"/>
    <w:rsid w:val="00402921"/>
    <w:rsid w:val="004043B2"/>
    <w:rsid w:val="00404744"/>
    <w:rsid w:val="0040510A"/>
    <w:rsid w:val="004061A7"/>
    <w:rsid w:val="00407102"/>
    <w:rsid w:val="00407237"/>
    <w:rsid w:val="004078A6"/>
    <w:rsid w:val="00410C73"/>
    <w:rsid w:val="00410E3B"/>
    <w:rsid w:val="00412570"/>
    <w:rsid w:val="00414026"/>
    <w:rsid w:val="0041447A"/>
    <w:rsid w:val="0041582D"/>
    <w:rsid w:val="00417186"/>
    <w:rsid w:val="0042080A"/>
    <w:rsid w:val="0042098B"/>
    <w:rsid w:val="00420B7C"/>
    <w:rsid w:val="0042224E"/>
    <w:rsid w:val="00423C01"/>
    <w:rsid w:val="004252EB"/>
    <w:rsid w:val="00425DEC"/>
    <w:rsid w:val="004263BF"/>
    <w:rsid w:val="0042641B"/>
    <w:rsid w:val="004267AA"/>
    <w:rsid w:val="004274E6"/>
    <w:rsid w:val="00427D59"/>
    <w:rsid w:val="00430696"/>
    <w:rsid w:val="00431908"/>
    <w:rsid w:val="00431FEE"/>
    <w:rsid w:val="00433358"/>
    <w:rsid w:val="004355F5"/>
    <w:rsid w:val="00435B2C"/>
    <w:rsid w:val="004361CE"/>
    <w:rsid w:val="00440655"/>
    <w:rsid w:val="00441261"/>
    <w:rsid w:val="00441879"/>
    <w:rsid w:val="00442D39"/>
    <w:rsid w:val="004438E8"/>
    <w:rsid w:val="00443D5E"/>
    <w:rsid w:val="00445D01"/>
    <w:rsid w:val="00446590"/>
    <w:rsid w:val="00446F44"/>
    <w:rsid w:val="004472D3"/>
    <w:rsid w:val="00447B3D"/>
    <w:rsid w:val="00453449"/>
    <w:rsid w:val="00453638"/>
    <w:rsid w:val="00453BD1"/>
    <w:rsid w:val="00454166"/>
    <w:rsid w:val="004547C0"/>
    <w:rsid w:val="00454A77"/>
    <w:rsid w:val="00454B2A"/>
    <w:rsid w:val="004552CD"/>
    <w:rsid w:val="00455DBE"/>
    <w:rsid w:val="004561B9"/>
    <w:rsid w:val="004563E3"/>
    <w:rsid w:val="00460C18"/>
    <w:rsid w:val="00461B7F"/>
    <w:rsid w:val="00462C27"/>
    <w:rsid w:val="00463940"/>
    <w:rsid w:val="00464D7B"/>
    <w:rsid w:val="00465EE7"/>
    <w:rsid w:val="00466294"/>
    <w:rsid w:val="0046641F"/>
    <w:rsid w:val="00466A6B"/>
    <w:rsid w:val="004670AC"/>
    <w:rsid w:val="00467628"/>
    <w:rsid w:val="00471829"/>
    <w:rsid w:val="00471B55"/>
    <w:rsid w:val="00472AC2"/>
    <w:rsid w:val="00473DA1"/>
    <w:rsid w:val="00475141"/>
    <w:rsid w:val="0047601F"/>
    <w:rsid w:val="00476419"/>
    <w:rsid w:val="004768D4"/>
    <w:rsid w:val="004771AF"/>
    <w:rsid w:val="00477374"/>
    <w:rsid w:val="004775FB"/>
    <w:rsid w:val="004813EF"/>
    <w:rsid w:val="00483272"/>
    <w:rsid w:val="004839D8"/>
    <w:rsid w:val="00484057"/>
    <w:rsid w:val="00485824"/>
    <w:rsid w:val="004868C9"/>
    <w:rsid w:val="004869C0"/>
    <w:rsid w:val="00487B01"/>
    <w:rsid w:val="0049056C"/>
    <w:rsid w:val="004911CA"/>
    <w:rsid w:val="0049311B"/>
    <w:rsid w:val="00493A16"/>
    <w:rsid w:val="0049482F"/>
    <w:rsid w:val="00494EF6"/>
    <w:rsid w:val="00496FA7"/>
    <w:rsid w:val="004A02F7"/>
    <w:rsid w:val="004A112F"/>
    <w:rsid w:val="004A13B4"/>
    <w:rsid w:val="004A1ED0"/>
    <w:rsid w:val="004A20AB"/>
    <w:rsid w:val="004A2DFC"/>
    <w:rsid w:val="004A46AB"/>
    <w:rsid w:val="004A6D88"/>
    <w:rsid w:val="004A7433"/>
    <w:rsid w:val="004A7963"/>
    <w:rsid w:val="004A7C12"/>
    <w:rsid w:val="004B0A0F"/>
    <w:rsid w:val="004B0FDF"/>
    <w:rsid w:val="004B10F8"/>
    <w:rsid w:val="004B28D9"/>
    <w:rsid w:val="004B36CF"/>
    <w:rsid w:val="004B3E6A"/>
    <w:rsid w:val="004B480B"/>
    <w:rsid w:val="004B48AF"/>
    <w:rsid w:val="004B4C04"/>
    <w:rsid w:val="004B4E15"/>
    <w:rsid w:val="004B5C50"/>
    <w:rsid w:val="004B5D3F"/>
    <w:rsid w:val="004B6EB7"/>
    <w:rsid w:val="004B76D5"/>
    <w:rsid w:val="004B79C0"/>
    <w:rsid w:val="004B7BE8"/>
    <w:rsid w:val="004C1086"/>
    <w:rsid w:val="004C19FA"/>
    <w:rsid w:val="004C2246"/>
    <w:rsid w:val="004C3454"/>
    <w:rsid w:val="004C3501"/>
    <w:rsid w:val="004C3F2B"/>
    <w:rsid w:val="004C44A2"/>
    <w:rsid w:val="004C47FF"/>
    <w:rsid w:val="004C4E0C"/>
    <w:rsid w:val="004C4EDE"/>
    <w:rsid w:val="004C5642"/>
    <w:rsid w:val="004C566D"/>
    <w:rsid w:val="004C614B"/>
    <w:rsid w:val="004C70A4"/>
    <w:rsid w:val="004D01AF"/>
    <w:rsid w:val="004D0A64"/>
    <w:rsid w:val="004D28B5"/>
    <w:rsid w:val="004D2DFF"/>
    <w:rsid w:val="004D31C6"/>
    <w:rsid w:val="004D3CAD"/>
    <w:rsid w:val="004D559F"/>
    <w:rsid w:val="004D586E"/>
    <w:rsid w:val="004D5C0E"/>
    <w:rsid w:val="004D6734"/>
    <w:rsid w:val="004D6C40"/>
    <w:rsid w:val="004E04AA"/>
    <w:rsid w:val="004E0DDC"/>
    <w:rsid w:val="004E1563"/>
    <w:rsid w:val="004E2B71"/>
    <w:rsid w:val="004E2FB8"/>
    <w:rsid w:val="004E4225"/>
    <w:rsid w:val="004E48B5"/>
    <w:rsid w:val="004E697B"/>
    <w:rsid w:val="004E6AE3"/>
    <w:rsid w:val="004E6B1A"/>
    <w:rsid w:val="004E744B"/>
    <w:rsid w:val="004F0ECB"/>
    <w:rsid w:val="004F1A76"/>
    <w:rsid w:val="004F1BD9"/>
    <w:rsid w:val="004F2F9C"/>
    <w:rsid w:val="004F2FF5"/>
    <w:rsid w:val="004F3604"/>
    <w:rsid w:val="004F3689"/>
    <w:rsid w:val="004F4438"/>
    <w:rsid w:val="004F474B"/>
    <w:rsid w:val="004F57F0"/>
    <w:rsid w:val="004F5EB6"/>
    <w:rsid w:val="00500578"/>
    <w:rsid w:val="0050067A"/>
    <w:rsid w:val="0050076E"/>
    <w:rsid w:val="005024FC"/>
    <w:rsid w:val="005031C9"/>
    <w:rsid w:val="0050376D"/>
    <w:rsid w:val="00503EBC"/>
    <w:rsid w:val="00510E95"/>
    <w:rsid w:val="0051246F"/>
    <w:rsid w:val="0051286E"/>
    <w:rsid w:val="00512F7B"/>
    <w:rsid w:val="00513187"/>
    <w:rsid w:val="00513685"/>
    <w:rsid w:val="00514B9E"/>
    <w:rsid w:val="00514D3B"/>
    <w:rsid w:val="00516399"/>
    <w:rsid w:val="00516581"/>
    <w:rsid w:val="00516B92"/>
    <w:rsid w:val="005208FD"/>
    <w:rsid w:val="00521121"/>
    <w:rsid w:val="0052164C"/>
    <w:rsid w:val="00524061"/>
    <w:rsid w:val="00526C5D"/>
    <w:rsid w:val="0052795E"/>
    <w:rsid w:val="005306B1"/>
    <w:rsid w:val="0053076F"/>
    <w:rsid w:val="005321A8"/>
    <w:rsid w:val="005324DA"/>
    <w:rsid w:val="00533627"/>
    <w:rsid w:val="005345F3"/>
    <w:rsid w:val="00534AA3"/>
    <w:rsid w:val="005356C2"/>
    <w:rsid w:val="00536725"/>
    <w:rsid w:val="00536F67"/>
    <w:rsid w:val="0053774C"/>
    <w:rsid w:val="00537814"/>
    <w:rsid w:val="005403EF"/>
    <w:rsid w:val="00540BA2"/>
    <w:rsid w:val="0054143A"/>
    <w:rsid w:val="00541AD1"/>
    <w:rsid w:val="00541B9E"/>
    <w:rsid w:val="0054208C"/>
    <w:rsid w:val="005442CE"/>
    <w:rsid w:val="00544469"/>
    <w:rsid w:val="00545183"/>
    <w:rsid w:val="00545867"/>
    <w:rsid w:val="00546C25"/>
    <w:rsid w:val="0054754E"/>
    <w:rsid w:val="00547639"/>
    <w:rsid w:val="00547A96"/>
    <w:rsid w:val="00550B32"/>
    <w:rsid w:val="00550C6B"/>
    <w:rsid w:val="005523BA"/>
    <w:rsid w:val="0055277D"/>
    <w:rsid w:val="00552A51"/>
    <w:rsid w:val="00553877"/>
    <w:rsid w:val="00554BE7"/>
    <w:rsid w:val="00554BF9"/>
    <w:rsid w:val="00555B41"/>
    <w:rsid w:val="00555B8C"/>
    <w:rsid w:val="00555C17"/>
    <w:rsid w:val="005572F5"/>
    <w:rsid w:val="00557878"/>
    <w:rsid w:val="00561A3F"/>
    <w:rsid w:val="00562775"/>
    <w:rsid w:val="005649CD"/>
    <w:rsid w:val="00564CA1"/>
    <w:rsid w:val="00567572"/>
    <w:rsid w:val="00567A66"/>
    <w:rsid w:val="0057154E"/>
    <w:rsid w:val="00572A7A"/>
    <w:rsid w:val="00573721"/>
    <w:rsid w:val="00573DFE"/>
    <w:rsid w:val="005741EE"/>
    <w:rsid w:val="0057507A"/>
    <w:rsid w:val="00576588"/>
    <w:rsid w:val="00580BE8"/>
    <w:rsid w:val="00581207"/>
    <w:rsid w:val="005812D6"/>
    <w:rsid w:val="00581755"/>
    <w:rsid w:val="005824A6"/>
    <w:rsid w:val="005829A3"/>
    <w:rsid w:val="00582C72"/>
    <w:rsid w:val="00584F43"/>
    <w:rsid w:val="005854F3"/>
    <w:rsid w:val="00586338"/>
    <w:rsid w:val="00587C72"/>
    <w:rsid w:val="0059028D"/>
    <w:rsid w:val="00590939"/>
    <w:rsid w:val="005912E9"/>
    <w:rsid w:val="005913FC"/>
    <w:rsid w:val="00593FAA"/>
    <w:rsid w:val="0059545A"/>
    <w:rsid w:val="00596E00"/>
    <w:rsid w:val="005A0378"/>
    <w:rsid w:val="005A094A"/>
    <w:rsid w:val="005A0FCA"/>
    <w:rsid w:val="005A17B5"/>
    <w:rsid w:val="005A2030"/>
    <w:rsid w:val="005A4607"/>
    <w:rsid w:val="005A5370"/>
    <w:rsid w:val="005A577A"/>
    <w:rsid w:val="005A57D7"/>
    <w:rsid w:val="005A76DE"/>
    <w:rsid w:val="005B050F"/>
    <w:rsid w:val="005B0A72"/>
    <w:rsid w:val="005B1148"/>
    <w:rsid w:val="005B383F"/>
    <w:rsid w:val="005B4A8A"/>
    <w:rsid w:val="005B4BD5"/>
    <w:rsid w:val="005B5D84"/>
    <w:rsid w:val="005B601F"/>
    <w:rsid w:val="005B6793"/>
    <w:rsid w:val="005B7E71"/>
    <w:rsid w:val="005C0F2F"/>
    <w:rsid w:val="005C1D8E"/>
    <w:rsid w:val="005C225B"/>
    <w:rsid w:val="005C502F"/>
    <w:rsid w:val="005C56CB"/>
    <w:rsid w:val="005C5863"/>
    <w:rsid w:val="005C595F"/>
    <w:rsid w:val="005C61B2"/>
    <w:rsid w:val="005C68AD"/>
    <w:rsid w:val="005C7815"/>
    <w:rsid w:val="005C7ABE"/>
    <w:rsid w:val="005D0BF9"/>
    <w:rsid w:val="005D0E91"/>
    <w:rsid w:val="005D36D7"/>
    <w:rsid w:val="005D392B"/>
    <w:rsid w:val="005D554A"/>
    <w:rsid w:val="005D6367"/>
    <w:rsid w:val="005D651B"/>
    <w:rsid w:val="005D660F"/>
    <w:rsid w:val="005D7122"/>
    <w:rsid w:val="005D78F7"/>
    <w:rsid w:val="005E0C2B"/>
    <w:rsid w:val="005E0C54"/>
    <w:rsid w:val="005E125F"/>
    <w:rsid w:val="005E1CE1"/>
    <w:rsid w:val="005E2CD3"/>
    <w:rsid w:val="005E399C"/>
    <w:rsid w:val="005E3A20"/>
    <w:rsid w:val="005E42C8"/>
    <w:rsid w:val="005E466C"/>
    <w:rsid w:val="005E50D8"/>
    <w:rsid w:val="005E534C"/>
    <w:rsid w:val="005F02BC"/>
    <w:rsid w:val="005F1B1C"/>
    <w:rsid w:val="005F2030"/>
    <w:rsid w:val="005F542E"/>
    <w:rsid w:val="005F6239"/>
    <w:rsid w:val="005F62DF"/>
    <w:rsid w:val="005F66E5"/>
    <w:rsid w:val="005F69C7"/>
    <w:rsid w:val="00600100"/>
    <w:rsid w:val="00600147"/>
    <w:rsid w:val="0060214A"/>
    <w:rsid w:val="00602BB1"/>
    <w:rsid w:val="006034B8"/>
    <w:rsid w:val="00603832"/>
    <w:rsid w:val="00603F43"/>
    <w:rsid w:val="00604151"/>
    <w:rsid w:val="0060455D"/>
    <w:rsid w:val="006049FC"/>
    <w:rsid w:val="00606C4F"/>
    <w:rsid w:val="006072A7"/>
    <w:rsid w:val="00607364"/>
    <w:rsid w:val="00607A31"/>
    <w:rsid w:val="006106E8"/>
    <w:rsid w:val="0061104B"/>
    <w:rsid w:val="00612140"/>
    <w:rsid w:val="00612416"/>
    <w:rsid w:val="00612AFE"/>
    <w:rsid w:val="00613BEB"/>
    <w:rsid w:val="00613DCA"/>
    <w:rsid w:val="00614A06"/>
    <w:rsid w:val="00615568"/>
    <w:rsid w:val="006155AC"/>
    <w:rsid w:val="006158B0"/>
    <w:rsid w:val="00615F37"/>
    <w:rsid w:val="0062003B"/>
    <w:rsid w:val="00622146"/>
    <w:rsid w:val="00622397"/>
    <w:rsid w:val="00624154"/>
    <w:rsid w:val="0062506B"/>
    <w:rsid w:val="006254E2"/>
    <w:rsid w:val="006259BF"/>
    <w:rsid w:val="006260B9"/>
    <w:rsid w:val="00627480"/>
    <w:rsid w:val="006275B2"/>
    <w:rsid w:val="00630CC4"/>
    <w:rsid w:val="00631706"/>
    <w:rsid w:val="00631CAC"/>
    <w:rsid w:val="00631CEB"/>
    <w:rsid w:val="006332E4"/>
    <w:rsid w:val="00633928"/>
    <w:rsid w:val="00634527"/>
    <w:rsid w:val="00634EA2"/>
    <w:rsid w:val="0063591C"/>
    <w:rsid w:val="006367C8"/>
    <w:rsid w:val="00636BDB"/>
    <w:rsid w:val="00636C8E"/>
    <w:rsid w:val="0063761A"/>
    <w:rsid w:val="006378D6"/>
    <w:rsid w:val="006414B8"/>
    <w:rsid w:val="00641A68"/>
    <w:rsid w:val="0064283D"/>
    <w:rsid w:val="006430A7"/>
    <w:rsid w:val="00643A99"/>
    <w:rsid w:val="00644F96"/>
    <w:rsid w:val="00645061"/>
    <w:rsid w:val="006453D6"/>
    <w:rsid w:val="00645EB1"/>
    <w:rsid w:val="00646244"/>
    <w:rsid w:val="00646B2F"/>
    <w:rsid w:val="00647EF9"/>
    <w:rsid w:val="0065117D"/>
    <w:rsid w:val="006516F0"/>
    <w:rsid w:val="00653185"/>
    <w:rsid w:val="00653E07"/>
    <w:rsid w:val="0065442E"/>
    <w:rsid w:val="0065548A"/>
    <w:rsid w:val="00657363"/>
    <w:rsid w:val="006574FC"/>
    <w:rsid w:val="006600AD"/>
    <w:rsid w:val="00660698"/>
    <w:rsid w:val="006612A4"/>
    <w:rsid w:val="00662B75"/>
    <w:rsid w:val="00662ED9"/>
    <w:rsid w:val="006632B1"/>
    <w:rsid w:val="00664DE7"/>
    <w:rsid w:val="00665100"/>
    <w:rsid w:val="00667AAE"/>
    <w:rsid w:val="00670792"/>
    <w:rsid w:val="00670A7A"/>
    <w:rsid w:val="006718D4"/>
    <w:rsid w:val="0067227F"/>
    <w:rsid w:val="00672902"/>
    <w:rsid w:val="00672F8B"/>
    <w:rsid w:val="00673F84"/>
    <w:rsid w:val="00674C95"/>
    <w:rsid w:val="006772B9"/>
    <w:rsid w:val="00681C37"/>
    <w:rsid w:val="00681C8E"/>
    <w:rsid w:val="0068321F"/>
    <w:rsid w:val="0068431F"/>
    <w:rsid w:val="00686BD9"/>
    <w:rsid w:val="0068708D"/>
    <w:rsid w:val="0068778E"/>
    <w:rsid w:val="006906A2"/>
    <w:rsid w:val="00693085"/>
    <w:rsid w:val="00695229"/>
    <w:rsid w:val="00695257"/>
    <w:rsid w:val="006957C6"/>
    <w:rsid w:val="00695BDE"/>
    <w:rsid w:val="006977B7"/>
    <w:rsid w:val="006A0249"/>
    <w:rsid w:val="006A068E"/>
    <w:rsid w:val="006A0D6C"/>
    <w:rsid w:val="006A36FD"/>
    <w:rsid w:val="006A60C2"/>
    <w:rsid w:val="006A7CCD"/>
    <w:rsid w:val="006A7E49"/>
    <w:rsid w:val="006B016D"/>
    <w:rsid w:val="006B29DD"/>
    <w:rsid w:val="006B2AD0"/>
    <w:rsid w:val="006B56F8"/>
    <w:rsid w:val="006B5B5B"/>
    <w:rsid w:val="006B60A2"/>
    <w:rsid w:val="006C14E2"/>
    <w:rsid w:val="006C18D9"/>
    <w:rsid w:val="006C2EDB"/>
    <w:rsid w:val="006C3500"/>
    <w:rsid w:val="006C47E3"/>
    <w:rsid w:val="006C5B2B"/>
    <w:rsid w:val="006C623D"/>
    <w:rsid w:val="006C6845"/>
    <w:rsid w:val="006C6861"/>
    <w:rsid w:val="006C6A97"/>
    <w:rsid w:val="006C7575"/>
    <w:rsid w:val="006D0152"/>
    <w:rsid w:val="006D0FAD"/>
    <w:rsid w:val="006D11EE"/>
    <w:rsid w:val="006D2707"/>
    <w:rsid w:val="006D2BC9"/>
    <w:rsid w:val="006D2E6A"/>
    <w:rsid w:val="006D57AF"/>
    <w:rsid w:val="006E17E8"/>
    <w:rsid w:val="006E1AEE"/>
    <w:rsid w:val="006E2D55"/>
    <w:rsid w:val="006E4309"/>
    <w:rsid w:val="006E4750"/>
    <w:rsid w:val="006E7000"/>
    <w:rsid w:val="006E73F3"/>
    <w:rsid w:val="006F146C"/>
    <w:rsid w:val="006F150F"/>
    <w:rsid w:val="006F2D41"/>
    <w:rsid w:val="006F437B"/>
    <w:rsid w:val="006F4BDF"/>
    <w:rsid w:val="006F51C0"/>
    <w:rsid w:val="006F5AA7"/>
    <w:rsid w:val="006F5B4F"/>
    <w:rsid w:val="007017DD"/>
    <w:rsid w:val="00701D25"/>
    <w:rsid w:val="00701F4B"/>
    <w:rsid w:val="00704893"/>
    <w:rsid w:val="0070515E"/>
    <w:rsid w:val="007057A0"/>
    <w:rsid w:val="00705CFB"/>
    <w:rsid w:val="00706238"/>
    <w:rsid w:val="007065FC"/>
    <w:rsid w:val="00706D55"/>
    <w:rsid w:val="00707B19"/>
    <w:rsid w:val="00711670"/>
    <w:rsid w:val="007123A7"/>
    <w:rsid w:val="00713102"/>
    <w:rsid w:val="007133A2"/>
    <w:rsid w:val="007151B4"/>
    <w:rsid w:val="00716404"/>
    <w:rsid w:val="0071650C"/>
    <w:rsid w:val="00716A82"/>
    <w:rsid w:val="00716D49"/>
    <w:rsid w:val="0071709F"/>
    <w:rsid w:val="007202F6"/>
    <w:rsid w:val="0072117B"/>
    <w:rsid w:val="007215C4"/>
    <w:rsid w:val="0072213C"/>
    <w:rsid w:val="0072262E"/>
    <w:rsid w:val="0072397E"/>
    <w:rsid w:val="007241CF"/>
    <w:rsid w:val="007261E5"/>
    <w:rsid w:val="00727168"/>
    <w:rsid w:val="007310A8"/>
    <w:rsid w:val="00731C87"/>
    <w:rsid w:val="007332B8"/>
    <w:rsid w:val="007334D8"/>
    <w:rsid w:val="00734B17"/>
    <w:rsid w:val="00734EC4"/>
    <w:rsid w:val="00736441"/>
    <w:rsid w:val="007373F3"/>
    <w:rsid w:val="00737776"/>
    <w:rsid w:val="007377CC"/>
    <w:rsid w:val="007378E5"/>
    <w:rsid w:val="00737C4A"/>
    <w:rsid w:val="00737CA7"/>
    <w:rsid w:val="00741281"/>
    <w:rsid w:val="00741959"/>
    <w:rsid w:val="007422B1"/>
    <w:rsid w:val="00743378"/>
    <w:rsid w:val="0074415D"/>
    <w:rsid w:val="00744E81"/>
    <w:rsid w:val="0074643E"/>
    <w:rsid w:val="007468C7"/>
    <w:rsid w:val="00747669"/>
    <w:rsid w:val="0075012E"/>
    <w:rsid w:val="00750D44"/>
    <w:rsid w:val="00751421"/>
    <w:rsid w:val="0075160A"/>
    <w:rsid w:val="00751EF0"/>
    <w:rsid w:val="00754EB4"/>
    <w:rsid w:val="00755128"/>
    <w:rsid w:val="00755287"/>
    <w:rsid w:val="00755811"/>
    <w:rsid w:val="00760430"/>
    <w:rsid w:val="007604B2"/>
    <w:rsid w:val="00760EF0"/>
    <w:rsid w:val="0076206B"/>
    <w:rsid w:val="00762A10"/>
    <w:rsid w:val="00763612"/>
    <w:rsid w:val="00763C83"/>
    <w:rsid w:val="007642C5"/>
    <w:rsid w:val="007657BE"/>
    <w:rsid w:val="00765C5D"/>
    <w:rsid w:val="007663CF"/>
    <w:rsid w:val="00766B17"/>
    <w:rsid w:val="00771481"/>
    <w:rsid w:val="0077192C"/>
    <w:rsid w:val="00771AAF"/>
    <w:rsid w:val="007723D9"/>
    <w:rsid w:val="00772C52"/>
    <w:rsid w:val="00773DEC"/>
    <w:rsid w:val="007742B2"/>
    <w:rsid w:val="007746C6"/>
    <w:rsid w:val="007747C8"/>
    <w:rsid w:val="00774B45"/>
    <w:rsid w:val="007751C7"/>
    <w:rsid w:val="007751D2"/>
    <w:rsid w:val="0077556A"/>
    <w:rsid w:val="00775D03"/>
    <w:rsid w:val="0077777F"/>
    <w:rsid w:val="007778EC"/>
    <w:rsid w:val="007828DD"/>
    <w:rsid w:val="00783906"/>
    <w:rsid w:val="0078546F"/>
    <w:rsid w:val="007858E4"/>
    <w:rsid w:val="00785AD4"/>
    <w:rsid w:val="00787110"/>
    <w:rsid w:val="007874E1"/>
    <w:rsid w:val="00787703"/>
    <w:rsid w:val="00790CB9"/>
    <w:rsid w:val="007911E6"/>
    <w:rsid w:val="00791554"/>
    <w:rsid w:val="00792386"/>
    <w:rsid w:val="00793108"/>
    <w:rsid w:val="00794F84"/>
    <w:rsid w:val="00794FC8"/>
    <w:rsid w:val="00796048"/>
    <w:rsid w:val="00796FA8"/>
    <w:rsid w:val="007978F1"/>
    <w:rsid w:val="007A17E6"/>
    <w:rsid w:val="007A265E"/>
    <w:rsid w:val="007A33D5"/>
    <w:rsid w:val="007A38C2"/>
    <w:rsid w:val="007A40A0"/>
    <w:rsid w:val="007A4951"/>
    <w:rsid w:val="007A4B6C"/>
    <w:rsid w:val="007A5D63"/>
    <w:rsid w:val="007A5F44"/>
    <w:rsid w:val="007A7041"/>
    <w:rsid w:val="007A727F"/>
    <w:rsid w:val="007B16A1"/>
    <w:rsid w:val="007B1758"/>
    <w:rsid w:val="007B346C"/>
    <w:rsid w:val="007B3875"/>
    <w:rsid w:val="007B3DC4"/>
    <w:rsid w:val="007B59F7"/>
    <w:rsid w:val="007B5CB3"/>
    <w:rsid w:val="007B62C4"/>
    <w:rsid w:val="007B6AEE"/>
    <w:rsid w:val="007B7DF9"/>
    <w:rsid w:val="007B7F22"/>
    <w:rsid w:val="007C09D4"/>
    <w:rsid w:val="007C0DDE"/>
    <w:rsid w:val="007C2CE9"/>
    <w:rsid w:val="007C40B4"/>
    <w:rsid w:val="007C553D"/>
    <w:rsid w:val="007C5E87"/>
    <w:rsid w:val="007C615F"/>
    <w:rsid w:val="007C6244"/>
    <w:rsid w:val="007D021D"/>
    <w:rsid w:val="007D05DE"/>
    <w:rsid w:val="007D091B"/>
    <w:rsid w:val="007D1E30"/>
    <w:rsid w:val="007D25C9"/>
    <w:rsid w:val="007D2D06"/>
    <w:rsid w:val="007D32BE"/>
    <w:rsid w:val="007D3664"/>
    <w:rsid w:val="007D416F"/>
    <w:rsid w:val="007D425C"/>
    <w:rsid w:val="007D42A9"/>
    <w:rsid w:val="007D52AA"/>
    <w:rsid w:val="007D7454"/>
    <w:rsid w:val="007E0712"/>
    <w:rsid w:val="007E341E"/>
    <w:rsid w:val="007E4F64"/>
    <w:rsid w:val="007E6224"/>
    <w:rsid w:val="007E6DAB"/>
    <w:rsid w:val="007E76AD"/>
    <w:rsid w:val="007F108D"/>
    <w:rsid w:val="007F19DC"/>
    <w:rsid w:val="007F2C47"/>
    <w:rsid w:val="007F33FD"/>
    <w:rsid w:val="007F3838"/>
    <w:rsid w:val="007F4773"/>
    <w:rsid w:val="007F52D8"/>
    <w:rsid w:val="007F5661"/>
    <w:rsid w:val="007F7868"/>
    <w:rsid w:val="007F7EB4"/>
    <w:rsid w:val="008009EF"/>
    <w:rsid w:val="00801517"/>
    <w:rsid w:val="0080175F"/>
    <w:rsid w:val="00802381"/>
    <w:rsid w:val="0080244A"/>
    <w:rsid w:val="0080261A"/>
    <w:rsid w:val="00802A8B"/>
    <w:rsid w:val="00805B86"/>
    <w:rsid w:val="00805BB6"/>
    <w:rsid w:val="00805F78"/>
    <w:rsid w:val="00806415"/>
    <w:rsid w:val="008067CB"/>
    <w:rsid w:val="00806A75"/>
    <w:rsid w:val="00807CAE"/>
    <w:rsid w:val="00810620"/>
    <w:rsid w:val="00811147"/>
    <w:rsid w:val="008111E5"/>
    <w:rsid w:val="0081141C"/>
    <w:rsid w:val="008141C3"/>
    <w:rsid w:val="008147FC"/>
    <w:rsid w:val="00814ECD"/>
    <w:rsid w:val="00814F5F"/>
    <w:rsid w:val="00816030"/>
    <w:rsid w:val="00816DAA"/>
    <w:rsid w:val="008179E1"/>
    <w:rsid w:val="00817ECB"/>
    <w:rsid w:val="008227B2"/>
    <w:rsid w:val="0082304D"/>
    <w:rsid w:val="00823545"/>
    <w:rsid w:val="00825042"/>
    <w:rsid w:val="008254C1"/>
    <w:rsid w:val="00827187"/>
    <w:rsid w:val="00830E8C"/>
    <w:rsid w:val="0083255E"/>
    <w:rsid w:val="008327D3"/>
    <w:rsid w:val="00832C24"/>
    <w:rsid w:val="00833746"/>
    <w:rsid w:val="008340C7"/>
    <w:rsid w:val="00834617"/>
    <w:rsid w:val="00834883"/>
    <w:rsid w:val="00834E4C"/>
    <w:rsid w:val="008355D7"/>
    <w:rsid w:val="00837124"/>
    <w:rsid w:val="00843472"/>
    <w:rsid w:val="008445EB"/>
    <w:rsid w:val="008446E7"/>
    <w:rsid w:val="00845961"/>
    <w:rsid w:val="00846F64"/>
    <w:rsid w:val="0084708B"/>
    <w:rsid w:val="008505FA"/>
    <w:rsid w:val="00851B12"/>
    <w:rsid w:val="00852C16"/>
    <w:rsid w:val="00853128"/>
    <w:rsid w:val="0085339D"/>
    <w:rsid w:val="00853B21"/>
    <w:rsid w:val="00853D71"/>
    <w:rsid w:val="008545EB"/>
    <w:rsid w:val="0085571B"/>
    <w:rsid w:val="00855AB7"/>
    <w:rsid w:val="0085648A"/>
    <w:rsid w:val="008615FA"/>
    <w:rsid w:val="00861637"/>
    <w:rsid w:val="0086297D"/>
    <w:rsid w:val="008639E2"/>
    <w:rsid w:val="00864554"/>
    <w:rsid w:val="0086488B"/>
    <w:rsid w:val="00864D52"/>
    <w:rsid w:val="00865198"/>
    <w:rsid w:val="00865F67"/>
    <w:rsid w:val="00866F64"/>
    <w:rsid w:val="00867B30"/>
    <w:rsid w:val="00871005"/>
    <w:rsid w:val="008719C2"/>
    <w:rsid w:val="00871C76"/>
    <w:rsid w:val="00872A69"/>
    <w:rsid w:val="00873838"/>
    <w:rsid w:val="008738BC"/>
    <w:rsid w:val="00874A23"/>
    <w:rsid w:val="008753F4"/>
    <w:rsid w:val="0087658C"/>
    <w:rsid w:val="00876997"/>
    <w:rsid w:val="00877CA7"/>
    <w:rsid w:val="00881767"/>
    <w:rsid w:val="008824ED"/>
    <w:rsid w:val="00882664"/>
    <w:rsid w:val="00882C52"/>
    <w:rsid w:val="00883E8D"/>
    <w:rsid w:val="00883ED2"/>
    <w:rsid w:val="00884826"/>
    <w:rsid w:val="00885AA3"/>
    <w:rsid w:val="00886761"/>
    <w:rsid w:val="008868E7"/>
    <w:rsid w:val="0088704A"/>
    <w:rsid w:val="00887102"/>
    <w:rsid w:val="008877EE"/>
    <w:rsid w:val="00887AFD"/>
    <w:rsid w:val="008900DB"/>
    <w:rsid w:val="008906C8"/>
    <w:rsid w:val="00890E56"/>
    <w:rsid w:val="008920AC"/>
    <w:rsid w:val="0089210A"/>
    <w:rsid w:val="00893047"/>
    <w:rsid w:val="00893E1F"/>
    <w:rsid w:val="008946D9"/>
    <w:rsid w:val="00897B8F"/>
    <w:rsid w:val="00897E9F"/>
    <w:rsid w:val="008A00AD"/>
    <w:rsid w:val="008A1082"/>
    <w:rsid w:val="008A1D97"/>
    <w:rsid w:val="008A21F7"/>
    <w:rsid w:val="008A3BEB"/>
    <w:rsid w:val="008A3E4C"/>
    <w:rsid w:val="008A513F"/>
    <w:rsid w:val="008A5C34"/>
    <w:rsid w:val="008A5C80"/>
    <w:rsid w:val="008A6469"/>
    <w:rsid w:val="008A6F42"/>
    <w:rsid w:val="008A75DC"/>
    <w:rsid w:val="008A7C1E"/>
    <w:rsid w:val="008B03A2"/>
    <w:rsid w:val="008B06D7"/>
    <w:rsid w:val="008B1367"/>
    <w:rsid w:val="008B217B"/>
    <w:rsid w:val="008B221D"/>
    <w:rsid w:val="008B2312"/>
    <w:rsid w:val="008B254E"/>
    <w:rsid w:val="008B2906"/>
    <w:rsid w:val="008B392F"/>
    <w:rsid w:val="008B465E"/>
    <w:rsid w:val="008B4FC1"/>
    <w:rsid w:val="008B6B73"/>
    <w:rsid w:val="008B6EFD"/>
    <w:rsid w:val="008B7D86"/>
    <w:rsid w:val="008B7FEC"/>
    <w:rsid w:val="008C0454"/>
    <w:rsid w:val="008C2B5B"/>
    <w:rsid w:val="008C3D49"/>
    <w:rsid w:val="008C3FE6"/>
    <w:rsid w:val="008C41D0"/>
    <w:rsid w:val="008C4226"/>
    <w:rsid w:val="008C47F7"/>
    <w:rsid w:val="008C4836"/>
    <w:rsid w:val="008C4B6D"/>
    <w:rsid w:val="008C7088"/>
    <w:rsid w:val="008C7274"/>
    <w:rsid w:val="008C7CFF"/>
    <w:rsid w:val="008D0447"/>
    <w:rsid w:val="008D0536"/>
    <w:rsid w:val="008D2350"/>
    <w:rsid w:val="008D2D6C"/>
    <w:rsid w:val="008D31AA"/>
    <w:rsid w:val="008D3B7F"/>
    <w:rsid w:val="008D3C5A"/>
    <w:rsid w:val="008D40E3"/>
    <w:rsid w:val="008D420A"/>
    <w:rsid w:val="008D4C9E"/>
    <w:rsid w:val="008D5F23"/>
    <w:rsid w:val="008D60B8"/>
    <w:rsid w:val="008D627C"/>
    <w:rsid w:val="008D7FBF"/>
    <w:rsid w:val="008E0FF0"/>
    <w:rsid w:val="008E3BEC"/>
    <w:rsid w:val="008E449C"/>
    <w:rsid w:val="008E4BCE"/>
    <w:rsid w:val="008E5291"/>
    <w:rsid w:val="008F1C92"/>
    <w:rsid w:val="008F2104"/>
    <w:rsid w:val="008F2132"/>
    <w:rsid w:val="008F2A60"/>
    <w:rsid w:val="008F4272"/>
    <w:rsid w:val="008F5C8A"/>
    <w:rsid w:val="008F5E98"/>
    <w:rsid w:val="008F6E55"/>
    <w:rsid w:val="008F7171"/>
    <w:rsid w:val="008F75EC"/>
    <w:rsid w:val="0090197D"/>
    <w:rsid w:val="009019DA"/>
    <w:rsid w:val="00901E8D"/>
    <w:rsid w:val="009027F1"/>
    <w:rsid w:val="00903CF3"/>
    <w:rsid w:val="00904579"/>
    <w:rsid w:val="009048C0"/>
    <w:rsid w:val="00905E54"/>
    <w:rsid w:val="00906347"/>
    <w:rsid w:val="00906AB5"/>
    <w:rsid w:val="009079F0"/>
    <w:rsid w:val="009106B5"/>
    <w:rsid w:val="00910C5D"/>
    <w:rsid w:val="00912A12"/>
    <w:rsid w:val="00912DDF"/>
    <w:rsid w:val="0091355A"/>
    <w:rsid w:val="009138D9"/>
    <w:rsid w:val="00913B59"/>
    <w:rsid w:val="00914A14"/>
    <w:rsid w:val="009150BF"/>
    <w:rsid w:val="00917B9C"/>
    <w:rsid w:val="00917D84"/>
    <w:rsid w:val="00920083"/>
    <w:rsid w:val="00920C19"/>
    <w:rsid w:val="0092254E"/>
    <w:rsid w:val="00924A5B"/>
    <w:rsid w:val="00925473"/>
    <w:rsid w:val="00925B73"/>
    <w:rsid w:val="00926DD6"/>
    <w:rsid w:val="00930032"/>
    <w:rsid w:val="00930ECB"/>
    <w:rsid w:val="0093356D"/>
    <w:rsid w:val="009341FB"/>
    <w:rsid w:val="00935675"/>
    <w:rsid w:val="00935D3A"/>
    <w:rsid w:val="0093690B"/>
    <w:rsid w:val="0094002C"/>
    <w:rsid w:val="009405BC"/>
    <w:rsid w:val="00941E1F"/>
    <w:rsid w:val="009422EE"/>
    <w:rsid w:val="009436E3"/>
    <w:rsid w:val="009444FF"/>
    <w:rsid w:val="00944731"/>
    <w:rsid w:val="009447E5"/>
    <w:rsid w:val="009453B8"/>
    <w:rsid w:val="009463AE"/>
    <w:rsid w:val="00946529"/>
    <w:rsid w:val="0094680B"/>
    <w:rsid w:val="00947687"/>
    <w:rsid w:val="00947CD5"/>
    <w:rsid w:val="00950FDD"/>
    <w:rsid w:val="00951351"/>
    <w:rsid w:val="00951C47"/>
    <w:rsid w:val="009523AA"/>
    <w:rsid w:val="00952809"/>
    <w:rsid w:val="00952A81"/>
    <w:rsid w:val="00952B6E"/>
    <w:rsid w:val="00952B73"/>
    <w:rsid w:val="00954273"/>
    <w:rsid w:val="00954CE5"/>
    <w:rsid w:val="00956D6E"/>
    <w:rsid w:val="00957BFD"/>
    <w:rsid w:val="0096090C"/>
    <w:rsid w:val="0096231F"/>
    <w:rsid w:val="00962CF2"/>
    <w:rsid w:val="00963335"/>
    <w:rsid w:val="0096415C"/>
    <w:rsid w:val="00964926"/>
    <w:rsid w:val="00964E5F"/>
    <w:rsid w:val="00965143"/>
    <w:rsid w:val="00966C14"/>
    <w:rsid w:val="00966C28"/>
    <w:rsid w:val="00966CA0"/>
    <w:rsid w:val="00967015"/>
    <w:rsid w:val="0096725B"/>
    <w:rsid w:val="00967812"/>
    <w:rsid w:val="00967BED"/>
    <w:rsid w:val="00971791"/>
    <w:rsid w:val="009738AF"/>
    <w:rsid w:val="00973F76"/>
    <w:rsid w:val="00973FCA"/>
    <w:rsid w:val="00974124"/>
    <w:rsid w:val="00974ED4"/>
    <w:rsid w:val="0097539C"/>
    <w:rsid w:val="0097539E"/>
    <w:rsid w:val="009754C3"/>
    <w:rsid w:val="00976EC6"/>
    <w:rsid w:val="00976FC9"/>
    <w:rsid w:val="009773AB"/>
    <w:rsid w:val="00980A7A"/>
    <w:rsid w:val="00980B1D"/>
    <w:rsid w:val="00980D33"/>
    <w:rsid w:val="0098100B"/>
    <w:rsid w:val="00982019"/>
    <w:rsid w:val="00982E5F"/>
    <w:rsid w:val="00982EE2"/>
    <w:rsid w:val="009835AC"/>
    <w:rsid w:val="0098382C"/>
    <w:rsid w:val="00983E45"/>
    <w:rsid w:val="009846BE"/>
    <w:rsid w:val="0098697C"/>
    <w:rsid w:val="00987499"/>
    <w:rsid w:val="00987D22"/>
    <w:rsid w:val="00990134"/>
    <w:rsid w:val="00990558"/>
    <w:rsid w:val="009915F8"/>
    <w:rsid w:val="009929A0"/>
    <w:rsid w:val="00993C62"/>
    <w:rsid w:val="009963C3"/>
    <w:rsid w:val="009A1FB2"/>
    <w:rsid w:val="009A4724"/>
    <w:rsid w:val="009A4FAA"/>
    <w:rsid w:val="009A67A6"/>
    <w:rsid w:val="009A6BEB"/>
    <w:rsid w:val="009A7C9C"/>
    <w:rsid w:val="009A7DB8"/>
    <w:rsid w:val="009B0134"/>
    <w:rsid w:val="009B0592"/>
    <w:rsid w:val="009B0D95"/>
    <w:rsid w:val="009B1123"/>
    <w:rsid w:val="009B13AB"/>
    <w:rsid w:val="009B1EFE"/>
    <w:rsid w:val="009B268E"/>
    <w:rsid w:val="009B373B"/>
    <w:rsid w:val="009B40CB"/>
    <w:rsid w:val="009B5B3E"/>
    <w:rsid w:val="009B6B99"/>
    <w:rsid w:val="009B7198"/>
    <w:rsid w:val="009B7345"/>
    <w:rsid w:val="009C0A72"/>
    <w:rsid w:val="009C10E0"/>
    <w:rsid w:val="009C1D36"/>
    <w:rsid w:val="009C3515"/>
    <w:rsid w:val="009C3ACB"/>
    <w:rsid w:val="009C4828"/>
    <w:rsid w:val="009C55D8"/>
    <w:rsid w:val="009C5822"/>
    <w:rsid w:val="009C5F7B"/>
    <w:rsid w:val="009C64D4"/>
    <w:rsid w:val="009C7025"/>
    <w:rsid w:val="009D042E"/>
    <w:rsid w:val="009D17B1"/>
    <w:rsid w:val="009D17C5"/>
    <w:rsid w:val="009D1ABB"/>
    <w:rsid w:val="009D207E"/>
    <w:rsid w:val="009D414B"/>
    <w:rsid w:val="009D4D46"/>
    <w:rsid w:val="009D529B"/>
    <w:rsid w:val="009D532E"/>
    <w:rsid w:val="009D5403"/>
    <w:rsid w:val="009D63A2"/>
    <w:rsid w:val="009D6BC0"/>
    <w:rsid w:val="009D6BC3"/>
    <w:rsid w:val="009E0498"/>
    <w:rsid w:val="009E0F72"/>
    <w:rsid w:val="009E11EE"/>
    <w:rsid w:val="009E30B2"/>
    <w:rsid w:val="009E404A"/>
    <w:rsid w:val="009E4F11"/>
    <w:rsid w:val="009E5E64"/>
    <w:rsid w:val="009E7508"/>
    <w:rsid w:val="009E7528"/>
    <w:rsid w:val="009F07ED"/>
    <w:rsid w:val="009F19DE"/>
    <w:rsid w:val="009F1F26"/>
    <w:rsid w:val="009F2016"/>
    <w:rsid w:val="009F2C2D"/>
    <w:rsid w:val="009F3C95"/>
    <w:rsid w:val="009F4496"/>
    <w:rsid w:val="009F44CF"/>
    <w:rsid w:val="009F589C"/>
    <w:rsid w:val="009F5983"/>
    <w:rsid w:val="009F62D2"/>
    <w:rsid w:val="009F7AB9"/>
    <w:rsid w:val="00A0004F"/>
    <w:rsid w:val="00A0015B"/>
    <w:rsid w:val="00A0136A"/>
    <w:rsid w:val="00A03BF7"/>
    <w:rsid w:val="00A03CB6"/>
    <w:rsid w:val="00A052D8"/>
    <w:rsid w:val="00A0570F"/>
    <w:rsid w:val="00A05CA5"/>
    <w:rsid w:val="00A07F1A"/>
    <w:rsid w:val="00A121B2"/>
    <w:rsid w:val="00A1242B"/>
    <w:rsid w:val="00A14046"/>
    <w:rsid w:val="00A1449A"/>
    <w:rsid w:val="00A14750"/>
    <w:rsid w:val="00A14872"/>
    <w:rsid w:val="00A14FD6"/>
    <w:rsid w:val="00A15A81"/>
    <w:rsid w:val="00A16B78"/>
    <w:rsid w:val="00A16EA5"/>
    <w:rsid w:val="00A17757"/>
    <w:rsid w:val="00A1784E"/>
    <w:rsid w:val="00A20E93"/>
    <w:rsid w:val="00A21025"/>
    <w:rsid w:val="00A21512"/>
    <w:rsid w:val="00A21539"/>
    <w:rsid w:val="00A219C0"/>
    <w:rsid w:val="00A21B3B"/>
    <w:rsid w:val="00A22746"/>
    <w:rsid w:val="00A23DEA"/>
    <w:rsid w:val="00A23E1F"/>
    <w:rsid w:val="00A2586E"/>
    <w:rsid w:val="00A264AC"/>
    <w:rsid w:val="00A2678F"/>
    <w:rsid w:val="00A271EC"/>
    <w:rsid w:val="00A318E9"/>
    <w:rsid w:val="00A3201D"/>
    <w:rsid w:val="00A332F2"/>
    <w:rsid w:val="00A34098"/>
    <w:rsid w:val="00A34ACB"/>
    <w:rsid w:val="00A353A7"/>
    <w:rsid w:val="00A37C36"/>
    <w:rsid w:val="00A40F67"/>
    <w:rsid w:val="00A41213"/>
    <w:rsid w:val="00A419E6"/>
    <w:rsid w:val="00A4204D"/>
    <w:rsid w:val="00A422F5"/>
    <w:rsid w:val="00A42702"/>
    <w:rsid w:val="00A42B2D"/>
    <w:rsid w:val="00A43134"/>
    <w:rsid w:val="00A43937"/>
    <w:rsid w:val="00A43B10"/>
    <w:rsid w:val="00A44800"/>
    <w:rsid w:val="00A47DA0"/>
    <w:rsid w:val="00A47E8B"/>
    <w:rsid w:val="00A51F27"/>
    <w:rsid w:val="00A52356"/>
    <w:rsid w:val="00A5378B"/>
    <w:rsid w:val="00A54D44"/>
    <w:rsid w:val="00A55728"/>
    <w:rsid w:val="00A55A66"/>
    <w:rsid w:val="00A56924"/>
    <w:rsid w:val="00A56CFC"/>
    <w:rsid w:val="00A56D9D"/>
    <w:rsid w:val="00A570A1"/>
    <w:rsid w:val="00A57340"/>
    <w:rsid w:val="00A57350"/>
    <w:rsid w:val="00A57410"/>
    <w:rsid w:val="00A57D08"/>
    <w:rsid w:val="00A61029"/>
    <w:rsid w:val="00A61B9D"/>
    <w:rsid w:val="00A63006"/>
    <w:rsid w:val="00A6479A"/>
    <w:rsid w:val="00A65A17"/>
    <w:rsid w:val="00A66497"/>
    <w:rsid w:val="00A67E9E"/>
    <w:rsid w:val="00A7219C"/>
    <w:rsid w:val="00A72459"/>
    <w:rsid w:val="00A73CA6"/>
    <w:rsid w:val="00A73E62"/>
    <w:rsid w:val="00A755E2"/>
    <w:rsid w:val="00A766AE"/>
    <w:rsid w:val="00A76EF8"/>
    <w:rsid w:val="00A77D02"/>
    <w:rsid w:val="00A802BC"/>
    <w:rsid w:val="00A81A63"/>
    <w:rsid w:val="00A81D46"/>
    <w:rsid w:val="00A81DF9"/>
    <w:rsid w:val="00A8257C"/>
    <w:rsid w:val="00A826CD"/>
    <w:rsid w:val="00A82C8E"/>
    <w:rsid w:val="00A83E0B"/>
    <w:rsid w:val="00A84EF1"/>
    <w:rsid w:val="00A85C45"/>
    <w:rsid w:val="00A8608C"/>
    <w:rsid w:val="00A860D1"/>
    <w:rsid w:val="00A869F8"/>
    <w:rsid w:val="00A86A39"/>
    <w:rsid w:val="00A86E8E"/>
    <w:rsid w:val="00A902C9"/>
    <w:rsid w:val="00A90898"/>
    <w:rsid w:val="00A90EDB"/>
    <w:rsid w:val="00A9132C"/>
    <w:rsid w:val="00A915F9"/>
    <w:rsid w:val="00A91CBA"/>
    <w:rsid w:val="00A92C35"/>
    <w:rsid w:val="00A9345A"/>
    <w:rsid w:val="00A95100"/>
    <w:rsid w:val="00A9528A"/>
    <w:rsid w:val="00A9549A"/>
    <w:rsid w:val="00A95B93"/>
    <w:rsid w:val="00A96CCE"/>
    <w:rsid w:val="00AA0242"/>
    <w:rsid w:val="00AA0CC8"/>
    <w:rsid w:val="00AA1B9E"/>
    <w:rsid w:val="00AA1D27"/>
    <w:rsid w:val="00AA2585"/>
    <w:rsid w:val="00AA2E51"/>
    <w:rsid w:val="00AA2F73"/>
    <w:rsid w:val="00AA37D7"/>
    <w:rsid w:val="00AA436E"/>
    <w:rsid w:val="00AA4C29"/>
    <w:rsid w:val="00AA4EDD"/>
    <w:rsid w:val="00AA5F1F"/>
    <w:rsid w:val="00AA796C"/>
    <w:rsid w:val="00AA7E06"/>
    <w:rsid w:val="00AB01CD"/>
    <w:rsid w:val="00AB10D6"/>
    <w:rsid w:val="00AB136C"/>
    <w:rsid w:val="00AB3464"/>
    <w:rsid w:val="00AB35E8"/>
    <w:rsid w:val="00AB3BB7"/>
    <w:rsid w:val="00AB3F02"/>
    <w:rsid w:val="00AB5943"/>
    <w:rsid w:val="00AB6560"/>
    <w:rsid w:val="00AB7737"/>
    <w:rsid w:val="00AC0249"/>
    <w:rsid w:val="00AC0584"/>
    <w:rsid w:val="00AC0A67"/>
    <w:rsid w:val="00AC1E39"/>
    <w:rsid w:val="00AC21C5"/>
    <w:rsid w:val="00AC247D"/>
    <w:rsid w:val="00AC53F5"/>
    <w:rsid w:val="00AC561B"/>
    <w:rsid w:val="00AC67A4"/>
    <w:rsid w:val="00AC6993"/>
    <w:rsid w:val="00AD0341"/>
    <w:rsid w:val="00AD1A54"/>
    <w:rsid w:val="00AD2413"/>
    <w:rsid w:val="00AD3418"/>
    <w:rsid w:val="00AD478A"/>
    <w:rsid w:val="00AD4D28"/>
    <w:rsid w:val="00AD5987"/>
    <w:rsid w:val="00AD5A9F"/>
    <w:rsid w:val="00AD67DB"/>
    <w:rsid w:val="00AD6DEE"/>
    <w:rsid w:val="00AE0CD1"/>
    <w:rsid w:val="00AE1174"/>
    <w:rsid w:val="00AE13CB"/>
    <w:rsid w:val="00AE14A7"/>
    <w:rsid w:val="00AE1A92"/>
    <w:rsid w:val="00AE1F54"/>
    <w:rsid w:val="00AE1FD2"/>
    <w:rsid w:val="00AE36AA"/>
    <w:rsid w:val="00AE38E8"/>
    <w:rsid w:val="00AE3C50"/>
    <w:rsid w:val="00AE4250"/>
    <w:rsid w:val="00AE44B5"/>
    <w:rsid w:val="00AE488B"/>
    <w:rsid w:val="00AE49AB"/>
    <w:rsid w:val="00AE575B"/>
    <w:rsid w:val="00AE61E1"/>
    <w:rsid w:val="00AE79D7"/>
    <w:rsid w:val="00AF0291"/>
    <w:rsid w:val="00AF2942"/>
    <w:rsid w:val="00AF3043"/>
    <w:rsid w:val="00AF3CD7"/>
    <w:rsid w:val="00AF4B37"/>
    <w:rsid w:val="00AF4E27"/>
    <w:rsid w:val="00AF5AC1"/>
    <w:rsid w:val="00AF64F7"/>
    <w:rsid w:val="00AF7213"/>
    <w:rsid w:val="00B000AA"/>
    <w:rsid w:val="00B00B18"/>
    <w:rsid w:val="00B019B4"/>
    <w:rsid w:val="00B02014"/>
    <w:rsid w:val="00B03308"/>
    <w:rsid w:val="00B03B16"/>
    <w:rsid w:val="00B03BC2"/>
    <w:rsid w:val="00B0523F"/>
    <w:rsid w:val="00B05FD4"/>
    <w:rsid w:val="00B0662E"/>
    <w:rsid w:val="00B06D32"/>
    <w:rsid w:val="00B0777C"/>
    <w:rsid w:val="00B1018A"/>
    <w:rsid w:val="00B1032F"/>
    <w:rsid w:val="00B104D1"/>
    <w:rsid w:val="00B1076B"/>
    <w:rsid w:val="00B11A3A"/>
    <w:rsid w:val="00B11AC5"/>
    <w:rsid w:val="00B11C56"/>
    <w:rsid w:val="00B120A7"/>
    <w:rsid w:val="00B12322"/>
    <w:rsid w:val="00B12356"/>
    <w:rsid w:val="00B132B8"/>
    <w:rsid w:val="00B14F01"/>
    <w:rsid w:val="00B15BF3"/>
    <w:rsid w:val="00B20C71"/>
    <w:rsid w:val="00B215A6"/>
    <w:rsid w:val="00B22724"/>
    <w:rsid w:val="00B22FD7"/>
    <w:rsid w:val="00B23D52"/>
    <w:rsid w:val="00B23F09"/>
    <w:rsid w:val="00B24431"/>
    <w:rsid w:val="00B25602"/>
    <w:rsid w:val="00B25D56"/>
    <w:rsid w:val="00B2765F"/>
    <w:rsid w:val="00B27A87"/>
    <w:rsid w:val="00B27C2D"/>
    <w:rsid w:val="00B31BC8"/>
    <w:rsid w:val="00B33158"/>
    <w:rsid w:val="00B34896"/>
    <w:rsid w:val="00B34D22"/>
    <w:rsid w:val="00B34F4B"/>
    <w:rsid w:val="00B366A7"/>
    <w:rsid w:val="00B36831"/>
    <w:rsid w:val="00B36D91"/>
    <w:rsid w:val="00B37011"/>
    <w:rsid w:val="00B376DF"/>
    <w:rsid w:val="00B377A1"/>
    <w:rsid w:val="00B40AEA"/>
    <w:rsid w:val="00B40E53"/>
    <w:rsid w:val="00B41B31"/>
    <w:rsid w:val="00B4256A"/>
    <w:rsid w:val="00B42F11"/>
    <w:rsid w:val="00B445A1"/>
    <w:rsid w:val="00B45074"/>
    <w:rsid w:val="00B45550"/>
    <w:rsid w:val="00B46B71"/>
    <w:rsid w:val="00B46D91"/>
    <w:rsid w:val="00B474A8"/>
    <w:rsid w:val="00B514D9"/>
    <w:rsid w:val="00B5187C"/>
    <w:rsid w:val="00B519AD"/>
    <w:rsid w:val="00B53075"/>
    <w:rsid w:val="00B538AA"/>
    <w:rsid w:val="00B603C8"/>
    <w:rsid w:val="00B60F46"/>
    <w:rsid w:val="00B6153F"/>
    <w:rsid w:val="00B619AA"/>
    <w:rsid w:val="00B63464"/>
    <w:rsid w:val="00B64439"/>
    <w:rsid w:val="00B645FA"/>
    <w:rsid w:val="00B646DC"/>
    <w:rsid w:val="00B6567F"/>
    <w:rsid w:val="00B658F5"/>
    <w:rsid w:val="00B66284"/>
    <w:rsid w:val="00B667AB"/>
    <w:rsid w:val="00B66E58"/>
    <w:rsid w:val="00B674AB"/>
    <w:rsid w:val="00B70F41"/>
    <w:rsid w:val="00B72BA2"/>
    <w:rsid w:val="00B73319"/>
    <w:rsid w:val="00B742F2"/>
    <w:rsid w:val="00B74687"/>
    <w:rsid w:val="00B74A60"/>
    <w:rsid w:val="00B75713"/>
    <w:rsid w:val="00B779A5"/>
    <w:rsid w:val="00B80B61"/>
    <w:rsid w:val="00B80C65"/>
    <w:rsid w:val="00B80CB4"/>
    <w:rsid w:val="00B8136D"/>
    <w:rsid w:val="00B8153F"/>
    <w:rsid w:val="00B815FC"/>
    <w:rsid w:val="00B817FA"/>
    <w:rsid w:val="00B81920"/>
    <w:rsid w:val="00B8376A"/>
    <w:rsid w:val="00B837E6"/>
    <w:rsid w:val="00B84A39"/>
    <w:rsid w:val="00B85394"/>
    <w:rsid w:val="00B859F6"/>
    <w:rsid w:val="00B90062"/>
    <w:rsid w:val="00B90A0E"/>
    <w:rsid w:val="00B90FE5"/>
    <w:rsid w:val="00B92082"/>
    <w:rsid w:val="00B93161"/>
    <w:rsid w:val="00B9366B"/>
    <w:rsid w:val="00B93EA7"/>
    <w:rsid w:val="00B94A9D"/>
    <w:rsid w:val="00B96076"/>
    <w:rsid w:val="00B9639D"/>
    <w:rsid w:val="00B9739A"/>
    <w:rsid w:val="00BA0368"/>
    <w:rsid w:val="00BA09D3"/>
    <w:rsid w:val="00BA198A"/>
    <w:rsid w:val="00BA1C51"/>
    <w:rsid w:val="00BA31DF"/>
    <w:rsid w:val="00BA3F9B"/>
    <w:rsid w:val="00BA661F"/>
    <w:rsid w:val="00BA75A7"/>
    <w:rsid w:val="00BA78E7"/>
    <w:rsid w:val="00BA7BC6"/>
    <w:rsid w:val="00BA7C8F"/>
    <w:rsid w:val="00BB0335"/>
    <w:rsid w:val="00BB0390"/>
    <w:rsid w:val="00BB0C9F"/>
    <w:rsid w:val="00BB1179"/>
    <w:rsid w:val="00BB2182"/>
    <w:rsid w:val="00BB28E8"/>
    <w:rsid w:val="00BB2981"/>
    <w:rsid w:val="00BB344A"/>
    <w:rsid w:val="00BB4209"/>
    <w:rsid w:val="00BB5301"/>
    <w:rsid w:val="00BB65F9"/>
    <w:rsid w:val="00BB6923"/>
    <w:rsid w:val="00BB7179"/>
    <w:rsid w:val="00BC1493"/>
    <w:rsid w:val="00BC1595"/>
    <w:rsid w:val="00BC1C43"/>
    <w:rsid w:val="00BC1D53"/>
    <w:rsid w:val="00BC330C"/>
    <w:rsid w:val="00BC340B"/>
    <w:rsid w:val="00BC384F"/>
    <w:rsid w:val="00BC47C9"/>
    <w:rsid w:val="00BC505A"/>
    <w:rsid w:val="00BC5520"/>
    <w:rsid w:val="00BC5FD4"/>
    <w:rsid w:val="00BC6A09"/>
    <w:rsid w:val="00BC742C"/>
    <w:rsid w:val="00BC7444"/>
    <w:rsid w:val="00BC76B4"/>
    <w:rsid w:val="00BD01D8"/>
    <w:rsid w:val="00BD174E"/>
    <w:rsid w:val="00BD1A12"/>
    <w:rsid w:val="00BD3153"/>
    <w:rsid w:val="00BD3174"/>
    <w:rsid w:val="00BD317A"/>
    <w:rsid w:val="00BD36AC"/>
    <w:rsid w:val="00BD4CB6"/>
    <w:rsid w:val="00BD5881"/>
    <w:rsid w:val="00BD5D0F"/>
    <w:rsid w:val="00BE0B25"/>
    <w:rsid w:val="00BE0F03"/>
    <w:rsid w:val="00BE1183"/>
    <w:rsid w:val="00BE26CB"/>
    <w:rsid w:val="00BE28EB"/>
    <w:rsid w:val="00BE4676"/>
    <w:rsid w:val="00BE52EB"/>
    <w:rsid w:val="00BE5B90"/>
    <w:rsid w:val="00BE7B99"/>
    <w:rsid w:val="00BE7CFE"/>
    <w:rsid w:val="00BF0435"/>
    <w:rsid w:val="00BF10F4"/>
    <w:rsid w:val="00BF1BB0"/>
    <w:rsid w:val="00BF247B"/>
    <w:rsid w:val="00BF3928"/>
    <w:rsid w:val="00BF446E"/>
    <w:rsid w:val="00BF62D4"/>
    <w:rsid w:val="00BF70A3"/>
    <w:rsid w:val="00BF7321"/>
    <w:rsid w:val="00C010AD"/>
    <w:rsid w:val="00C0242F"/>
    <w:rsid w:val="00C02953"/>
    <w:rsid w:val="00C02D31"/>
    <w:rsid w:val="00C03023"/>
    <w:rsid w:val="00C0347F"/>
    <w:rsid w:val="00C03FC8"/>
    <w:rsid w:val="00C04BAC"/>
    <w:rsid w:val="00C05CC7"/>
    <w:rsid w:val="00C069D7"/>
    <w:rsid w:val="00C109F4"/>
    <w:rsid w:val="00C11837"/>
    <w:rsid w:val="00C12B94"/>
    <w:rsid w:val="00C12E0C"/>
    <w:rsid w:val="00C12FA4"/>
    <w:rsid w:val="00C1306C"/>
    <w:rsid w:val="00C130B1"/>
    <w:rsid w:val="00C1394C"/>
    <w:rsid w:val="00C17BEA"/>
    <w:rsid w:val="00C20A78"/>
    <w:rsid w:val="00C21198"/>
    <w:rsid w:val="00C2193A"/>
    <w:rsid w:val="00C225DF"/>
    <w:rsid w:val="00C22855"/>
    <w:rsid w:val="00C23238"/>
    <w:rsid w:val="00C23244"/>
    <w:rsid w:val="00C26E62"/>
    <w:rsid w:val="00C2713D"/>
    <w:rsid w:val="00C30FB2"/>
    <w:rsid w:val="00C311D7"/>
    <w:rsid w:val="00C311DD"/>
    <w:rsid w:val="00C32363"/>
    <w:rsid w:val="00C337EB"/>
    <w:rsid w:val="00C37643"/>
    <w:rsid w:val="00C378EE"/>
    <w:rsid w:val="00C40310"/>
    <w:rsid w:val="00C409E0"/>
    <w:rsid w:val="00C42C3B"/>
    <w:rsid w:val="00C43286"/>
    <w:rsid w:val="00C44D76"/>
    <w:rsid w:val="00C45707"/>
    <w:rsid w:val="00C4602A"/>
    <w:rsid w:val="00C46CD3"/>
    <w:rsid w:val="00C47FE7"/>
    <w:rsid w:val="00C50958"/>
    <w:rsid w:val="00C510C0"/>
    <w:rsid w:val="00C510DA"/>
    <w:rsid w:val="00C51595"/>
    <w:rsid w:val="00C519ED"/>
    <w:rsid w:val="00C52BC9"/>
    <w:rsid w:val="00C52C69"/>
    <w:rsid w:val="00C537F6"/>
    <w:rsid w:val="00C538BB"/>
    <w:rsid w:val="00C53A12"/>
    <w:rsid w:val="00C545C7"/>
    <w:rsid w:val="00C54C57"/>
    <w:rsid w:val="00C54E78"/>
    <w:rsid w:val="00C55108"/>
    <w:rsid w:val="00C5672D"/>
    <w:rsid w:val="00C573AD"/>
    <w:rsid w:val="00C5798A"/>
    <w:rsid w:val="00C60CF5"/>
    <w:rsid w:val="00C6141F"/>
    <w:rsid w:val="00C61ED6"/>
    <w:rsid w:val="00C652C8"/>
    <w:rsid w:val="00C65565"/>
    <w:rsid w:val="00C655BB"/>
    <w:rsid w:val="00C66C8B"/>
    <w:rsid w:val="00C70155"/>
    <w:rsid w:val="00C72046"/>
    <w:rsid w:val="00C72D38"/>
    <w:rsid w:val="00C72FF2"/>
    <w:rsid w:val="00C73533"/>
    <w:rsid w:val="00C73BFD"/>
    <w:rsid w:val="00C74A92"/>
    <w:rsid w:val="00C75003"/>
    <w:rsid w:val="00C75AE4"/>
    <w:rsid w:val="00C76175"/>
    <w:rsid w:val="00C778C5"/>
    <w:rsid w:val="00C8059A"/>
    <w:rsid w:val="00C8159D"/>
    <w:rsid w:val="00C82AEE"/>
    <w:rsid w:val="00C83495"/>
    <w:rsid w:val="00C84509"/>
    <w:rsid w:val="00C8519F"/>
    <w:rsid w:val="00C85339"/>
    <w:rsid w:val="00C86072"/>
    <w:rsid w:val="00C864A5"/>
    <w:rsid w:val="00C87334"/>
    <w:rsid w:val="00C909F8"/>
    <w:rsid w:val="00C90A78"/>
    <w:rsid w:val="00C91612"/>
    <w:rsid w:val="00C91B1E"/>
    <w:rsid w:val="00C91B63"/>
    <w:rsid w:val="00C930F1"/>
    <w:rsid w:val="00C935F8"/>
    <w:rsid w:val="00C943B1"/>
    <w:rsid w:val="00C94714"/>
    <w:rsid w:val="00C94DA4"/>
    <w:rsid w:val="00C96F73"/>
    <w:rsid w:val="00CA05BE"/>
    <w:rsid w:val="00CA340B"/>
    <w:rsid w:val="00CA50EB"/>
    <w:rsid w:val="00CA55AA"/>
    <w:rsid w:val="00CA60FF"/>
    <w:rsid w:val="00CA690B"/>
    <w:rsid w:val="00CA6F24"/>
    <w:rsid w:val="00CA7123"/>
    <w:rsid w:val="00CA7488"/>
    <w:rsid w:val="00CA78E9"/>
    <w:rsid w:val="00CB0550"/>
    <w:rsid w:val="00CB1762"/>
    <w:rsid w:val="00CB2869"/>
    <w:rsid w:val="00CB4175"/>
    <w:rsid w:val="00CB4370"/>
    <w:rsid w:val="00CB4422"/>
    <w:rsid w:val="00CB55A9"/>
    <w:rsid w:val="00CB62BF"/>
    <w:rsid w:val="00CC00DE"/>
    <w:rsid w:val="00CC16B8"/>
    <w:rsid w:val="00CC1CF7"/>
    <w:rsid w:val="00CC23C2"/>
    <w:rsid w:val="00CC2971"/>
    <w:rsid w:val="00CC35CC"/>
    <w:rsid w:val="00CC3D4F"/>
    <w:rsid w:val="00CC4A96"/>
    <w:rsid w:val="00CC4F82"/>
    <w:rsid w:val="00CC5BB4"/>
    <w:rsid w:val="00CC6232"/>
    <w:rsid w:val="00CD0177"/>
    <w:rsid w:val="00CD0286"/>
    <w:rsid w:val="00CD0A33"/>
    <w:rsid w:val="00CD5504"/>
    <w:rsid w:val="00CD5B0F"/>
    <w:rsid w:val="00CD63A6"/>
    <w:rsid w:val="00CD6904"/>
    <w:rsid w:val="00CE0215"/>
    <w:rsid w:val="00CE05BE"/>
    <w:rsid w:val="00CE22BB"/>
    <w:rsid w:val="00CE2EB6"/>
    <w:rsid w:val="00CE2FAF"/>
    <w:rsid w:val="00CE4E77"/>
    <w:rsid w:val="00CE4F45"/>
    <w:rsid w:val="00CE5708"/>
    <w:rsid w:val="00CE5C2B"/>
    <w:rsid w:val="00CE6502"/>
    <w:rsid w:val="00CE659B"/>
    <w:rsid w:val="00CE7402"/>
    <w:rsid w:val="00CE7866"/>
    <w:rsid w:val="00CF0E83"/>
    <w:rsid w:val="00CF3830"/>
    <w:rsid w:val="00CF46BF"/>
    <w:rsid w:val="00CF5575"/>
    <w:rsid w:val="00CF6837"/>
    <w:rsid w:val="00CF6F81"/>
    <w:rsid w:val="00CF7682"/>
    <w:rsid w:val="00CF7C6D"/>
    <w:rsid w:val="00D042B6"/>
    <w:rsid w:val="00D04E34"/>
    <w:rsid w:val="00D0672C"/>
    <w:rsid w:val="00D06C4C"/>
    <w:rsid w:val="00D07A0A"/>
    <w:rsid w:val="00D10A6E"/>
    <w:rsid w:val="00D10A8E"/>
    <w:rsid w:val="00D11122"/>
    <w:rsid w:val="00D12622"/>
    <w:rsid w:val="00D12C48"/>
    <w:rsid w:val="00D12C8D"/>
    <w:rsid w:val="00D13C92"/>
    <w:rsid w:val="00D13D3A"/>
    <w:rsid w:val="00D1446A"/>
    <w:rsid w:val="00D15B90"/>
    <w:rsid w:val="00D1624F"/>
    <w:rsid w:val="00D1773E"/>
    <w:rsid w:val="00D2070F"/>
    <w:rsid w:val="00D217EA"/>
    <w:rsid w:val="00D2290D"/>
    <w:rsid w:val="00D23A65"/>
    <w:rsid w:val="00D2672B"/>
    <w:rsid w:val="00D27A3C"/>
    <w:rsid w:val="00D30247"/>
    <w:rsid w:val="00D31082"/>
    <w:rsid w:val="00D31C50"/>
    <w:rsid w:val="00D33B90"/>
    <w:rsid w:val="00D35636"/>
    <w:rsid w:val="00D357D0"/>
    <w:rsid w:val="00D36164"/>
    <w:rsid w:val="00D36A08"/>
    <w:rsid w:val="00D36B7B"/>
    <w:rsid w:val="00D36CD7"/>
    <w:rsid w:val="00D37451"/>
    <w:rsid w:val="00D4032B"/>
    <w:rsid w:val="00D414F9"/>
    <w:rsid w:val="00D415E6"/>
    <w:rsid w:val="00D43A45"/>
    <w:rsid w:val="00D43AFE"/>
    <w:rsid w:val="00D43F48"/>
    <w:rsid w:val="00D447BC"/>
    <w:rsid w:val="00D44941"/>
    <w:rsid w:val="00D475A9"/>
    <w:rsid w:val="00D477A6"/>
    <w:rsid w:val="00D47F9E"/>
    <w:rsid w:val="00D51116"/>
    <w:rsid w:val="00D5298F"/>
    <w:rsid w:val="00D52C9F"/>
    <w:rsid w:val="00D52DDA"/>
    <w:rsid w:val="00D54B17"/>
    <w:rsid w:val="00D55C14"/>
    <w:rsid w:val="00D57923"/>
    <w:rsid w:val="00D57FC5"/>
    <w:rsid w:val="00D6001D"/>
    <w:rsid w:val="00D601D7"/>
    <w:rsid w:val="00D6058A"/>
    <w:rsid w:val="00D60D62"/>
    <w:rsid w:val="00D61C1C"/>
    <w:rsid w:val="00D61C8C"/>
    <w:rsid w:val="00D631D8"/>
    <w:rsid w:val="00D65C64"/>
    <w:rsid w:val="00D67653"/>
    <w:rsid w:val="00D70005"/>
    <w:rsid w:val="00D708CE"/>
    <w:rsid w:val="00D709DA"/>
    <w:rsid w:val="00D70A4E"/>
    <w:rsid w:val="00D74B00"/>
    <w:rsid w:val="00D75F5E"/>
    <w:rsid w:val="00D800B3"/>
    <w:rsid w:val="00D8131D"/>
    <w:rsid w:val="00D81627"/>
    <w:rsid w:val="00D83177"/>
    <w:rsid w:val="00D84DD3"/>
    <w:rsid w:val="00D85080"/>
    <w:rsid w:val="00D85114"/>
    <w:rsid w:val="00D856C7"/>
    <w:rsid w:val="00D857DF"/>
    <w:rsid w:val="00D87884"/>
    <w:rsid w:val="00D917B1"/>
    <w:rsid w:val="00D9198E"/>
    <w:rsid w:val="00D93174"/>
    <w:rsid w:val="00D94365"/>
    <w:rsid w:val="00D94C5D"/>
    <w:rsid w:val="00D95617"/>
    <w:rsid w:val="00D96126"/>
    <w:rsid w:val="00D961A0"/>
    <w:rsid w:val="00D965B7"/>
    <w:rsid w:val="00D9732D"/>
    <w:rsid w:val="00DA08BE"/>
    <w:rsid w:val="00DA0A89"/>
    <w:rsid w:val="00DA1A6B"/>
    <w:rsid w:val="00DA2273"/>
    <w:rsid w:val="00DA2EF0"/>
    <w:rsid w:val="00DA3663"/>
    <w:rsid w:val="00DA36A0"/>
    <w:rsid w:val="00DA3AB0"/>
    <w:rsid w:val="00DA3F69"/>
    <w:rsid w:val="00DA65A9"/>
    <w:rsid w:val="00DA7946"/>
    <w:rsid w:val="00DA7B3B"/>
    <w:rsid w:val="00DB0480"/>
    <w:rsid w:val="00DB0AE3"/>
    <w:rsid w:val="00DB0DE1"/>
    <w:rsid w:val="00DB10B0"/>
    <w:rsid w:val="00DB22ED"/>
    <w:rsid w:val="00DB22F8"/>
    <w:rsid w:val="00DB23AD"/>
    <w:rsid w:val="00DB244F"/>
    <w:rsid w:val="00DB30B1"/>
    <w:rsid w:val="00DB5F6C"/>
    <w:rsid w:val="00DB6BB2"/>
    <w:rsid w:val="00DB7D20"/>
    <w:rsid w:val="00DC0061"/>
    <w:rsid w:val="00DC0716"/>
    <w:rsid w:val="00DC0FF7"/>
    <w:rsid w:val="00DC3598"/>
    <w:rsid w:val="00DC3F89"/>
    <w:rsid w:val="00DC42B0"/>
    <w:rsid w:val="00DC4420"/>
    <w:rsid w:val="00DC532F"/>
    <w:rsid w:val="00DC5F91"/>
    <w:rsid w:val="00DC6DEA"/>
    <w:rsid w:val="00DD0727"/>
    <w:rsid w:val="00DD096A"/>
    <w:rsid w:val="00DD1D9F"/>
    <w:rsid w:val="00DD3390"/>
    <w:rsid w:val="00DD35F3"/>
    <w:rsid w:val="00DD371E"/>
    <w:rsid w:val="00DD3D19"/>
    <w:rsid w:val="00DD43F0"/>
    <w:rsid w:val="00DD7B8D"/>
    <w:rsid w:val="00DE059C"/>
    <w:rsid w:val="00DE4F9F"/>
    <w:rsid w:val="00DE5598"/>
    <w:rsid w:val="00DE778A"/>
    <w:rsid w:val="00DF12BC"/>
    <w:rsid w:val="00DF15E2"/>
    <w:rsid w:val="00DF16F3"/>
    <w:rsid w:val="00DF1CEE"/>
    <w:rsid w:val="00DF28A5"/>
    <w:rsid w:val="00DF2F4A"/>
    <w:rsid w:val="00DF40A4"/>
    <w:rsid w:val="00DF57FD"/>
    <w:rsid w:val="00DF5A39"/>
    <w:rsid w:val="00DF68AA"/>
    <w:rsid w:val="00DF6B77"/>
    <w:rsid w:val="00DF79CC"/>
    <w:rsid w:val="00E0086C"/>
    <w:rsid w:val="00E01590"/>
    <w:rsid w:val="00E0206B"/>
    <w:rsid w:val="00E02F51"/>
    <w:rsid w:val="00E03DE8"/>
    <w:rsid w:val="00E042A7"/>
    <w:rsid w:val="00E04C2E"/>
    <w:rsid w:val="00E05351"/>
    <w:rsid w:val="00E05C90"/>
    <w:rsid w:val="00E07388"/>
    <w:rsid w:val="00E0740F"/>
    <w:rsid w:val="00E1043D"/>
    <w:rsid w:val="00E11D65"/>
    <w:rsid w:val="00E13422"/>
    <w:rsid w:val="00E1443D"/>
    <w:rsid w:val="00E15659"/>
    <w:rsid w:val="00E16753"/>
    <w:rsid w:val="00E17650"/>
    <w:rsid w:val="00E17907"/>
    <w:rsid w:val="00E2020A"/>
    <w:rsid w:val="00E2089E"/>
    <w:rsid w:val="00E21308"/>
    <w:rsid w:val="00E21928"/>
    <w:rsid w:val="00E25203"/>
    <w:rsid w:val="00E271BF"/>
    <w:rsid w:val="00E30581"/>
    <w:rsid w:val="00E3196F"/>
    <w:rsid w:val="00E325CC"/>
    <w:rsid w:val="00E3278C"/>
    <w:rsid w:val="00E3381E"/>
    <w:rsid w:val="00E34CFD"/>
    <w:rsid w:val="00E3623B"/>
    <w:rsid w:val="00E367CB"/>
    <w:rsid w:val="00E37B46"/>
    <w:rsid w:val="00E40357"/>
    <w:rsid w:val="00E41987"/>
    <w:rsid w:val="00E41CD4"/>
    <w:rsid w:val="00E436F0"/>
    <w:rsid w:val="00E43A16"/>
    <w:rsid w:val="00E45228"/>
    <w:rsid w:val="00E459DA"/>
    <w:rsid w:val="00E4629D"/>
    <w:rsid w:val="00E47065"/>
    <w:rsid w:val="00E50131"/>
    <w:rsid w:val="00E5049B"/>
    <w:rsid w:val="00E50920"/>
    <w:rsid w:val="00E52A5C"/>
    <w:rsid w:val="00E53271"/>
    <w:rsid w:val="00E536DE"/>
    <w:rsid w:val="00E54150"/>
    <w:rsid w:val="00E55484"/>
    <w:rsid w:val="00E56413"/>
    <w:rsid w:val="00E56876"/>
    <w:rsid w:val="00E5798C"/>
    <w:rsid w:val="00E62996"/>
    <w:rsid w:val="00E65777"/>
    <w:rsid w:val="00E661EF"/>
    <w:rsid w:val="00E6620B"/>
    <w:rsid w:val="00E67CCF"/>
    <w:rsid w:val="00E72B94"/>
    <w:rsid w:val="00E72CDF"/>
    <w:rsid w:val="00E739F1"/>
    <w:rsid w:val="00E74A32"/>
    <w:rsid w:val="00E76A4D"/>
    <w:rsid w:val="00E76D79"/>
    <w:rsid w:val="00E76DD8"/>
    <w:rsid w:val="00E76F1F"/>
    <w:rsid w:val="00E77E5B"/>
    <w:rsid w:val="00E801B4"/>
    <w:rsid w:val="00E806C0"/>
    <w:rsid w:val="00E80B45"/>
    <w:rsid w:val="00E81FB7"/>
    <w:rsid w:val="00E82709"/>
    <w:rsid w:val="00E82712"/>
    <w:rsid w:val="00E83095"/>
    <w:rsid w:val="00E83620"/>
    <w:rsid w:val="00E84DA7"/>
    <w:rsid w:val="00E86986"/>
    <w:rsid w:val="00E86F89"/>
    <w:rsid w:val="00E87701"/>
    <w:rsid w:val="00E9264D"/>
    <w:rsid w:val="00E92EDF"/>
    <w:rsid w:val="00E94419"/>
    <w:rsid w:val="00E96623"/>
    <w:rsid w:val="00E968F5"/>
    <w:rsid w:val="00E97980"/>
    <w:rsid w:val="00EA0C4D"/>
    <w:rsid w:val="00EA0DE7"/>
    <w:rsid w:val="00EA119C"/>
    <w:rsid w:val="00EA1998"/>
    <w:rsid w:val="00EA3568"/>
    <w:rsid w:val="00EA3784"/>
    <w:rsid w:val="00EA58A6"/>
    <w:rsid w:val="00EA6996"/>
    <w:rsid w:val="00EA6FFB"/>
    <w:rsid w:val="00EA7E14"/>
    <w:rsid w:val="00EB0314"/>
    <w:rsid w:val="00EB0533"/>
    <w:rsid w:val="00EB0918"/>
    <w:rsid w:val="00EB1116"/>
    <w:rsid w:val="00EB1F3C"/>
    <w:rsid w:val="00EB2B64"/>
    <w:rsid w:val="00EB315E"/>
    <w:rsid w:val="00EB37E0"/>
    <w:rsid w:val="00EB4EC7"/>
    <w:rsid w:val="00EB60C1"/>
    <w:rsid w:val="00EB73F6"/>
    <w:rsid w:val="00EC2508"/>
    <w:rsid w:val="00EC4158"/>
    <w:rsid w:val="00EC4390"/>
    <w:rsid w:val="00EC46CD"/>
    <w:rsid w:val="00EC484C"/>
    <w:rsid w:val="00EC5B49"/>
    <w:rsid w:val="00EC6403"/>
    <w:rsid w:val="00EC6E3C"/>
    <w:rsid w:val="00ED21FD"/>
    <w:rsid w:val="00ED39FA"/>
    <w:rsid w:val="00ED3CDC"/>
    <w:rsid w:val="00ED4484"/>
    <w:rsid w:val="00ED5182"/>
    <w:rsid w:val="00ED5A37"/>
    <w:rsid w:val="00ED5BD4"/>
    <w:rsid w:val="00ED5EC2"/>
    <w:rsid w:val="00ED68A3"/>
    <w:rsid w:val="00ED6E49"/>
    <w:rsid w:val="00ED7ADA"/>
    <w:rsid w:val="00ED7D51"/>
    <w:rsid w:val="00EE07A1"/>
    <w:rsid w:val="00EE181E"/>
    <w:rsid w:val="00EE2BF1"/>
    <w:rsid w:val="00EE3DEA"/>
    <w:rsid w:val="00EE53C2"/>
    <w:rsid w:val="00EE5C50"/>
    <w:rsid w:val="00EE69AA"/>
    <w:rsid w:val="00EE76AB"/>
    <w:rsid w:val="00EF04DC"/>
    <w:rsid w:val="00EF0DCB"/>
    <w:rsid w:val="00EF15FA"/>
    <w:rsid w:val="00EF2221"/>
    <w:rsid w:val="00EF396C"/>
    <w:rsid w:val="00EF4222"/>
    <w:rsid w:val="00EF4D97"/>
    <w:rsid w:val="00EF546B"/>
    <w:rsid w:val="00EF5FF6"/>
    <w:rsid w:val="00F010EE"/>
    <w:rsid w:val="00F01188"/>
    <w:rsid w:val="00F02429"/>
    <w:rsid w:val="00F0303C"/>
    <w:rsid w:val="00F03419"/>
    <w:rsid w:val="00F034B7"/>
    <w:rsid w:val="00F0350E"/>
    <w:rsid w:val="00F03950"/>
    <w:rsid w:val="00F03BA9"/>
    <w:rsid w:val="00F04CA9"/>
    <w:rsid w:val="00F050D3"/>
    <w:rsid w:val="00F05101"/>
    <w:rsid w:val="00F05F38"/>
    <w:rsid w:val="00F100E2"/>
    <w:rsid w:val="00F11A10"/>
    <w:rsid w:val="00F11E80"/>
    <w:rsid w:val="00F13807"/>
    <w:rsid w:val="00F15503"/>
    <w:rsid w:val="00F164A0"/>
    <w:rsid w:val="00F16F92"/>
    <w:rsid w:val="00F1724F"/>
    <w:rsid w:val="00F176A9"/>
    <w:rsid w:val="00F20AFA"/>
    <w:rsid w:val="00F21DEF"/>
    <w:rsid w:val="00F230A4"/>
    <w:rsid w:val="00F24812"/>
    <w:rsid w:val="00F24D47"/>
    <w:rsid w:val="00F26B16"/>
    <w:rsid w:val="00F30B2E"/>
    <w:rsid w:val="00F30B7F"/>
    <w:rsid w:val="00F31DA0"/>
    <w:rsid w:val="00F32A4D"/>
    <w:rsid w:val="00F32FBB"/>
    <w:rsid w:val="00F34BA4"/>
    <w:rsid w:val="00F34DD1"/>
    <w:rsid w:val="00F34F65"/>
    <w:rsid w:val="00F351AD"/>
    <w:rsid w:val="00F35D28"/>
    <w:rsid w:val="00F4081D"/>
    <w:rsid w:val="00F41D40"/>
    <w:rsid w:val="00F43D5B"/>
    <w:rsid w:val="00F44A41"/>
    <w:rsid w:val="00F45159"/>
    <w:rsid w:val="00F45A91"/>
    <w:rsid w:val="00F45EE5"/>
    <w:rsid w:val="00F5093E"/>
    <w:rsid w:val="00F509BF"/>
    <w:rsid w:val="00F50DB8"/>
    <w:rsid w:val="00F510E2"/>
    <w:rsid w:val="00F511BB"/>
    <w:rsid w:val="00F51962"/>
    <w:rsid w:val="00F524A5"/>
    <w:rsid w:val="00F52B3C"/>
    <w:rsid w:val="00F5361C"/>
    <w:rsid w:val="00F53D8D"/>
    <w:rsid w:val="00F53F2A"/>
    <w:rsid w:val="00F542A1"/>
    <w:rsid w:val="00F558F2"/>
    <w:rsid w:val="00F559D6"/>
    <w:rsid w:val="00F55AA3"/>
    <w:rsid w:val="00F571F6"/>
    <w:rsid w:val="00F57221"/>
    <w:rsid w:val="00F6048B"/>
    <w:rsid w:val="00F605B2"/>
    <w:rsid w:val="00F614E5"/>
    <w:rsid w:val="00F61502"/>
    <w:rsid w:val="00F61999"/>
    <w:rsid w:val="00F62071"/>
    <w:rsid w:val="00F62B7D"/>
    <w:rsid w:val="00F633F7"/>
    <w:rsid w:val="00F63D83"/>
    <w:rsid w:val="00F63EC1"/>
    <w:rsid w:val="00F6431E"/>
    <w:rsid w:val="00F64B97"/>
    <w:rsid w:val="00F6616F"/>
    <w:rsid w:val="00F726F8"/>
    <w:rsid w:val="00F72912"/>
    <w:rsid w:val="00F73D8A"/>
    <w:rsid w:val="00F7578C"/>
    <w:rsid w:val="00F75E33"/>
    <w:rsid w:val="00F76403"/>
    <w:rsid w:val="00F76957"/>
    <w:rsid w:val="00F81B01"/>
    <w:rsid w:val="00F83477"/>
    <w:rsid w:val="00F843F0"/>
    <w:rsid w:val="00F84560"/>
    <w:rsid w:val="00F900B9"/>
    <w:rsid w:val="00F918AA"/>
    <w:rsid w:val="00F92380"/>
    <w:rsid w:val="00F925CA"/>
    <w:rsid w:val="00F92DC1"/>
    <w:rsid w:val="00F941CF"/>
    <w:rsid w:val="00F943DB"/>
    <w:rsid w:val="00F94833"/>
    <w:rsid w:val="00F94DBE"/>
    <w:rsid w:val="00F94E2C"/>
    <w:rsid w:val="00F951FD"/>
    <w:rsid w:val="00F95B56"/>
    <w:rsid w:val="00F95FD0"/>
    <w:rsid w:val="00F96131"/>
    <w:rsid w:val="00F9704B"/>
    <w:rsid w:val="00F97932"/>
    <w:rsid w:val="00FA1734"/>
    <w:rsid w:val="00FA1DF9"/>
    <w:rsid w:val="00FA21B9"/>
    <w:rsid w:val="00FA2C48"/>
    <w:rsid w:val="00FA3066"/>
    <w:rsid w:val="00FA3083"/>
    <w:rsid w:val="00FA4760"/>
    <w:rsid w:val="00FA4E1C"/>
    <w:rsid w:val="00FA4E45"/>
    <w:rsid w:val="00FA619F"/>
    <w:rsid w:val="00FA70AA"/>
    <w:rsid w:val="00FB0278"/>
    <w:rsid w:val="00FB03C0"/>
    <w:rsid w:val="00FB0679"/>
    <w:rsid w:val="00FB0775"/>
    <w:rsid w:val="00FB0BCE"/>
    <w:rsid w:val="00FB0BF5"/>
    <w:rsid w:val="00FB113F"/>
    <w:rsid w:val="00FB2088"/>
    <w:rsid w:val="00FB2630"/>
    <w:rsid w:val="00FB57A8"/>
    <w:rsid w:val="00FB5B1A"/>
    <w:rsid w:val="00FB6733"/>
    <w:rsid w:val="00FB6741"/>
    <w:rsid w:val="00FB6A18"/>
    <w:rsid w:val="00FB6DA0"/>
    <w:rsid w:val="00FB7B2F"/>
    <w:rsid w:val="00FB7DE0"/>
    <w:rsid w:val="00FB7E45"/>
    <w:rsid w:val="00FC02D9"/>
    <w:rsid w:val="00FC10D6"/>
    <w:rsid w:val="00FC1F9A"/>
    <w:rsid w:val="00FC287A"/>
    <w:rsid w:val="00FC301B"/>
    <w:rsid w:val="00FC379E"/>
    <w:rsid w:val="00FC3C27"/>
    <w:rsid w:val="00FC3E2F"/>
    <w:rsid w:val="00FC4411"/>
    <w:rsid w:val="00FC44E0"/>
    <w:rsid w:val="00FC4BD8"/>
    <w:rsid w:val="00FC52B1"/>
    <w:rsid w:val="00FC57D0"/>
    <w:rsid w:val="00FC6A0B"/>
    <w:rsid w:val="00FD004C"/>
    <w:rsid w:val="00FD041E"/>
    <w:rsid w:val="00FD04C4"/>
    <w:rsid w:val="00FD17FB"/>
    <w:rsid w:val="00FD24CA"/>
    <w:rsid w:val="00FD3CDC"/>
    <w:rsid w:val="00FD3E3D"/>
    <w:rsid w:val="00FD53CF"/>
    <w:rsid w:val="00FD5A53"/>
    <w:rsid w:val="00FD6526"/>
    <w:rsid w:val="00FD6E40"/>
    <w:rsid w:val="00FD7105"/>
    <w:rsid w:val="00FD7201"/>
    <w:rsid w:val="00FE0ACC"/>
    <w:rsid w:val="00FE170B"/>
    <w:rsid w:val="00FE2AB8"/>
    <w:rsid w:val="00FE2BA8"/>
    <w:rsid w:val="00FE3502"/>
    <w:rsid w:val="00FE3B92"/>
    <w:rsid w:val="00FE3FA5"/>
    <w:rsid w:val="00FE3FAF"/>
    <w:rsid w:val="00FE43C4"/>
    <w:rsid w:val="00FE48BD"/>
    <w:rsid w:val="00FE4B51"/>
    <w:rsid w:val="00FE564B"/>
    <w:rsid w:val="00FE6449"/>
    <w:rsid w:val="00FF09F3"/>
    <w:rsid w:val="00FF1C3D"/>
    <w:rsid w:val="00FF2D08"/>
    <w:rsid w:val="00FF3FE8"/>
    <w:rsid w:val="00FF4B26"/>
    <w:rsid w:val="00FF7056"/>
    <w:rsid w:val="00FF7A4B"/>
    <w:rsid w:val="00FF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74C49A"/>
  <w15:docId w15:val="{B630BDC5-FB91-4AD5-9D3D-A712B046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13"/>
    <w:rPr>
      <w:sz w:val="24"/>
      <w:szCs w:val="24"/>
      <w:lang w:val="en-GB" w:eastAsia="en-US"/>
    </w:rPr>
  </w:style>
  <w:style w:type="paragraph" w:styleId="Heading1">
    <w:name w:val="heading 1"/>
    <w:basedOn w:val="Normal"/>
    <w:next w:val="Normal"/>
    <w:qFormat/>
    <w:rsid w:val="003B52C5"/>
    <w:pPr>
      <w:keepNext/>
      <w:shd w:val="clear" w:color="auto" w:fill="FFFFFF"/>
      <w:tabs>
        <w:tab w:val="left" w:pos="0"/>
      </w:tabs>
      <w:spacing w:line="413" w:lineRule="exact"/>
      <w:outlineLvl w:val="0"/>
    </w:pPr>
    <w:rPr>
      <w:b/>
      <w:bCs/>
      <w:spacing w:val="-2"/>
      <w:lang w:val="lv-LV"/>
    </w:rPr>
  </w:style>
  <w:style w:type="paragraph" w:styleId="Heading2">
    <w:name w:val="heading 2"/>
    <w:basedOn w:val="Normal"/>
    <w:next w:val="Normal"/>
    <w:qFormat/>
    <w:rsid w:val="003B52C5"/>
    <w:pPr>
      <w:keepNext/>
      <w:widowControl w:val="0"/>
      <w:jc w:val="center"/>
      <w:outlineLvl w:val="1"/>
    </w:pPr>
    <w:rPr>
      <w:snapToGrid w:val="0"/>
      <w:szCs w:val="20"/>
      <w:lang w:val="en-US"/>
    </w:rPr>
  </w:style>
  <w:style w:type="paragraph" w:styleId="Heading3">
    <w:name w:val="heading 3"/>
    <w:basedOn w:val="Normal"/>
    <w:next w:val="Normal"/>
    <w:link w:val="Heading3Char"/>
    <w:qFormat/>
    <w:rsid w:val="003B52C5"/>
    <w:pPr>
      <w:keepNext/>
      <w:jc w:val="center"/>
      <w:outlineLvl w:val="2"/>
    </w:pPr>
    <w:rPr>
      <w:b/>
      <w:bCs/>
      <w:lang w:val="de-DE"/>
    </w:rPr>
  </w:style>
  <w:style w:type="paragraph" w:styleId="Heading4">
    <w:name w:val="heading 4"/>
    <w:basedOn w:val="Normal"/>
    <w:next w:val="Normal"/>
    <w:qFormat/>
    <w:rsid w:val="003B52C5"/>
    <w:pPr>
      <w:keepNext/>
      <w:outlineLvl w:val="3"/>
    </w:pPr>
    <w:rPr>
      <w:i/>
      <w:iCs/>
      <w:lang w:val="lv-LV"/>
    </w:rPr>
  </w:style>
  <w:style w:type="paragraph" w:styleId="Heading5">
    <w:name w:val="heading 5"/>
    <w:basedOn w:val="Normal"/>
    <w:next w:val="Normal"/>
    <w:qFormat/>
    <w:rsid w:val="003B52C5"/>
    <w:pPr>
      <w:keepNext/>
      <w:widowControl w:val="0"/>
      <w:spacing w:line="360" w:lineRule="auto"/>
      <w:jc w:val="both"/>
      <w:outlineLvl w:val="4"/>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52C5"/>
    <w:pPr>
      <w:widowControl w:val="0"/>
      <w:jc w:val="center"/>
    </w:pPr>
    <w:rPr>
      <w:b/>
      <w:bCs/>
      <w:sz w:val="32"/>
      <w:lang w:val="lv-LV"/>
    </w:rPr>
  </w:style>
  <w:style w:type="paragraph" w:styleId="BodyText2">
    <w:name w:val="Body Text 2"/>
    <w:basedOn w:val="Normal"/>
    <w:rsid w:val="003B52C5"/>
    <w:pPr>
      <w:spacing w:after="60"/>
      <w:jc w:val="both"/>
    </w:pPr>
    <w:rPr>
      <w:i/>
      <w:iCs/>
      <w:snapToGrid w:val="0"/>
      <w:lang w:val="lv-LV"/>
    </w:rPr>
  </w:style>
  <w:style w:type="paragraph" w:styleId="BodyText">
    <w:name w:val="Body Text"/>
    <w:basedOn w:val="Normal"/>
    <w:link w:val="BodyTextChar"/>
    <w:rsid w:val="003B52C5"/>
    <w:pPr>
      <w:widowControl w:val="0"/>
      <w:jc w:val="both"/>
    </w:pPr>
    <w:rPr>
      <w:snapToGrid w:val="0"/>
      <w:szCs w:val="20"/>
      <w:lang w:val="en-US"/>
    </w:rPr>
  </w:style>
  <w:style w:type="character" w:styleId="Hyperlink">
    <w:name w:val="Hyperlink"/>
    <w:basedOn w:val="DefaultParagraphFont"/>
    <w:uiPriority w:val="99"/>
    <w:rsid w:val="003B52C5"/>
    <w:rPr>
      <w:color w:val="0000FF"/>
      <w:u w:val="single"/>
    </w:rPr>
  </w:style>
  <w:style w:type="paragraph" w:styleId="Header">
    <w:name w:val="header"/>
    <w:basedOn w:val="Normal"/>
    <w:link w:val="HeaderChar"/>
    <w:rsid w:val="003B52C5"/>
    <w:pPr>
      <w:tabs>
        <w:tab w:val="center" w:pos="4153"/>
        <w:tab w:val="right" w:pos="8306"/>
      </w:tabs>
    </w:pPr>
  </w:style>
  <w:style w:type="paragraph" w:styleId="Footer">
    <w:name w:val="footer"/>
    <w:basedOn w:val="Normal"/>
    <w:link w:val="FooterChar"/>
    <w:uiPriority w:val="99"/>
    <w:rsid w:val="003B52C5"/>
    <w:pPr>
      <w:tabs>
        <w:tab w:val="center" w:pos="4153"/>
        <w:tab w:val="right" w:pos="8306"/>
      </w:tabs>
    </w:pPr>
  </w:style>
  <w:style w:type="character" w:styleId="Emphasis">
    <w:name w:val="Emphasis"/>
    <w:basedOn w:val="DefaultParagraphFont"/>
    <w:qFormat/>
    <w:rsid w:val="003B52C5"/>
    <w:rPr>
      <w:i/>
      <w:iCs/>
    </w:rPr>
  </w:style>
  <w:style w:type="character" w:styleId="CommentReference">
    <w:name w:val="annotation reference"/>
    <w:basedOn w:val="DefaultParagraphFont"/>
    <w:uiPriority w:val="99"/>
    <w:qFormat/>
    <w:rsid w:val="003B52C5"/>
    <w:rPr>
      <w:sz w:val="16"/>
      <w:szCs w:val="16"/>
    </w:rPr>
  </w:style>
  <w:style w:type="paragraph" w:styleId="CommentText">
    <w:name w:val="annotation text"/>
    <w:basedOn w:val="Normal"/>
    <w:link w:val="CommentTextChar"/>
    <w:uiPriority w:val="99"/>
    <w:qFormat/>
    <w:rsid w:val="003B52C5"/>
    <w:rPr>
      <w:sz w:val="20"/>
      <w:szCs w:val="20"/>
    </w:rPr>
  </w:style>
  <w:style w:type="paragraph" w:styleId="BodyTextIndent">
    <w:name w:val="Body Text Indent"/>
    <w:basedOn w:val="Normal"/>
    <w:rsid w:val="003B52C5"/>
    <w:pPr>
      <w:ind w:left="540"/>
      <w:jc w:val="both"/>
    </w:pPr>
    <w:rPr>
      <w:lang w:val="lv-LV"/>
    </w:rPr>
  </w:style>
  <w:style w:type="character" w:styleId="FollowedHyperlink">
    <w:name w:val="FollowedHyperlink"/>
    <w:basedOn w:val="DefaultParagraphFont"/>
    <w:rsid w:val="003B52C5"/>
    <w:rPr>
      <w:color w:val="800080"/>
      <w:u w:val="single"/>
    </w:rPr>
  </w:style>
  <w:style w:type="paragraph" w:styleId="BalloonText">
    <w:name w:val="Balloon Text"/>
    <w:basedOn w:val="Normal"/>
    <w:semiHidden/>
    <w:rsid w:val="003C7706"/>
    <w:rPr>
      <w:rFonts w:ascii="Tahoma" w:hAnsi="Tahoma" w:cs="Tahoma"/>
      <w:sz w:val="16"/>
      <w:szCs w:val="16"/>
    </w:rPr>
  </w:style>
  <w:style w:type="paragraph" w:styleId="CommentSubject">
    <w:name w:val="annotation subject"/>
    <w:basedOn w:val="CommentText"/>
    <w:next w:val="CommentText"/>
    <w:link w:val="CommentSubjectChar"/>
    <w:rsid w:val="007723D9"/>
    <w:rPr>
      <w:b/>
      <w:bCs/>
    </w:rPr>
  </w:style>
  <w:style w:type="character" w:customStyle="1" w:styleId="CommentTextChar">
    <w:name w:val="Comment Text Char"/>
    <w:basedOn w:val="DefaultParagraphFont"/>
    <w:link w:val="CommentText"/>
    <w:uiPriority w:val="99"/>
    <w:qFormat/>
    <w:rsid w:val="007723D9"/>
    <w:rPr>
      <w:lang w:val="en-GB" w:eastAsia="en-US"/>
    </w:rPr>
  </w:style>
  <w:style w:type="character" w:customStyle="1" w:styleId="CommentSubjectChar">
    <w:name w:val="Comment Subject Char"/>
    <w:basedOn w:val="CommentTextChar"/>
    <w:link w:val="CommentSubject"/>
    <w:rsid w:val="007723D9"/>
    <w:rPr>
      <w:lang w:val="en-GB" w:eastAsia="en-US"/>
    </w:rPr>
  </w:style>
  <w:style w:type="paragraph" w:styleId="ListParagraph">
    <w:name w:val="List Paragraph"/>
    <w:aliases w:val="2,Strip,H&amp;P List Paragraph,Saistīto dokumentu saraksts,Virsraksti,Syle 1,Numurets,PPS_Bullet,Bullet list,List Paragraph1,Normal bullet 2,Colorful List - Accent 12,Colorful List - Accent 13"/>
    <w:basedOn w:val="Normal"/>
    <w:link w:val="ListParagraphChar"/>
    <w:uiPriority w:val="99"/>
    <w:qFormat/>
    <w:rsid w:val="003265EA"/>
    <w:pPr>
      <w:ind w:left="720"/>
      <w:contextualSpacing/>
    </w:pPr>
  </w:style>
  <w:style w:type="character" w:customStyle="1" w:styleId="HeaderChar">
    <w:name w:val="Header Char"/>
    <w:basedOn w:val="DefaultParagraphFont"/>
    <w:link w:val="Header"/>
    <w:qFormat/>
    <w:rsid w:val="00A7219C"/>
    <w:rPr>
      <w:sz w:val="24"/>
      <w:szCs w:val="24"/>
      <w:lang w:val="en-GB" w:eastAsia="en-US"/>
    </w:rPr>
  </w:style>
  <w:style w:type="character" w:customStyle="1" w:styleId="BodyTextChar">
    <w:name w:val="Body Text Char"/>
    <w:basedOn w:val="DefaultParagraphFont"/>
    <w:link w:val="BodyText"/>
    <w:rsid w:val="001F57AD"/>
    <w:rPr>
      <w:snapToGrid w:val="0"/>
      <w:sz w:val="24"/>
      <w:lang w:val="en-US" w:eastAsia="en-US"/>
    </w:rPr>
  </w:style>
  <w:style w:type="character" w:customStyle="1" w:styleId="Heading3Char">
    <w:name w:val="Heading 3 Char"/>
    <w:basedOn w:val="DefaultParagraphFont"/>
    <w:link w:val="Heading3"/>
    <w:rsid w:val="00215197"/>
    <w:rPr>
      <w:b/>
      <w:bCs/>
      <w:sz w:val="24"/>
      <w:szCs w:val="24"/>
      <w:lang w:val="de-DE" w:eastAsia="en-US"/>
    </w:rPr>
  </w:style>
  <w:style w:type="paragraph" w:styleId="Revision">
    <w:name w:val="Revision"/>
    <w:hidden/>
    <w:uiPriority w:val="99"/>
    <w:semiHidden/>
    <w:rsid w:val="00B46D91"/>
    <w:rPr>
      <w:sz w:val="24"/>
      <w:szCs w:val="24"/>
      <w:lang w:val="en-GB" w:eastAsia="en-US"/>
    </w:rPr>
  </w:style>
  <w:style w:type="character" w:customStyle="1" w:styleId="ListParagraphChar">
    <w:name w:val="List Paragraph Char"/>
    <w:aliases w:val="2 Char,Strip Char,H&amp;P List Paragraph Char,Saistīto dokumentu saraksts Char,Virsraksti Char,Syle 1 Char,Numurets Char,PPS_Bullet Char,Bullet list Char,List Paragraph1 Char,Normal bullet 2 Char,Colorful List - Accent 12 Char"/>
    <w:link w:val="ListParagraph"/>
    <w:uiPriority w:val="99"/>
    <w:qFormat/>
    <w:rsid w:val="00107CE6"/>
    <w:rPr>
      <w:sz w:val="24"/>
      <w:szCs w:val="24"/>
      <w:lang w:val="en-GB" w:eastAsia="en-US"/>
    </w:rPr>
  </w:style>
  <w:style w:type="character" w:customStyle="1" w:styleId="FontStyle43">
    <w:name w:val="Font Style43"/>
    <w:basedOn w:val="DefaultParagraphFont"/>
    <w:uiPriority w:val="99"/>
    <w:rsid w:val="00865198"/>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872A69"/>
    <w:rPr>
      <w:color w:val="605E5C"/>
      <w:shd w:val="clear" w:color="auto" w:fill="E1DFDD"/>
    </w:rPr>
  </w:style>
  <w:style w:type="character" w:customStyle="1" w:styleId="FooterChar">
    <w:name w:val="Footer Char"/>
    <w:basedOn w:val="DefaultParagraphFont"/>
    <w:link w:val="Footer"/>
    <w:uiPriority w:val="99"/>
    <w:rsid w:val="006906A2"/>
    <w:rPr>
      <w:sz w:val="24"/>
      <w:szCs w:val="24"/>
      <w:lang w:val="en-GB" w:eastAsia="en-US"/>
    </w:rPr>
  </w:style>
  <w:style w:type="table" w:styleId="TableGrid">
    <w:name w:val="Table Grid"/>
    <w:basedOn w:val="TableNormal"/>
    <w:uiPriority w:val="59"/>
    <w:rsid w:val="00C74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27071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7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3163">
      <w:bodyDiv w:val="1"/>
      <w:marLeft w:val="0"/>
      <w:marRight w:val="0"/>
      <w:marTop w:val="0"/>
      <w:marBottom w:val="0"/>
      <w:divBdr>
        <w:top w:val="none" w:sz="0" w:space="0" w:color="auto"/>
        <w:left w:val="none" w:sz="0" w:space="0" w:color="auto"/>
        <w:bottom w:val="none" w:sz="0" w:space="0" w:color="auto"/>
        <w:right w:val="none" w:sz="0" w:space="0" w:color="auto"/>
      </w:divBdr>
    </w:div>
    <w:div w:id="254293391">
      <w:bodyDiv w:val="1"/>
      <w:marLeft w:val="0"/>
      <w:marRight w:val="0"/>
      <w:marTop w:val="0"/>
      <w:marBottom w:val="0"/>
      <w:divBdr>
        <w:top w:val="none" w:sz="0" w:space="0" w:color="auto"/>
        <w:left w:val="none" w:sz="0" w:space="0" w:color="auto"/>
        <w:bottom w:val="none" w:sz="0" w:space="0" w:color="auto"/>
        <w:right w:val="none" w:sz="0" w:space="0" w:color="auto"/>
      </w:divBdr>
    </w:div>
    <w:div w:id="302581389">
      <w:bodyDiv w:val="1"/>
      <w:marLeft w:val="0"/>
      <w:marRight w:val="0"/>
      <w:marTop w:val="0"/>
      <w:marBottom w:val="0"/>
      <w:divBdr>
        <w:top w:val="none" w:sz="0" w:space="0" w:color="auto"/>
        <w:left w:val="none" w:sz="0" w:space="0" w:color="auto"/>
        <w:bottom w:val="none" w:sz="0" w:space="0" w:color="auto"/>
        <w:right w:val="none" w:sz="0" w:space="0" w:color="auto"/>
      </w:divBdr>
    </w:div>
    <w:div w:id="348534342">
      <w:bodyDiv w:val="1"/>
      <w:marLeft w:val="0"/>
      <w:marRight w:val="0"/>
      <w:marTop w:val="0"/>
      <w:marBottom w:val="0"/>
      <w:divBdr>
        <w:top w:val="none" w:sz="0" w:space="0" w:color="auto"/>
        <w:left w:val="none" w:sz="0" w:space="0" w:color="auto"/>
        <w:bottom w:val="none" w:sz="0" w:space="0" w:color="auto"/>
        <w:right w:val="none" w:sz="0" w:space="0" w:color="auto"/>
      </w:divBdr>
    </w:div>
    <w:div w:id="352072830">
      <w:bodyDiv w:val="1"/>
      <w:marLeft w:val="0"/>
      <w:marRight w:val="0"/>
      <w:marTop w:val="0"/>
      <w:marBottom w:val="0"/>
      <w:divBdr>
        <w:top w:val="none" w:sz="0" w:space="0" w:color="auto"/>
        <w:left w:val="none" w:sz="0" w:space="0" w:color="auto"/>
        <w:bottom w:val="none" w:sz="0" w:space="0" w:color="auto"/>
        <w:right w:val="none" w:sz="0" w:space="0" w:color="auto"/>
      </w:divBdr>
    </w:div>
    <w:div w:id="406072272">
      <w:bodyDiv w:val="1"/>
      <w:marLeft w:val="0"/>
      <w:marRight w:val="0"/>
      <w:marTop w:val="0"/>
      <w:marBottom w:val="0"/>
      <w:divBdr>
        <w:top w:val="none" w:sz="0" w:space="0" w:color="auto"/>
        <w:left w:val="none" w:sz="0" w:space="0" w:color="auto"/>
        <w:bottom w:val="none" w:sz="0" w:space="0" w:color="auto"/>
        <w:right w:val="none" w:sz="0" w:space="0" w:color="auto"/>
      </w:divBdr>
    </w:div>
    <w:div w:id="448084048">
      <w:bodyDiv w:val="1"/>
      <w:marLeft w:val="0"/>
      <w:marRight w:val="0"/>
      <w:marTop w:val="0"/>
      <w:marBottom w:val="0"/>
      <w:divBdr>
        <w:top w:val="none" w:sz="0" w:space="0" w:color="auto"/>
        <w:left w:val="none" w:sz="0" w:space="0" w:color="auto"/>
        <w:bottom w:val="none" w:sz="0" w:space="0" w:color="auto"/>
        <w:right w:val="none" w:sz="0" w:space="0" w:color="auto"/>
      </w:divBdr>
    </w:div>
    <w:div w:id="458450861">
      <w:bodyDiv w:val="1"/>
      <w:marLeft w:val="0"/>
      <w:marRight w:val="0"/>
      <w:marTop w:val="0"/>
      <w:marBottom w:val="0"/>
      <w:divBdr>
        <w:top w:val="none" w:sz="0" w:space="0" w:color="auto"/>
        <w:left w:val="none" w:sz="0" w:space="0" w:color="auto"/>
        <w:bottom w:val="none" w:sz="0" w:space="0" w:color="auto"/>
        <w:right w:val="none" w:sz="0" w:space="0" w:color="auto"/>
      </w:divBdr>
    </w:div>
    <w:div w:id="637613537">
      <w:bodyDiv w:val="1"/>
      <w:marLeft w:val="0"/>
      <w:marRight w:val="0"/>
      <w:marTop w:val="0"/>
      <w:marBottom w:val="0"/>
      <w:divBdr>
        <w:top w:val="none" w:sz="0" w:space="0" w:color="auto"/>
        <w:left w:val="none" w:sz="0" w:space="0" w:color="auto"/>
        <w:bottom w:val="none" w:sz="0" w:space="0" w:color="auto"/>
        <w:right w:val="none" w:sz="0" w:space="0" w:color="auto"/>
      </w:divBdr>
    </w:div>
    <w:div w:id="649332918">
      <w:bodyDiv w:val="1"/>
      <w:marLeft w:val="0"/>
      <w:marRight w:val="0"/>
      <w:marTop w:val="0"/>
      <w:marBottom w:val="0"/>
      <w:divBdr>
        <w:top w:val="none" w:sz="0" w:space="0" w:color="auto"/>
        <w:left w:val="none" w:sz="0" w:space="0" w:color="auto"/>
        <w:bottom w:val="none" w:sz="0" w:space="0" w:color="auto"/>
        <w:right w:val="none" w:sz="0" w:space="0" w:color="auto"/>
      </w:divBdr>
    </w:div>
    <w:div w:id="750470221">
      <w:bodyDiv w:val="1"/>
      <w:marLeft w:val="0"/>
      <w:marRight w:val="0"/>
      <w:marTop w:val="0"/>
      <w:marBottom w:val="0"/>
      <w:divBdr>
        <w:top w:val="none" w:sz="0" w:space="0" w:color="auto"/>
        <w:left w:val="none" w:sz="0" w:space="0" w:color="auto"/>
        <w:bottom w:val="none" w:sz="0" w:space="0" w:color="auto"/>
        <w:right w:val="none" w:sz="0" w:space="0" w:color="auto"/>
      </w:divBdr>
    </w:div>
    <w:div w:id="811097868">
      <w:bodyDiv w:val="1"/>
      <w:marLeft w:val="0"/>
      <w:marRight w:val="0"/>
      <w:marTop w:val="0"/>
      <w:marBottom w:val="0"/>
      <w:divBdr>
        <w:top w:val="none" w:sz="0" w:space="0" w:color="auto"/>
        <w:left w:val="none" w:sz="0" w:space="0" w:color="auto"/>
        <w:bottom w:val="none" w:sz="0" w:space="0" w:color="auto"/>
        <w:right w:val="none" w:sz="0" w:space="0" w:color="auto"/>
      </w:divBdr>
    </w:div>
    <w:div w:id="811603796">
      <w:bodyDiv w:val="1"/>
      <w:marLeft w:val="0"/>
      <w:marRight w:val="0"/>
      <w:marTop w:val="0"/>
      <w:marBottom w:val="0"/>
      <w:divBdr>
        <w:top w:val="none" w:sz="0" w:space="0" w:color="auto"/>
        <w:left w:val="none" w:sz="0" w:space="0" w:color="auto"/>
        <w:bottom w:val="none" w:sz="0" w:space="0" w:color="auto"/>
        <w:right w:val="none" w:sz="0" w:space="0" w:color="auto"/>
      </w:divBdr>
    </w:div>
    <w:div w:id="850142466">
      <w:bodyDiv w:val="1"/>
      <w:marLeft w:val="0"/>
      <w:marRight w:val="0"/>
      <w:marTop w:val="0"/>
      <w:marBottom w:val="0"/>
      <w:divBdr>
        <w:top w:val="none" w:sz="0" w:space="0" w:color="auto"/>
        <w:left w:val="none" w:sz="0" w:space="0" w:color="auto"/>
        <w:bottom w:val="none" w:sz="0" w:space="0" w:color="auto"/>
        <w:right w:val="none" w:sz="0" w:space="0" w:color="auto"/>
      </w:divBdr>
    </w:div>
    <w:div w:id="993676746">
      <w:bodyDiv w:val="1"/>
      <w:marLeft w:val="0"/>
      <w:marRight w:val="0"/>
      <w:marTop w:val="0"/>
      <w:marBottom w:val="0"/>
      <w:divBdr>
        <w:top w:val="none" w:sz="0" w:space="0" w:color="auto"/>
        <w:left w:val="none" w:sz="0" w:space="0" w:color="auto"/>
        <w:bottom w:val="none" w:sz="0" w:space="0" w:color="auto"/>
        <w:right w:val="none" w:sz="0" w:space="0" w:color="auto"/>
      </w:divBdr>
    </w:div>
    <w:div w:id="1054235389">
      <w:bodyDiv w:val="1"/>
      <w:marLeft w:val="0"/>
      <w:marRight w:val="0"/>
      <w:marTop w:val="0"/>
      <w:marBottom w:val="0"/>
      <w:divBdr>
        <w:top w:val="none" w:sz="0" w:space="0" w:color="auto"/>
        <w:left w:val="none" w:sz="0" w:space="0" w:color="auto"/>
        <w:bottom w:val="none" w:sz="0" w:space="0" w:color="auto"/>
        <w:right w:val="none" w:sz="0" w:space="0" w:color="auto"/>
      </w:divBdr>
    </w:div>
    <w:div w:id="1058086812">
      <w:bodyDiv w:val="1"/>
      <w:marLeft w:val="0"/>
      <w:marRight w:val="0"/>
      <w:marTop w:val="0"/>
      <w:marBottom w:val="0"/>
      <w:divBdr>
        <w:top w:val="none" w:sz="0" w:space="0" w:color="auto"/>
        <w:left w:val="none" w:sz="0" w:space="0" w:color="auto"/>
        <w:bottom w:val="none" w:sz="0" w:space="0" w:color="auto"/>
        <w:right w:val="none" w:sz="0" w:space="0" w:color="auto"/>
      </w:divBdr>
    </w:div>
    <w:div w:id="1159539243">
      <w:bodyDiv w:val="1"/>
      <w:marLeft w:val="0"/>
      <w:marRight w:val="0"/>
      <w:marTop w:val="0"/>
      <w:marBottom w:val="0"/>
      <w:divBdr>
        <w:top w:val="none" w:sz="0" w:space="0" w:color="auto"/>
        <w:left w:val="none" w:sz="0" w:space="0" w:color="auto"/>
        <w:bottom w:val="none" w:sz="0" w:space="0" w:color="auto"/>
        <w:right w:val="none" w:sz="0" w:space="0" w:color="auto"/>
      </w:divBdr>
    </w:div>
    <w:div w:id="1179658798">
      <w:bodyDiv w:val="1"/>
      <w:marLeft w:val="0"/>
      <w:marRight w:val="0"/>
      <w:marTop w:val="0"/>
      <w:marBottom w:val="0"/>
      <w:divBdr>
        <w:top w:val="none" w:sz="0" w:space="0" w:color="auto"/>
        <w:left w:val="none" w:sz="0" w:space="0" w:color="auto"/>
        <w:bottom w:val="none" w:sz="0" w:space="0" w:color="auto"/>
        <w:right w:val="none" w:sz="0" w:space="0" w:color="auto"/>
      </w:divBdr>
    </w:div>
    <w:div w:id="1192568986">
      <w:bodyDiv w:val="1"/>
      <w:marLeft w:val="0"/>
      <w:marRight w:val="0"/>
      <w:marTop w:val="0"/>
      <w:marBottom w:val="0"/>
      <w:divBdr>
        <w:top w:val="none" w:sz="0" w:space="0" w:color="auto"/>
        <w:left w:val="none" w:sz="0" w:space="0" w:color="auto"/>
        <w:bottom w:val="none" w:sz="0" w:space="0" w:color="auto"/>
        <w:right w:val="none" w:sz="0" w:space="0" w:color="auto"/>
      </w:divBdr>
    </w:div>
    <w:div w:id="1329208757">
      <w:bodyDiv w:val="1"/>
      <w:marLeft w:val="0"/>
      <w:marRight w:val="0"/>
      <w:marTop w:val="0"/>
      <w:marBottom w:val="0"/>
      <w:divBdr>
        <w:top w:val="none" w:sz="0" w:space="0" w:color="auto"/>
        <w:left w:val="none" w:sz="0" w:space="0" w:color="auto"/>
        <w:bottom w:val="none" w:sz="0" w:space="0" w:color="auto"/>
        <w:right w:val="none" w:sz="0" w:space="0" w:color="auto"/>
      </w:divBdr>
    </w:div>
    <w:div w:id="1521121951">
      <w:bodyDiv w:val="1"/>
      <w:marLeft w:val="0"/>
      <w:marRight w:val="0"/>
      <w:marTop w:val="0"/>
      <w:marBottom w:val="0"/>
      <w:divBdr>
        <w:top w:val="none" w:sz="0" w:space="0" w:color="auto"/>
        <w:left w:val="none" w:sz="0" w:space="0" w:color="auto"/>
        <w:bottom w:val="none" w:sz="0" w:space="0" w:color="auto"/>
        <w:right w:val="none" w:sz="0" w:space="0" w:color="auto"/>
      </w:divBdr>
    </w:div>
    <w:div w:id="1522546548">
      <w:bodyDiv w:val="1"/>
      <w:marLeft w:val="0"/>
      <w:marRight w:val="0"/>
      <w:marTop w:val="0"/>
      <w:marBottom w:val="0"/>
      <w:divBdr>
        <w:top w:val="none" w:sz="0" w:space="0" w:color="auto"/>
        <w:left w:val="none" w:sz="0" w:space="0" w:color="auto"/>
        <w:bottom w:val="none" w:sz="0" w:space="0" w:color="auto"/>
        <w:right w:val="none" w:sz="0" w:space="0" w:color="auto"/>
      </w:divBdr>
    </w:div>
    <w:div w:id="1581988259">
      <w:bodyDiv w:val="1"/>
      <w:marLeft w:val="0"/>
      <w:marRight w:val="0"/>
      <w:marTop w:val="0"/>
      <w:marBottom w:val="0"/>
      <w:divBdr>
        <w:top w:val="none" w:sz="0" w:space="0" w:color="auto"/>
        <w:left w:val="none" w:sz="0" w:space="0" w:color="auto"/>
        <w:bottom w:val="none" w:sz="0" w:space="0" w:color="auto"/>
        <w:right w:val="none" w:sz="0" w:space="0" w:color="auto"/>
      </w:divBdr>
    </w:div>
    <w:div w:id="1582131854">
      <w:bodyDiv w:val="1"/>
      <w:marLeft w:val="0"/>
      <w:marRight w:val="0"/>
      <w:marTop w:val="0"/>
      <w:marBottom w:val="0"/>
      <w:divBdr>
        <w:top w:val="none" w:sz="0" w:space="0" w:color="auto"/>
        <w:left w:val="none" w:sz="0" w:space="0" w:color="auto"/>
        <w:bottom w:val="none" w:sz="0" w:space="0" w:color="auto"/>
        <w:right w:val="none" w:sz="0" w:space="0" w:color="auto"/>
      </w:divBdr>
    </w:div>
    <w:div w:id="1896233319">
      <w:bodyDiv w:val="1"/>
      <w:marLeft w:val="0"/>
      <w:marRight w:val="0"/>
      <w:marTop w:val="0"/>
      <w:marBottom w:val="0"/>
      <w:divBdr>
        <w:top w:val="none" w:sz="0" w:space="0" w:color="auto"/>
        <w:left w:val="none" w:sz="0" w:space="0" w:color="auto"/>
        <w:bottom w:val="none" w:sz="0" w:space="0" w:color="auto"/>
        <w:right w:val="none" w:sz="0" w:space="0" w:color="auto"/>
      </w:divBdr>
    </w:div>
    <w:div w:id="20476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d@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s" ma:contentTypeID="0x0101005873FDFA4CE6274DB732903BD3358BFE" ma:contentTypeVersion="0" ma:contentTypeDescription="Izveidot jaunu dokumentu." ma:contentTypeScope="" ma:versionID="74063aa36aa512c425a2dfabbeafb2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833AC-D404-4F8E-BD2C-D4291BB667AE}">
  <ds:schemaRefs>
    <ds:schemaRef ds:uri="http://schemas.openxmlformats.org/officeDocument/2006/bibliography"/>
  </ds:schemaRefs>
</ds:datastoreItem>
</file>

<file path=customXml/itemProps2.xml><?xml version="1.0" encoding="utf-8"?>
<ds:datastoreItem xmlns:ds="http://schemas.openxmlformats.org/officeDocument/2006/customXml" ds:itemID="{8B4D8B4F-5E37-414A-9AFD-A8C1C6A5BF43}">
  <ds:schemaRefs>
    <ds:schemaRef ds:uri="http://schemas.openxmlformats.org/officeDocument/2006/bibliography"/>
  </ds:schemaRefs>
</ds:datastoreItem>
</file>

<file path=customXml/itemProps3.xml><?xml version="1.0" encoding="utf-8"?>
<ds:datastoreItem xmlns:ds="http://schemas.openxmlformats.org/officeDocument/2006/customXml" ds:itemID="{EBBC5179-E08F-48A3-B79B-6DF1EDCE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BFBF3E-BCE0-47B7-AC7C-4E18D76E430A}">
  <ds:schemaRefs>
    <ds:schemaRef ds:uri="http://schemas.microsoft.com/sharepoint/v3/contenttype/forms"/>
  </ds:schemaRefs>
</ds:datastoreItem>
</file>

<file path=customXml/itemProps5.xml><?xml version="1.0" encoding="utf-8"?>
<ds:datastoreItem xmlns:ds="http://schemas.openxmlformats.org/officeDocument/2006/customXml" ds:itemID="{0F077F1C-603D-4F91-AD35-1832425601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20713</Words>
  <Characters>11807</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Tirdzniecības līgums</vt:lpstr>
    </vt:vector>
  </TitlesOfParts>
  <Company>A/S "Latvijas Gaze"</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Tirdzniecības līgums</dc:title>
  <dc:subject/>
  <dc:creator>sales@lg.lv</dc:creator>
  <cp:keywords/>
  <cp:lastModifiedBy>Sarmīte Zinčenko</cp:lastModifiedBy>
  <cp:revision>10</cp:revision>
  <cp:lastPrinted>2018-05-29T12:03:00Z</cp:lastPrinted>
  <dcterms:created xsi:type="dcterms:W3CDTF">2024-02-08T14:07:00Z</dcterms:created>
  <dcterms:modified xsi:type="dcterms:W3CDTF">2024-02-09T07:57:00Z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0x0101005873FDFA4CE6274DB732903BD3358BFE</vt:lpwstr>
  </property>
</Properties>
</file>