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BB33E94"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007E4D" w:rsidRPr="00007E4D">
        <w:rPr>
          <w:rFonts w:eastAsia="Times New Roman" w:cs="Times New Roman"/>
          <w:b/>
          <w:szCs w:val="24"/>
        </w:rPr>
        <w:t>Norakstītās infrastruktūras demontāža</w:t>
      </w:r>
      <w:r w:rsidR="00EA4AE9">
        <w:rPr>
          <w:rFonts w:eastAsia="Times New Roman" w:cs="Times New Roman"/>
          <w:b/>
          <w:szCs w:val="24"/>
        </w:rPr>
        <w:t xml:space="preserve"> un utilizācija</w:t>
      </w:r>
      <w:r w:rsidRPr="00326F16">
        <w:rPr>
          <w:rFonts w:eastAsia="Times New Roman" w:cs="Times New Roman"/>
          <w:b/>
          <w:szCs w:val="24"/>
        </w:rPr>
        <w:t>”</w:t>
      </w:r>
    </w:p>
    <w:p w14:paraId="74304135" w14:textId="70201D7F"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07E4D">
        <w:rPr>
          <w:rFonts w:eastAsia="Times New Roman" w:cs="Times New Roman"/>
          <w:b/>
          <w:szCs w:val="24"/>
        </w:rPr>
        <w:t>4</w:t>
      </w:r>
      <w:r w:rsidR="00007E4D" w:rsidRPr="00326F16">
        <w:rPr>
          <w:rFonts w:eastAsia="Times New Roman" w:cs="Times New Roman"/>
          <w:b/>
          <w:szCs w:val="24"/>
        </w:rPr>
        <w:t>/</w:t>
      </w:r>
      <w:r w:rsidR="00007E4D">
        <w:rPr>
          <w:rFonts w:eastAsia="Times New Roman" w:cs="Times New Roman"/>
          <w:b/>
          <w:szCs w:val="24"/>
        </w:rPr>
        <w:t>149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32C3051"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007E4D" w:rsidRPr="00007E4D">
        <w:rPr>
          <w:szCs w:val="24"/>
        </w:rPr>
        <w:t>Norakstītās infrastruktūras demontāža</w:t>
      </w:r>
      <w:r w:rsidR="0052345E">
        <w:rPr>
          <w:szCs w:val="24"/>
        </w:rPr>
        <w:t xml:space="preserve"> un utilizācija</w:t>
      </w:r>
      <w:r w:rsidRPr="00086A7A">
        <w:rPr>
          <w:szCs w:val="24"/>
        </w:rPr>
        <w:t>”, ID Nr.FM VID 20</w:t>
      </w:r>
      <w:r w:rsidR="008F6E9C" w:rsidRPr="00086A7A">
        <w:rPr>
          <w:szCs w:val="24"/>
        </w:rPr>
        <w:t>2</w:t>
      </w:r>
      <w:r w:rsidR="00007E4D">
        <w:rPr>
          <w:szCs w:val="24"/>
        </w:rPr>
        <w:t>4</w:t>
      </w:r>
      <w:r w:rsidR="00007E4D" w:rsidRPr="00086A7A">
        <w:rPr>
          <w:szCs w:val="24"/>
        </w:rPr>
        <w:t>/</w:t>
      </w:r>
      <w:r w:rsidR="00007E4D">
        <w:rPr>
          <w:szCs w:val="24"/>
        </w:rPr>
        <w:t>149</w:t>
      </w:r>
      <w:r w:rsidR="00A67F29">
        <w:rPr>
          <w:szCs w:val="24"/>
        </w:rPr>
        <w:t>,</w:t>
      </w:r>
      <w:r w:rsidR="00007E4D"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662F40A3"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A9F55C3" w14:textId="19C0037A" w:rsidR="006B00C4" w:rsidRPr="006B00C4" w:rsidRDefault="00502105" w:rsidP="006B00C4">
      <w:pPr>
        <w:ind w:left="66"/>
        <w:contextualSpacing/>
        <w:jc w:val="right"/>
        <w:rPr>
          <w:i/>
          <w:iCs/>
          <w:szCs w:val="24"/>
        </w:rPr>
      </w:pPr>
      <w:r w:rsidRPr="00502105">
        <w:rPr>
          <w:i/>
          <w:iCs/>
          <w:szCs w:val="24"/>
        </w:rPr>
        <w:t>1.tabula</w:t>
      </w:r>
    </w:p>
    <w:tbl>
      <w:tblPr>
        <w:tblpPr w:leftFromText="180" w:rightFromText="180" w:vertAnchor="text" w:tblpX="-436" w:tblpY="1"/>
        <w:tblOverlap w:val="never"/>
        <w:tblW w:w="54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0"/>
        <w:gridCol w:w="5458"/>
        <w:gridCol w:w="3610"/>
      </w:tblGrid>
      <w:tr w:rsidR="006B00C4" w:rsidRPr="006048AF" w14:paraId="2F4EA436" w14:textId="77777777" w:rsidTr="0057278E">
        <w:trPr>
          <w:trHeight w:val="981"/>
          <w:tblHeader/>
        </w:trPr>
        <w:tc>
          <w:tcPr>
            <w:tcW w:w="554" w:type="pct"/>
            <w:shd w:val="clear" w:color="auto" w:fill="BFBFBF" w:themeFill="background1" w:themeFillShade="BF"/>
            <w:vAlign w:val="center"/>
          </w:tcPr>
          <w:p w14:paraId="0D785FA3" w14:textId="77777777" w:rsidR="006B00C4" w:rsidRPr="006048AF" w:rsidRDefault="006B00C4" w:rsidP="00F17831">
            <w:pPr>
              <w:jc w:val="center"/>
              <w:rPr>
                <w:rFonts w:eastAsia="Times New Roman" w:cs="Times New Roman"/>
                <w:b/>
                <w:szCs w:val="24"/>
                <w:lang w:eastAsia="lv-LV"/>
              </w:rPr>
            </w:pPr>
            <w:r w:rsidRPr="006048AF">
              <w:rPr>
                <w:rFonts w:eastAsia="Times New Roman" w:cs="Times New Roman"/>
                <w:b/>
                <w:szCs w:val="24"/>
                <w:lang w:eastAsia="lv-LV"/>
              </w:rPr>
              <w:t xml:space="preserve">Nr. </w:t>
            </w:r>
          </w:p>
          <w:p w14:paraId="5DF9AEA1" w14:textId="77777777" w:rsidR="006B00C4" w:rsidRPr="006048AF" w:rsidRDefault="006B00C4" w:rsidP="00F17831">
            <w:pPr>
              <w:jc w:val="center"/>
              <w:rPr>
                <w:rFonts w:eastAsia="Times New Roman" w:cs="Times New Roman"/>
                <w:b/>
                <w:szCs w:val="24"/>
                <w:lang w:eastAsia="lv-LV"/>
              </w:rPr>
            </w:pPr>
            <w:r w:rsidRPr="006048AF">
              <w:rPr>
                <w:rFonts w:eastAsia="Times New Roman" w:cs="Times New Roman"/>
                <w:b/>
                <w:szCs w:val="24"/>
                <w:lang w:eastAsia="lv-LV"/>
              </w:rPr>
              <w:t>p.k.</w:t>
            </w:r>
          </w:p>
        </w:tc>
        <w:tc>
          <w:tcPr>
            <w:tcW w:w="2676" w:type="pct"/>
            <w:shd w:val="clear" w:color="auto" w:fill="BFBFBF" w:themeFill="background1" w:themeFillShade="BF"/>
            <w:vAlign w:val="center"/>
          </w:tcPr>
          <w:p w14:paraId="4EAD3C17" w14:textId="77777777" w:rsidR="006B00C4" w:rsidRPr="006048AF" w:rsidRDefault="006B00C4" w:rsidP="00F17831">
            <w:pPr>
              <w:tabs>
                <w:tab w:val="left" w:pos="1725"/>
              </w:tabs>
              <w:jc w:val="center"/>
              <w:rPr>
                <w:rFonts w:eastAsia="Times New Roman" w:cs="Times New Roman"/>
                <w:b/>
                <w:szCs w:val="24"/>
                <w:lang w:eastAsia="lv-LV"/>
              </w:rPr>
            </w:pPr>
            <w:r w:rsidRPr="006048AF">
              <w:rPr>
                <w:rFonts w:eastAsia="Times New Roman" w:cs="Times New Roman"/>
                <w:b/>
                <w:szCs w:val="24"/>
                <w:lang w:eastAsia="lv-LV"/>
              </w:rPr>
              <w:t>Obligātās (minimālās) prasības</w:t>
            </w:r>
          </w:p>
        </w:tc>
        <w:tc>
          <w:tcPr>
            <w:tcW w:w="1770" w:type="pct"/>
            <w:shd w:val="clear" w:color="auto" w:fill="BFBFBF" w:themeFill="background1" w:themeFillShade="BF"/>
            <w:vAlign w:val="center"/>
          </w:tcPr>
          <w:p w14:paraId="66E723E2" w14:textId="77777777" w:rsidR="006B00C4" w:rsidRPr="006048AF" w:rsidRDefault="006B00C4" w:rsidP="00F17831">
            <w:pPr>
              <w:jc w:val="center"/>
              <w:rPr>
                <w:rFonts w:eastAsia="Times New Roman" w:cs="Times New Roman"/>
                <w:b/>
                <w:szCs w:val="24"/>
                <w:lang w:eastAsia="lv-LV"/>
              </w:rPr>
            </w:pPr>
            <w:r w:rsidRPr="006048AF">
              <w:rPr>
                <w:rFonts w:eastAsia="Times New Roman" w:cs="Times New Roman"/>
                <w:b/>
                <w:szCs w:val="24"/>
                <w:lang w:eastAsia="lv-LV"/>
              </w:rPr>
              <w:t>Pretendenta piedāvātais</w:t>
            </w:r>
          </w:p>
          <w:p w14:paraId="4C5873A9" w14:textId="77777777" w:rsidR="006B00C4" w:rsidRPr="006048AF" w:rsidRDefault="006B00C4" w:rsidP="00F17831">
            <w:pPr>
              <w:jc w:val="center"/>
              <w:rPr>
                <w:rFonts w:cs="Times New Roman"/>
                <w:i/>
                <w:szCs w:val="24"/>
                <w:u w:val="single"/>
              </w:rPr>
            </w:pPr>
            <w:r w:rsidRPr="006048AF">
              <w:rPr>
                <w:rFonts w:cs="Times New Roman"/>
                <w:i/>
                <w:szCs w:val="24"/>
              </w:rPr>
              <w:t>(</w:t>
            </w:r>
            <w:r w:rsidRPr="006048AF">
              <w:rPr>
                <w:rFonts w:cs="Times New Roman"/>
                <w:i/>
                <w:szCs w:val="24"/>
                <w:u w:val="single"/>
              </w:rPr>
              <w:t>pretendents</w:t>
            </w:r>
            <w:r w:rsidRPr="006048AF">
              <w:rPr>
                <w:rFonts w:cs="Times New Roman"/>
                <w:i/>
                <w:szCs w:val="24"/>
                <w:u w:val="single"/>
                <w:vertAlign w:val="superscript"/>
              </w:rPr>
              <w:footnoteReference w:id="2"/>
            </w:r>
            <w:r w:rsidRPr="006048AF">
              <w:rPr>
                <w:rFonts w:cs="Times New Roman"/>
                <w:i/>
                <w:szCs w:val="24"/>
                <w:u w:val="single"/>
              </w:rPr>
              <w:t xml:space="preserve"> aizpilda </w:t>
            </w:r>
          </w:p>
          <w:p w14:paraId="7859FD12" w14:textId="77777777" w:rsidR="006B00C4" w:rsidRPr="006048AF" w:rsidRDefault="006B00C4" w:rsidP="00F17831">
            <w:pPr>
              <w:jc w:val="center"/>
              <w:rPr>
                <w:rFonts w:eastAsia="Times New Roman" w:cs="Times New Roman"/>
                <w:i/>
                <w:szCs w:val="24"/>
                <w:lang w:eastAsia="lv-LV"/>
              </w:rPr>
            </w:pPr>
            <w:r w:rsidRPr="006048AF">
              <w:rPr>
                <w:rFonts w:cs="Times New Roman"/>
                <w:i/>
                <w:szCs w:val="24"/>
                <w:u w:val="single"/>
              </w:rPr>
              <w:t>katru aili</w:t>
            </w:r>
            <w:r w:rsidRPr="006048AF">
              <w:rPr>
                <w:rFonts w:cs="Times New Roman"/>
                <w:i/>
                <w:szCs w:val="24"/>
              </w:rPr>
              <w:t>)</w:t>
            </w:r>
          </w:p>
        </w:tc>
      </w:tr>
      <w:tr w:rsidR="006B00C4" w:rsidRPr="006048AF" w14:paraId="66AC1D5F" w14:textId="77777777" w:rsidTr="0057278E">
        <w:trPr>
          <w:trHeight w:val="234"/>
        </w:trPr>
        <w:tc>
          <w:tcPr>
            <w:tcW w:w="5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FE6B14" w14:textId="77777777" w:rsidR="006B00C4" w:rsidRPr="006048AF" w:rsidRDefault="006B00C4" w:rsidP="006B00C4">
            <w:pPr>
              <w:numPr>
                <w:ilvl w:val="0"/>
                <w:numId w:val="32"/>
              </w:numPr>
              <w:tabs>
                <w:tab w:val="left" w:pos="492"/>
              </w:tabs>
              <w:ind w:left="1070" w:hanging="578"/>
              <w:contextualSpacing/>
              <w:jc w:val="both"/>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shd w:val="clear" w:color="auto" w:fill="D9D9D9" w:themeFill="background1" w:themeFillShade="D9"/>
          </w:tcPr>
          <w:p w14:paraId="195ED8B3" w14:textId="676A24CA" w:rsidR="006B00C4" w:rsidRPr="006048AF" w:rsidRDefault="006B00C4" w:rsidP="00F17831">
            <w:pPr>
              <w:jc w:val="center"/>
              <w:rPr>
                <w:rFonts w:eastAsia="Times New Roman" w:cs="Times New Roman"/>
                <w:szCs w:val="24"/>
                <w:lang w:eastAsia="lv-LV"/>
              </w:rPr>
            </w:pPr>
            <w:r w:rsidRPr="006048AF">
              <w:rPr>
                <w:rFonts w:eastAsia="Times New Roman" w:cs="Times New Roman"/>
                <w:b/>
                <w:bCs/>
                <w:szCs w:val="24"/>
                <w:lang w:eastAsia="lv-LV"/>
              </w:rPr>
              <w:t xml:space="preserve">Iepirkuma priekšmets </w:t>
            </w:r>
          </w:p>
        </w:tc>
      </w:tr>
      <w:tr w:rsidR="006B00C4" w:rsidRPr="006048AF" w14:paraId="55820FBC" w14:textId="77777777" w:rsidTr="0057278E">
        <w:trPr>
          <w:trHeight w:val="997"/>
        </w:trPr>
        <w:tc>
          <w:tcPr>
            <w:tcW w:w="554" w:type="pct"/>
            <w:tcBorders>
              <w:top w:val="single" w:sz="4" w:space="0" w:color="auto"/>
              <w:left w:val="single" w:sz="4" w:space="0" w:color="auto"/>
              <w:bottom w:val="single" w:sz="4" w:space="0" w:color="auto"/>
              <w:right w:val="single" w:sz="4" w:space="0" w:color="auto"/>
            </w:tcBorders>
            <w:vAlign w:val="center"/>
          </w:tcPr>
          <w:p w14:paraId="73EFB740"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tcPr>
          <w:p w14:paraId="4E56081D" w14:textId="63067602" w:rsidR="006B00C4" w:rsidRPr="006048AF" w:rsidRDefault="006B00C4" w:rsidP="00F17831">
            <w:pPr>
              <w:ind w:left="135" w:right="145"/>
              <w:jc w:val="both"/>
              <w:rPr>
                <w:rFonts w:eastAsia="Times New Roman" w:cs="Times New Roman"/>
                <w:bCs/>
                <w:szCs w:val="24"/>
                <w:lang w:eastAsia="lv-LV"/>
              </w:rPr>
            </w:pPr>
            <w:r w:rsidRPr="006048AF">
              <w:rPr>
                <w:rFonts w:cs="Times New Roman"/>
                <w:szCs w:val="24"/>
              </w:rPr>
              <w:t xml:space="preserve">Valsts ieņēmumu dienesta (turpmāk - VID) </w:t>
            </w:r>
            <w:r w:rsidRPr="0052345E">
              <w:rPr>
                <w:rFonts w:cs="Times New Roman"/>
                <w:szCs w:val="24"/>
              </w:rPr>
              <w:t>norakstīt</w:t>
            </w:r>
            <w:r w:rsidR="000A6D9E">
              <w:rPr>
                <w:rFonts w:cs="Times New Roman"/>
                <w:szCs w:val="24"/>
              </w:rPr>
              <w:t>o</w:t>
            </w:r>
            <w:r>
              <w:rPr>
                <w:rFonts w:cs="Times New Roman"/>
                <w:szCs w:val="24"/>
              </w:rPr>
              <w:t xml:space="preserve"> </w:t>
            </w:r>
            <w:proofErr w:type="spellStart"/>
            <w:r w:rsidR="00823ECE" w:rsidRPr="006A1271">
              <w:rPr>
                <w:rFonts w:cs="Times New Roman"/>
                <w:szCs w:val="24"/>
              </w:rPr>
              <w:t>līnijveida</w:t>
            </w:r>
            <w:proofErr w:type="spellEnd"/>
            <w:r w:rsidR="00823ECE" w:rsidRPr="006A1271">
              <w:rPr>
                <w:rFonts w:cs="Times New Roman"/>
                <w:szCs w:val="24"/>
              </w:rPr>
              <w:t xml:space="preserve"> inženierbūvju un </w:t>
            </w:r>
            <w:r w:rsidR="00823ECE">
              <w:rPr>
                <w:rFonts w:cs="Times New Roman"/>
                <w:szCs w:val="24"/>
              </w:rPr>
              <w:t>iekārtu</w:t>
            </w:r>
            <w:r w:rsidR="000A6D9E">
              <w:rPr>
                <w:rFonts w:cs="Times New Roman"/>
                <w:szCs w:val="24"/>
              </w:rPr>
              <w:t xml:space="preserve"> (turpmāk – Infrastruktūra</w:t>
            </w:r>
            <w:r w:rsidR="00823ECE">
              <w:rPr>
                <w:rFonts w:cs="Times New Roman"/>
                <w:szCs w:val="24"/>
              </w:rPr>
              <w:t>)</w:t>
            </w:r>
            <w:r w:rsidR="0052345E">
              <w:rPr>
                <w:rFonts w:cs="Times New Roman"/>
                <w:szCs w:val="24"/>
              </w:rPr>
              <w:t xml:space="preserve"> </w:t>
            </w:r>
            <w:r w:rsidRPr="006048AF">
              <w:rPr>
                <w:rFonts w:cs="Times New Roman"/>
                <w:szCs w:val="24"/>
              </w:rPr>
              <w:t xml:space="preserve">demontāža, utilizācija </w:t>
            </w:r>
            <w:r>
              <w:rPr>
                <w:rFonts w:cs="Times New Roman"/>
                <w:szCs w:val="24"/>
              </w:rPr>
              <w:t>un nepieciešamās dokumentācijas sagatavošana un iesniegšana</w:t>
            </w:r>
            <w:r>
              <w:t xml:space="preserve"> </w:t>
            </w:r>
            <w:r w:rsidRPr="009D378F">
              <w:rPr>
                <w:rFonts w:cs="Times New Roman"/>
                <w:szCs w:val="24"/>
              </w:rPr>
              <w:t>Būvniecības informācijas sistēmā (BIS)</w:t>
            </w:r>
            <w:r>
              <w:rPr>
                <w:rFonts w:cs="Times New Roman"/>
                <w:szCs w:val="24"/>
              </w:rPr>
              <w:t xml:space="preserve"> </w:t>
            </w:r>
            <w:r w:rsidRPr="006048AF">
              <w:rPr>
                <w:rFonts w:cs="Times New Roman"/>
                <w:szCs w:val="24"/>
              </w:rPr>
              <w:t>(turpmāk - Pakalpojums).</w:t>
            </w:r>
          </w:p>
        </w:tc>
      </w:tr>
      <w:tr w:rsidR="006B00C4" w:rsidRPr="006048AF" w14:paraId="0F1E42C3" w14:textId="77777777" w:rsidTr="0057278E">
        <w:trPr>
          <w:trHeight w:val="983"/>
        </w:trPr>
        <w:tc>
          <w:tcPr>
            <w:tcW w:w="554" w:type="pct"/>
            <w:tcBorders>
              <w:top w:val="single" w:sz="4" w:space="0" w:color="auto"/>
              <w:left w:val="single" w:sz="4" w:space="0" w:color="auto"/>
              <w:bottom w:val="single" w:sz="4" w:space="0" w:color="auto"/>
              <w:right w:val="single" w:sz="4" w:space="0" w:color="auto"/>
            </w:tcBorders>
            <w:vAlign w:val="center"/>
          </w:tcPr>
          <w:p w14:paraId="79A278E8"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tcPr>
          <w:p w14:paraId="690565C6" w14:textId="528B89B2" w:rsidR="006B00C4" w:rsidRPr="006048AF" w:rsidRDefault="006B00C4" w:rsidP="00F17831">
            <w:pPr>
              <w:ind w:left="135" w:right="145"/>
              <w:jc w:val="both"/>
              <w:rPr>
                <w:rFonts w:eastAsia="Times New Roman" w:cs="Times New Roman"/>
                <w:bCs/>
                <w:szCs w:val="24"/>
                <w:lang w:eastAsia="lv-LV"/>
              </w:rPr>
            </w:pPr>
            <w:r>
              <w:rPr>
                <w:rFonts w:cs="Times New Roman"/>
                <w:szCs w:val="24"/>
              </w:rPr>
              <w:t>D</w:t>
            </w:r>
            <w:r w:rsidRPr="006048AF">
              <w:rPr>
                <w:rFonts w:cs="Times New Roman"/>
                <w:szCs w:val="24"/>
              </w:rPr>
              <w:t xml:space="preserve">emontāža tiek veikta </w:t>
            </w:r>
            <w:r w:rsidR="00194406">
              <w:t xml:space="preserve"> </w:t>
            </w:r>
            <w:r w:rsidR="00194406" w:rsidRPr="00194406">
              <w:rPr>
                <w:rFonts w:cs="Times New Roman"/>
                <w:szCs w:val="24"/>
              </w:rPr>
              <w:t>Infrastruktūra</w:t>
            </w:r>
            <w:r w:rsidR="001444D9">
              <w:rPr>
                <w:rFonts w:cs="Times New Roman"/>
                <w:szCs w:val="24"/>
              </w:rPr>
              <w:t>s</w:t>
            </w:r>
            <w:r w:rsidR="00194406" w:rsidRPr="00194406" w:rsidDel="00194406">
              <w:rPr>
                <w:rFonts w:cs="Times New Roman"/>
                <w:szCs w:val="24"/>
              </w:rPr>
              <w:t xml:space="preserve"> </w:t>
            </w:r>
            <w:r w:rsidRPr="006048AF">
              <w:rPr>
                <w:rFonts w:cs="Times New Roman"/>
                <w:szCs w:val="24"/>
              </w:rPr>
              <w:t xml:space="preserve"> atrašanās vietā - Rīgas brīvostas muitas kontroles punkts (turpmāk – MKP), </w:t>
            </w:r>
            <w:bookmarkStart w:id="1" w:name="_Hlk159493574"/>
            <w:r w:rsidRPr="006048AF">
              <w:rPr>
                <w:rFonts w:cs="Times New Roman"/>
                <w:szCs w:val="24"/>
              </w:rPr>
              <w:t>Birztalu iel</w:t>
            </w:r>
            <w:r w:rsidR="00586649">
              <w:rPr>
                <w:rFonts w:cs="Times New Roman"/>
                <w:szCs w:val="24"/>
              </w:rPr>
              <w:t>a</w:t>
            </w:r>
            <w:r w:rsidRPr="006048AF">
              <w:rPr>
                <w:rFonts w:cs="Times New Roman"/>
                <w:szCs w:val="24"/>
              </w:rPr>
              <w:t xml:space="preserve"> 15, Rīg</w:t>
            </w:r>
            <w:r w:rsidR="00586649">
              <w:rPr>
                <w:rFonts w:cs="Times New Roman"/>
                <w:szCs w:val="24"/>
              </w:rPr>
              <w:t>a</w:t>
            </w:r>
            <w:r w:rsidRPr="006048AF">
              <w:rPr>
                <w:rFonts w:cs="Times New Roman"/>
                <w:szCs w:val="24"/>
              </w:rPr>
              <w:t>, LV-1015</w:t>
            </w:r>
            <w:bookmarkEnd w:id="1"/>
            <w:r w:rsidRPr="006048AF">
              <w:rPr>
                <w:rFonts w:cs="Times New Roman"/>
                <w:szCs w:val="24"/>
              </w:rPr>
              <w:t>. (Detalizēta informācija Tehniskā piedāvājuma 1.</w:t>
            </w:r>
            <w:r w:rsidR="00C45394">
              <w:rPr>
                <w:rFonts w:cs="Times New Roman"/>
                <w:szCs w:val="24"/>
              </w:rPr>
              <w:t xml:space="preserve"> </w:t>
            </w:r>
            <w:r w:rsidRPr="006048AF">
              <w:rPr>
                <w:rFonts w:cs="Times New Roman"/>
                <w:szCs w:val="24"/>
              </w:rPr>
              <w:t>pielikumā).</w:t>
            </w:r>
          </w:p>
        </w:tc>
      </w:tr>
      <w:tr w:rsidR="006B00C4" w:rsidRPr="006048AF" w14:paraId="2C9F55E4" w14:textId="77777777" w:rsidTr="0057278E">
        <w:trPr>
          <w:trHeight w:val="572"/>
        </w:trPr>
        <w:tc>
          <w:tcPr>
            <w:tcW w:w="554" w:type="pct"/>
            <w:tcBorders>
              <w:top w:val="single" w:sz="4" w:space="0" w:color="auto"/>
              <w:left w:val="single" w:sz="4" w:space="0" w:color="auto"/>
              <w:bottom w:val="single" w:sz="4" w:space="0" w:color="auto"/>
              <w:right w:val="single" w:sz="4" w:space="0" w:color="auto"/>
            </w:tcBorders>
            <w:vAlign w:val="center"/>
          </w:tcPr>
          <w:p w14:paraId="16F3E08D"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right w:val="single" w:sz="4" w:space="0" w:color="auto"/>
            </w:tcBorders>
          </w:tcPr>
          <w:p w14:paraId="24FA2D0F" w14:textId="26904ADF" w:rsidR="006B00C4" w:rsidRPr="006048AF" w:rsidRDefault="006B00C4" w:rsidP="00F17831">
            <w:pPr>
              <w:ind w:left="135" w:right="145"/>
              <w:jc w:val="both"/>
              <w:rPr>
                <w:rFonts w:eastAsia="Times New Roman" w:cs="Times New Roman"/>
                <w:bCs/>
                <w:szCs w:val="24"/>
                <w:lang w:eastAsia="lv-LV"/>
              </w:rPr>
            </w:pPr>
            <w:r w:rsidRPr="006048AF">
              <w:rPr>
                <w:rFonts w:eastAsia="Times New Roman" w:cs="Times New Roman"/>
                <w:szCs w:val="24"/>
                <w:lang w:eastAsia="lv-LV"/>
              </w:rPr>
              <w:t xml:space="preserve">Vienoties par </w:t>
            </w:r>
            <w:r w:rsidR="00586649">
              <w:rPr>
                <w:rFonts w:eastAsia="Times New Roman" w:cs="Times New Roman"/>
                <w:szCs w:val="24"/>
                <w:lang w:eastAsia="lv-LV"/>
              </w:rPr>
              <w:t xml:space="preserve">demontējamās un utilizējamās </w:t>
            </w:r>
            <w:r w:rsidR="001444D9">
              <w:rPr>
                <w:rFonts w:eastAsia="Times New Roman" w:cs="Times New Roman"/>
                <w:szCs w:val="24"/>
                <w:lang w:eastAsia="lv-LV"/>
              </w:rPr>
              <w:t>I</w:t>
            </w:r>
            <w:r w:rsidR="00586649">
              <w:rPr>
                <w:rFonts w:eastAsia="Times New Roman" w:cs="Times New Roman"/>
                <w:szCs w:val="24"/>
                <w:lang w:eastAsia="lv-LV"/>
              </w:rPr>
              <w:t xml:space="preserve">nfrastruktūras </w:t>
            </w:r>
            <w:r w:rsidRPr="006048AF">
              <w:rPr>
                <w:rFonts w:eastAsia="Times New Roman" w:cs="Times New Roman"/>
                <w:szCs w:val="24"/>
                <w:lang w:eastAsia="lv-LV"/>
              </w:rPr>
              <w:t xml:space="preserve">apskates laiku MKP </w:t>
            </w:r>
            <w:r w:rsidRPr="006048AF">
              <w:rPr>
                <w:rFonts w:cs="Times New Roman"/>
                <w:szCs w:val="24"/>
              </w:rPr>
              <w:t xml:space="preserve"> </w:t>
            </w:r>
            <w:r w:rsidRPr="006048AF">
              <w:rPr>
                <w:rFonts w:eastAsia="Times New Roman" w:cs="Times New Roman"/>
                <w:szCs w:val="24"/>
                <w:lang w:eastAsia="lv-LV"/>
              </w:rPr>
              <w:t xml:space="preserve">Birztalu ielā 15, Rīgā, pretendenti var iepriekš sazinoties ar VID Nodrošinājuma pārvaldes Muitas tehniskā aprīkojuma daļas projekta vadītāju Dzintaru Melngaili, e-pasts: </w:t>
            </w:r>
            <w:hyperlink r:id="rId11" w:history="1">
              <w:r w:rsidR="00BC4E37" w:rsidRPr="0057278E">
                <w:rPr>
                  <w:rStyle w:val="Hyperlink"/>
                  <w:rFonts w:eastAsia="Times New Roman"/>
                  <w:lang w:eastAsia="lv-LV"/>
                </w:rPr>
                <w:t>Dzintars.Melngailis@vid.gov.lv</w:t>
              </w:r>
            </w:hyperlink>
            <w:r w:rsidRPr="006048AF">
              <w:rPr>
                <w:rFonts w:eastAsia="Times New Roman" w:cs="Times New Roman"/>
                <w:szCs w:val="24"/>
                <w:lang w:eastAsia="lv-LV"/>
              </w:rPr>
              <w:t xml:space="preserve">, tālr.: </w:t>
            </w:r>
            <w:r w:rsidR="00F70714">
              <w:rPr>
                <w:rFonts w:eastAsia="Times New Roman" w:cs="Times New Roman"/>
                <w:szCs w:val="24"/>
                <w:lang w:eastAsia="lv-LV"/>
              </w:rPr>
              <w:t xml:space="preserve">+371 </w:t>
            </w:r>
            <w:r w:rsidRPr="006048AF">
              <w:rPr>
                <w:rFonts w:eastAsia="Times New Roman" w:cs="Times New Roman"/>
                <w:szCs w:val="24"/>
                <w:lang w:eastAsia="lv-LV"/>
              </w:rPr>
              <w:t xml:space="preserve">67122577 vai ar VID </w:t>
            </w:r>
            <w:r>
              <w:t xml:space="preserve"> </w:t>
            </w:r>
            <w:r w:rsidRPr="00DC3D6C">
              <w:rPr>
                <w:rFonts w:eastAsia="Times New Roman" w:cs="Times New Roman"/>
                <w:szCs w:val="24"/>
                <w:lang w:eastAsia="lv-LV"/>
              </w:rPr>
              <w:t xml:space="preserve">Nodrošinājuma pārvaldes </w:t>
            </w:r>
            <w:r w:rsidRPr="00DC3D6C">
              <w:rPr>
                <w:rFonts w:eastAsia="Times New Roman" w:cs="Times New Roman"/>
                <w:szCs w:val="24"/>
                <w:lang w:eastAsia="lv-LV"/>
              </w:rPr>
              <w:lastRenderedPageBreak/>
              <w:t>Muitas tehniskā aprīkojuma daļas</w:t>
            </w:r>
            <w:r>
              <w:rPr>
                <w:rFonts w:eastAsia="Times New Roman" w:cs="Times New Roman"/>
                <w:szCs w:val="24"/>
                <w:lang w:eastAsia="lv-LV"/>
              </w:rPr>
              <w:t xml:space="preserve"> vadītāju Edgaru </w:t>
            </w:r>
            <w:proofErr w:type="spellStart"/>
            <w:r>
              <w:rPr>
                <w:rFonts w:eastAsia="Times New Roman" w:cs="Times New Roman"/>
                <w:szCs w:val="24"/>
                <w:lang w:eastAsia="lv-LV"/>
              </w:rPr>
              <w:t>Silanžu</w:t>
            </w:r>
            <w:proofErr w:type="spellEnd"/>
            <w:r>
              <w:rPr>
                <w:rFonts w:eastAsia="Times New Roman" w:cs="Times New Roman"/>
                <w:szCs w:val="24"/>
                <w:lang w:eastAsia="lv-LV"/>
              </w:rPr>
              <w:t xml:space="preserve">, e-pasts: </w:t>
            </w:r>
            <w:hyperlink r:id="rId12" w:history="1">
              <w:r w:rsidRPr="00F7372A">
                <w:rPr>
                  <w:rStyle w:val="Hyperlink"/>
                  <w:rFonts w:eastAsia="Times New Roman" w:cs="Times New Roman"/>
                  <w:szCs w:val="24"/>
                  <w:lang w:eastAsia="lv-LV"/>
                </w:rPr>
                <w:t>Edgars.Silanžs@vid.gov.lv</w:t>
              </w:r>
            </w:hyperlink>
            <w:r>
              <w:rPr>
                <w:rFonts w:eastAsia="Times New Roman" w:cs="Times New Roman"/>
                <w:szCs w:val="24"/>
                <w:lang w:eastAsia="lv-LV"/>
              </w:rPr>
              <w:t xml:space="preserve">, </w:t>
            </w:r>
            <w:r>
              <w:t xml:space="preserve"> </w:t>
            </w:r>
            <w:r w:rsidRPr="00F46420">
              <w:rPr>
                <w:rFonts w:eastAsia="Times New Roman" w:cs="Times New Roman"/>
                <w:szCs w:val="24"/>
                <w:lang w:eastAsia="lv-LV"/>
              </w:rPr>
              <w:t xml:space="preserve">tālr.: </w:t>
            </w:r>
            <w:r w:rsidR="00A62954">
              <w:rPr>
                <w:rFonts w:eastAsia="Times New Roman" w:cs="Times New Roman"/>
                <w:szCs w:val="24"/>
                <w:lang w:eastAsia="lv-LV"/>
              </w:rPr>
              <w:t xml:space="preserve">+371 </w:t>
            </w:r>
            <w:r w:rsidRPr="00F46420">
              <w:rPr>
                <w:rFonts w:eastAsia="Times New Roman" w:cs="Times New Roman"/>
                <w:szCs w:val="24"/>
                <w:lang w:eastAsia="lv-LV"/>
              </w:rPr>
              <w:t>6712257</w:t>
            </w:r>
            <w:r>
              <w:rPr>
                <w:rFonts w:eastAsia="Times New Roman" w:cs="Times New Roman"/>
                <w:szCs w:val="24"/>
                <w:lang w:eastAsia="lv-LV"/>
              </w:rPr>
              <w:t>8</w:t>
            </w:r>
          </w:p>
        </w:tc>
      </w:tr>
      <w:tr w:rsidR="006B00C4" w:rsidRPr="006048AF" w14:paraId="0F978A5A" w14:textId="77777777" w:rsidTr="0057278E">
        <w:trPr>
          <w:trHeight w:val="234"/>
        </w:trPr>
        <w:tc>
          <w:tcPr>
            <w:tcW w:w="5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AEE391" w14:textId="77777777" w:rsidR="006B00C4" w:rsidRPr="006048AF" w:rsidRDefault="006B00C4" w:rsidP="006B00C4">
            <w:pPr>
              <w:numPr>
                <w:ilvl w:val="0"/>
                <w:numId w:val="32"/>
              </w:numPr>
              <w:ind w:left="1070" w:hanging="578"/>
              <w:contextualSpacing/>
              <w:jc w:val="both"/>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shd w:val="clear" w:color="auto" w:fill="D9D9D9" w:themeFill="background1" w:themeFillShade="D9"/>
          </w:tcPr>
          <w:p w14:paraId="0B5D266B" w14:textId="77777777" w:rsidR="006B00C4" w:rsidRPr="006048AF" w:rsidRDefault="006B00C4" w:rsidP="00F17831">
            <w:pPr>
              <w:jc w:val="center"/>
              <w:rPr>
                <w:rFonts w:eastAsia="Times New Roman" w:cs="Times New Roman"/>
                <w:b/>
                <w:szCs w:val="24"/>
                <w:lang w:eastAsia="lv-LV"/>
              </w:rPr>
            </w:pPr>
            <w:r w:rsidRPr="006048AF">
              <w:rPr>
                <w:rFonts w:cs="Times New Roman"/>
                <w:b/>
                <w:szCs w:val="24"/>
              </w:rPr>
              <w:t>Pakalpojuma nodrošināšana</w:t>
            </w:r>
          </w:p>
        </w:tc>
      </w:tr>
      <w:tr w:rsidR="006B00C4" w:rsidRPr="006048AF" w14:paraId="37BE6566" w14:textId="77777777" w:rsidTr="0057278E">
        <w:trPr>
          <w:trHeight w:val="310"/>
        </w:trPr>
        <w:tc>
          <w:tcPr>
            <w:tcW w:w="554" w:type="pct"/>
            <w:tcBorders>
              <w:top w:val="single" w:sz="4" w:space="0" w:color="auto"/>
            </w:tcBorders>
            <w:vAlign w:val="center"/>
          </w:tcPr>
          <w:p w14:paraId="43A34A01"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6A5AE1C0" w14:textId="2CFA834A" w:rsidR="006B00C4" w:rsidRPr="006230BA" w:rsidRDefault="00586649" w:rsidP="00F17831">
            <w:pPr>
              <w:tabs>
                <w:tab w:val="left" w:pos="1108"/>
              </w:tabs>
              <w:ind w:left="135" w:right="83"/>
              <w:jc w:val="both"/>
              <w:rPr>
                <w:rFonts w:eastAsia="Times New Roman" w:cs="Times New Roman"/>
                <w:szCs w:val="24"/>
                <w:lang w:eastAsia="lv-LV"/>
              </w:rPr>
            </w:pPr>
            <w:r w:rsidRPr="006230BA">
              <w:rPr>
                <w:rFonts w:cs="Times New Roman"/>
                <w:szCs w:val="24"/>
              </w:rPr>
              <w:t xml:space="preserve">Izpildītājs </w:t>
            </w:r>
            <w:r w:rsidR="00B9661F" w:rsidRPr="006230BA">
              <w:rPr>
                <w:rFonts w:cs="Times New Roman"/>
                <w:szCs w:val="24"/>
              </w:rPr>
              <w:t>izpilda</w:t>
            </w:r>
            <w:r w:rsidR="006B00C4" w:rsidRPr="006230BA">
              <w:rPr>
                <w:rFonts w:cs="Times New Roman"/>
                <w:szCs w:val="24"/>
              </w:rPr>
              <w:t xml:space="preserve"> Pakalpojumu ne ilgāk kā 3 (trīs) mēnešu laikā no Līguma </w:t>
            </w:r>
            <w:r w:rsidR="006D4C35" w:rsidRPr="006230BA">
              <w:rPr>
                <w:rFonts w:cs="Times New Roman"/>
                <w:szCs w:val="24"/>
              </w:rPr>
              <w:t xml:space="preserve">abpusējas </w:t>
            </w:r>
            <w:r w:rsidR="006B00C4" w:rsidRPr="006230BA">
              <w:rPr>
                <w:rFonts w:cs="Times New Roman"/>
                <w:szCs w:val="24"/>
              </w:rPr>
              <w:t xml:space="preserve">parakstīšanas dienas. </w:t>
            </w:r>
            <w:bookmarkStart w:id="2" w:name="_Hlk136938646"/>
            <w:r w:rsidR="006B00C4" w:rsidRPr="006230BA">
              <w:rPr>
                <w:rFonts w:cs="Times New Roman"/>
                <w:szCs w:val="24"/>
              </w:rPr>
              <w:t xml:space="preserve">Pakalpojums ir uzskatāms par veiktu ar dienu, </w:t>
            </w:r>
            <w:r w:rsidR="00CF66E0" w:rsidRPr="006230BA">
              <w:rPr>
                <w:rFonts w:cs="Times New Roman"/>
                <w:szCs w:val="24"/>
              </w:rPr>
              <w:t>kas norādīta</w:t>
            </w:r>
            <w:r w:rsidR="006B00C4" w:rsidRPr="006230BA">
              <w:rPr>
                <w:rFonts w:cs="Times New Roman"/>
                <w:szCs w:val="24"/>
              </w:rPr>
              <w:t xml:space="preserve"> abpusēji parakstīt</w:t>
            </w:r>
            <w:r w:rsidR="00CF66E0" w:rsidRPr="006230BA">
              <w:rPr>
                <w:rFonts w:cs="Times New Roman"/>
                <w:szCs w:val="24"/>
              </w:rPr>
              <w:t>ā</w:t>
            </w:r>
            <w:r w:rsidR="006B00C4" w:rsidRPr="006230BA">
              <w:rPr>
                <w:rFonts w:cs="Times New Roman"/>
                <w:szCs w:val="24"/>
              </w:rPr>
              <w:t xml:space="preserve"> Tehniskā piedāvājuma </w:t>
            </w:r>
            <w:r w:rsidR="006B00C4" w:rsidRPr="0057278E">
              <w:rPr>
                <w:rFonts w:cs="Times New Roman"/>
                <w:szCs w:val="24"/>
              </w:rPr>
              <w:t>3.</w:t>
            </w:r>
            <w:r w:rsidR="00ED32A4" w:rsidRPr="0057278E">
              <w:rPr>
                <w:rFonts w:cs="Times New Roman"/>
                <w:szCs w:val="24"/>
              </w:rPr>
              <w:t>6</w:t>
            </w:r>
            <w:r w:rsidR="006B00C4" w:rsidRPr="0057278E">
              <w:rPr>
                <w:rFonts w:cs="Times New Roman"/>
                <w:szCs w:val="24"/>
              </w:rPr>
              <w:t>.</w:t>
            </w:r>
            <w:r w:rsidR="006B00C4" w:rsidRPr="006230BA">
              <w:rPr>
                <w:rFonts w:cs="Times New Roman"/>
                <w:szCs w:val="24"/>
              </w:rPr>
              <w:t xml:space="preserve"> apakšpunktā noteikt</w:t>
            </w:r>
            <w:r w:rsidR="000A6D9E">
              <w:rPr>
                <w:rFonts w:cs="Times New Roman"/>
                <w:szCs w:val="24"/>
              </w:rPr>
              <w:t>ā</w:t>
            </w:r>
            <w:r w:rsidR="006B00C4" w:rsidRPr="006230BA">
              <w:rPr>
                <w:rFonts w:cs="Times New Roman"/>
                <w:szCs w:val="24"/>
              </w:rPr>
              <w:t xml:space="preserve"> nodošanas-pieņemšanas akt</w:t>
            </w:r>
            <w:r w:rsidR="000A6D9E">
              <w:rPr>
                <w:rFonts w:cs="Times New Roman"/>
                <w:szCs w:val="24"/>
              </w:rPr>
              <w:t>ā</w:t>
            </w:r>
            <w:r w:rsidR="000278D3" w:rsidRPr="006230BA">
              <w:rPr>
                <w:rFonts w:cs="Times New Roman"/>
                <w:szCs w:val="24"/>
              </w:rPr>
              <w:t>.</w:t>
            </w:r>
            <w:r w:rsidR="006B00C4" w:rsidRPr="006230BA">
              <w:rPr>
                <w:rFonts w:cs="Times New Roman"/>
                <w:szCs w:val="24"/>
              </w:rPr>
              <w:t xml:space="preserve"> </w:t>
            </w:r>
            <w:bookmarkEnd w:id="2"/>
          </w:p>
        </w:tc>
        <w:tc>
          <w:tcPr>
            <w:tcW w:w="1770" w:type="pct"/>
          </w:tcPr>
          <w:p w14:paraId="3B937757" w14:textId="649392CB" w:rsidR="006B00C4" w:rsidRPr="006230BA" w:rsidRDefault="00C40808" w:rsidP="0057278E">
            <w:pPr>
              <w:ind w:left="80" w:right="126"/>
              <w:jc w:val="both"/>
              <w:rPr>
                <w:rFonts w:eastAsia="Times New Roman" w:cs="Times New Roman"/>
                <w:i/>
                <w:szCs w:val="24"/>
                <w:lang w:eastAsia="lv-LV"/>
              </w:rPr>
            </w:pPr>
            <w:r w:rsidRPr="006230BA">
              <w:rPr>
                <w:rFonts w:cs="Times New Roman"/>
                <w:i/>
                <w:szCs w:val="24"/>
              </w:rPr>
              <w:t>Pretendents</w:t>
            </w:r>
            <w:r w:rsidR="006B00C4" w:rsidRPr="006230BA">
              <w:rPr>
                <w:rFonts w:cs="Times New Roman"/>
                <w:i/>
                <w:szCs w:val="24"/>
              </w:rPr>
              <w:t xml:space="preserve"> norāda </w:t>
            </w:r>
            <w:r w:rsidR="006B00C4" w:rsidRPr="006230BA">
              <w:rPr>
                <w:rFonts w:cs="Times New Roman"/>
                <w:i/>
                <w:iCs/>
                <w:szCs w:val="24"/>
              </w:rPr>
              <w:t xml:space="preserve">piedāvāto </w:t>
            </w:r>
            <w:r w:rsidR="000A6D9E">
              <w:rPr>
                <w:rFonts w:cs="Times New Roman"/>
                <w:i/>
                <w:iCs/>
                <w:szCs w:val="24"/>
              </w:rPr>
              <w:t>Pakalpojuma izpildes</w:t>
            </w:r>
            <w:r w:rsidR="006B00C4" w:rsidRPr="006230BA">
              <w:rPr>
                <w:rFonts w:cs="Times New Roman"/>
                <w:i/>
                <w:iCs/>
                <w:szCs w:val="24"/>
              </w:rPr>
              <w:t xml:space="preserve"> </w:t>
            </w:r>
            <w:r w:rsidR="006B00C4" w:rsidRPr="006230BA">
              <w:rPr>
                <w:rFonts w:cs="Times New Roman"/>
                <w:i/>
                <w:szCs w:val="24"/>
              </w:rPr>
              <w:t>termiņu</w:t>
            </w:r>
            <w:r w:rsidR="006B00C4" w:rsidRPr="006230BA">
              <w:rPr>
                <w:rFonts w:eastAsia="Times New Roman" w:cs="Times New Roman"/>
                <w:i/>
                <w:szCs w:val="24"/>
                <w:lang w:eastAsia="lv-LV"/>
              </w:rPr>
              <w:t xml:space="preserve"> mēnešos</w:t>
            </w:r>
          </w:p>
          <w:p w14:paraId="2356105C" w14:textId="77777777" w:rsidR="006B00C4" w:rsidRPr="006230BA" w:rsidRDefault="006B00C4" w:rsidP="0057278E">
            <w:pPr>
              <w:ind w:left="80" w:right="126"/>
              <w:jc w:val="both"/>
              <w:rPr>
                <w:rFonts w:eastAsia="Times New Roman" w:cs="Times New Roman"/>
                <w:szCs w:val="24"/>
                <w:lang w:eastAsia="lv-LV"/>
              </w:rPr>
            </w:pPr>
            <w:r w:rsidRPr="006230BA">
              <w:rPr>
                <w:rFonts w:eastAsia="Times New Roman" w:cs="Times New Roman"/>
                <w:szCs w:val="24"/>
                <w:lang w:eastAsia="lv-LV"/>
              </w:rPr>
              <w:t>___________</w:t>
            </w:r>
          </w:p>
        </w:tc>
      </w:tr>
      <w:tr w:rsidR="00D42E14" w:rsidRPr="006048AF" w14:paraId="5EBF7489" w14:textId="77777777" w:rsidTr="0057278E">
        <w:trPr>
          <w:trHeight w:val="310"/>
        </w:trPr>
        <w:tc>
          <w:tcPr>
            <w:tcW w:w="554" w:type="pct"/>
            <w:tcBorders>
              <w:top w:val="single" w:sz="4" w:space="0" w:color="auto"/>
            </w:tcBorders>
            <w:vAlign w:val="center"/>
          </w:tcPr>
          <w:p w14:paraId="07978F34" w14:textId="77777777" w:rsidR="00D42E14" w:rsidRPr="006048AF" w:rsidRDefault="00D42E1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5C5D6B4C" w14:textId="089D12C7" w:rsidR="00D42E14" w:rsidRPr="006048AF" w:rsidDel="00586649" w:rsidRDefault="003D2AA1" w:rsidP="003D2AA1">
            <w:pPr>
              <w:tabs>
                <w:tab w:val="left" w:pos="1108"/>
              </w:tabs>
              <w:ind w:left="135" w:right="83"/>
              <w:jc w:val="both"/>
              <w:rPr>
                <w:rFonts w:cs="Times New Roman"/>
                <w:szCs w:val="24"/>
              </w:rPr>
            </w:pPr>
            <w:r w:rsidRPr="003D2AA1">
              <w:rPr>
                <w:rFonts w:cs="Times New Roman"/>
                <w:szCs w:val="24"/>
              </w:rPr>
              <w:t xml:space="preserve">Pretendents apliecina, ka atbilstoši Ministru kabineta 2010. gada 30. novembra noteikumiem Nr. 1082 “Kārtība, kādā piesakāmas A, B un C kategorijas piesārņojošas darbības un izsniedzamas atļaujas A un B kategorijas piesārņojošo darbību veikšanai” </w:t>
            </w:r>
            <w:r w:rsidR="00D94691">
              <w:rPr>
                <w:rFonts w:cs="Times New Roman"/>
                <w:szCs w:val="24"/>
              </w:rPr>
              <w:t xml:space="preserve">Pretendents vai tā piesaistītais apakšuzņēmējs </w:t>
            </w:r>
            <w:r w:rsidRPr="003D2AA1">
              <w:rPr>
                <w:rFonts w:cs="Times New Roman"/>
                <w:szCs w:val="24"/>
              </w:rPr>
              <w:t>ir saņēmis atļauju B kategorijas piesārņojošo darbību veikšanai, kas saistīta ar metāla atkritumu tai skaitā ar elektrisko un elektronisko iekārtu atkritumu apstrādi smalcinātājos.</w:t>
            </w:r>
          </w:p>
        </w:tc>
        <w:tc>
          <w:tcPr>
            <w:tcW w:w="1770" w:type="pct"/>
          </w:tcPr>
          <w:p w14:paraId="5571BEDE" w14:textId="218B760A" w:rsidR="003D2AA1" w:rsidRPr="0057278E" w:rsidRDefault="000A6D9E" w:rsidP="003D2AA1">
            <w:pPr>
              <w:tabs>
                <w:tab w:val="left" w:pos="1108"/>
              </w:tabs>
              <w:ind w:left="135" w:right="83"/>
              <w:jc w:val="both"/>
              <w:rPr>
                <w:rFonts w:cs="Times New Roman"/>
                <w:i/>
                <w:iCs/>
                <w:szCs w:val="24"/>
              </w:rPr>
            </w:pPr>
            <w:r>
              <w:rPr>
                <w:rFonts w:cs="Times New Roman"/>
                <w:i/>
                <w:iCs/>
                <w:szCs w:val="24"/>
              </w:rPr>
              <w:t>Atļaujas saņēmējs un a</w:t>
            </w:r>
            <w:r w:rsidR="003D2AA1" w:rsidRPr="0057278E">
              <w:rPr>
                <w:rFonts w:cs="Times New Roman"/>
                <w:i/>
                <w:iCs/>
                <w:szCs w:val="24"/>
              </w:rPr>
              <w:t>tļaujas Nr. ______________</w:t>
            </w:r>
          </w:p>
          <w:p w14:paraId="07B438CC" w14:textId="77777777" w:rsidR="003D2AA1" w:rsidRPr="0057278E" w:rsidRDefault="003D2AA1" w:rsidP="003D2AA1">
            <w:pPr>
              <w:tabs>
                <w:tab w:val="left" w:pos="1108"/>
              </w:tabs>
              <w:ind w:left="135" w:right="83"/>
              <w:jc w:val="both"/>
              <w:rPr>
                <w:rFonts w:cs="Times New Roman"/>
                <w:i/>
                <w:iCs/>
                <w:szCs w:val="24"/>
              </w:rPr>
            </w:pPr>
          </w:p>
          <w:p w14:paraId="27F39E09" w14:textId="77777777" w:rsidR="003D2AA1" w:rsidRPr="0057278E" w:rsidRDefault="003D2AA1" w:rsidP="003D2AA1">
            <w:pPr>
              <w:tabs>
                <w:tab w:val="left" w:pos="1108"/>
              </w:tabs>
              <w:ind w:left="135" w:right="83"/>
              <w:jc w:val="both"/>
              <w:rPr>
                <w:rFonts w:cs="Times New Roman"/>
                <w:i/>
                <w:iCs/>
                <w:szCs w:val="24"/>
              </w:rPr>
            </w:pPr>
            <w:r w:rsidRPr="0057278E">
              <w:rPr>
                <w:rFonts w:cs="Times New Roman"/>
                <w:i/>
                <w:iCs/>
                <w:szCs w:val="24"/>
              </w:rPr>
              <w:t>Atļauja ir spēkā līdz __.__.____.</w:t>
            </w:r>
          </w:p>
          <w:p w14:paraId="48029463" w14:textId="77777777" w:rsidR="003D2AA1" w:rsidRPr="0057278E" w:rsidRDefault="003D2AA1" w:rsidP="003D2AA1">
            <w:pPr>
              <w:tabs>
                <w:tab w:val="left" w:pos="1108"/>
              </w:tabs>
              <w:ind w:left="135" w:right="83"/>
              <w:jc w:val="both"/>
              <w:rPr>
                <w:rFonts w:cs="Times New Roman"/>
                <w:i/>
                <w:iCs/>
                <w:szCs w:val="24"/>
              </w:rPr>
            </w:pPr>
          </w:p>
          <w:p w14:paraId="06EA1F4D" w14:textId="260380FE" w:rsidR="00D42E14" w:rsidRPr="006048AF" w:rsidRDefault="003D2AA1" w:rsidP="003D2AA1">
            <w:pPr>
              <w:ind w:left="80" w:right="126"/>
              <w:jc w:val="both"/>
              <w:rPr>
                <w:rFonts w:cs="Times New Roman"/>
                <w:i/>
                <w:szCs w:val="24"/>
              </w:rPr>
            </w:pPr>
            <w:r w:rsidRPr="0057278E">
              <w:rPr>
                <w:rFonts w:cs="Times New Roman"/>
                <w:i/>
                <w:iCs/>
                <w:szCs w:val="24"/>
              </w:rPr>
              <w:t>Piesārņojošās darbības vieta (adrese):</w:t>
            </w:r>
          </w:p>
        </w:tc>
      </w:tr>
      <w:tr w:rsidR="00282264" w:rsidRPr="006048AF" w14:paraId="3EC6BF4F" w14:textId="77777777" w:rsidTr="0057278E">
        <w:trPr>
          <w:trHeight w:val="630"/>
        </w:trPr>
        <w:tc>
          <w:tcPr>
            <w:tcW w:w="554" w:type="pct"/>
            <w:tcBorders>
              <w:top w:val="single" w:sz="4" w:space="0" w:color="auto"/>
            </w:tcBorders>
            <w:vAlign w:val="center"/>
          </w:tcPr>
          <w:p w14:paraId="04C0524C" w14:textId="77777777" w:rsidR="00282264" w:rsidRPr="006048AF" w:rsidRDefault="00282264" w:rsidP="009E3E62">
            <w:pPr>
              <w:numPr>
                <w:ilvl w:val="1"/>
                <w:numId w:val="32"/>
              </w:numPr>
              <w:ind w:hanging="578"/>
              <w:contextualSpacing/>
              <w:rPr>
                <w:rFonts w:eastAsia="Times New Roman" w:cs="Times New Roman"/>
                <w:b/>
                <w:szCs w:val="24"/>
                <w:lang w:eastAsia="lv-LV"/>
              </w:rPr>
            </w:pPr>
            <w:bookmarkStart w:id="3" w:name="_Hlk163024504"/>
          </w:p>
        </w:tc>
        <w:tc>
          <w:tcPr>
            <w:tcW w:w="2676" w:type="pct"/>
            <w:tcBorders>
              <w:top w:val="single" w:sz="4" w:space="0" w:color="auto"/>
            </w:tcBorders>
          </w:tcPr>
          <w:p w14:paraId="6121E7D4" w14:textId="08A4F1B2" w:rsidR="00282264" w:rsidRPr="0057278E" w:rsidRDefault="00282264" w:rsidP="003D2AA1">
            <w:pPr>
              <w:tabs>
                <w:tab w:val="left" w:pos="1108"/>
              </w:tabs>
              <w:ind w:left="135" w:right="83"/>
              <w:jc w:val="both"/>
              <w:rPr>
                <w:rFonts w:cs="Times New Roman"/>
                <w:szCs w:val="24"/>
              </w:rPr>
            </w:pPr>
            <w:r w:rsidRPr="0057278E">
              <w:rPr>
                <w:rFonts w:cs="Times New Roman"/>
                <w:szCs w:val="24"/>
              </w:rPr>
              <w:t xml:space="preserve">Pretendents vai tā piesaistītais apakšuzņēmējs ir reģistrēts </w:t>
            </w:r>
            <w:r w:rsidR="008F196C" w:rsidRPr="0057278E">
              <w:rPr>
                <w:rFonts w:cs="Times New Roman"/>
                <w:szCs w:val="24"/>
              </w:rPr>
              <w:t xml:space="preserve"> būvkomersants.</w:t>
            </w:r>
          </w:p>
        </w:tc>
        <w:tc>
          <w:tcPr>
            <w:tcW w:w="1770" w:type="pct"/>
          </w:tcPr>
          <w:p w14:paraId="6CC78F06" w14:textId="4D3175AA" w:rsidR="00282264" w:rsidRPr="0057278E" w:rsidRDefault="00B470C7" w:rsidP="003D2AA1">
            <w:pPr>
              <w:tabs>
                <w:tab w:val="left" w:pos="1108"/>
              </w:tabs>
              <w:ind w:left="135" w:right="83"/>
              <w:jc w:val="both"/>
              <w:rPr>
                <w:rFonts w:cs="Times New Roman"/>
                <w:i/>
                <w:iCs/>
                <w:szCs w:val="24"/>
              </w:rPr>
            </w:pPr>
            <w:r w:rsidRPr="0057278E">
              <w:rPr>
                <w:rFonts w:cs="Times New Roman"/>
                <w:i/>
                <w:iCs/>
                <w:szCs w:val="24"/>
              </w:rPr>
              <w:t>Būvkomersanta nosaukums un reģistrācijas Nr.</w:t>
            </w:r>
          </w:p>
        </w:tc>
      </w:tr>
      <w:bookmarkEnd w:id="3"/>
      <w:tr w:rsidR="00A97F6C" w:rsidRPr="006048AF" w14:paraId="6EAAA3A4" w14:textId="77777777" w:rsidTr="0057278E">
        <w:trPr>
          <w:trHeight w:val="2626"/>
        </w:trPr>
        <w:tc>
          <w:tcPr>
            <w:tcW w:w="554" w:type="pct"/>
            <w:tcBorders>
              <w:top w:val="single" w:sz="4" w:space="0" w:color="auto"/>
            </w:tcBorders>
            <w:vAlign w:val="center"/>
          </w:tcPr>
          <w:p w14:paraId="47513DDB" w14:textId="77777777" w:rsidR="00A97F6C" w:rsidRPr="006048AF" w:rsidRDefault="00A97F6C"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12BECBB6" w14:textId="66F012D4" w:rsidR="00A97F6C" w:rsidRPr="003D2AA1" w:rsidRDefault="00A97F6C" w:rsidP="003D2AA1">
            <w:pPr>
              <w:tabs>
                <w:tab w:val="left" w:pos="1108"/>
              </w:tabs>
              <w:ind w:left="135" w:right="83"/>
              <w:jc w:val="both"/>
              <w:rPr>
                <w:rFonts w:cs="Times New Roman"/>
                <w:szCs w:val="24"/>
              </w:rPr>
            </w:pPr>
            <w:r>
              <w:rPr>
                <w:rFonts w:cs="Times New Roman"/>
                <w:szCs w:val="24"/>
              </w:rPr>
              <w:t>Pakalpojuma izpildē iesaistīt</w:t>
            </w:r>
            <w:r w:rsidR="00002A09">
              <w:rPr>
                <w:rFonts w:cs="Times New Roman"/>
                <w:szCs w:val="24"/>
              </w:rPr>
              <w:t>ajiem</w:t>
            </w:r>
            <w:r>
              <w:rPr>
                <w:rFonts w:cs="Times New Roman"/>
                <w:szCs w:val="24"/>
              </w:rPr>
              <w:t xml:space="preserve"> speciālisti</w:t>
            </w:r>
            <w:r w:rsidR="00686B46">
              <w:rPr>
                <w:rFonts w:cs="Times New Roman"/>
                <w:szCs w:val="24"/>
              </w:rPr>
              <w:t xml:space="preserve">em jāatbilst </w:t>
            </w:r>
            <w:r w:rsidR="000A6D9E">
              <w:rPr>
                <w:rFonts w:cs="Times New Roman"/>
                <w:szCs w:val="24"/>
              </w:rPr>
              <w:t>Tehniskā piedāvājuma</w:t>
            </w:r>
            <w:r w:rsidR="00686B46">
              <w:rPr>
                <w:rFonts w:cs="Times New Roman"/>
                <w:szCs w:val="24"/>
              </w:rPr>
              <w:t xml:space="preserve"> 2.8.apakšpunktā minētajām prasībām</w:t>
            </w:r>
            <w:r w:rsidR="00002A09">
              <w:rPr>
                <w:rFonts w:cs="Times New Roman"/>
                <w:szCs w:val="24"/>
              </w:rPr>
              <w:t>.</w:t>
            </w:r>
          </w:p>
        </w:tc>
        <w:tc>
          <w:tcPr>
            <w:tcW w:w="1770" w:type="pct"/>
          </w:tcPr>
          <w:p w14:paraId="4E3B4264" w14:textId="3F353890" w:rsidR="006230BA" w:rsidRDefault="004423D1" w:rsidP="004423D1">
            <w:pPr>
              <w:tabs>
                <w:tab w:val="left" w:pos="1108"/>
              </w:tabs>
              <w:ind w:left="135" w:right="83"/>
              <w:jc w:val="both"/>
              <w:rPr>
                <w:rFonts w:cs="Times New Roman"/>
                <w:i/>
                <w:iCs/>
                <w:szCs w:val="24"/>
              </w:rPr>
            </w:pPr>
            <w:r w:rsidRPr="004423D1">
              <w:rPr>
                <w:rFonts w:cs="Times New Roman"/>
                <w:i/>
                <w:iCs/>
                <w:szCs w:val="24"/>
              </w:rPr>
              <w:t xml:space="preserve">Informācija </w:t>
            </w:r>
            <w:r w:rsidR="000A6D9E">
              <w:rPr>
                <w:rFonts w:cs="Times New Roman"/>
                <w:i/>
                <w:iCs/>
                <w:szCs w:val="24"/>
              </w:rPr>
              <w:t>par</w:t>
            </w:r>
            <w:r w:rsidRPr="004423D1">
              <w:rPr>
                <w:rFonts w:cs="Times New Roman"/>
                <w:i/>
                <w:iCs/>
                <w:szCs w:val="24"/>
              </w:rPr>
              <w:t xml:space="preserve"> piedāvātajiem speciālistiem: </w:t>
            </w:r>
          </w:p>
          <w:p w14:paraId="0AF19FC9" w14:textId="77777777" w:rsidR="006230BA" w:rsidRDefault="006230BA" w:rsidP="004423D1">
            <w:pPr>
              <w:tabs>
                <w:tab w:val="left" w:pos="1108"/>
              </w:tabs>
              <w:ind w:left="135" w:right="83"/>
              <w:jc w:val="both"/>
              <w:rPr>
                <w:rFonts w:cs="Times New Roman"/>
                <w:i/>
                <w:iCs/>
                <w:szCs w:val="24"/>
              </w:rPr>
            </w:pPr>
          </w:p>
          <w:p w14:paraId="109DF4C9" w14:textId="77C7CDDE" w:rsidR="004423D1" w:rsidRPr="004423D1" w:rsidRDefault="004423D1" w:rsidP="0057278E">
            <w:pPr>
              <w:tabs>
                <w:tab w:val="left" w:pos="1108"/>
              </w:tabs>
              <w:ind w:left="135" w:right="425"/>
              <w:rPr>
                <w:rFonts w:cs="Times New Roman"/>
                <w:i/>
                <w:iCs/>
                <w:szCs w:val="24"/>
              </w:rPr>
            </w:pPr>
            <w:r w:rsidRPr="004423D1">
              <w:rPr>
                <w:rFonts w:cs="Times New Roman"/>
                <w:i/>
                <w:iCs/>
                <w:szCs w:val="24"/>
              </w:rPr>
              <w:t>Vārds, Uzvārds:__________________ Personas kods</w:t>
            </w:r>
            <w:r w:rsidR="000A6D9E">
              <w:rPr>
                <w:rFonts w:cs="Times New Roman"/>
                <w:i/>
                <w:iCs/>
                <w:szCs w:val="24"/>
              </w:rPr>
              <w:t>:</w:t>
            </w:r>
            <w:r w:rsidRPr="004423D1">
              <w:rPr>
                <w:rFonts w:cs="Times New Roman"/>
                <w:i/>
                <w:iCs/>
                <w:szCs w:val="24"/>
              </w:rPr>
              <w:t xml:space="preserve">___________________ </w:t>
            </w:r>
          </w:p>
          <w:p w14:paraId="3C99ADBB" w14:textId="39BEB71E" w:rsidR="00A97F6C" w:rsidRPr="00A97F6C" w:rsidRDefault="000A6D9E" w:rsidP="0057278E">
            <w:pPr>
              <w:tabs>
                <w:tab w:val="left" w:pos="1108"/>
              </w:tabs>
              <w:ind w:left="135" w:right="425"/>
              <w:rPr>
                <w:rFonts w:cs="Times New Roman"/>
                <w:i/>
                <w:iCs/>
                <w:szCs w:val="24"/>
              </w:rPr>
            </w:pPr>
            <w:r>
              <w:rPr>
                <w:rFonts w:cs="Times New Roman"/>
                <w:i/>
                <w:iCs/>
                <w:szCs w:val="24"/>
              </w:rPr>
              <w:t>Plānoto vai esošo d</w:t>
            </w:r>
            <w:r w:rsidR="004423D1" w:rsidRPr="004423D1">
              <w:rPr>
                <w:rFonts w:cs="Times New Roman"/>
                <w:i/>
                <w:iCs/>
                <w:szCs w:val="24"/>
              </w:rPr>
              <w:t>arba tiesisko attiecību veids</w:t>
            </w:r>
            <w:r>
              <w:rPr>
                <w:rFonts w:cs="Times New Roman"/>
                <w:i/>
                <w:iCs/>
                <w:szCs w:val="24"/>
              </w:rPr>
              <w:t>:</w:t>
            </w:r>
            <w:r w:rsidR="006D78B0">
              <w:rPr>
                <w:rFonts w:cs="Times New Roman"/>
                <w:i/>
                <w:iCs/>
                <w:szCs w:val="24"/>
              </w:rPr>
              <w:t>______</w:t>
            </w:r>
          </w:p>
        </w:tc>
      </w:tr>
      <w:tr w:rsidR="006B00C4" w:rsidRPr="006048AF" w14:paraId="7904DE65" w14:textId="77777777" w:rsidTr="0057278E">
        <w:trPr>
          <w:trHeight w:val="301"/>
        </w:trPr>
        <w:tc>
          <w:tcPr>
            <w:tcW w:w="554" w:type="pct"/>
            <w:tcBorders>
              <w:top w:val="single" w:sz="4" w:space="0" w:color="auto"/>
            </w:tcBorders>
            <w:shd w:val="clear" w:color="auto" w:fill="D9D9D9" w:themeFill="background1" w:themeFillShade="D9"/>
            <w:vAlign w:val="center"/>
          </w:tcPr>
          <w:p w14:paraId="1E44DAF0" w14:textId="77777777" w:rsidR="006B00C4" w:rsidRPr="006048AF" w:rsidRDefault="006B00C4" w:rsidP="006B00C4">
            <w:pPr>
              <w:numPr>
                <w:ilvl w:val="0"/>
                <w:numId w:val="32"/>
              </w:numPr>
              <w:ind w:left="1070" w:hanging="578"/>
              <w:contextualSpacing/>
              <w:rPr>
                <w:rFonts w:eastAsia="Times New Roman" w:cs="Times New Roman"/>
                <w:b/>
                <w:szCs w:val="24"/>
                <w:lang w:eastAsia="lv-LV"/>
              </w:rPr>
            </w:pPr>
          </w:p>
        </w:tc>
        <w:tc>
          <w:tcPr>
            <w:tcW w:w="4446" w:type="pct"/>
            <w:gridSpan w:val="2"/>
            <w:tcBorders>
              <w:top w:val="single" w:sz="4" w:space="0" w:color="auto"/>
            </w:tcBorders>
            <w:shd w:val="clear" w:color="auto" w:fill="D9D9D9" w:themeFill="background1" w:themeFillShade="D9"/>
            <w:vAlign w:val="center"/>
          </w:tcPr>
          <w:p w14:paraId="528FFDB5" w14:textId="77777777" w:rsidR="006B00C4" w:rsidRPr="006048AF" w:rsidRDefault="006B00C4" w:rsidP="00F17831">
            <w:pPr>
              <w:ind w:right="83"/>
              <w:jc w:val="center"/>
              <w:rPr>
                <w:rFonts w:eastAsia="Times New Roman" w:cs="Times New Roman"/>
                <w:szCs w:val="24"/>
                <w:lang w:eastAsia="lv-LV"/>
              </w:rPr>
            </w:pPr>
            <w:r w:rsidRPr="006048AF">
              <w:rPr>
                <w:rFonts w:cs="Times New Roman"/>
                <w:b/>
                <w:szCs w:val="24"/>
              </w:rPr>
              <w:t>Pakalpojuma sniegšanas kārtība</w:t>
            </w:r>
          </w:p>
        </w:tc>
      </w:tr>
      <w:tr w:rsidR="006B00C4" w:rsidRPr="006048AF" w14:paraId="2CDA2BE9" w14:textId="77777777" w:rsidTr="0057278E">
        <w:trPr>
          <w:trHeight w:val="310"/>
        </w:trPr>
        <w:tc>
          <w:tcPr>
            <w:tcW w:w="554" w:type="pct"/>
            <w:tcBorders>
              <w:top w:val="single" w:sz="4" w:space="0" w:color="auto"/>
            </w:tcBorders>
            <w:vAlign w:val="center"/>
          </w:tcPr>
          <w:p w14:paraId="4AD4BA22"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3FF64307" w14:textId="30C646AD" w:rsidR="00996188" w:rsidRDefault="006B00C4" w:rsidP="00F17831">
            <w:pPr>
              <w:tabs>
                <w:tab w:val="left" w:pos="1108"/>
              </w:tabs>
              <w:ind w:left="135" w:right="83"/>
              <w:jc w:val="both"/>
              <w:rPr>
                <w:rFonts w:cs="Times New Roman"/>
                <w:szCs w:val="24"/>
              </w:rPr>
            </w:pPr>
            <w:r w:rsidRPr="006A1271">
              <w:rPr>
                <w:rFonts w:eastAsia="Times New Roman" w:cs="Times New Roman"/>
                <w:szCs w:val="24"/>
                <w:lang w:eastAsia="lv-LV"/>
              </w:rPr>
              <w:t xml:space="preserve">Sagatavot un iesniegt Būvniecības informācijas sistēmā (BIS) būvniecības ieceri </w:t>
            </w:r>
            <w:r w:rsidR="003C28AB">
              <w:rPr>
                <w:rFonts w:eastAsia="Times New Roman" w:cs="Times New Roman"/>
                <w:szCs w:val="24"/>
                <w:lang w:eastAsia="lv-LV"/>
              </w:rPr>
              <w:t>Infrastruktūras</w:t>
            </w:r>
            <w:r w:rsidR="003C28AB" w:rsidRPr="006A1271">
              <w:rPr>
                <w:rFonts w:eastAsia="Times New Roman" w:cs="Times New Roman"/>
                <w:szCs w:val="24"/>
                <w:lang w:eastAsia="lv-LV"/>
              </w:rPr>
              <w:t xml:space="preserve"> </w:t>
            </w:r>
            <w:r w:rsidRPr="006A1271">
              <w:rPr>
                <w:rFonts w:eastAsia="Times New Roman" w:cs="Times New Roman"/>
                <w:szCs w:val="24"/>
                <w:lang w:eastAsia="lv-LV"/>
              </w:rPr>
              <w:t xml:space="preserve">demontāžai (paziņojums par būvniecību). Paziņojums iesniedzams atbilstoši </w:t>
            </w:r>
            <w:r w:rsidR="00556F98">
              <w:rPr>
                <w:rFonts w:eastAsia="Times New Roman" w:cs="Times New Roman"/>
                <w:szCs w:val="24"/>
                <w:lang w:eastAsia="lv-LV"/>
              </w:rPr>
              <w:t>Ministru kabineta 2014.gada 19.augusta noteikumu Nr. 501 “</w:t>
            </w:r>
            <w:r w:rsidR="00556F98" w:rsidRPr="0057278E">
              <w:rPr>
                <w:rFonts w:eastAsia="Times New Roman" w:cs="Times New Roman"/>
                <w:szCs w:val="24"/>
                <w:lang w:eastAsia="lv-LV"/>
              </w:rPr>
              <w:t>Elektronisko sakaru inženierbūvju būvnoteikumi</w:t>
            </w:r>
            <w:r w:rsidR="00556F98">
              <w:rPr>
                <w:rFonts w:eastAsia="Times New Roman" w:cs="Times New Roman"/>
                <w:szCs w:val="24"/>
                <w:lang w:eastAsia="lv-LV"/>
              </w:rPr>
              <w:t>”</w:t>
            </w:r>
            <w:r w:rsidR="00E01085">
              <w:rPr>
                <w:rFonts w:eastAsia="Times New Roman" w:cs="Times New Roman"/>
                <w:szCs w:val="24"/>
                <w:lang w:eastAsia="lv-LV"/>
              </w:rPr>
              <w:t xml:space="preserve"> 6.</w:t>
            </w:r>
            <w:r w:rsidR="00E01085">
              <w:rPr>
                <w:rFonts w:eastAsia="Times New Roman" w:cs="Times New Roman"/>
                <w:szCs w:val="24"/>
                <w:vertAlign w:val="superscript"/>
                <w:lang w:eastAsia="lv-LV"/>
              </w:rPr>
              <w:t>3</w:t>
            </w:r>
            <w:r w:rsidR="00E01085">
              <w:rPr>
                <w:rFonts w:eastAsia="Times New Roman" w:cs="Times New Roman"/>
                <w:szCs w:val="24"/>
                <w:lang w:eastAsia="lv-LV"/>
              </w:rPr>
              <w:t xml:space="preserve">punktam. </w:t>
            </w:r>
            <w:r w:rsidR="00556F98">
              <w:rPr>
                <w:rFonts w:eastAsia="Times New Roman" w:cs="Times New Roman"/>
                <w:szCs w:val="24"/>
                <w:lang w:eastAsia="lv-LV"/>
              </w:rPr>
              <w:t xml:space="preserve"> </w:t>
            </w:r>
            <w:r w:rsidR="00996188" w:rsidRPr="006A1271">
              <w:rPr>
                <w:rFonts w:cs="Times New Roman"/>
                <w:szCs w:val="24"/>
              </w:rPr>
              <w:t xml:space="preserve"> </w:t>
            </w:r>
          </w:p>
          <w:p w14:paraId="5DF5847D" w14:textId="78CC3023" w:rsidR="006B00C4" w:rsidRPr="006048AF" w:rsidRDefault="00996188" w:rsidP="00F17831">
            <w:pPr>
              <w:tabs>
                <w:tab w:val="left" w:pos="1108"/>
              </w:tabs>
              <w:ind w:left="135" w:right="83"/>
              <w:jc w:val="both"/>
              <w:rPr>
                <w:rFonts w:eastAsia="Times New Roman" w:cs="Times New Roman"/>
                <w:szCs w:val="24"/>
                <w:lang w:eastAsia="lv-LV"/>
              </w:rPr>
            </w:pPr>
            <w:r w:rsidRPr="006A1271">
              <w:rPr>
                <w:rFonts w:cs="Times New Roman"/>
                <w:szCs w:val="24"/>
              </w:rPr>
              <w:t xml:space="preserve">Iesniegt </w:t>
            </w:r>
            <w:r>
              <w:rPr>
                <w:rFonts w:cs="Times New Roman"/>
                <w:szCs w:val="24"/>
              </w:rPr>
              <w:t xml:space="preserve">nepieciešamos </w:t>
            </w:r>
            <w:r w:rsidRPr="006A1271">
              <w:rPr>
                <w:rFonts w:cs="Times New Roman"/>
                <w:szCs w:val="24"/>
              </w:rPr>
              <w:t xml:space="preserve">dokumentus </w:t>
            </w:r>
            <w:r>
              <w:rPr>
                <w:rFonts w:cs="Times New Roman"/>
                <w:szCs w:val="24"/>
              </w:rPr>
              <w:t xml:space="preserve"> </w:t>
            </w:r>
            <w:r w:rsidRPr="006A1271">
              <w:rPr>
                <w:rFonts w:cs="Times New Roman"/>
                <w:szCs w:val="24"/>
              </w:rPr>
              <w:t>un saņemt atzīmi par būvdarbu uzsākšanas nosacījumu (BUN) izpildi.</w:t>
            </w:r>
          </w:p>
        </w:tc>
        <w:tc>
          <w:tcPr>
            <w:tcW w:w="1770" w:type="pct"/>
          </w:tcPr>
          <w:p w14:paraId="2EE89CF5"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79FCC1CC" w14:textId="77777777" w:rsidTr="0057278E">
        <w:trPr>
          <w:trHeight w:val="310"/>
        </w:trPr>
        <w:tc>
          <w:tcPr>
            <w:tcW w:w="554" w:type="pct"/>
            <w:tcBorders>
              <w:top w:val="single" w:sz="4" w:space="0" w:color="auto"/>
            </w:tcBorders>
            <w:vAlign w:val="center"/>
          </w:tcPr>
          <w:p w14:paraId="48D3595E"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6F184F2D" w14:textId="4BB03253" w:rsidR="006B00C4" w:rsidRPr="006048AF" w:rsidRDefault="77FDB5A3" w:rsidP="0057278E">
            <w:pPr>
              <w:tabs>
                <w:tab w:val="left" w:pos="1108"/>
              </w:tabs>
              <w:ind w:left="131" w:right="214"/>
              <w:jc w:val="both"/>
              <w:rPr>
                <w:rFonts w:cs="Times New Roman"/>
              </w:rPr>
            </w:pPr>
            <w:r w:rsidRPr="0057278E">
              <w:rPr>
                <w:rFonts w:eastAsia="Times New Roman" w:cs="Times New Roman"/>
              </w:rPr>
              <w:t>Iesniegt Pasūtītājam</w:t>
            </w:r>
            <w:r w:rsidR="00E47062" w:rsidRPr="00741C41">
              <w:rPr>
                <w:rFonts w:eastAsia="Times New Roman" w:cs="Times New Roman"/>
              </w:rPr>
              <w:t xml:space="preserve"> </w:t>
            </w:r>
            <w:r w:rsidRPr="0057278E">
              <w:rPr>
                <w:rFonts w:eastAsia="Times New Roman" w:cs="Times New Roman"/>
              </w:rPr>
              <w:t xml:space="preserve">Būvnieka civiltiesiskās atbildības </w:t>
            </w:r>
            <w:r w:rsidR="00CC7ABA">
              <w:rPr>
                <w:rFonts w:eastAsia="Times New Roman" w:cs="Times New Roman"/>
              </w:rPr>
              <w:t>a</w:t>
            </w:r>
            <w:r w:rsidRPr="0057278E">
              <w:rPr>
                <w:rFonts w:eastAsia="Times New Roman" w:cs="Times New Roman"/>
              </w:rPr>
              <w:t>pdrošināšanas polisi būv</w:t>
            </w:r>
            <w:r w:rsidR="170FE52E" w:rsidRPr="0057278E">
              <w:rPr>
                <w:rFonts w:eastAsia="Times New Roman" w:cs="Times New Roman"/>
              </w:rPr>
              <w:t>niecības darbu veikšanai</w:t>
            </w:r>
            <w:r w:rsidR="003B3046">
              <w:rPr>
                <w:rFonts w:eastAsia="Times New Roman" w:cs="Times New Roman"/>
              </w:rPr>
              <w:t xml:space="preserve"> pirms darbu uzsākšanas</w:t>
            </w:r>
            <w:r w:rsidRPr="0057278E">
              <w:rPr>
                <w:rFonts w:eastAsia="Times New Roman" w:cs="Times New Roman"/>
              </w:rPr>
              <w:t xml:space="preserve">. </w:t>
            </w:r>
          </w:p>
        </w:tc>
        <w:tc>
          <w:tcPr>
            <w:tcW w:w="1770" w:type="pct"/>
          </w:tcPr>
          <w:p w14:paraId="12A25DFF"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7D87CC58" w14:textId="77777777" w:rsidTr="0057278E">
        <w:trPr>
          <w:trHeight w:val="310"/>
        </w:trPr>
        <w:tc>
          <w:tcPr>
            <w:tcW w:w="554" w:type="pct"/>
            <w:tcBorders>
              <w:top w:val="single" w:sz="4" w:space="0" w:color="auto"/>
            </w:tcBorders>
            <w:vAlign w:val="center"/>
          </w:tcPr>
          <w:p w14:paraId="70A397DB"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4F05AA5D" w14:textId="5385F255" w:rsidR="006B00C4" w:rsidRPr="006230BA" w:rsidRDefault="006B00C4" w:rsidP="0057278E">
            <w:pPr>
              <w:tabs>
                <w:tab w:val="left" w:pos="1108"/>
              </w:tabs>
              <w:ind w:left="145" w:right="83"/>
              <w:jc w:val="both"/>
              <w:rPr>
                <w:rFonts w:cs="Times New Roman"/>
                <w:szCs w:val="24"/>
              </w:rPr>
            </w:pPr>
            <w:r w:rsidRPr="006230BA">
              <w:rPr>
                <w:rFonts w:cs="Times New Roman"/>
                <w:szCs w:val="24"/>
              </w:rPr>
              <w:t xml:space="preserve">Veikt </w:t>
            </w:r>
            <w:r w:rsidR="00823ECE" w:rsidRPr="006230BA">
              <w:rPr>
                <w:rFonts w:cs="Times New Roman"/>
                <w:szCs w:val="24"/>
              </w:rPr>
              <w:t>Infrastruktūras</w:t>
            </w:r>
            <w:r w:rsidRPr="006230BA">
              <w:rPr>
                <w:rFonts w:cs="Times New Roman"/>
                <w:szCs w:val="24"/>
              </w:rPr>
              <w:t xml:space="preserve"> demontāžu.</w:t>
            </w:r>
            <w:r w:rsidR="006230BA" w:rsidRPr="006230BA">
              <w:rPr>
                <w:rFonts w:cs="Times New Roman"/>
                <w:szCs w:val="24"/>
              </w:rPr>
              <w:t xml:space="preserve"> </w:t>
            </w:r>
            <w:r w:rsidRPr="006230BA">
              <w:rPr>
                <w:rFonts w:cs="Times New Roman"/>
                <w:szCs w:val="24"/>
              </w:rPr>
              <w:t xml:space="preserve">Demontētās </w:t>
            </w:r>
            <w:r w:rsidR="00C035B0" w:rsidRPr="006230BA">
              <w:t xml:space="preserve"> </w:t>
            </w:r>
            <w:r w:rsidR="00C035B0" w:rsidRPr="006230BA">
              <w:rPr>
                <w:rFonts w:cs="Times New Roman"/>
                <w:szCs w:val="24"/>
              </w:rPr>
              <w:t>Infrastruktūras</w:t>
            </w:r>
            <w:r w:rsidR="00C035B0" w:rsidRPr="0057278E" w:rsidDel="00C035B0">
              <w:rPr>
                <w:rFonts w:cs="Times New Roman"/>
                <w:szCs w:val="24"/>
              </w:rPr>
              <w:t xml:space="preserve"> </w:t>
            </w:r>
            <w:r w:rsidRPr="006230BA">
              <w:rPr>
                <w:rFonts w:cs="Times New Roman"/>
                <w:szCs w:val="24"/>
              </w:rPr>
              <w:t>materiālus nodot utilizācijai.</w:t>
            </w:r>
            <w:r w:rsidRPr="006230BA">
              <w:t xml:space="preserve"> </w:t>
            </w:r>
            <w:r w:rsidR="00D446F4" w:rsidRPr="006230BA">
              <w:rPr>
                <w:rFonts w:cs="Times New Roman"/>
                <w:szCs w:val="24"/>
              </w:rPr>
              <w:t>Izpildītājs</w:t>
            </w:r>
            <w:r w:rsidRPr="006230BA">
              <w:rPr>
                <w:rFonts w:cs="Times New Roman"/>
                <w:szCs w:val="24"/>
              </w:rPr>
              <w:t xml:space="preserve"> </w:t>
            </w:r>
            <w:r w:rsidR="00C035B0" w:rsidRPr="006230BA">
              <w:t xml:space="preserve"> </w:t>
            </w:r>
            <w:r w:rsidR="00C035B0" w:rsidRPr="006230BA">
              <w:rPr>
                <w:rFonts w:cs="Times New Roman"/>
                <w:szCs w:val="24"/>
              </w:rPr>
              <w:t>Infrastruktūras</w:t>
            </w:r>
            <w:r w:rsidR="00C035B0" w:rsidRPr="0057278E" w:rsidDel="00C035B0">
              <w:rPr>
                <w:rFonts w:cs="Times New Roman"/>
                <w:szCs w:val="24"/>
              </w:rPr>
              <w:t xml:space="preserve"> </w:t>
            </w:r>
            <w:r w:rsidRPr="006230BA">
              <w:rPr>
                <w:rFonts w:cs="Times New Roman"/>
                <w:szCs w:val="24"/>
              </w:rPr>
              <w:t xml:space="preserve">izvešanas laikā no tās atrašanās vietas nodrošina, ka teritorijas daļa, kurā </w:t>
            </w:r>
            <w:r w:rsidR="00C035B0" w:rsidRPr="006230BA">
              <w:t xml:space="preserve"> </w:t>
            </w:r>
            <w:r w:rsidR="00C035B0" w:rsidRPr="006230BA">
              <w:rPr>
                <w:rFonts w:cs="Times New Roman"/>
                <w:szCs w:val="24"/>
              </w:rPr>
              <w:t>Infrastruktūra</w:t>
            </w:r>
            <w:r w:rsidR="00C035B0" w:rsidRPr="0057278E" w:rsidDel="00C035B0">
              <w:rPr>
                <w:rFonts w:cs="Times New Roman"/>
                <w:szCs w:val="24"/>
              </w:rPr>
              <w:t xml:space="preserve"> </w:t>
            </w:r>
            <w:r w:rsidRPr="006230BA">
              <w:rPr>
                <w:rFonts w:cs="Times New Roman"/>
                <w:szCs w:val="24"/>
              </w:rPr>
              <w:t xml:space="preserve">atradās un kurā tika veikta tās demontāža, iekraušana, </w:t>
            </w:r>
            <w:r w:rsidRPr="006230BA">
              <w:rPr>
                <w:rFonts w:cs="Times New Roman"/>
                <w:szCs w:val="24"/>
              </w:rPr>
              <w:lastRenderedPageBreak/>
              <w:t xml:space="preserve">savākšana transportlīdzeklī, ir sakopta un uz tās neatrodas izvedamās </w:t>
            </w:r>
            <w:r w:rsidR="0085538A" w:rsidRPr="006230BA">
              <w:rPr>
                <w:rFonts w:cs="Times New Roman"/>
                <w:szCs w:val="24"/>
              </w:rPr>
              <w:t>Infrastruktūras</w:t>
            </w:r>
            <w:r w:rsidR="0085538A" w:rsidRPr="0057278E" w:rsidDel="0085538A">
              <w:rPr>
                <w:rFonts w:cs="Times New Roman"/>
                <w:szCs w:val="24"/>
              </w:rPr>
              <w:t xml:space="preserve"> </w:t>
            </w:r>
            <w:r w:rsidRPr="006230BA">
              <w:rPr>
                <w:rFonts w:cs="Times New Roman"/>
                <w:szCs w:val="24"/>
              </w:rPr>
              <w:t xml:space="preserve">sastāvdaļu detaļas u.c., kas radušās </w:t>
            </w:r>
            <w:r w:rsidR="00D50691" w:rsidRPr="006230BA">
              <w:rPr>
                <w:rFonts w:cs="Times New Roman"/>
                <w:szCs w:val="24"/>
              </w:rPr>
              <w:t>Infrastruktūras</w:t>
            </w:r>
            <w:r w:rsidRPr="006230BA">
              <w:rPr>
                <w:rFonts w:cs="Times New Roman"/>
                <w:szCs w:val="24"/>
              </w:rPr>
              <w:t xml:space="preserve"> demontāžas</w:t>
            </w:r>
            <w:r w:rsidR="002A1CD3" w:rsidRPr="006230BA">
              <w:rPr>
                <w:rFonts w:cs="Times New Roman"/>
                <w:szCs w:val="24"/>
              </w:rPr>
              <w:t xml:space="preserve"> un </w:t>
            </w:r>
            <w:r w:rsidRPr="006230BA">
              <w:rPr>
                <w:rFonts w:cs="Times New Roman"/>
                <w:szCs w:val="24"/>
              </w:rPr>
              <w:t>iekraušanas laikā.</w:t>
            </w:r>
          </w:p>
        </w:tc>
        <w:tc>
          <w:tcPr>
            <w:tcW w:w="1770" w:type="pct"/>
          </w:tcPr>
          <w:p w14:paraId="27658ABA"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7922FF24" w14:textId="77777777" w:rsidTr="0057278E">
        <w:trPr>
          <w:trHeight w:val="310"/>
        </w:trPr>
        <w:tc>
          <w:tcPr>
            <w:tcW w:w="554" w:type="pct"/>
            <w:tcBorders>
              <w:top w:val="single" w:sz="4" w:space="0" w:color="auto"/>
            </w:tcBorders>
            <w:vAlign w:val="center"/>
          </w:tcPr>
          <w:p w14:paraId="5DB756CF"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5D8A335E" w14:textId="1FFF9CEF" w:rsidR="006B00C4" w:rsidRPr="006230BA" w:rsidRDefault="006B00C4" w:rsidP="0057278E">
            <w:pPr>
              <w:tabs>
                <w:tab w:val="left" w:pos="1108"/>
              </w:tabs>
              <w:ind w:left="145" w:right="83"/>
              <w:jc w:val="both"/>
              <w:rPr>
                <w:rFonts w:cs="Times New Roman"/>
                <w:szCs w:val="24"/>
              </w:rPr>
            </w:pPr>
            <w:r w:rsidRPr="006230BA">
              <w:rPr>
                <w:rFonts w:cs="Times New Roman"/>
                <w:szCs w:val="24"/>
              </w:rPr>
              <w:t>Veikt segumu (bruģis, zāliens) atjaunošanas darbus demontēt</w:t>
            </w:r>
            <w:r w:rsidR="008E4C71" w:rsidRPr="006230BA">
              <w:rPr>
                <w:rFonts w:cs="Times New Roman"/>
                <w:szCs w:val="24"/>
              </w:rPr>
              <w:t>ās</w:t>
            </w:r>
            <w:r w:rsidRPr="006230BA">
              <w:rPr>
                <w:rFonts w:cs="Times New Roman"/>
                <w:szCs w:val="24"/>
              </w:rPr>
              <w:t xml:space="preserve"> </w:t>
            </w:r>
            <w:r w:rsidR="008E4C71" w:rsidRPr="0057278E">
              <w:rPr>
                <w:rFonts w:cs="Times New Roman"/>
                <w:szCs w:val="24"/>
              </w:rPr>
              <w:t>Infrastruktūras</w:t>
            </w:r>
            <w:r w:rsidRPr="006230BA">
              <w:rPr>
                <w:rFonts w:cs="Times New Roman"/>
                <w:szCs w:val="24"/>
              </w:rPr>
              <w:t xml:space="preserve"> vietā.</w:t>
            </w:r>
          </w:p>
        </w:tc>
        <w:tc>
          <w:tcPr>
            <w:tcW w:w="1770" w:type="pct"/>
          </w:tcPr>
          <w:p w14:paraId="19E173C5"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36CE8008" w14:textId="77777777" w:rsidTr="0057278E">
        <w:trPr>
          <w:trHeight w:val="310"/>
        </w:trPr>
        <w:tc>
          <w:tcPr>
            <w:tcW w:w="554" w:type="pct"/>
            <w:tcBorders>
              <w:top w:val="single" w:sz="4" w:space="0" w:color="auto"/>
            </w:tcBorders>
            <w:vAlign w:val="center"/>
          </w:tcPr>
          <w:p w14:paraId="4EA2F938"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5D3FBDF9" w14:textId="2E666797" w:rsidR="006B00C4" w:rsidRPr="006048AF" w:rsidRDefault="006B00C4" w:rsidP="0057278E">
            <w:pPr>
              <w:tabs>
                <w:tab w:val="left" w:pos="1108"/>
              </w:tabs>
              <w:ind w:left="145" w:right="83"/>
              <w:jc w:val="both"/>
              <w:rPr>
                <w:rFonts w:cs="Times New Roman"/>
                <w:szCs w:val="24"/>
              </w:rPr>
            </w:pPr>
            <w:r w:rsidRPr="006A1271">
              <w:rPr>
                <w:rFonts w:cs="Times New Roman"/>
                <w:szCs w:val="24"/>
              </w:rPr>
              <w:t>Pēc būvdarbu pabeigšanas</w:t>
            </w:r>
            <w:r w:rsidR="000A6D9E">
              <w:rPr>
                <w:rFonts w:cs="Times New Roman"/>
                <w:szCs w:val="24"/>
              </w:rPr>
              <w:t>, uz</w:t>
            </w:r>
            <w:r w:rsidRPr="006A1271">
              <w:rPr>
                <w:rFonts w:cs="Times New Roman"/>
                <w:szCs w:val="24"/>
              </w:rPr>
              <w:t xml:space="preserve"> būvniecības </w:t>
            </w:r>
            <w:r w:rsidR="003E3DEC" w:rsidRPr="006A1271">
              <w:rPr>
                <w:rFonts w:cs="Times New Roman"/>
                <w:szCs w:val="24"/>
              </w:rPr>
              <w:t>ierosinātāj</w:t>
            </w:r>
            <w:r w:rsidR="003E3DEC">
              <w:rPr>
                <w:rFonts w:cs="Times New Roman"/>
                <w:szCs w:val="24"/>
              </w:rPr>
              <w:t>a</w:t>
            </w:r>
            <w:r w:rsidR="003E3DEC" w:rsidRPr="006A1271">
              <w:rPr>
                <w:rFonts w:cs="Times New Roman"/>
                <w:szCs w:val="24"/>
              </w:rPr>
              <w:t xml:space="preserve"> </w:t>
            </w:r>
            <w:r w:rsidR="003E3DEC">
              <w:rPr>
                <w:rFonts w:cs="Times New Roman"/>
                <w:szCs w:val="24"/>
              </w:rPr>
              <w:t>pilnvar</w:t>
            </w:r>
            <w:r w:rsidR="000A6D9E">
              <w:rPr>
                <w:rFonts w:cs="Times New Roman"/>
                <w:szCs w:val="24"/>
              </w:rPr>
              <w:t>as pamat</w:t>
            </w:r>
            <w:r w:rsidR="0009248F">
              <w:rPr>
                <w:rFonts w:cs="Times New Roman"/>
                <w:szCs w:val="24"/>
              </w:rPr>
              <w:t>a,</w:t>
            </w:r>
            <w:r w:rsidR="00CD49F6">
              <w:rPr>
                <w:rFonts w:cs="Times New Roman"/>
                <w:szCs w:val="24"/>
              </w:rPr>
              <w:t xml:space="preserve"> Izpildītājs</w:t>
            </w:r>
            <w:r w:rsidR="003E3DEC">
              <w:rPr>
                <w:rFonts w:cs="Times New Roman"/>
                <w:szCs w:val="24"/>
              </w:rPr>
              <w:t xml:space="preserve"> </w:t>
            </w:r>
            <w:r w:rsidRPr="006A1271">
              <w:rPr>
                <w:rFonts w:cs="Times New Roman"/>
                <w:szCs w:val="24"/>
              </w:rPr>
              <w:t xml:space="preserve">sagatavo </w:t>
            </w:r>
            <w:r w:rsidR="00EA0A0F">
              <w:rPr>
                <w:rFonts w:cs="Times New Roman"/>
                <w:szCs w:val="24"/>
              </w:rPr>
              <w:t>Infrastruktūras</w:t>
            </w:r>
            <w:r w:rsidR="00EA0A0F" w:rsidRPr="006A1271">
              <w:rPr>
                <w:rFonts w:cs="Times New Roman"/>
                <w:szCs w:val="24"/>
              </w:rPr>
              <w:t xml:space="preserve"> </w:t>
            </w:r>
            <w:r w:rsidRPr="006A1271">
              <w:rPr>
                <w:rFonts w:cs="Times New Roman"/>
                <w:szCs w:val="24"/>
              </w:rPr>
              <w:t xml:space="preserve">novietojuma </w:t>
            </w:r>
            <w:proofErr w:type="spellStart"/>
            <w:r w:rsidRPr="006A1271">
              <w:rPr>
                <w:rFonts w:cs="Times New Roman"/>
                <w:szCs w:val="24"/>
              </w:rPr>
              <w:t>izpildmērījuma</w:t>
            </w:r>
            <w:proofErr w:type="spellEnd"/>
            <w:r w:rsidRPr="006A1271">
              <w:rPr>
                <w:rFonts w:cs="Times New Roman"/>
                <w:szCs w:val="24"/>
              </w:rPr>
              <w:t xml:space="preserve"> plānu. </w:t>
            </w:r>
            <w:proofErr w:type="spellStart"/>
            <w:r w:rsidRPr="006A1271">
              <w:rPr>
                <w:rFonts w:cs="Times New Roman"/>
                <w:szCs w:val="24"/>
              </w:rPr>
              <w:t>Izpildmērījumā</w:t>
            </w:r>
            <w:proofErr w:type="spellEnd"/>
            <w:r w:rsidRPr="006A1271">
              <w:rPr>
                <w:rFonts w:cs="Times New Roman"/>
                <w:szCs w:val="24"/>
              </w:rPr>
              <w:t xml:space="preserve"> par </w:t>
            </w:r>
            <w:r w:rsidR="00755185">
              <w:rPr>
                <w:rFonts w:cs="Times New Roman"/>
                <w:szCs w:val="24"/>
              </w:rPr>
              <w:t>Infrastruktūras</w:t>
            </w:r>
            <w:r w:rsidRPr="006A1271">
              <w:rPr>
                <w:rFonts w:cs="Times New Roman"/>
                <w:szCs w:val="24"/>
              </w:rPr>
              <w:t xml:space="preserve"> nojaukšanu norāda nojauktās </w:t>
            </w:r>
            <w:proofErr w:type="spellStart"/>
            <w:r w:rsidRPr="006A1271">
              <w:rPr>
                <w:rFonts w:cs="Times New Roman"/>
                <w:szCs w:val="24"/>
              </w:rPr>
              <w:t>līnijveida</w:t>
            </w:r>
            <w:proofErr w:type="spellEnd"/>
            <w:r w:rsidRPr="006A1271">
              <w:rPr>
                <w:rFonts w:cs="Times New Roman"/>
                <w:szCs w:val="24"/>
              </w:rPr>
              <w:t xml:space="preserve"> inženierbūves daļas sākuma un beigu punktu, nojaukto daļu pārsvītrojot ar krustiņu. </w:t>
            </w:r>
            <w:proofErr w:type="spellStart"/>
            <w:r w:rsidRPr="006A1271">
              <w:rPr>
                <w:rFonts w:cs="Times New Roman"/>
                <w:szCs w:val="24"/>
              </w:rPr>
              <w:t>Izpildmērījums</w:t>
            </w:r>
            <w:proofErr w:type="spellEnd"/>
            <w:r w:rsidRPr="006A1271">
              <w:rPr>
                <w:rFonts w:cs="Times New Roman"/>
                <w:szCs w:val="24"/>
              </w:rPr>
              <w:t xml:space="preserve"> sagatavojam</w:t>
            </w:r>
            <w:r w:rsidR="008D42A1">
              <w:rPr>
                <w:rFonts w:cs="Times New Roman"/>
                <w:szCs w:val="24"/>
              </w:rPr>
              <w:t>s</w:t>
            </w:r>
            <w:r w:rsidRPr="006A1271">
              <w:rPr>
                <w:rFonts w:cs="Times New Roman"/>
                <w:szCs w:val="24"/>
              </w:rPr>
              <w:t xml:space="preserve"> atbilstoši Ministru kabineta </w:t>
            </w:r>
            <w:r w:rsidR="00727445">
              <w:rPr>
                <w:rFonts w:cs="Times New Roman"/>
                <w:szCs w:val="24"/>
              </w:rPr>
              <w:t xml:space="preserve">2012.gada  24.aprīļa </w:t>
            </w:r>
            <w:r w:rsidRPr="006A1271">
              <w:rPr>
                <w:rFonts w:cs="Times New Roman"/>
                <w:szCs w:val="24"/>
              </w:rPr>
              <w:t>noteikum</w:t>
            </w:r>
            <w:r w:rsidR="00727445">
              <w:rPr>
                <w:rFonts w:cs="Times New Roman"/>
                <w:szCs w:val="24"/>
              </w:rPr>
              <w:t>iem</w:t>
            </w:r>
            <w:r w:rsidRPr="006A1271">
              <w:rPr>
                <w:rFonts w:cs="Times New Roman"/>
                <w:szCs w:val="24"/>
              </w:rPr>
              <w:t xml:space="preserve"> Nr.281 “Augstas detalizācijas topogrāfiskās informācijas un tās centrālās datubāzes noteikumi” un iesniedzams BIS akcepta saņemšanai no R</w:t>
            </w:r>
            <w:r w:rsidR="002A1CD3">
              <w:rPr>
                <w:rFonts w:cs="Times New Roman"/>
                <w:szCs w:val="24"/>
              </w:rPr>
              <w:t>īgas domes</w:t>
            </w:r>
            <w:r w:rsidR="002A1CD3" w:rsidRPr="006A1271">
              <w:rPr>
                <w:rFonts w:cs="Times New Roman"/>
                <w:szCs w:val="24"/>
              </w:rPr>
              <w:t xml:space="preserve"> </w:t>
            </w:r>
            <w:r w:rsidRPr="006A1271">
              <w:rPr>
                <w:rFonts w:cs="Times New Roman"/>
                <w:szCs w:val="24"/>
              </w:rPr>
              <w:t>būvju uzmērīšanas nodaļas.</w:t>
            </w:r>
          </w:p>
        </w:tc>
        <w:tc>
          <w:tcPr>
            <w:tcW w:w="1770" w:type="pct"/>
          </w:tcPr>
          <w:p w14:paraId="7167D11F"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53051E48" w14:textId="77777777" w:rsidTr="0057278E">
        <w:trPr>
          <w:trHeight w:val="310"/>
        </w:trPr>
        <w:tc>
          <w:tcPr>
            <w:tcW w:w="554" w:type="pct"/>
            <w:tcBorders>
              <w:top w:val="single" w:sz="4" w:space="0" w:color="auto"/>
            </w:tcBorders>
            <w:vAlign w:val="center"/>
          </w:tcPr>
          <w:p w14:paraId="2B1290CB"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78B77304" w14:textId="5473D7DA" w:rsidR="00AE57FA" w:rsidRPr="00A1700F" w:rsidRDefault="00900265" w:rsidP="0057278E">
            <w:pPr>
              <w:spacing w:before="20" w:after="20"/>
              <w:ind w:left="132" w:right="69"/>
              <w:jc w:val="both"/>
              <w:rPr>
                <w:szCs w:val="24"/>
              </w:rPr>
            </w:pPr>
            <w:r w:rsidRPr="006048AF">
              <w:rPr>
                <w:rFonts w:cs="Times New Roman"/>
                <w:iCs/>
                <w:szCs w:val="24"/>
                <w:lang w:eastAsia="lv-LV"/>
              </w:rPr>
              <w:t>Pušu pilnvarotās personas</w:t>
            </w:r>
            <w:r>
              <w:rPr>
                <w:rFonts w:cs="Times New Roman"/>
                <w:iCs/>
                <w:szCs w:val="24"/>
                <w:lang w:eastAsia="lv-LV"/>
              </w:rPr>
              <w:t xml:space="preserve"> ar drošu elektronisko parakstu paraksta </w:t>
            </w:r>
            <w:r w:rsidR="006B00C4" w:rsidRPr="006048AF">
              <w:rPr>
                <w:rFonts w:cs="Times New Roman"/>
                <w:szCs w:val="24"/>
              </w:rPr>
              <w:t>Pasūtītāja sagatavoto</w:t>
            </w:r>
            <w:r w:rsidR="006B00C4" w:rsidRPr="006048AF">
              <w:rPr>
                <w:rFonts w:cs="Times New Roman"/>
                <w:iCs/>
                <w:szCs w:val="24"/>
                <w:lang w:eastAsia="lv-LV"/>
              </w:rPr>
              <w:t xml:space="preserve"> nodošanas – pieņemšanas aktu</w:t>
            </w:r>
            <w:r w:rsidR="006B00C4">
              <w:rPr>
                <w:rFonts w:cs="Times New Roman"/>
                <w:iCs/>
                <w:szCs w:val="24"/>
                <w:lang w:eastAsia="lv-LV"/>
              </w:rPr>
              <w:t>,</w:t>
            </w:r>
            <w:r w:rsidR="006B00C4" w:rsidRPr="006048AF">
              <w:rPr>
                <w:rFonts w:cs="Times New Roman"/>
                <w:iCs/>
                <w:szCs w:val="24"/>
                <w:lang w:eastAsia="lv-LV"/>
              </w:rPr>
              <w:t xml:space="preserve"> </w:t>
            </w:r>
            <w:r w:rsidR="006B00C4">
              <w:rPr>
                <w:rFonts w:cs="Times New Roman"/>
                <w:iCs/>
                <w:szCs w:val="24"/>
                <w:lang w:eastAsia="lv-LV"/>
              </w:rPr>
              <w:t xml:space="preserve">kad </w:t>
            </w:r>
            <w:r>
              <w:rPr>
                <w:rFonts w:cs="Times New Roman"/>
                <w:iCs/>
                <w:szCs w:val="24"/>
                <w:lang w:eastAsia="lv-LV"/>
              </w:rPr>
              <w:t xml:space="preserve">Izpildītājs ir </w:t>
            </w:r>
            <w:r w:rsidR="006B00C4">
              <w:rPr>
                <w:rFonts w:cs="Times New Roman"/>
                <w:iCs/>
                <w:szCs w:val="24"/>
                <w:lang w:eastAsia="lv-LV"/>
              </w:rPr>
              <w:t>izpildī</w:t>
            </w:r>
            <w:r>
              <w:rPr>
                <w:rFonts w:cs="Times New Roman"/>
                <w:iCs/>
                <w:szCs w:val="24"/>
                <w:lang w:eastAsia="lv-LV"/>
              </w:rPr>
              <w:t>jis</w:t>
            </w:r>
            <w:r w:rsidR="006B00C4">
              <w:rPr>
                <w:rFonts w:cs="Times New Roman"/>
                <w:iCs/>
                <w:szCs w:val="24"/>
                <w:lang w:eastAsia="lv-LV"/>
              </w:rPr>
              <w:t xml:space="preserve"> </w:t>
            </w:r>
            <w:r w:rsidR="00CF66E0">
              <w:rPr>
                <w:rFonts w:cs="Times New Roman"/>
                <w:iCs/>
                <w:szCs w:val="24"/>
                <w:lang w:eastAsia="lv-LV"/>
              </w:rPr>
              <w:t>Tehniskā piedāvājuma</w:t>
            </w:r>
            <w:r>
              <w:rPr>
                <w:rFonts w:cs="Times New Roman"/>
                <w:iCs/>
                <w:szCs w:val="24"/>
                <w:lang w:eastAsia="lv-LV"/>
              </w:rPr>
              <w:t xml:space="preserve"> </w:t>
            </w:r>
            <w:r w:rsidR="006B00C4">
              <w:rPr>
                <w:rFonts w:cs="Times New Roman"/>
                <w:iCs/>
                <w:szCs w:val="24"/>
                <w:lang w:eastAsia="lv-LV"/>
              </w:rPr>
              <w:t>apakšpunktu 3.1. – 3.5. nosacījum</w:t>
            </w:r>
            <w:r>
              <w:rPr>
                <w:rFonts w:cs="Times New Roman"/>
                <w:iCs/>
                <w:szCs w:val="24"/>
                <w:lang w:eastAsia="lv-LV"/>
              </w:rPr>
              <w:t>us.</w:t>
            </w:r>
            <w:r w:rsidR="003D0EE2" w:rsidRPr="003D0EE2">
              <w:rPr>
                <w:rFonts w:cs="Times New Roman"/>
                <w:iCs/>
                <w:szCs w:val="24"/>
                <w:lang w:eastAsia="lv-LV"/>
              </w:rPr>
              <w:t xml:space="preserve"> </w:t>
            </w:r>
            <w:r w:rsidR="003D0EE2" w:rsidRPr="0057278E">
              <w:rPr>
                <w:iCs/>
                <w:szCs w:val="24"/>
                <w:lang w:eastAsia="lv-LV"/>
              </w:rPr>
              <w:t xml:space="preserve"> </w:t>
            </w:r>
            <w:r w:rsidR="00AE57FA">
              <w:rPr>
                <w:iCs/>
                <w:szCs w:val="24"/>
                <w:lang w:eastAsia="lv-LV"/>
              </w:rPr>
              <w:t>Pakalpojuma</w:t>
            </w:r>
            <w:r w:rsidR="00DC76A3">
              <w:rPr>
                <w:iCs/>
                <w:szCs w:val="24"/>
                <w:lang w:eastAsia="lv-LV"/>
              </w:rPr>
              <w:t xml:space="preserve"> </w:t>
            </w:r>
            <w:r w:rsidR="00AE57FA">
              <w:rPr>
                <w:iCs/>
                <w:szCs w:val="24"/>
                <w:lang w:eastAsia="lv-LV"/>
              </w:rPr>
              <w:t xml:space="preserve">nodošanas-pieņemšanas aktā </w:t>
            </w:r>
            <w:r w:rsidR="00AE57FA" w:rsidRPr="00422DD9">
              <w:rPr>
                <w:bCs/>
                <w:iCs/>
                <w:szCs w:val="24"/>
                <w:lang w:eastAsia="lv-LV"/>
              </w:rPr>
              <w:t>norāda</w:t>
            </w:r>
            <w:r w:rsidR="00AE57FA">
              <w:rPr>
                <w:bCs/>
                <w:iCs/>
                <w:szCs w:val="24"/>
                <w:lang w:eastAsia="lv-LV"/>
              </w:rPr>
              <w:t xml:space="preserve"> vismaz</w:t>
            </w:r>
            <w:r w:rsidR="00AE57FA" w:rsidRPr="00422DD9">
              <w:rPr>
                <w:bCs/>
                <w:iCs/>
                <w:szCs w:val="24"/>
                <w:lang w:eastAsia="lv-LV"/>
              </w:rPr>
              <w:t xml:space="preserve"> šādu informāciju</w:t>
            </w:r>
            <w:r w:rsidR="00AE57FA">
              <w:rPr>
                <w:bCs/>
                <w:iCs/>
                <w:szCs w:val="24"/>
                <w:lang w:eastAsia="lv-LV"/>
              </w:rPr>
              <w:t xml:space="preserve"> –</w:t>
            </w:r>
            <w:r w:rsidR="00AE57FA" w:rsidRPr="00422DD9">
              <w:rPr>
                <w:bCs/>
                <w:iCs/>
                <w:szCs w:val="24"/>
                <w:lang w:eastAsia="lv-LV"/>
              </w:rPr>
              <w:t xml:space="preserve"> </w:t>
            </w:r>
            <w:r w:rsidR="00AE57FA">
              <w:rPr>
                <w:bCs/>
                <w:iCs/>
                <w:szCs w:val="24"/>
                <w:lang w:eastAsia="lv-LV"/>
              </w:rPr>
              <w:t xml:space="preserve">Līguma numuru, Izpildītāju, Pasūtītāju, Pakalpojumu, tā sniegšanas laiku un cenu. Ja </w:t>
            </w:r>
            <w:r w:rsidR="00AE57FA" w:rsidRPr="00A1700F">
              <w:rPr>
                <w:szCs w:val="24"/>
              </w:rPr>
              <w:t xml:space="preserve">Pakalpojums sniegts </w:t>
            </w:r>
            <w:r w:rsidR="00AE57FA">
              <w:rPr>
                <w:szCs w:val="24"/>
              </w:rPr>
              <w:t xml:space="preserve">kavējot </w:t>
            </w:r>
            <w:r w:rsidR="00AE57FA" w:rsidRPr="00A1700F">
              <w:rPr>
                <w:szCs w:val="24"/>
              </w:rPr>
              <w:t>Līgumā norādīt</w:t>
            </w:r>
            <w:r w:rsidR="00AE57FA">
              <w:rPr>
                <w:szCs w:val="24"/>
              </w:rPr>
              <w:t>o</w:t>
            </w:r>
            <w:r w:rsidR="00AE57FA" w:rsidRPr="00A1700F">
              <w:rPr>
                <w:szCs w:val="24"/>
              </w:rPr>
              <w:t xml:space="preserve"> termiņ</w:t>
            </w:r>
            <w:r w:rsidR="00AE57FA">
              <w:rPr>
                <w:szCs w:val="24"/>
              </w:rPr>
              <w:t>u, Pakalpojuma nodošanas-pieņemšanas aktā norāda</w:t>
            </w:r>
            <w:r w:rsidR="00AE57FA" w:rsidRPr="00A1700F">
              <w:rPr>
                <w:szCs w:val="24"/>
              </w:rPr>
              <w:t xml:space="preserve"> kavējuma ilgumu </w:t>
            </w:r>
            <w:r w:rsidR="00AE57FA">
              <w:rPr>
                <w:szCs w:val="24"/>
              </w:rPr>
              <w:t xml:space="preserve">darba </w:t>
            </w:r>
            <w:r w:rsidR="00AE57FA" w:rsidRPr="00A1700F">
              <w:rPr>
                <w:szCs w:val="24"/>
              </w:rPr>
              <w:t>dienās un Līgumā paredzēto līgumsoda piemērošanas punktu.</w:t>
            </w:r>
          </w:p>
          <w:p w14:paraId="02498614" w14:textId="284AE61A" w:rsidR="006B00C4" w:rsidRPr="0057278E" w:rsidRDefault="003D0EE2" w:rsidP="0057278E">
            <w:pPr>
              <w:tabs>
                <w:tab w:val="left" w:pos="1108"/>
              </w:tabs>
              <w:ind w:left="132" w:right="69"/>
              <w:jc w:val="both"/>
              <w:rPr>
                <w:szCs w:val="24"/>
              </w:rPr>
            </w:pPr>
            <w:r w:rsidRPr="0057278E">
              <w:rPr>
                <w:iCs/>
                <w:szCs w:val="24"/>
                <w:lang w:eastAsia="lv-LV"/>
              </w:rPr>
              <w:t>Abpusēji parakstīts šajā apakšpunktā noteiktais akts ir pamats rēķina izrakstīšanai par Pakalpojuma sniegšanu.</w:t>
            </w:r>
          </w:p>
        </w:tc>
        <w:tc>
          <w:tcPr>
            <w:tcW w:w="1770" w:type="pct"/>
          </w:tcPr>
          <w:p w14:paraId="59A967EF"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7B0A7BAB" w14:textId="77777777" w:rsidTr="0057278E">
        <w:trPr>
          <w:trHeight w:val="234"/>
        </w:trPr>
        <w:tc>
          <w:tcPr>
            <w:tcW w:w="5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679490" w14:textId="77777777" w:rsidR="006B00C4" w:rsidRPr="006048AF" w:rsidRDefault="006B00C4" w:rsidP="006B00C4">
            <w:pPr>
              <w:numPr>
                <w:ilvl w:val="0"/>
                <w:numId w:val="32"/>
              </w:numPr>
              <w:ind w:left="1070" w:hanging="578"/>
              <w:contextualSpacing/>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shd w:val="clear" w:color="auto" w:fill="D9D9D9" w:themeFill="background1" w:themeFillShade="D9"/>
          </w:tcPr>
          <w:p w14:paraId="4EBB1B13" w14:textId="77777777" w:rsidR="006B00C4" w:rsidRPr="006048AF" w:rsidRDefault="006B00C4" w:rsidP="00F17831">
            <w:pPr>
              <w:jc w:val="center"/>
              <w:rPr>
                <w:rFonts w:cs="Times New Roman"/>
                <w:b/>
                <w:iCs/>
                <w:szCs w:val="24"/>
              </w:rPr>
            </w:pPr>
            <w:r w:rsidRPr="006048AF">
              <w:rPr>
                <w:rFonts w:cs="Times New Roman"/>
                <w:b/>
                <w:szCs w:val="24"/>
              </w:rPr>
              <w:t>Pakalpojuma</w:t>
            </w:r>
            <w:r w:rsidRPr="006048AF">
              <w:rPr>
                <w:rFonts w:cs="Times New Roman"/>
                <w:b/>
                <w:iCs/>
                <w:szCs w:val="24"/>
              </w:rPr>
              <w:t xml:space="preserve"> izmaksas</w:t>
            </w:r>
          </w:p>
        </w:tc>
      </w:tr>
      <w:tr w:rsidR="006B00C4" w:rsidRPr="006048AF" w14:paraId="0A3DF1D2" w14:textId="77777777" w:rsidTr="0057278E">
        <w:trPr>
          <w:trHeight w:val="310"/>
        </w:trPr>
        <w:tc>
          <w:tcPr>
            <w:tcW w:w="554" w:type="pct"/>
            <w:tcBorders>
              <w:top w:val="single" w:sz="4" w:space="0" w:color="auto"/>
            </w:tcBorders>
            <w:vAlign w:val="center"/>
          </w:tcPr>
          <w:p w14:paraId="5C37522B"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51582FFC" w14:textId="6793923E" w:rsidR="006B00C4" w:rsidRPr="006048AF" w:rsidRDefault="006B00C4" w:rsidP="00F17831">
            <w:pPr>
              <w:tabs>
                <w:tab w:val="left" w:pos="1108"/>
              </w:tabs>
              <w:ind w:left="135" w:right="83"/>
              <w:jc w:val="both"/>
              <w:rPr>
                <w:rFonts w:eastAsia="Times New Roman" w:cs="Times New Roman"/>
                <w:szCs w:val="24"/>
                <w:lang w:eastAsia="lv-LV"/>
              </w:rPr>
            </w:pPr>
            <w:r w:rsidRPr="006048AF">
              <w:rPr>
                <w:rFonts w:cs="Times New Roman"/>
                <w:szCs w:val="24"/>
              </w:rPr>
              <w:t xml:space="preserve">Pakalpojuma cenā ir ietvertas visas izmaksas, kas saistītas ar </w:t>
            </w:r>
            <w:r w:rsidR="003D2AA1" w:rsidRPr="003D2AA1">
              <w:rPr>
                <w:rFonts w:cs="Times New Roman"/>
                <w:szCs w:val="24"/>
              </w:rPr>
              <w:t>Infrastruktūras</w:t>
            </w:r>
            <w:r w:rsidR="003D2AA1">
              <w:rPr>
                <w:rFonts w:cs="Times New Roman"/>
                <w:szCs w:val="24"/>
              </w:rPr>
              <w:t xml:space="preserve"> </w:t>
            </w:r>
            <w:r w:rsidRPr="006048AF">
              <w:rPr>
                <w:rFonts w:cs="Times New Roman"/>
                <w:szCs w:val="24"/>
              </w:rPr>
              <w:t xml:space="preserve">demontāžas un utilizācijas nodrošināšanu, nepieciešamo tehnisko aprīkojumu, transporta izdevumiem,  iekraušanas/izkraušanas un demontāžas teritorijas satīrīšanas izdevumiem, </w:t>
            </w:r>
            <w:r>
              <w:rPr>
                <w:rFonts w:cs="Times New Roman"/>
                <w:szCs w:val="24"/>
              </w:rPr>
              <w:t xml:space="preserve">nepieciešamās dokumentācijas sagatavošanai, </w:t>
            </w:r>
            <w:r w:rsidRPr="006048AF">
              <w:rPr>
                <w:rFonts w:cs="Times New Roman"/>
                <w:szCs w:val="24"/>
              </w:rPr>
              <w:t xml:space="preserve">nodokļiem (izņemot – PVN), atļaujām no trešajām personām un citas ar </w:t>
            </w:r>
            <w:r w:rsidR="000A6D9E">
              <w:rPr>
                <w:rFonts w:cs="Times New Roman"/>
                <w:szCs w:val="24"/>
              </w:rPr>
              <w:t>L</w:t>
            </w:r>
            <w:r w:rsidRPr="006048AF">
              <w:rPr>
                <w:rFonts w:cs="Times New Roman"/>
                <w:szCs w:val="24"/>
              </w:rPr>
              <w:t>īguma savlaicīgu un kvalitatīvu izpildi saistītas izmaksas.</w:t>
            </w:r>
          </w:p>
        </w:tc>
        <w:tc>
          <w:tcPr>
            <w:tcW w:w="1770" w:type="pct"/>
          </w:tcPr>
          <w:p w14:paraId="3F35B3C2"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05470021" w14:textId="77777777" w:rsidTr="0057278E">
        <w:trPr>
          <w:trHeight w:val="234"/>
        </w:trPr>
        <w:tc>
          <w:tcPr>
            <w:tcW w:w="5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72BEB0" w14:textId="77777777" w:rsidR="006B00C4" w:rsidRPr="006048AF" w:rsidRDefault="006B00C4" w:rsidP="006B00C4">
            <w:pPr>
              <w:numPr>
                <w:ilvl w:val="0"/>
                <w:numId w:val="32"/>
              </w:numPr>
              <w:ind w:left="1070" w:hanging="578"/>
              <w:contextualSpacing/>
              <w:rPr>
                <w:rFonts w:eastAsia="Times New Roman" w:cs="Times New Roman"/>
                <w:b/>
                <w:szCs w:val="24"/>
                <w:lang w:eastAsia="lv-LV"/>
              </w:rPr>
            </w:pPr>
          </w:p>
        </w:tc>
        <w:tc>
          <w:tcPr>
            <w:tcW w:w="4446" w:type="pct"/>
            <w:gridSpan w:val="2"/>
            <w:tcBorders>
              <w:top w:val="single" w:sz="4" w:space="0" w:color="auto"/>
              <w:left w:val="single" w:sz="4" w:space="0" w:color="auto"/>
              <w:bottom w:val="single" w:sz="4" w:space="0" w:color="auto"/>
            </w:tcBorders>
            <w:shd w:val="clear" w:color="auto" w:fill="D9D9D9" w:themeFill="background1" w:themeFillShade="D9"/>
          </w:tcPr>
          <w:p w14:paraId="1E0A1EA9" w14:textId="77777777" w:rsidR="006B00C4" w:rsidRPr="006048AF" w:rsidRDefault="006B00C4" w:rsidP="00F17831">
            <w:pPr>
              <w:jc w:val="center"/>
              <w:rPr>
                <w:rFonts w:cs="Times New Roman"/>
                <w:b/>
                <w:szCs w:val="24"/>
              </w:rPr>
            </w:pPr>
            <w:r w:rsidRPr="006048AF">
              <w:rPr>
                <w:rFonts w:cs="Times New Roman"/>
                <w:b/>
                <w:bCs/>
                <w:szCs w:val="24"/>
              </w:rPr>
              <w:t>Samaksas noteikumi</w:t>
            </w:r>
          </w:p>
        </w:tc>
      </w:tr>
      <w:tr w:rsidR="006B00C4" w:rsidRPr="006048AF" w14:paraId="13619F97" w14:textId="77777777" w:rsidTr="0057278E">
        <w:trPr>
          <w:trHeight w:val="310"/>
        </w:trPr>
        <w:tc>
          <w:tcPr>
            <w:tcW w:w="554" w:type="pct"/>
            <w:tcBorders>
              <w:top w:val="single" w:sz="4" w:space="0" w:color="auto"/>
            </w:tcBorders>
            <w:vAlign w:val="center"/>
          </w:tcPr>
          <w:p w14:paraId="0FDCB773"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217678DE" w14:textId="6823BBFD" w:rsidR="00A15BE3" w:rsidRPr="0057278E" w:rsidRDefault="006B00C4" w:rsidP="00C0758A">
            <w:pPr>
              <w:tabs>
                <w:tab w:val="left" w:pos="1108"/>
              </w:tabs>
              <w:ind w:left="135" w:right="83"/>
              <w:jc w:val="both"/>
              <w:rPr>
                <w:rFonts w:cs="Times New Roman"/>
                <w:bCs/>
                <w:szCs w:val="24"/>
              </w:rPr>
            </w:pPr>
            <w:bookmarkStart w:id="4" w:name="_Hlk161053642"/>
            <w:r w:rsidRPr="006048AF">
              <w:rPr>
                <w:rFonts w:cs="Times New Roman"/>
                <w:bCs/>
                <w:szCs w:val="24"/>
              </w:rPr>
              <w:t xml:space="preserve">Pasūtītājs pēc darbu veikšanas veic samaksu </w:t>
            </w:r>
            <w:r w:rsidR="00131BFA" w:rsidRPr="006048AF">
              <w:rPr>
                <w:rFonts w:cs="Times New Roman"/>
                <w:bCs/>
                <w:szCs w:val="24"/>
              </w:rPr>
              <w:t xml:space="preserve"> saskaņā ar </w:t>
            </w:r>
            <w:r w:rsidR="00CA755C">
              <w:rPr>
                <w:rFonts w:cs="Times New Roman"/>
                <w:bCs/>
                <w:szCs w:val="24"/>
              </w:rPr>
              <w:t>Izpildītāja</w:t>
            </w:r>
            <w:r w:rsidR="00131BFA" w:rsidRPr="006048AF">
              <w:rPr>
                <w:rFonts w:cs="Times New Roman"/>
                <w:bCs/>
                <w:szCs w:val="24"/>
              </w:rPr>
              <w:t xml:space="preserve"> piedāvājumā norādīto </w:t>
            </w:r>
            <w:r w:rsidR="00CA755C">
              <w:rPr>
                <w:rFonts w:cs="Times New Roman"/>
                <w:bCs/>
                <w:szCs w:val="24"/>
              </w:rPr>
              <w:t>P</w:t>
            </w:r>
            <w:r w:rsidR="00131BFA" w:rsidRPr="006048AF">
              <w:rPr>
                <w:rFonts w:cs="Times New Roman"/>
                <w:bCs/>
                <w:szCs w:val="24"/>
              </w:rPr>
              <w:t>akalpojuma cenu</w:t>
            </w:r>
            <w:r w:rsidR="00C54ECC">
              <w:rPr>
                <w:rFonts w:cs="Times New Roman"/>
                <w:bCs/>
                <w:szCs w:val="24"/>
              </w:rPr>
              <w:t>,</w:t>
            </w:r>
            <w:r w:rsidR="00131BFA" w:rsidRPr="006048AF">
              <w:rPr>
                <w:rFonts w:cs="Times New Roman"/>
                <w:bCs/>
                <w:szCs w:val="24"/>
              </w:rPr>
              <w:t xml:space="preserve"> </w:t>
            </w:r>
            <w:r w:rsidRPr="006048AF">
              <w:rPr>
                <w:rFonts w:cs="Times New Roman"/>
                <w:bCs/>
                <w:szCs w:val="24"/>
              </w:rPr>
              <w:t>pārskait</w:t>
            </w:r>
            <w:r w:rsidR="00C54ECC">
              <w:rPr>
                <w:rFonts w:cs="Times New Roman"/>
                <w:bCs/>
                <w:szCs w:val="24"/>
              </w:rPr>
              <w:t>ot naudu</w:t>
            </w:r>
            <w:r w:rsidRPr="006048AF">
              <w:rPr>
                <w:rFonts w:cs="Times New Roman"/>
                <w:bCs/>
                <w:szCs w:val="24"/>
              </w:rPr>
              <w:t xml:space="preserve"> uz </w:t>
            </w:r>
            <w:r w:rsidR="00CA755C">
              <w:rPr>
                <w:rFonts w:cs="Times New Roman"/>
                <w:bCs/>
                <w:szCs w:val="24"/>
              </w:rPr>
              <w:t>Izpildītāja</w:t>
            </w:r>
            <w:r w:rsidRPr="006048AF">
              <w:rPr>
                <w:rFonts w:cs="Times New Roman"/>
                <w:bCs/>
                <w:szCs w:val="24"/>
              </w:rPr>
              <w:t xml:space="preserve"> norādīto norēķinu kontu bankā </w:t>
            </w:r>
            <w:r w:rsidR="00A15BE3" w:rsidRPr="006048AF">
              <w:rPr>
                <w:rFonts w:cs="Times New Roman"/>
                <w:bCs/>
                <w:szCs w:val="24"/>
              </w:rPr>
              <w:t>30 (trīsdesmit) dienu laikā</w:t>
            </w:r>
            <w:r w:rsidR="00C54ECC">
              <w:rPr>
                <w:rFonts w:cs="Times New Roman"/>
                <w:bCs/>
                <w:szCs w:val="24"/>
              </w:rPr>
              <w:t xml:space="preserve">, </w:t>
            </w:r>
            <w:r w:rsidR="00CA755C">
              <w:rPr>
                <w:rFonts w:cs="Times New Roman"/>
                <w:bCs/>
                <w:szCs w:val="24"/>
              </w:rPr>
              <w:t xml:space="preserve">no dienas, </w:t>
            </w:r>
            <w:r w:rsidR="00C54ECC">
              <w:rPr>
                <w:rFonts w:cs="Times New Roman"/>
                <w:bCs/>
                <w:szCs w:val="24"/>
              </w:rPr>
              <w:t>kad</w:t>
            </w:r>
            <w:r w:rsidR="00A15BE3" w:rsidRPr="006048AF">
              <w:rPr>
                <w:rFonts w:cs="Times New Roman"/>
                <w:bCs/>
                <w:szCs w:val="24"/>
              </w:rPr>
              <w:t xml:space="preserve"> </w:t>
            </w:r>
            <w:r w:rsidRPr="006048AF">
              <w:rPr>
                <w:rFonts w:cs="Times New Roman"/>
                <w:bCs/>
                <w:szCs w:val="24"/>
              </w:rPr>
              <w:t xml:space="preserve">Pušu </w:t>
            </w:r>
            <w:r w:rsidR="00C54ECC" w:rsidRPr="006048AF">
              <w:rPr>
                <w:rFonts w:cs="Times New Roman"/>
                <w:bCs/>
                <w:szCs w:val="24"/>
              </w:rPr>
              <w:t>pilnvarot</w:t>
            </w:r>
            <w:r w:rsidR="00C54ECC">
              <w:rPr>
                <w:rFonts w:cs="Times New Roman"/>
                <w:bCs/>
                <w:szCs w:val="24"/>
              </w:rPr>
              <w:t>ās</w:t>
            </w:r>
            <w:r w:rsidR="00C54ECC" w:rsidRPr="006048AF">
              <w:rPr>
                <w:rFonts w:cs="Times New Roman"/>
                <w:bCs/>
                <w:szCs w:val="24"/>
              </w:rPr>
              <w:t xml:space="preserve"> person</w:t>
            </w:r>
            <w:r w:rsidR="00C54ECC">
              <w:rPr>
                <w:rFonts w:cs="Times New Roman"/>
                <w:bCs/>
                <w:szCs w:val="24"/>
              </w:rPr>
              <w:t>as</w:t>
            </w:r>
            <w:r w:rsidR="00C54ECC" w:rsidRPr="006048AF">
              <w:rPr>
                <w:rFonts w:cs="Times New Roman"/>
                <w:bCs/>
                <w:szCs w:val="24"/>
              </w:rPr>
              <w:t xml:space="preserve"> </w:t>
            </w:r>
            <w:r w:rsidR="00C54ECC">
              <w:rPr>
                <w:rFonts w:cs="Times New Roman"/>
                <w:bCs/>
                <w:szCs w:val="24"/>
              </w:rPr>
              <w:t xml:space="preserve">ir </w:t>
            </w:r>
            <w:r w:rsidR="00C54ECC" w:rsidRPr="006048AF">
              <w:rPr>
                <w:rFonts w:cs="Times New Roman"/>
                <w:bCs/>
                <w:szCs w:val="24"/>
              </w:rPr>
              <w:t>abpusēj</w:t>
            </w:r>
            <w:r w:rsidR="00C54ECC">
              <w:rPr>
                <w:rFonts w:cs="Times New Roman"/>
                <w:bCs/>
                <w:szCs w:val="24"/>
              </w:rPr>
              <w:t>i</w:t>
            </w:r>
            <w:r w:rsidR="00C54ECC" w:rsidRPr="006048AF">
              <w:rPr>
                <w:rFonts w:cs="Times New Roman"/>
                <w:bCs/>
                <w:szCs w:val="24"/>
              </w:rPr>
              <w:t xml:space="preserve"> parakstī</w:t>
            </w:r>
            <w:r w:rsidR="00C54ECC">
              <w:rPr>
                <w:rFonts w:cs="Times New Roman"/>
                <w:bCs/>
                <w:szCs w:val="24"/>
              </w:rPr>
              <w:t>jušas</w:t>
            </w:r>
            <w:r w:rsidR="00C54ECC" w:rsidRPr="006048AF">
              <w:rPr>
                <w:rFonts w:cs="Times New Roman"/>
                <w:bCs/>
                <w:szCs w:val="24"/>
              </w:rPr>
              <w:t xml:space="preserve"> </w:t>
            </w:r>
            <w:r w:rsidR="000A6D9E">
              <w:rPr>
                <w:rFonts w:cs="Times New Roman"/>
                <w:bCs/>
                <w:szCs w:val="24"/>
              </w:rPr>
              <w:t xml:space="preserve">Tehniskā </w:t>
            </w:r>
            <w:r w:rsidR="000A6D9E">
              <w:rPr>
                <w:rFonts w:cs="Times New Roman"/>
                <w:bCs/>
                <w:szCs w:val="24"/>
              </w:rPr>
              <w:lastRenderedPageBreak/>
              <w:t xml:space="preserve">piedāvājuma 3.6.apakšpunktā noteikto </w:t>
            </w:r>
            <w:r w:rsidRPr="006048AF">
              <w:rPr>
                <w:rFonts w:cs="Times New Roman"/>
                <w:bCs/>
                <w:szCs w:val="24"/>
              </w:rPr>
              <w:t xml:space="preserve">nodošanas – pieņemšanas </w:t>
            </w:r>
            <w:r w:rsidR="00C0758A" w:rsidRPr="006048AF">
              <w:rPr>
                <w:rFonts w:cs="Times New Roman"/>
                <w:bCs/>
                <w:szCs w:val="24"/>
              </w:rPr>
              <w:t>akt</w:t>
            </w:r>
            <w:r w:rsidR="00C0758A">
              <w:rPr>
                <w:rFonts w:cs="Times New Roman"/>
                <w:bCs/>
                <w:szCs w:val="24"/>
              </w:rPr>
              <w:t>u</w:t>
            </w:r>
            <w:r w:rsidR="00C0758A" w:rsidRPr="006048AF">
              <w:rPr>
                <w:rFonts w:cs="Times New Roman"/>
                <w:bCs/>
                <w:szCs w:val="24"/>
              </w:rPr>
              <w:t xml:space="preserve"> </w:t>
            </w:r>
            <w:r w:rsidRPr="006048AF">
              <w:rPr>
                <w:rFonts w:cs="Times New Roman"/>
                <w:bCs/>
                <w:szCs w:val="24"/>
              </w:rPr>
              <w:t xml:space="preserve">un </w:t>
            </w:r>
            <w:r w:rsidR="000A6D9E">
              <w:rPr>
                <w:rFonts w:cs="Times New Roman"/>
                <w:bCs/>
                <w:szCs w:val="24"/>
              </w:rPr>
              <w:t xml:space="preserve">izpildītājs </w:t>
            </w:r>
            <w:r w:rsidR="00561843">
              <w:rPr>
                <w:rFonts w:cs="Times New Roman"/>
                <w:bCs/>
                <w:szCs w:val="24"/>
              </w:rPr>
              <w:t>iesniedz rēķinu</w:t>
            </w:r>
            <w:r w:rsidRPr="006048AF">
              <w:rPr>
                <w:rFonts w:cs="Times New Roman"/>
                <w:bCs/>
                <w:szCs w:val="24"/>
              </w:rPr>
              <w:t xml:space="preserve">. </w:t>
            </w:r>
            <w:bookmarkEnd w:id="4"/>
          </w:p>
        </w:tc>
        <w:tc>
          <w:tcPr>
            <w:tcW w:w="1770" w:type="pct"/>
          </w:tcPr>
          <w:p w14:paraId="13C16B18" w14:textId="77777777" w:rsidR="006B00C4" w:rsidRDefault="006B00C4" w:rsidP="00F17831">
            <w:pPr>
              <w:ind w:left="148" w:right="126"/>
              <w:jc w:val="both"/>
              <w:rPr>
                <w:rFonts w:eastAsia="Times New Roman" w:cs="Times New Roman"/>
                <w:szCs w:val="24"/>
                <w:lang w:eastAsia="lv-LV"/>
              </w:rPr>
            </w:pPr>
          </w:p>
          <w:p w14:paraId="59079811" w14:textId="77777777" w:rsidR="00131BFA" w:rsidRPr="006048AF" w:rsidRDefault="00131BFA" w:rsidP="00F17831">
            <w:pPr>
              <w:ind w:left="148" w:right="126"/>
              <w:jc w:val="both"/>
              <w:rPr>
                <w:rFonts w:eastAsia="Times New Roman" w:cs="Times New Roman"/>
                <w:szCs w:val="24"/>
                <w:lang w:eastAsia="lv-LV"/>
              </w:rPr>
            </w:pPr>
          </w:p>
        </w:tc>
      </w:tr>
      <w:tr w:rsidR="006B00C4" w:rsidRPr="006048AF" w14:paraId="2D1705F0" w14:textId="77777777" w:rsidTr="00BD593D">
        <w:trPr>
          <w:trHeight w:val="196"/>
        </w:trPr>
        <w:tc>
          <w:tcPr>
            <w:tcW w:w="554" w:type="pct"/>
            <w:shd w:val="clear" w:color="auto" w:fill="D9D9D9" w:themeFill="background1" w:themeFillShade="D9"/>
          </w:tcPr>
          <w:p w14:paraId="23342E69" w14:textId="77777777" w:rsidR="006B00C4" w:rsidRPr="006048AF" w:rsidRDefault="006B00C4" w:rsidP="006B00C4">
            <w:pPr>
              <w:numPr>
                <w:ilvl w:val="0"/>
                <w:numId w:val="32"/>
              </w:numPr>
              <w:ind w:left="1070" w:hanging="578"/>
              <w:contextualSpacing/>
              <w:rPr>
                <w:rFonts w:eastAsia="Times New Roman" w:cs="Times New Roman"/>
                <w:b/>
                <w:szCs w:val="24"/>
                <w:lang w:eastAsia="lv-LV"/>
              </w:rPr>
            </w:pPr>
          </w:p>
        </w:tc>
        <w:tc>
          <w:tcPr>
            <w:tcW w:w="4446" w:type="pct"/>
            <w:gridSpan w:val="2"/>
            <w:shd w:val="clear" w:color="auto" w:fill="D9D9D9" w:themeFill="background1" w:themeFillShade="D9"/>
          </w:tcPr>
          <w:p w14:paraId="23E541B8" w14:textId="77777777" w:rsidR="006B00C4" w:rsidRPr="006048AF" w:rsidRDefault="006B00C4" w:rsidP="00F17831">
            <w:pPr>
              <w:jc w:val="center"/>
              <w:rPr>
                <w:rFonts w:eastAsia="Times New Roman" w:cs="Times New Roman"/>
                <w:b/>
                <w:szCs w:val="24"/>
                <w:lang w:eastAsia="lv-LV"/>
              </w:rPr>
            </w:pPr>
            <w:r w:rsidRPr="006048AF">
              <w:rPr>
                <w:rFonts w:eastAsia="Times New Roman" w:cs="Times New Roman"/>
                <w:b/>
                <w:szCs w:val="24"/>
                <w:lang w:eastAsia="lv-LV"/>
              </w:rPr>
              <w:t xml:space="preserve">Pušu atbildība </w:t>
            </w:r>
          </w:p>
        </w:tc>
      </w:tr>
      <w:tr w:rsidR="006B00C4" w:rsidRPr="006048AF" w14:paraId="5EFE8F1E" w14:textId="77777777" w:rsidTr="0057278E">
        <w:trPr>
          <w:trHeight w:val="310"/>
        </w:trPr>
        <w:tc>
          <w:tcPr>
            <w:tcW w:w="554" w:type="pct"/>
            <w:tcBorders>
              <w:top w:val="single" w:sz="4" w:space="0" w:color="auto"/>
            </w:tcBorders>
            <w:vAlign w:val="center"/>
          </w:tcPr>
          <w:p w14:paraId="674B96B6"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59E1ABBE" w14:textId="77777777" w:rsidR="006B00C4" w:rsidRPr="006048AF" w:rsidRDefault="006B00C4" w:rsidP="00F17831">
            <w:pPr>
              <w:tabs>
                <w:tab w:val="left" w:pos="1108"/>
              </w:tabs>
              <w:ind w:left="135" w:right="83"/>
              <w:jc w:val="both"/>
              <w:rPr>
                <w:rFonts w:eastAsia="Times New Roman" w:cs="Times New Roman"/>
                <w:szCs w:val="24"/>
                <w:lang w:eastAsia="lv-LV"/>
              </w:rPr>
            </w:pPr>
            <w:r w:rsidRPr="006048AF">
              <w:rPr>
                <w:rFonts w:cs="Times New Roman"/>
                <w:szCs w:val="24"/>
              </w:rPr>
              <w:t>Ja nokavēta kādas Līgumā noteiktās saistības izpilde, līgumsods katrā atsevišķā tā piemērošanas gadījumā aprēķināms par periodu, kas sākas nākamajā kalendāra dienā pēc Līgumā noteiktās saistības izpildes termiņa un ietver dienu, kurā saistība izpildīta. Līgumsodu aprēķina no attiecīgās summas bez PVN.</w:t>
            </w:r>
          </w:p>
        </w:tc>
        <w:tc>
          <w:tcPr>
            <w:tcW w:w="1770" w:type="pct"/>
          </w:tcPr>
          <w:p w14:paraId="418679E1"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0665A198" w14:textId="77777777" w:rsidTr="0057278E">
        <w:trPr>
          <w:trHeight w:val="310"/>
        </w:trPr>
        <w:tc>
          <w:tcPr>
            <w:tcW w:w="554" w:type="pct"/>
            <w:tcBorders>
              <w:top w:val="single" w:sz="4" w:space="0" w:color="auto"/>
            </w:tcBorders>
            <w:vAlign w:val="center"/>
          </w:tcPr>
          <w:p w14:paraId="66C55EB1" w14:textId="77777777" w:rsidR="006B00C4" w:rsidRPr="006048AF" w:rsidRDefault="006B00C4" w:rsidP="006B00C4">
            <w:pPr>
              <w:numPr>
                <w:ilvl w:val="1"/>
                <w:numId w:val="32"/>
              </w:numPr>
              <w:ind w:left="426" w:hanging="284"/>
              <w:contextualSpacing/>
              <w:rPr>
                <w:rFonts w:eastAsia="Times New Roman" w:cs="Times New Roman"/>
                <w:b/>
                <w:szCs w:val="24"/>
                <w:lang w:eastAsia="lv-LV"/>
              </w:rPr>
            </w:pPr>
          </w:p>
        </w:tc>
        <w:tc>
          <w:tcPr>
            <w:tcW w:w="2676" w:type="pct"/>
            <w:tcBorders>
              <w:top w:val="single" w:sz="4" w:space="0" w:color="auto"/>
            </w:tcBorders>
          </w:tcPr>
          <w:p w14:paraId="3CCEA29D" w14:textId="14E1370E" w:rsidR="006B00C4" w:rsidRPr="006048AF" w:rsidRDefault="006B00C4" w:rsidP="00F17831">
            <w:pPr>
              <w:tabs>
                <w:tab w:val="left" w:pos="1108"/>
              </w:tabs>
              <w:ind w:left="135" w:right="83"/>
              <w:jc w:val="both"/>
              <w:rPr>
                <w:rFonts w:eastAsia="Times New Roman" w:cs="Times New Roman"/>
                <w:szCs w:val="24"/>
                <w:lang w:eastAsia="lv-LV"/>
              </w:rPr>
            </w:pPr>
            <w:bookmarkStart w:id="5" w:name="_Hlk161056992"/>
            <w:r w:rsidRPr="006048AF">
              <w:rPr>
                <w:rFonts w:cs="Times New Roman"/>
                <w:szCs w:val="24"/>
              </w:rPr>
              <w:t xml:space="preserve">Ja </w:t>
            </w:r>
            <w:r w:rsidR="006D4C35">
              <w:rPr>
                <w:rFonts w:cs="Times New Roman"/>
                <w:szCs w:val="24"/>
              </w:rPr>
              <w:t>Izpildītājs</w:t>
            </w:r>
            <w:r w:rsidR="006D4C35" w:rsidRPr="006048AF">
              <w:rPr>
                <w:rFonts w:cs="Times New Roman"/>
                <w:szCs w:val="24"/>
              </w:rPr>
              <w:t xml:space="preserve"> </w:t>
            </w:r>
            <w:r w:rsidRPr="006048AF">
              <w:rPr>
                <w:rFonts w:cs="Times New Roman"/>
                <w:szCs w:val="24"/>
              </w:rPr>
              <w:t>neievēro Tehniskā piedāvājuma 2.1.apakšpunktā noteikto Pakalpojuma izpildes</w:t>
            </w:r>
            <w:r w:rsidRPr="006048AF" w:rsidDel="008D4B74">
              <w:rPr>
                <w:rFonts w:cs="Times New Roman"/>
                <w:szCs w:val="24"/>
              </w:rPr>
              <w:t xml:space="preserve"> </w:t>
            </w:r>
            <w:r w:rsidRPr="006048AF">
              <w:rPr>
                <w:rFonts w:cs="Times New Roman"/>
                <w:szCs w:val="24"/>
              </w:rPr>
              <w:t>termiņu</w:t>
            </w:r>
            <w:bookmarkEnd w:id="5"/>
            <w:r w:rsidRPr="006048AF">
              <w:rPr>
                <w:rFonts w:cs="Times New Roman"/>
                <w:szCs w:val="24"/>
              </w:rPr>
              <w:t xml:space="preserve">, Pasūtītājs prasa un Pretendents maksā līgumsodu 0,5 % (puse no viena procenta) apmērā no </w:t>
            </w:r>
            <w:r w:rsidR="00DD26D5">
              <w:rPr>
                <w:rFonts w:cs="Times New Roman"/>
                <w:szCs w:val="24"/>
              </w:rPr>
              <w:t>L</w:t>
            </w:r>
            <w:r w:rsidRPr="006048AF">
              <w:rPr>
                <w:rFonts w:cs="Times New Roman"/>
                <w:szCs w:val="24"/>
              </w:rPr>
              <w:t xml:space="preserve">īguma </w:t>
            </w:r>
            <w:r w:rsidR="00DD26D5">
              <w:rPr>
                <w:rFonts w:cs="Times New Roman"/>
                <w:szCs w:val="24"/>
              </w:rPr>
              <w:t xml:space="preserve">kopējās </w:t>
            </w:r>
            <w:r w:rsidRPr="006048AF">
              <w:rPr>
                <w:rFonts w:cs="Times New Roman"/>
                <w:szCs w:val="24"/>
              </w:rPr>
              <w:t xml:space="preserve">summas bez PVN par katru nokavēto </w:t>
            </w:r>
            <w:r w:rsidR="00FE00E1">
              <w:rPr>
                <w:rFonts w:cs="Times New Roman"/>
                <w:szCs w:val="24"/>
              </w:rPr>
              <w:t xml:space="preserve">darba </w:t>
            </w:r>
            <w:r w:rsidRPr="006048AF">
              <w:rPr>
                <w:rFonts w:cs="Times New Roman"/>
                <w:szCs w:val="24"/>
              </w:rPr>
              <w:t xml:space="preserve">dienu, bet kopsummā ne vairāk kā 10 % (desmit procentu) apmērā no </w:t>
            </w:r>
            <w:r w:rsidR="00DD26D5">
              <w:rPr>
                <w:rFonts w:cs="Times New Roman"/>
                <w:szCs w:val="24"/>
              </w:rPr>
              <w:t>L</w:t>
            </w:r>
            <w:r w:rsidRPr="006048AF">
              <w:rPr>
                <w:rFonts w:cs="Times New Roman"/>
                <w:szCs w:val="24"/>
              </w:rPr>
              <w:t>īguma</w:t>
            </w:r>
            <w:r w:rsidR="00DD26D5">
              <w:rPr>
                <w:rFonts w:cs="Times New Roman"/>
                <w:szCs w:val="24"/>
              </w:rPr>
              <w:t xml:space="preserve"> kopējās</w:t>
            </w:r>
            <w:r w:rsidRPr="006048AF">
              <w:rPr>
                <w:rFonts w:cs="Times New Roman"/>
                <w:szCs w:val="24"/>
              </w:rPr>
              <w:t xml:space="preserve"> summas bez PVN.</w:t>
            </w:r>
          </w:p>
        </w:tc>
        <w:tc>
          <w:tcPr>
            <w:tcW w:w="1770" w:type="pct"/>
          </w:tcPr>
          <w:p w14:paraId="5E41339B"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7C7C9C74" w14:textId="77777777" w:rsidTr="0057278E">
        <w:trPr>
          <w:trHeight w:val="310"/>
        </w:trPr>
        <w:tc>
          <w:tcPr>
            <w:tcW w:w="554" w:type="pct"/>
            <w:tcBorders>
              <w:top w:val="single" w:sz="4" w:space="0" w:color="auto"/>
            </w:tcBorders>
            <w:vAlign w:val="center"/>
          </w:tcPr>
          <w:p w14:paraId="03F5075C"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6A27FE4E" w14:textId="6479CFD0" w:rsidR="006B00C4" w:rsidRPr="0057278E" w:rsidRDefault="006B00C4" w:rsidP="0057278E">
            <w:pPr>
              <w:spacing w:before="60"/>
              <w:ind w:left="146" w:right="57"/>
              <w:jc w:val="both"/>
            </w:pPr>
            <w:r w:rsidRPr="006048AF">
              <w:rPr>
                <w:rFonts w:cs="Times New Roman"/>
                <w:szCs w:val="24"/>
              </w:rPr>
              <w:t>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r w:rsidR="00DD26D5">
              <w:rPr>
                <w:rFonts w:cs="Times New Roman"/>
                <w:szCs w:val="24"/>
              </w:rPr>
              <w:t xml:space="preserve"> </w:t>
            </w:r>
            <w:r w:rsidR="00DD26D5" w:rsidRPr="00A8361A">
              <w:t xml:space="preserve"> </w:t>
            </w:r>
            <w:bookmarkStart w:id="6" w:name="_Hlk161056927"/>
            <w:r w:rsidR="00DD26D5" w:rsidRPr="00A8361A">
              <w:t>Puses nav atbildīgas par nejaušu zaudējumu atlīdzināšanu</w:t>
            </w:r>
            <w:bookmarkEnd w:id="6"/>
            <w:r w:rsidR="00B9661F">
              <w:t>.</w:t>
            </w:r>
          </w:p>
        </w:tc>
        <w:tc>
          <w:tcPr>
            <w:tcW w:w="1770" w:type="pct"/>
          </w:tcPr>
          <w:p w14:paraId="1B53E4C8"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684499EF" w14:textId="77777777" w:rsidTr="0057278E">
        <w:trPr>
          <w:trHeight w:val="310"/>
        </w:trPr>
        <w:tc>
          <w:tcPr>
            <w:tcW w:w="554" w:type="pct"/>
            <w:tcBorders>
              <w:top w:val="single" w:sz="4" w:space="0" w:color="auto"/>
            </w:tcBorders>
            <w:vAlign w:val="center"/>
          </w:tcPr>
          <w:p w14:paraId="538AF923"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6B4BCFEB" w14:textId="1BD80D44" w:rsidR="006D35E5" w:rsidRPr="00D14FF1" w:rsidRDefault="006D35E5" w:rsidP="0057278E">
            <w:pPr>
              <w:tabs>
                <w:tab w:val="left" w:pos="567"/>
              </w:tabs>
              <w:ind w:left="144" w:right="57"/>
              <w:jc w:val="both"/>
              <w:rPr>
                <w:szCs w:val="24"/>
              </w:rPr>
            </w:pPr>
            <w:r w:rsidRPr="00C45C09">
              <w:rPr>
                <w:color w:val="000000"/>
                <w:szCs w:val="24"/>
              </w:rPr>
              <w:t>Saskaņā ar Līgumu Pusei aprēķinātie līgumsodi par neizpildīšanu īstā laikā (termiņā) kopumā nedrīkst pārsniegt 10% (desmit procentus) no Līguma kopējās summas.</w:t>
            </w:r>
          </w:p>
          <w:p w14:paraId="15849C3E" w14:textId="1F09C0AC" w:rsidR="006B00C4" w:rsidRPr="006048AF" w:rsidRDefault="006B00C4" w:rsidP="00F17831">
            <w:pPr>
              <w:tabs>
                <w:tab w:val="left" w:pos="1108"/>
              </w:tabs>
              <w:ind w:left="135" w:right="83"/>
              <w:jc w:val="both"/>
              <w:rPr>
                <w:rFonts w:eastAsia="Times New Roman" w:cs="Times New Roman"/>
                <w:szCs w:val="24"/>
                <w:lang w:eastAsia="lv-LV"/>
              </w:rPr>
            </w:pPr>
            <w:r w:rsidRPr="006048AF">
              <w:rPr>
                <w:rFonts w:cs="Times New Roman"/>
                <w:szCs w:val="24"/>
              </w:rPr>
              <w:t xml:space="preserve">Līgumsoda samaksa neatbrīvo puses no pārējo </w:t>
            </w:r>
            <w:r w:rsidR="00DC2B31">
              <w:rPr>
                <w:rFonts w:cs="Times New Roman"/>
                <w:szCs w:val="24"/>
              </w:rPr>
              <w:t>L</w:t>
            </w:r>
            <w:r w:rsidRPr="006048AF">
              <w:rPr>
                <w:rFonts w:cs="Times New Roman"/>
                <w:szCs w:val="24"/>
              </w:rPr>
              <w:t>īguma saistību izpildes un zaudējumu atlīdzināšanas pienākuma.</w:t>
            </w:r>
          </w:p>
        </w:tc>
        <w:tc>
          <w:tcPr>
            <w:tcW w:w="1770" w:type="pct"/>
          </w:tcPr>
          <w:p w14:paraId="1B6AB8EA"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35C65032" w14:textId="77777777" w:rsidTr="00BD593D">
        <w:trPr>
          <w:trHeight w:val="196"/>
        </w:trPr>
        <w:tc>
          <w:tcPr>
            <w:tcW w:w="554" w:type="pct"/>
            <w:shd w:val="clear" w:color="auto" w:fill="D9D9D9" w:themeFill="background1" w:themeFillShade="D9"/>
          </w:tcPr>
          <w:p w14:paraId="027F00FD" w14:textId="77777777" w:rsidR="006B00C4" w:rsidRPr="006048AF" w:rsidRDefault="006B00C4" w:rsidP="006B00C4">
            <w:pPr>
              <w:numPr>
                <w:ilvl w:val="0"/>
                <w:numId w:val="32"/>
              </w:numPr>
              <w:ind w:left="1070" w:hanging="578"/>
              <w:contextualSpacing/>
              <w:rPr>
                <w:rFonts w:eastAsia="Times New Roman" w:cs="Times New Roman"/>
                <w:b/>
                <w:szCs w:val="24"/>
                <w:lang w:eastAsia="lv-LV"/>
              </w:rPr>
            </w:pPr>
          </w:p>
        </w:tc>
        <w:tc>
          <w:tcPr>
            <w:tcW w:w="4446" w:type="pct"/>
            <w:gridSpan w:val="2"/>
            <w:shd w:val="clear" w:color="auto" w:fill="D9D9D9" w:themeFill="background1" w:themeFillShade="D9"/>
          </w:tcPr>
          <w:p w14:paraId="5D558B1A" w14:textId="77777777" w:rsidR="006B00C4" w:rsidRPr="006048AF" w:rsidRDefault="006B00C4" w:rsidP="00F17831">
            <w:pPr>
              <w:jc w:val="center"/>
              <w:rPr>
                <w:rFonts w:eastAsia="Times New Roman" w:cs="Times New Roman"/>
                <w:b/>
                <w:szCs w:val="24"/>
                <w:lang w:eastAsia="lv-LV"/>
              </w:rPr>
            </w:pPr>
            <w:r w:rsidRPr="006048AF">
              <w:rPr>
                <w:rFonts w:cs="Times New Roman"/>
                <w:b/>
                <w:szCs w:val="24"/>
              </w:rPr>
              <w:t>Līguma darbības termiņš</w:t>
            </w:r>
            <w:r w:rsidRPr="006048AF">
              <w:rPr>
                <w:rFonts w:cs="Times New Roman"/>
                <w:i/>
                <w:szCs w:val="24"/>
                <w:highlight w:val="yellow"/>
              </w:rPr>
              <w:t xml:space="preserve"> </w:t>
            </w:r>
          </w:p>
        </w:tc>
      </w:tr>
      <w:tr w:rsidR="006B00C4" w:rsidRPr="006048AF" w14:paraId="3489C6BC" w14:textId="77777777" w:rsidTr="0057278E">
        <w:trPr>
          <w:trHeight w:val="310"/>
        </w:trPr>
        <w:tc>
          <w:tcPr>
            <w:tcW w:w="554" w:type="pct"/>
            <w:tcBorders>
              <w:top w:val="single" w:sz="4" w:space="0" w:color="auto"/>
            </w:tcBorders>
            <w:vAlign w:val="center"/>
          </w:tcPr>
          <w:p w14:paraId="13FF604A"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471DAD5B" w14:textId="3B748E91" w:rsidR="006B00C4" w:rsidRPr="0057278E" w:rsidRDefault="006B00C4" w:rsidP="00F17831">
            <w:pPr>
              <w:tabs>
                <w:tab w:val="left" w:pos="1108"/>
              </w:tabs>
              <w:ind w:left="135" w:right="83"/>
              <w:jc w:val="both"/>
              <w:rPr>
                <w:szCs w:val="24"/>
              </w:rPr>
            </w:pPr>
            <w:r w:rsidRPr="006048AF">
              <w:rPr>
                <w:rFonts w:cs="Times New Roman"/>
                <w:szCs w:val="24"/>
              </w:rPr>
              <w:t>Līgums</w:t>
            </w:r>
            <w:r w:rsidR="00BD6285">
              <w:rPr>
                <w:rFonts w:cs="Times New Roman"/>
                <w:szCs w:val="24"/>
              </w:rPr>
              <w:t xml:space="preserve"> stājas spēkā ar </w:t>
            </w:r>
            <w:r w:rsidR="00BD6285" w:rsidRPr="00C551C0">
              <w:rPr>
                <w:szCs w:val="24"/>
              </w:rPr>
              <w:t>pēdējā pievienotā droša elektroniskā paraksta un tā laika zīmoga datumu</w:t>
            </w:r>
            <w:r w:rsidR="00BD6285">
              <w:rPr>
                <w:szCs w:val="24"/>
              </w:rPr>
              <w:t xml:space="preserve"> un</w:t>
            </w:r>
            <w:r w:rsidRPr="006048AF">
              <w:rPr>
                <w:rFonts w:cs="Times New Roman"/>
                <w:szCs w:val="24"/>
              </w:rPr>
              <w:t xml:space="preserve"> ir spēkā līdz Pušu saistību pilnīgai izpildei.</w:t>
            </w:r>
          </w:p>
        </w:tc>
        <w:tc>
          <w:tcPr>
            <w:tcW w:w="1770" w:type="pct"/>
          </w:tcPr>
          <w:p w14:paraId="589057EB"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452D7169" w14:textId="77777777" w:rsidTr="0057278E">
        <w:trPr>
          <w:trHeight w:val="310"/>
        </w:trPr>
        <w:tc>
          <w:tcPr>
            <w:tcW w:w="554" w:type="pct"/>
            <w:tcBorders>
              <w:top w:val="single" w:sz="4" w:space="0" w:color="auto"/>
            </w:tcBorders>
            <w:vAlign w:val="center"/>
          </w:tcPr>
          <w:p w14:paraId="2499F782"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tcBorders>
          </w:tcPr>
          <w:p w14:paraId="41B90E91" w14:textId="77777777" w:rsidR="006B00C4" w:rsidRPr="006048AF" w:rsidRDefault="006B00C4" w:rsidP="00F17831">
            <w:pPr>
              <w:tabs>
                <w:tab w:val="left" w:pos="1108"/>
              </w:tabs>
              <w:ind w:left="135" w:right="83"/>
              <w:jc w:val="both"/>
              <w:rPr>
                <w:rFonts w:eastAsia="Times New Roman" w:cs="Times New Roman"/>
                <w:szCs w:val="24"/>
                <w:lang w:eastAsia="lv-LV"/>
              </w:rPr>
            </w:pPr>
            <w:r w:rsidRPr="006048AF">
              <w:rPr>
                <w:rFonts w:cs="Times New Roman"/>
                <w:szCs w:val="24"/>
              </w:rPr>
              <w:t>Līgums tiks slēgts par izvēlētā pretendenta finanšu piedāvājumā norādīto cenu.</w:t>
            </w:r>
          </w:p>
        </w:tc>
        <w:tc>
          <w:tcPr>
            <w:tcW w:w="1770" w:type="pct"/>
          </w:tcPr>
          <w:p w14:paraId="7370B06E"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3E75B705" w14:textId="77777777" w:rsidTr="0057278E">
        <w:trPr>
          <w:trHeight w:val="310"/>
        </w:trPr>
        <w:tc>
          <w:tcPr>
            <w:tcW w:w="554" w:type="pct"/>
            <w:tcBorders>
              <w:top w:val="single" w:sz="4" w:space="0" w:color="auto"/>
              <w:bottom w:val="single" w:sz="4" w:space="0" w:color="auto"/>
            </w:tcBorders>
            <w:vAlign w:val="center"/>
          </w:tcPr>
          <w:p w14:paraId="7B648FF3"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bottom w:val="single" w:sz="4" w:space="0" w:color="auto"/>
            </w:tcBorders>
          </w:tcPr>
          <w:p w14:paraId="5BF35011" w14:textId="2189CEC3" w:rsidR="006B00C4" w:rsidRPr="006048AF" w:rsidRDefault="006B00C4" w:rsidP="00F17831">
            <w:pPr>
              <w:tabs>
                <w:tab w:val="left" w:pos="1108"/>
              </w:tabs>
              <w:ind w:left="135" w:right="83"/>
              <w:jc w:val="both"/>
              <w:rPr>
                <w:rFonts w:eastAsia="Times New Roman" w:cs="Times New Roman"/>
                <w:szCs w:val="24"/>
                <w:lang w:eastAsia="lv-LV"/>
              </w:rPr>
            </w:pPr>
            <w:r w:rsidRPr="006048AF">
              <w:rPr>
                <w:rFonts w:cs="Times New Roman"/>
                <w:szCs w:val="24"/>
              </w:rPr>
              <w:t xml:space="preserve">Pasūtītājam ir tiesības vienpusēji izbeigt </w:t>
            </w:r>
            <w:r w:rsidR="00DC2B31">
              <w:rPr>
                <w:rFonts w:cs="Times New Roman"/>
                <w:szCs w:val="24"/>
              </w:rPr>
              <w:t>L</w:t>
            </w:r>
            <w:r w:rsidRPr="006048AF">
              <w:rPr>
                <w:rFonts w:cs="Times New Roman"/>
                <w:szCs w:val="24"/>
              </w:rPr>
              <w:t xml:space="preserve">īgumu vismaz 1 (vienu) darba dienu iepriekš rakstiski paziņojot par to Pretendentam, ja atbilstoši Starptautisko un Latvijas Republikas nacionālo sankciju likumam līguma projekta norādītajiem sankciju subjektiem ir piemērotas starptautiskās vai nacionālās sankcijas vai būtiskas finanšu un kapitāla intereses ietekmējošas Eiropas Savienības un </w:t>
            </w:r>
            <w:r w:rsidRPr="006048AF">
              <w:rPr>
                <w:rFonts w:cs="Times New Roman"/>
                <w:szCs w:val="24"/>
              </w:rPr>
              <w:lastRenderedPageBreak/>
              <w:t xml:space="preserve">Ziemeļatlantijas līguma organizācijas dalībvalsts noteiktās sankcijas, kuru dēļ </w:t>
            </w:r>
            <w:r w:rsidR="00DC2B31">
              <w:rPr>
                <w:rFonts w:cs="Times New Roman"/>
                <w:szCs w:val="24"/>
              </w:rPr>
              <w:t>L</w:t>
            </w:r>
            <w:r w:rsidRPr="006048AF">
              <w:rPr>
                <w:rFonts w:cs="Times New Roman"/>
                <w:szCs w:val="24"/>
              </w:rPr>
              <w:t xml:space="preserve">īgumu nav iespējams izpildīt vai </w:t>
            </w:r>
            <w:r w:rsidR="00DC2B31">
              <w:rPr>
                <w:rFonts w:cs="Times New Roman"/>
                <w:szCs w:val="24"/>
              </w:rPr>
              <w:t>L</w:t>
            </w:r>
            <w:r w:rsidRPr="006048AF">
              <w:rPr>
                <w:rFonts w:cs="Times New Roman"/>
                <w:szCs w:val="24"/>
              </w:rPr>
              <w:t>īguma izpilde tiek būtiski kavēta.</w:t>
            </w:r>
          </w:p>
        </w:tc>
        <w:tc>
          <w:tcPr>
            <w:tcW w:w="1770" w:type="pct"/>
          </w:tcPr>
          <w:p w14:paraId="20538082"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67EFBDAF" w14:textId="77777777" w:rsidTr="0057278E">
        <w:trPr>
          <w:trHeight w:val="310"/>
        </w:trPr>
        <w:tc>
          <w:tcPr>
            <w:tcW w:w="554" w:type="pct"/>
            <w:tcBorders>
              <w:top w:val="single" w:sz="4" w:space="0" w:color="auto"/>
              <w:bottom w:val="single" w:sz="4" w:space="0" w:color="auto"/>
            </w:tcBorders>
            <w:vAlign w:val="center"/>
          </w:tcPr>
          <w:p w14:paraId="44FB12B5"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bottom w:val="single" w:sz="4" w:space="0" w:color="auto"/>
            </w:tcBorders>
          </w:tcPr>
          <w:p w14:paraId="6F098610" w14:textId="58477719" w:rsidR="006B00C4" w:rsidRPr="006048AF" w:rsidRDefault="006B00C4" w:rsidP="00F17831">
            <w:pPr>
              <w:tabs>
                <w:tab w:val="left" w:pos="1108"/>
              </w:tabs>
              <w:ind w:left="135" w:right="83"/>
              <w:jc w:val="both"/>
              <w:rPr>
                <w:rFonts w:cs="Times New Roman"/>
                <w:szCs w:val="24"/>
              </w:rPr>
            </w:pPr>
            <w:r w:rsidRPr="006048AF">
              <w:rPr>
                <w:rFonts w:cs="Times New Roman"/>
                <w:szCs w:val="24"/>
              </w:rPr>
              <w:t xml:space="preserve">Pasūtītājam ir tiesības vienpusēji izbeigt </w:t>
            </w:r>
            <w:r w:rsidR="00DC2B31">
              <w:rPr>
                <w:rFonts w:cs="Times New Roman"/>
                <w:szCs w:val="24"/>
              </w:rPr>
              <w:t>L</w:t>
            </w:r>
            <w:r w:rsidRPr="006048AF">
              <w:rPr>
                <w:rFonts w:cs="Times New Roman"/>
                <w:szCs w:val="24"/>
              </w:rPr>
              <w:t xml:space="preserve">īgumu vismaz 1 (vienu) darba dienu iepriekš rakstiski paziņojot par to Pretendentam, ja uz </w:t>
            </w:r>
            <w:r w:rsidR="00DC2B31">
              <w:rPr>
                <w:rFonts w:cs="Times New Roman"/>
                <w:szCs w:val="24"/>
              </w:rPr>
              <w:t>Izpildītāju</w:t>
            </w:r>
            <w:r w:rsidR="00DC2B31" w:rsidRPr="006048AF">
              <w:rPr>
                <w:rFonts w:cs="Times New Roman"/>
                <w:szCs w:val="24"/>
              </w:rPr>
              <w:t xml:space="preserve"> </w:t>
            </w:r>
            <w:r w:rsidR="00DC2B31">
              <w:rPr>
                <w:rFonts w:cs="Times New Roman"/>
                <w:szCs w:val="24"/>
              </w:rPr>
              <w:t>L</w:t>
            </w:r>
            <w:r w:rsidRPr="006048AF">
              <w:rPr>
                <w:rFonts w:cs="Times New Roman"/>
                <w:szCs w:val="24"/>
              </w:rPr>
              <w:t>īguma spēkā esības laikā iestājas kāds no nosacījumiem, kas izriet no Padomes Regulas (ES) Nr. 833/2014 (2014. gada 31. jūlijs) 5.k. panta 1.punktā noteiktā.</w:t>
            </w:r>
          </w:p>
        </w:tc>
        <w:tc>
          <w:tcPr>
            <w:tcW w:w="1770" w:type="pct"/>
          </w:tcPr>
          <w:p w14:paraId="5B690B9F" w14:textId="77777777" w:rsidR="006B00C4" w:rsidRPr="006048AF" w:rsidRDefault="006B00C4" w:rsidP="00F17831">
            <w:pPr>
              <w:ind w:left="148" w:right="126"/>
              <w:jc w:val="both"/>
              <w:rPr>
                <w:rFonts w:eastAsia="Times New Roman" w:cs="Times New Roman"/>
                <w:szCs w:val="24"/>
                <w:lang w:eastAsia="lv-LV"/>
              </w:rPr>
            </w:pPr>
          </w:p>
        </w:tc>
      </w:tr>
      <w:tr w:rsidR="006B00C4" w:rsidRPr="006048AF" w14:paraId="20F4DE6E" w14:textId="77777777" w:rsidTr="0057278E">
        <w:trPr>
          <w:trHeight w:val="310"/>
        </w:trPr>
        <w:tc>
          <w:tcPr>
            <w:tcW w:w="554" w:type="pct"/>
            <w:tcBorders>
              <w:top w:val="single" w:sz="4" w:space="0" w:color="auto"/>
              <w:bottom w:val="single" w:sz="4" w:space="0" w:color="auto"/>
            </w:tcBorders>
            <w:vAlign w:val="center"/>
          </w:tcPr>
          <w:p w14:paraId="734CC421" w14:textId="77777777" w:rsidR="006B00C4" w:rsidRPr="006048AF" w:rsidRDefault="006B00C4" w:rsidP="006B00C4">
            <w:pPr>
              <w:numPr>
                <w:ilvl w:val="1"/>
                <w:numId w:val="32"/>
              </w:numPr>
              <w:ind w:hanging="578"/>
              <w:contextualSpacing/>
              <w:rPr>
                <w:rFonts w:eastAsia="Times New Roman" w:cs="Times New Roman"/>
                <w:b/>
                <w:szCs w:val="24"/>
                <w:lang w:eastAsia="lv-LV"/>
              </w:rPr>
            </w:pPr>
          </w:p>
        </w:tc>
        <w:tc>
          <w:tcPr>
            <w:tcW w:w="2676" w:type="pct"/>
            <w:tcBorders>
              <w:top w:val="single" w:sz="4" w:space="0" w:color="auto"/>
              <w:bottom w:val="single" w:sz="4" w:space="0" w:color="auto"/>
            </w:tcBorders>
          </w:tcPr>
          <w:p w14:paraId="630D12DB" w14:textId="77777777" w:rsidR="006B00C4" w:rsidRPr="006048AF" w:rsidRDefault="006B00C4" w:rsidP="00F17831">
            <w:pPr>
              <w:tabs>
                <w:tab w:val="left" w:pos="1108"/>
              </w:tabs>
              <w:ind w:left="135" w:right="83"/>
              <w:jc w:val="both"/>
              <w:rPr>
                <w:rFonts w:cs="Times New Roman"/>
                <w:szCs w:val="24"/>
              </w:rPr>
            </w:pPr>
            <w:r w:rsidRPr="006048AF">
              <w:rPr>
                <w:rFonts w:cs="Times New Roman"/>
                <w:szCs w:val="24"/>
              </w:rPr>
              <w:t>Pusēm ir tiesības vienpusēji izbeigt Līguma darbību 30 (trīsdesmit) dienas iepriekš rakstiski paziņojot par to otrai Pusei.</w:t>
            </w:r>
          </w:p>
        </w:tc>
        <w:tc>
          <w:tcPr>
            <w:tcW w:w="1770" w:type="pct"/>
          </w:tcPr>
          <w:p w14:paraId="079958EB" w14:textId="77777777" w:rsidR="006B00C4" w:rsidRPr="006048AF" w:rsidRDefault="006B00C4" w:rsidP="00F17831">
            <w:pPr>
              <w:ind w:left="148" w:right="126"/>
              <w:jc w:val="both"/>
              <w:rPr>
                <w:rFonts w:eastAsia="Times New Roman" w:cs="Times New Roman"/>
                <w:szCs w:val="24"/>
                <w:lang w:eastAsia="lv-LV"/>
              </w:rPr>
            </w:pPr>
          </w:p>
        </w:tc>
      </w:tr>
      <w:tr w:rsidR="00A62954" w:rsidRPr="006048AF" w14:paraId="79781081" w14:textId="77777777" w:rsidTr="0057278E">
        <w:trPr>
          <w:trHeight w:val="310"/>
        </w:trPr>
        <w:tc>
          <w:tcPr>
            <w:tcW w:w="554" w:type="pct"/>
            <w:tcBorders>
              <w:top w:val="single" w:sz="4" w:space="0" w:color="auto"/>
              <w:bottom w:val="single" w:sz="4" w:space="0" w:color="auto"/>
            </w:tcBorders>
            <w:shd w:val="clear" w:color="auto" w:fill="D9D9D9" w:themeFill="background1" w:themeFillShade="D9"/>
            <w:vAlign w:val="center"/>
          </w:tcPr>
          <w:p w14:paraId="2A0B4128" w14:textId="360901EC" w:rsidR="00A62954" w:rsidRPr="006048AF" w:rsidRDefault="00A62954" w:rsidP="0097378A">
            <w:pPr>
              <w:numPr>
                <w:ilvl w:val="0"/>
                <w:numId w:val="32"/>
              </w:numPr>
              <w:ind w:left="1070" w:hanging="578"/>
              <w:contextualSpacing/>
              <w:rPr>
                <w:rFonts w:eastAsia="Times New Roman" w:cs="Times New Roman"/>
                <w:b/>
                <w:szCs w:val="24"/>
                <w:lang w:eastAsia="lv-LV"/>
              </w:rPr>
            </w:pPr>
          </w:p>
        </w:tc>
        <w:tc>
          <w:tcPr>
            <w:tcW w:w="4446" w:type="pct"/>
            <w:gridSpan w:val="2"/>
            <w:tcBorders>
              <w:top w:val="single" w:sz="4" w:space="0" w:color="auto"/>
              <w:bottom w:val="single" w:sz="4" w:space="0" w:color="auto"/>
            </w:tcBorders>
            <w:shd w:val="clear" w:color="auto" w:fill="D9D9D9" w:themeFill="background1" w:themeFillShade="D9"/>
          </w:tcPr>
          <w:p w14:paraId="0CB43C40" w14:textId="3CE0E092" w:rsidR="00A62954" w:rsidRPr="006048AF" w:rsidRDefault="00A62954" w:rsidP="008946E6">
            <w:pPr>
              <w:ind w:left="148" w:right="126"/>
              <w:jc w:val="center"/>
              <w:rPr>
                <w:rFonts w:eastAsia="Times New Roman" w:cs="Times New Roman"/>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E164A6" w:rsidRPr="006048AF" w14:paraId="791EA2F3" w14:textId="77777777" w:rsidTr="0057278E">
        <w:trPr>
          <w:trHeight w:val="310"/>
        </w:trPr>
        <w:tc>
          <w:tcPr>
            <w:tcW w:w="554" w:type="pct"/>
            <w:tcBorders>
              <w:top w:val="single" w:sz="4" w:space="0" w:color="auto"/>
              <w:bottom w:val="single" w:sz="4" w:space="0" w:color="auto"/>
            </w:tcBorders>
            <w:vAlign w:val="center"/>
          </w:tcPr>
          <w:p w14:paraId="08E448D1" w14:textId="77777777" w:rsidR="00E164A6" w:rsidRPr="006048AF" w:rsidRDefault="00E164A6" w:rsidP="006B00C4">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bottom w:val="single" w:sz="4" w:space="0" w:color="auto"/>
            </w:tcBorders>
          </w:tcPr>
          <w:p w14:paraId="4003776C" w14:textId="48B0D75E" w:rsidR="00E164A6" w:rsidRDefault="00E164A6" w:rsidP="0097378A">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408CEAF5" w14:textId="60094156" w:rsidR="00E164A6" w:rsidRPr="006048AF" w:rsidRDefault="00E164A6" w:rsidP="00F17831">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E164A6" w:rsidRPr="006048AF" w14:paraId="0F535E80" w14:textId="77777777" w:rsidTr="0057278E">
        <w:trPr>
          <w:trHeight w:val="310"/>
        </w:trPr>
        <w:tc>
          <w:tcPr>
            <w:tcW w:w="554" w:type="pct"/>
            <w:tcBorders>
              <w:top w:val="single" w:sz="4" w:space="0" w:color="auto"/>
              <w:bottom w:val="single" w:sz="4" w:space="0" w:color="auto"/>
            </w:tcBorders>
            <w:vAlign w:val="center"/>
          </w:tcPr>
          <w:p w14:paraId="55BA6344" w14:textId="77777777" w:rsidR="00E164A6" w:rsidRPr="006048AF" w:rsidRDefault="00E164A6" w:rsidP="0097378A">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bottom w:val="single" w:sz="4" w:space="0" w:color="auto"/>
            </w:tcBorders>
          </w:tcPr>
          <w:p w14:paraId="5C93D044" w14:textId="77777777" w:rsidR="00E164A6" w:rsidRDefault="00E164A6" w:rsidP="0097378A">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266517EB" w14:textId="2DA9B9CA" w:rsidR="00E164A6" w:rsidRPr="006048AF" w:rsidRDefault="00E164A6" w:rsidP="0097378A">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E164A6" w:rsidRPr="006048AF" w14:paraId="76446B1B" w14:textId="77777777" w:rsidTr="0057278E">
        <w:trPr>
          <w:trHeight w:val="310"/>
        </w:trPr>
        <w:tc>
          <w:tcPr>
            <w:tcW w:w="554" w:type="pct"/>
            <w:tcBorders>
              <w:top w:val="single" w:sz="4" w:space="0" w:color="auto"/>
              <w:bottom w:val="single" w:sz="4" w:space="0" w:color="auto"/>
            </w:tcBorders>
            <w:vAlign w:val="center"/>
          </w:tcPr>
          <w:p w14:paraId="28BF6C56" w14:textId="77777777" w:rsidR="00E164A6" w:rsidRPr="006048AF" w:rsidRDefault="00E164A6" w:rsidP="0097378A">
            <w:pPr>
              <w:numPr>
                <w:ilvl w:val="1"/>
                <w:numId w:val="32"/>
              </w:numPr>
              <w:ind w:hanging="578"/>
              <w:contextualSpacing/>
              <w:rPr>
                <w:rFonts w:eastAsia="Times New Roman" w:cs="Times New Roman"/>
                <w:b/>
                <w:szCs w:val="24"/>
                <w:lang w:eastAsia="lv-LV"/>
              </w:rPr>
            </w:pPr>
          </w:p>
        </w:tc>
        <w:tc>
          <w:tcPr>
            <w:tcW w:w="4446" w:type="pct"/>
            <w:gridSpan w:val="2"/>
            <w:tcBorders>
              <w:top w:val="single" w:sz="4" w:space="0" w:color="auto"/>
              <w:bottom w:val="single" w:sz="4" w:space="0" w:color="auto"/>
            </w:tcBorders>
          </w:tcPr>
          <w:p w14:paraId="74EB17AC" w14:textId="77777777" w:rsidR="00E164A6" w:rsidRDefault="00E164A6" w:rsidP="0097378A">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25638725" w14:textId="79F8103A" w:rsidR="00E164A6" w:rsidRPr="006048AF" w:rsidRDefault="00E164A6" w:rsidP="0097378A">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7"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7"/>
            <w:r w:rsidRPr="00F86C66">
              <w:rPr>
                <w:rFonts w:eastAsia="Times New Roman" w:cs="Times New Roman"/>
                <w:i/>
                <w:iCs/>
                <w:szCs w:val="24"/>
                <w:lang w:eastAsia="lv-LV"/>
              </w:rPr>
              <w:t xml:space="preserve">. </w:t>
            </w:r>
          </w:p>
        </w:tc>
      </w:tr>
    </w:tbl>
    <w:p w14:paraId="7E4EF0DA" w14:textId="77777777" w:rsidR="006B00C4" w:rsidRPr="00502105" w:rsidRDefault="006B00C4" w:rsidP="0097378A">
      <w:pPr>
        <w:contextualSpacing/>
        <w:rPr>
          <w:rFonts w:eastAsia="Times New Roman" w:cs="Times New Roman"/>
          <w:b/>
          <w:i/>
          <w:iCs/>
          <w:caps/>
          <w:sz w:val="28"/>
          <w:szCs w:val="28"/>
          <w:lang w:eastAsia="lv-LV"/>
        </w:rPr>
      </w:pPr>
    </w:p>
    <w:p w14:paraId="527EB0A9" w14:textId="3950D880"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43431075" w:rsidR="0037158A" w:rsidRPr="00A0540A" w:rsidRDefault="0037158A" w:rsidP="0037158A">
      <w:pPr>
        <w:pStyle w:val="ListParagraph"/>
        <w:numPr>
          <w:ilvl w:val="1"/>
          <w:numId w:val="1"/>
        </w:numPr>
        <w:tabs>
          <w:tab w:val="left" w:pos="1134"/>
        </w:tabs>
        <w:ind w:left="0" w:firstLine="709"/>
        <w:jc w:val="both"/>
        <w:rPr>
          <w:rFonts w:cs="Times New Roman"/>
          <w:szCs w:val="24"/>
        </w:rPr>
      </w:pPr>
      <w:bookmarkStart w:id="8" w:name="_Hlk160731343"/>
      <w:bookmarkStart w:id="9" w:name="_Hlk160731372"/>
      <w:r w:rsidRPr="00A0540A">
        <w:rPr>
          <w:rFonts w:cs="Times New Roman"/>
          <w:szCs w:val="24"/>
        </w:rPr>
        <w:t xml:space="preserve"> Komisija no </w:t>
      </w:r>
      <w:bookmarkStart w:id="10" w:name="_Hlk141971361"/>
      <w:r w:rsidR="00EE0850">
        <w:rPr>
          <w:rFonts w:cs="Times New Roman"/>
          <w:szCs w:val="24"/>
        </w:rPr>
        <w:t>VID</w:t>
      </w:r>
      <w:r>
        <w:rPr>
          <w:rFonts w:cs="Times New Roman"/>
          <w:szCs w:val="24"/>
        </w:rPr>
        <w:t xml:space="preserve"> </w:t>
      </w:r>
      <w:bookmarkEnd w:id="10"/>
      <w:r>
        <w:rPr>
          <w:rFonts w:cs="Times New Roman"/>
          <w:szCs w:val="24"/>
        </w:rPr>
        <w:t>publiski pieejamās datubāzes,</w:t>
      </w:r>
      <w:r w:rsidRPr="00A0540A">
        <w:rPr>
          <w:rFonts w:cs="Times New Roman"/>
          <w:szCs w:val="24"/>
        </w:rPr>
        <w:t xml:space="preserve"> iegūst informāciju par to, vai pretendentam, </w:t>
      </w:r>
      <w:bookmarkStart w:id="11" w:name="_Hlk141942056"/>
      <w:r w:rsidRPr="00A0540A">
        <w:rPr>
          <w:rFonts w:cs="Times New Roman"/>
          <w:szCs w:val="24"/>
        </w:rPr>
        <w:t xml:space="preserve">kuram būtu piešķiramas Iepirkuma līguma slēgšanas tiesības </w:t>
      </w:r>
      <w:bookmarkEnd w:id="11"/>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bookmarkEnd w:id="8"/>
    <w:p w14:paraId="7B530CF0" w14:textId="3A6C288A"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2"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13" w:name="_Hlk141942066"/>
      <w:bookmarkEnd w:id="12"/>
      <w:r w:rsidRPr="0037158A">
        <w:rPr>
          <w:rFonts w:cs="Times New Roman"/>
          <w:szCs w:val="24"/>
        </w:rPr>
        <w:t xml:space="preserve">komisija lūdz 3 (trīs) darba dienu laikā iesniegt </w:t>
      </w:r>
      <w:bookmarkEnd w:id="13"/>
      <w:r w:rsidRPr="0037158A">
        <w:rPr>
          <w:rFonts w:cs="Times New Roman"/>
          <w:szCs w:val="24"/>
        </w:rPr>
        <w:t xml:space="preserve">izdruku no </w:t>
      </w:r>
      <w:r w:rsidR="00E60EF8">
        <w:rPr>
          <w:rFonts w:cs="Times New Roman"/>
          <w:szCs w:val="24"/>
        </w:rPr>
        <w:t>VID</w:t>
      </w:r>
      <w:r w:rsidRPr="0037158A">
        <w:rPr>
          <w:rFonts w:cs="Times New Roman"/>
          <w:szCs w:val="24"/>
        </w:rPr>
        <w:t xml:space="preserve"> elektroniskās deklarēšanas sistēmas par to, ka </w:t>
      </w:r>
      <w:bookmarkStart w:id="14" w:name="_Hlk141942113"/>
      <w:r w:rsidRPr="0037158A">
        <w:rPr>
          <w:rFonts w:cs="Times New Roman"/>
          <w:szCs w:val="24"/>
        </w:rPr>
        <w:t xml:space="preserve">pretendentam dienā, kad pieņemts lēmums par iespējamu līguma slēgšanas tiesību piešķiršanu, </w:t>
      </w:r>
      <w:bookmarkEnd w:id="14"/>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4BE2805E" w:rsidR="0037158A" w:rsidRDefault="0037158A" w:rsidP="0037158A">
      <w:r>
        <w:rPr>
          <w:rFonts w:cs="Times New Roman"/>
          <w:szCs w:val="24"/>
        </w:rPr>
        <w:tab/>
      </w:r>
      <w:r w:rsidRPr="00A0540A">
        <w:t xml:space="preserve">Ja </w:t>
      </w:r>
      <w:r w:rsidR="00E22611">
        <w:t>šīs sadaļas</w:t>
      </w:r>
      <w:r w:rsidRPr="00A0540A">
        <w:t xml:space="preserve">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15"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5"/>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bookmarkEnd w:id="9"/>
    <w:p w14:paraId="0E8A75C2" w14:textId="1C6C2B61" w:rsidR="00892D63" w:rsidRDefault="00A91868" w:rsidP="00A73AF7">
      <w:pPr>
        <w:pStyle w:val="ListParagraph"/>
        <w:numPr>
          <w:ilvl w:val="1"/>
          <w:numId w:val="1"/>
        </w:numPr>
        <w:tabs>
          <w:tab w:val="left" w:pos="1276"/>
        </w:tabs>
        <w:ind w:left="0" w:firstLine="709"/>
        <w:jc w:val="both"/>
        <w:rPr>
          <w:bCs/>
        </w:rPr>
      </w:pPr>
      <w:r>
        <w:rPr>
          <w:bCs/>
        </w:rPr>
        <w:lastRenderedPageBreak/>
        <w:t>Komisija</w:t>
      </w:r>
      <w:r w:rsidR="00892D63" w:rsidRPr="00CA283C">
        <w:rPr>
          <w:bCs/>
        </w:rPr>
        <w:t xml:space="preserve"> attiecībā uz </w:t>
      </w:r>
      <w:r w:rsidR="00892D63">
        <w:rPr>
          <w:bCs/>
        </w:rPr>
        <w:t xml:space="preserve">pretendentu, </w:t>
      </w:r>
      <w:bookmarkStart w:id="16" w:name="_Hlk141942561"/>
      <w:r w:rsidR="00892D63">
        <w:rPr>
          <w:bCs/>
        </w:rPr>
        <w:t>kuram</w:t>
      </w:r>
      <w:r w:rsidR="00892D63" w:rsidRPr="00CA283C">
        <w:rPr>
          <w:bCs/>
        </w:rPr>
        <w:t xml:space="preserve"> būtu piešķiramas līguma slēgšanas tiesības</w:t>
      </w:r>
      <w:bookmarkEnd w:id="16"/>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3022188A" w14:textId="4FE59B60" w:rsidR="00A91868" w:rsidRDefault="00A91868" w:rsidP="00A91868">
      <w:pPr>
        <w:pStyle w:val="ListParagraph"/>
        <w:numPr>
          <w:ilvl w:val="1"/>
          <w:numId w:val="1"/>
        </w:numPr>
        <w:ind w:left="0" w:firstLine="709"/>
        <w:jc w:val="both"/>
        <w:rPr>
          <w:rFonts w:eastAsia="Times New Roman" w:cs="Times New Roman"/>
          <w:b/>
          <w:caps/>
          <w:sz w:val="28"/>
          <w:szCs w:val="28"/>
          <w:lang w:eastAsia="lv-LV"/>
        </w:rPr>
      </w:pPr>
      <w:bookmarkStart w:id="17" w:name="_Hlk142462496"/>
      <w:r w:rsidRPr="001726EE">
        <w:rPr>
          <w:bCs/>
        </w:rPr>
        <w:t xml:space="preserve">Komisija, attiecībā uz Iepirkuma uzvarētāju, </w:t>
      </w:r>
      <w:r w:rsidRPr="005F6994">
        <w:rPr>
          <w:bCs/>
        </w:rPr>
        <w:t>pirms līguma slēgšanas</w:t>
      </w:r>
      <w:r w:rsidRPr="001726EE">
        <w:rPr>
          <w:bCs/>
        </w:rPr>
        <w:t xml:space="preserve"> pārbauda </w:t>
      </w:r>
      <w:r w:rsidR="00E60EF8">
        <w:rPr>
          <w:bCs/>
        </w:rPr>
        <w:t xml:space="preserve">šīs sadaļas </w:t>
      </w:r>
      <w:r w:rsidRPr="001726EE">
        <w:rPr>
          <w:bCs/>
        </w:rPr>
        <w:t>2.4. apakšpunktā minēto informāciju. Ja attiecībā uz Iepirkuma uzvarētāju vai kādu no minētajām personām tieši vai netieši ir piemērotas Starptautisko un Latvijas Republikas nacionālo sankciju</w:t>
      </w:r>
      <w:r w:rsidRPr="00FA1EA6">
        <w:rPr>
          <w:bCs/>
        </w:rPr>
        <w:t xml:space="preserve"> likuma 11.</w:t>
      </w:r>
      <w:r w:rsidRPr="00FA1EA6">
        <w:rPr>
          <w:bCs/>
          <w:vertAlign w:val="superscript"/>
        </w:rPr>
        <w:t>1 </w:t>
      </w:r>
      <w:r w:rsidRPr="00FA1EA6">
        <w:rPr>
          <w:bCs/>
        </w:rPr>
        <w:t xml:space="preserve">panta pirmajā daļā noteiktās sankcijas, kuras kavēs līguma izpildi, </w:t>
      </w:r>
      <w:r>
        <w:rPr>
          <w:bCs/>
        </w:rPr>
        <w:t>P</w:t>
      </w:r>
      <w:r w:rsidRPr="00FA1EA6">
        <w:rPr>
          <w:bCs/>
        </w:rPr>
        <w:t xml:space="preserve">asūtītājam ir tiesības neslēgt līgumu ar </w:t>
      </w:r>
      <w:r>
        <w:rPr>
          <w:bCs/>
        </w:rPr>
        <w:t>Iepirkuma</w:t>
      </w:r>
      <w:r w:rsidRPr="00FA1EA6">
        <w:rPr>
          <w:bCs/>
        </w:rPr>
        <w:t xml:space="preserve"> uzvarētāju un izslēgt to no dalības </w:t>
      </w:r>
      <w:r>
        <w:rPr>
          <w:bCs/>
        </w:rPr>
        <w:t>Iepirkumā</w:t>
      </w:r>
      <w:r w:rsidRPr="00FA1EA6">
        <w:rPr>
          <w:bCs/>
        </w:rPr>
        <w:t>.</w:t>
      </w:r>
    </w:p>
    <w:p w14:paraId="271445F8" w14:textId="50AA6B4E" w:rsidR="00A91868" w:rsidRPr="009415C8" w:rsidRDefault="00A91868" w:rsidP="00A91868">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sidR="00E60EF8">
        <w:rPr>
          <w:bCs/>
        </w:rPr>
        <w:t xml:space="preserve">šīs sadaļas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3"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E60EF8">
        <w:rPr>
          <w:bCs/>
        </w:rPr>
        <w:t xml:space="preserve">šīs sadaļas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bookmarkStart w:id="18" w:name="_Hlk160797885"/>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80AEF61" w:rsidR="00A91868" w:rsidRPr="00760543" w:rsidRDefault="00A91868" w:rsidP="00A91868">
      <w:pPr>
        <w:pStyle w:val="ListParagraph"/>
        <w:numPr>
          <w:ilvl w:val="1"/>
          <w:numId w:val="1"/>
        </w:numPr>
        <w:tabs>
          <w:tab w:val="left" w:pos="1276"/>
        </w:tabs>
        <w:ind w:left="0" w:firstLine="709"/>
        <w:jc w:val="both"/>
        <w:rPr>
          <w:rFonts w:cs="Times New Roman"/>
          <w:color w:val="000000" w:themeColor="text1"/>
          <w:szCs w:val="24"/>
        </w:rPr>
      </w:pPr>
      <w:bookmarkStart w:id="19" w:name="_Hlk160797900"/>
      <w:bookmarkEnd w:id="18"/>
      <w:r w:rsidRPr="00760543">
        <w:rPr>
          <w:rFonts w:cs="Times New Roman"/>
          <w:color w:val="000000" w:themeColor="text1"/>
          <w:szCs w:val="24"/>
          <w:shd w:val="clear" w:color="auto" w:fill="FFFFFF"/>
        </w:rPr>
        <w:t xml:space="preserve">Izziņas un citus dokumentus, kurus izsniedz Latvijas kompetentās institūcijas, pasūtītājs pieņem un atzīst, ja tie izdoti ne agrāk kā </w:t>
      </w:r>
      <w:r w:rsidR="00E60EF8">
        <w:rPr>
          <w:rFonts w:cs="Times New Roman"/>
          <w:color w:val="000000" w:themeColor="text1"/>
          <w:szCs w:val="24"/>
          <w:shd w:val="clear" w:color="auto" w:fill="FFFFFF"/>
        </w:rPr>
        <w:t>1 (</w:t>
      </w:r>
      <w:r w:rsidRPr="00760543">
        <w:rPr>
          <w:rFonts w:cs="Times New Roman"/>
          <w:color w:val="000000" w:themeColor="text1"/>
          <w:szCs w:val="24"/>
          <w:shd w:val="clear" w:color="auto" w:fill="FFFFFF"/>
        </w:rPr>
        <w:t>vienu</w:t>
      </w:r>
      <w:r w:rsidR="00E60EF8">
        <w:rPr>
          <w:rFonts w:cs="Times New Roman"/>
          <w:color w:val="000000" w:themeColor="text1"/>
          <w:szCs w:val="24"/>
          <w:shd w:val="clear" w:color="auto" w:fill="FFFFFF"/>
        </w:rPr>
        <w:t>)</w:t>
      </w:r>
      <w:r w:rsidRPr="00760543">
        <w:rPr>
          <w:rFonts w:cs="Times New Roman"/>
          <w:color w:val="000000" w:themeColor="text1"/>
          <w:szCs w:val="24"/>
          <w:shd w:val="clear" w:color="auto" w:fill="FFFFFF"/>
        </w:rPr>
        <w:t xml:space="preserve"> mēnesi pirms iesniegšanas dienas, bet ārvalstu kompetento institūciju izsniegtās izziņas un citus dokumentus pasūtītājs pieņem un atzīst, ja tie izdoti ne agrāk kā </w:t>
      </w:r>
      <w:r w:rsidR="00E60EF8">
        <w:rPr>
          <w:rFonts w:cs="Times New Roman"/>
          <w:color w:val="000000" w:themeColor="text1"/>
          <w:szCs w:val="24"/>
          <w:shd w:val="clear" w:color="auto" w:fill="FFFFFF"/>
        </w:rPr>
        <w:t>6 (</w:t>
      </w:r>
      <w:r w:rsidRPr="00760543">
        <w:rPr>
          <w:rFonts w:cs="Times New Roman"/>
          <w:color w:val="000000" w:themeColor="text1"/>
          <w:szCs w:val="24"/>
          <w:shd w:val="clear" w:color="auto" w:fill="FFFFFF"/>
        </w:rPr>
        <w:t>sešus</w:t>
      </w:r>
      <w:r w:rsidR="00E60EF8">
        <w:rPr>
          <w:rFonts w:cs="Times New Roman"/>
          <w:color w:val="000000" w:themeColor="text1"/>
          <w:szCs w:val="24"/>
          <w:shd w:val="clear" w:color="auto" w:fill="FFFFFF"/>
        </w:rPr>
        <w:t>)</w:t>
      </w:r>
      <w:r w:rsidRPr="00760543">
        <w:rPr>
          <w:rFonts w:cs="Times New Roman"/>
          <w:color w:val="000000" w:themeColor="text1"/>
          <w:szCs w:val="24"/>
          <w:shd w:val="clear" w:color="auto" w:fill="FFFFFF"/>
        </w:rPr>
        <w:t xml:space="preserve"> mēnešus pirms iesniegšanas dienas, ja izziņas vai dokumenta izdevējs nav norādījis īsāku tā derīguma termiņu.</w:t>
      </w:r>
    </w:p>
    <w:bookmarkEnd w:id="17"/>
    <w:bookmarkEnd w:id="19"/>
    <w:p w14:paraId="26EBC15E" w14:textId="774422A9" w:rsidR="00DB0D30" w:rsidRPr="0057278E" w:rsidRDefault="00DB0D30" w:rsidP="00DB0D30">
      <w:pPr>
        <w:pStyle w:val="ListParagraph"/>
        <w:numPr>
          <w:ilvl w:val="1"/>
          <w:numId w:val="1"/>
        </w:numPr>
        <w:tabs>
          <w:tab w:val="left" w:pos="1276"/>
        </w:tabs>
        <w:ind w:left="0" w:firstLine="709"/>
        <w:jc w:val="both"/>
        <w:rPr>
          <w:bCs/>
        </w:rPr>
      </w:pPr>
      <w:r w:rsidRPr="0057278E">
        <w:rPr>
          <w:bCs/>
        </w:rPr>
        <w:t>Komisija pārbauda pretendenta atbilstību Ministru kabineta 2015. gada 28. jūlija noteikumu Nr. 442 “Kārtība, kādā tiek nodrošināta informācijas un komunikācijas tehnoloģiju sistēmu atbilstība” (turpmāk – MK noteikumi Nr. 442) 36.</w:t>
      </w:r>
      <w:r w:rsidRPr="0057278E">
        <w:rPr>
          <w:bCs/>
          <w:vertAlign w:val="superscript"/>
        </w:rPr>
        <w:t>1</w:t>
      </w:r>
      <w:r w:rsidRPr="0057278E">
        <w:rPr>
          <w:bCs/>
        </w:rPr>
        <w:t xml:space="preserve"> punktā noteiktajam. Pasūtītājs pamatojoties uz MK noteikumu Nr. 442 36.</w:t>
      </w:r>
      <w:r w:rsidRPr="0057278E">
        <w:rPr>
          <w:bCs/>
          <w:vertAlign w:val="superscript"/>
        </w:rPr>
        <w:t>1</w:t>
      </w:r>
      <w:r w:rsidRPr="0057278E">
        <w:rPr>
          <w:bCs/>
        </w:rPr>
        <w:t xml:space="preserve"> un 36.</w:t>
      </w:r>
      <w:r w:rsidRPr="0057278E">
        <w:rPr>
          <w:bCs/>
          <w:vertAlign w:val="superscript"/>
        </w:rPr>
        <w:t>3</w:t>
      </w:r>
      <w:r w:rsidRPr="0057278E">
        <w:rPr>
          <w:bCs/>
        </w:rPr>
        <w:t xml:space="preserve"> punktā un MK 2021. gada 6. jūlija noteikumu Nr. 508 “Kritiskās infrastruktūras, tajā skaitā Eiropas kritiskās infrastruktūras, apzināšanas, drošības pasākumu un darbības nepārtrauktības plānošanas un īstenošanas kārtība” 16. punktā, MK</w:t>
      </w:r>
      <w:r w:rsidR="009E791C" w:rsidRPr="009E791C">
        <w:rPr>
          <w:bCs/>
        </w:rPr>
        <w:t xml:space="preserve"> 2011. gada 1. februāra noteikumu Nr.100 “Informācijas tehnoloģiju kritiskās infrastruktūras drošības pasākumu plānošanas un īstenošanas kārtība” 6. punktā</w:t>
      </w:r>
      <w:r w:rsidRPr="0057278E">
        <w:rPr>
          <w:bCs/>
        </w:rPr>
        <w:t xml:space="preserve"> noteikto,</w:t>
      </w:r>
      <w:r w:rsidRPr="0057278E">
        <w:rPr>
          <w:rFonts w:cs="Times New Roman"/>
          <w:szCs w:val="24"/>
        </w:rPr>
        <w:t xml:space="preserve"> pirms līguma slēgšanas tiesību piešķiršanas Pasūtītājs </w:t>
      </w:r>
      <w:proofErr w:type="spellStart"/>
      <w:r w:rsidRPr="0057278E">
        <w:rPr>
          <w:rFonts w:cs="Times New Roman"/>
          <w:szCs w:val="24"/>
        </w:rPr>
        <w:t>nosūta</w:t>
      </w:r>
      <w:proofErr w:type="spellEnd"/>
      <w:r w:rsidRPr="0057278E">
        <w:rPr>
          <w:rFonts w:cs="Times New Roman"/>
          <w:szCs w:val="24"/>
        </w:rPr>
        <w:t xml:space="preserve"> informāciju par pretendentu, k</w:t>
      </w:r>
      <w:r w:rsidRPr="0057278E">
        <w:t>uram būtu piešķiramas līguma slēgšanas tiesības</w:t>
      </w:r>
      <w:r w:rsidR="00E22611">
        <w:t xml:space="preserve"> un</w:t>
      </w:r>
      <w:r w:rsidRPr="0057278E">
        <w:t xml:space="preserve"> tā apakšuzņēmēj</w:t>
      </w:r>
      <w:r w:rsidR="00E22611">
        <w:t>iem</w:t>
      </w:r>
      <w:r w:rsidRPr="0057278E">
        <w:t xml:space="preserve"> pārbaudei </w:t>
      </w:r>
      <w:r w:rsidRPr="0057278E">
        <w:rPr>
          <w:bCs/>
        </w:rPr>
        <w:t>Satversmes aizsardzības birojam (turpmāk – SAB).</w:t>
      </w:r>
      <w:r w:rsidRPr="0057278E">
        <w:t xml:space="preserve"> </w:t>
      </w:r>
      <w:r w:rsidRPr="0057278E">
        <w:rPr>
          <w:bCs/>
        </w:rPr>
        <w:t xml:space="preserve">Vienlaikus Pasūtītājs </w:t>
      </w:r>
      <w:proofErr w:type="spellStart"/>
      <w:r w:rsidRPr="0057278E">
        <w:rPr>
          <w:bCs/>
        </w:rPr>
        <w:t>nosūta</w:t>
      </w:r>
      <w:proofErr w:type="spellEnd"/>
      <w:r w:rsidRPr="0057278E">
        <w:rPr>
          <w:bCs/>
        </w:rPr>
        <w:t xml:space="preserve"> SAB informāciju par visiem pretendentiem, kas piedalījušies Iepirkumā.</w:t>
      </w:r>
    </w:p>
    <w:p w14:paraId="3D65F550" w14:textId="0BF294B9" w:rsidR="00DB0D30" w:rsidRPr="00781B16" w:rsidRDefault="00DB0D30" w:rsidP="0057278E">
      <w:pPr>
        <w:pStyle w:val="ListParagraph"/>
        <w:numPr>
          <w:ilvl w:val="1"/>
          <w:numId w:val="1"/>
        </w:numPr>
        <w:tabs>
          <w:tab w:val="left" w:pos="709"/>
        </w:tabs>
        <w:ind w:hanging="78"/>
        <w:jc w:val="both"/>
        <w:rPr>
          <w:szCs w:val="24"/>
          <w:lang w:eastAsia="lv-LV"/>
        </w:rPr>
      </w:pPr>
      <w:r w:rsidRPr="00EA5CCD">
        <w:rPr>
          <w:szCs w:val="24"/>
          <w:lang w:eastAsia="lv-LV"/>
        </w:rPr>
        <w:t>Lai apliecinātu atbilstību šajā apakšpunktā izvirzītajām prasībām pretendents iesniedz informāciju par:</w:t>
      </w:r>
    </w:p>
    <w:p w14:paraId="0B80C074" w14:textId="77777777" w:rsidR="00DB0D30" w:rsidRPr="00FD72D2" w:rsidRDefault="00DB0D30" w:rsidP="00DB0D30">
      <w:pPr>
        <w:pStyle w:val="ListParagraph"/>
        <w:numPr>
          <w:ilvl w:val="0"/>
          <w:numId w:val="45"/>
        </w:numPr>
        <w:tabs>
          <w:tab w:val="left" w:pos="709"/>
        </w:tabs>
        <w:jc w:val="both"/>
        <w:rPr>
          <w:rFonts w:eastAsia="Times New Roman" w:cs="Times New Roman"/>
          <w:szCs w:val="24"/>
          <w:lang w:eastAsia="lv-LV"/>
        </w:rPr>
      </w:pPr>
      <w:r>
        <w:rPr>
          <w:szCs w:val="24"/>
          <w:lang w:eastAsia="lv-LV"/>
        </w:rPr>
        <w:t xml:space="preserve">pretendenta reģistrācijas valsti un </w:t>
      </w:r>
      <w:r w:rsidRPr="006848FD">
        <w:rPr>
          <w:szCs w:val="24"/>
          <w:lang w:eastAsia="lv-LV"/>
        </w:rPr>
        <w:t>reģistrācijas numuru;</w:t>
      </w:r>
    </w:p>
    <w:p w14:paraId="6563D311" w14:textId="77777777" w:rsidR="00DB0D30" w:rsidRPr="00FD72D2" w:rsidRDefault="00DB0D30" w:rsidP="00DB0D30">
      <w:pPr>
        <w:pStyle w:val="ListParagraph"/>
        <w:numPr>
          <w:ilvl w:val="0"/>
          <w:numId w:val="45"/>
        </w:numPr>
        <w:tabs>
          <w:tab w:val="left" w:pos="709"/>
        </w:tabs>
        <w:jc w:val="both"/>
        <w:rPr>
          <w:rFonts w:eastAsia="Times New Roman" w:cs="Times New Roman"/>
          <w:szCs w:val="24"/>
          <w:lang w:eastAsia="lv-LV"/>
        </w:rPr>
      </w:pPr>
      <w:r w:rsidRPr="00C03257">
        <w:rPr>
          <w:szCs w:val="24"/>
          <w:lang w:eastAsia="lv-LV"/>
        </w:rPr>
        <w:t>kādu valstu pilsoņi ir pretendenta patiesā labuma guvēji;</w:t>
      </w:r>
    </w:p>
    <w:p w14:paraId="41A52478" w14:textId="74404343" w:rsidR="00DB0D30" w:rsidRPr="00FD72D2" w:rsidRDefault="00DB0D30" w:rsidP="00DB0D30">
      <w:pPr>
        <w:pStyle w:val="ListParagraph"/>
        <w:numPr>
          <w:ilvl w:val="0"/>
          <w:numId w:val="45"/>
        </w:numPr>
        <w:tabs>
          <w:tab w:val="left" w:pos="709"/>
        </w:tabs>
        <w:jc w:val="both"/>
        <w:rPr>
          <w:rFonts w:eastAsia="Times New Roman" w:cs="Times New Roman"/>
          <w:szCs w:val="24"/>
          <w:lang w:eastAsia="lv-LV"/>
        </w:rPr>
      </w:pPr>
      <w:r w:rsidRPr="00C03257">
        <w:rPr>
          <w:szCs w:val="24"/>
          <w:lang w:eastAsia="lv-LV"/>
        </w:rPr>
        <w:t>pretendenta piesaistītā</w:t>
      </w:r>
      <w:r w:rsidR="00E22611">
        <w:rPr>
          <w:szCs w:val="24"/>
          <w:lang w:eastAsia="lv-LV"/>
        </w:rPr>
        <w:t>/-o</w:t>
      </w:r>
      <w:r w:rsidRPr="00C03257">
        <w:rPr>
          <w:szCs w:val="24"/>
          <w:lang w:eastAsia="lv-LV"/>
        </w:rPr>
        <w:t xml:space="preserve"> apakšuzņēmēja</w:t>
      </w:r>
      <w:r w:rsidR="00E22611">
        <w:rPr>
          <w:szCs w:val="24"/>
          <w:lang w:eastAsia="lv-LV"/>
        </w:rPr>
        <w:t>/-u</w:t>
      </w:r>
      <w:r w:rsidRPr="00C03257">
        <w:rPr>
          <w:szCs w:val="24"/>
          <w:lang w:eastAsia="lv-LV"/>
        </w:rPr>
        <w:t xml:space="preserve"> reģistrācijas valsti un reģistrācijas numuru;</w:t>
      </w:r>
    </w:p>
    <w:p w14:paraId="7774DBA5" w14:textId="6778E88B" w:rsidR="00DB0D30" w:rsidRPr="00C03257" w:rsidRDefault="00DB0D30" w:rsidP="00DB0D30">
      <w:pPr>
        <w:pStyle w:val="ListParagraph"/>
        <w:numPr>
          <w:ilvl w:val="0"/>
          <w:numId w:val="45"/>
        </w:numPr>
        <w:tabs>
          <w:tab w:val="left" w:pos="709"/>
        </w:tabs>
        <w:jc w:val="both"/>
        <w:rPr>
          <w:rFonts w:eastAsia="Times New Roman" w:cs="Times New Roman"/>
          <w:szCs w:val="24"/>
          <w:lang w:eastAsia="lv-LV"/>
        </w:rPr>
      </w:pPr>
      <w:r w:rsidRPr="00C03257">
        <w:rPr>
          <w:szCs w:val="24"/>
          <w:lang w:eastAsia="lv-LV"/>
        </w:rPr>
        <w:t>kādu valstu pilsoņi ir apakšuzņēmēj</w:t>
      </w:r>
      <w:r w:rsidR="00E22611">
        <w:rPr>
          <w:szCs w:val="24"/>
          <w:lang w:eastAsia="lv-LV"/>
        </w:rPr>
        <w:t>a/-</w:t>
      </w:r>
      <w:r w:rsidRPr="00C03257">
        <w:rPr>
          <w:szCs w:val="24"/>
          <w:lang w:eastAsia="lv-LV"/>
        </w:rPr>
        <w:t>u patiesā labuma guvēji</w:t>
      </w:r>
      <w:r>
        <w:rPr>
          <w:szCs w:val="24"/>
          <w:lang w:eastAsia="lv-LV"/>
        </w:rPr>
        <w:t>.</w:t>
      </w:r>
    </w:p>
    <w:p w14:paraId="591B30CA" w14:textId="47A7590C" w:rsidR="00DB0D30" w:rsidRDefault="00DB0D30" w:rsidP="00DB0D30">
      <w:pPr>
        <w:tabs>
          <w:tab w:val="left" w:pos="709"/>
          <w:tab w:val="left" w:pos="1276"/>
        </w:tabs>
        <w:jc w:val="both"/>
      </w:pPr>
      <w:r>
        <w:tab/>
      </w:r>
      <w:r>
        <w:rPr>
          <w:b/>
          <w:bCs/>
        </w:rPr>
        <w:t>2.</w:t>
      </w:r>
      <w:r w:rsidR="00E22611">
        <w:rPr>
          <w:b/>
          <w:bCs/>
        </w:rPr>
        <w:t xml:space="preserve">10. </w:t>
      </w:r>
      <w:r>
        <w:t xml:space="preserve"> J</w:t>
      </w:r>
      <w:r w:rsidRPr="00A515A1">
        <w:t xml:space="preserve">a </w:t>
      </w:r>
      <w:r>
        <w:t xml:space="preserve">ir </w:t>
      </w:r>
      <w:r w:rsidRPr="00A515A1">
        <w:t xml:space="preserve">saņemts negatīvs atzinums no </w:t>
      </w:r>
      <w:r>
        <w:t xml:space="preserve">SAB </w:t>
      </w:r>
      <w:r w:rsidRPr="00A515A1">
        <w:t>par pretendentu</w:t>
      </w:r>
      <w:r w:rsidR="00E22611">
        <w:t xml:space="preserve"> un/vai</w:t>
      </w:r>
      <w:r>
        <w:t xml:space="preserve"> tā </w:t>
      </w:r>
      <w:r w:rsidRPr="00A515A1">
        <w:t>apakšuzņēmēju</w:t>
      </w:r>
      <w:r w:rsidR="00E22611">
        <w:t>/-</w:t>
      </w:r>
      <w:proofErr w:type="spellStart"/>
      <w:r w:rsidR="00E22611">
        <w:t>iem</w:t>
      </w:r>
      <w:proofErr w:type="spellEnd"/>
      <w:r w:rsidRPr="00A515A1">
        <w:t xml:space="preserve">, </w:t>
      </w:r>
      <w:r>
        <w:t>komisija</w:t>
      </w:r>
      <w:r w:rsidRPr="00A515A1">
        <w:t xml:space="preserve"> pretendentu izslēdz no turpmākas dalības </w:t>
      </w:r>
      <w:r>
        <w:t>Iepirkumā</w:t>
      </w:r>
      <w:r w:rsidRPr="00A515A1">
        <w:t>.</w:t>
      </w:r>
    </w:p>
    <w:p w14:paraId="032BAC4C" w14:textId="5024FC38" w:rsidR="00DB0D30" w:rsidRDefault="00DB0D30" w:rsidP="00DB0D30">
      <w:pPr>
        <w:tabs>
          <w:tab w:val="left" w:pos="709"/>
          <w:tab w:val="left" w:pos="1276"/>
        </w:tabs>
        <w:jc w:val="both"/>
      </w:pPr>
      <w:r>
        <w:tab/>
      </w:r>
      <w:r>
        <w:rPr>
          <w:b/>
          <w:bCs/>
        </w:rPr>
        <w:t>2</w:t>
      </w:r>
      <w:r w:rsidRPr="00C03257">
        <w:rPr>
          <w:b/>
          <w:bCs/>
        </w:rPr>
        <w:t>.</w:t>
      </w:r>
      <w:r w:rsidR="00E22611">
        <w:rPr>
          <w:b/>
          <w:bCs/>
        </w:rPr>
        <w:t>11</w:t>
      </w:r>
      <w:r w:rsidRPr="00C03257">
        <w:rPr>
          <w:b/>
          <w:bCs/>
        </w:rPr>
        <w:t>.</w:t>
      </w:r>
      <w:r>
        <w:rPr>
          <w:b/>
          <w:bCs/>
        </w:rPr>
        <w:t xml:space="preserve"> </w:t>
      </w:r>
      <w:r w:rsidRPr="00044D64">
        <w:t xml:space="preserve">Komisija tomēr neizslēdz pretendentu no </w:t>
      </w:r>
      <w:r>
        <w:t xml:space="preserve">turpmākās </w:t>
      </w:r>
      <w:r w:rsidRPr="00044D64">
        <w:t xml:space="preserve">dalības </w:t>
      </w:r>
      <w:r>
        <w:t>Iepirkumā</w:t>
      </w:r>
      <w:r w:rsidRPr="00044D64">
        <w:t xml:space="preserve"> šād</w:t>
      </w:r>
      <w:r>
        <w:t>ā</w:t>
      </w:r>
      <w:r w:rsidRPr="00044D64">
        <w:t xml:space="preserve"> gadījum</w:t>
      </w:r>
      <w:r>
        <w:t>ā</w:t>
      </w:r>
      <w:r w:rsidRPr="00044D64">
        <w:t>:</w:t>
      </w:r>
      <w:r>
        <w:t xml:space="preserve"> </w:t>
      </w:r>
    </w:p>
    <w:p w14:paraId="3D7D9D33" w14:textId="77777777" w:rsidR="00DB0D30" w:rsidRDefault="00DB0D30" w:rsidP="00DB0D30">
      <w:pPr>
        <w:tabs>
          <w:tab w:val="left" w:pos="709"/>
          <w:tab w:val="left" w:pos="1276"/>
        </w:tabs>
        <w:jc w:val="both"/>
      </w:pPr>
      <w:r>
        <w:tab/>
        <w:t>J</w:t>
      </w:r>
      <w:r w:rsidRPr="00A515A1">
        <w:t xml:space="preserve">a </w:t>
      </w:r>
      <w:r>
        <w:t xml:space="preserve">ir </w:t>
      </w:r>
      <w:r w:rsidRPr="00A515A1">
        <w:t xml:space="preserve">saņemts negatīvs atzinums no </w:t>
      </w:r>
      <w:r>
        <w:t xml:space="preserve">SAB </w:t>
      </w:r>
      <w:r w:rsidRPr="00A515A1">
        <w:t xml:space="preserve">par </w:t>
      </w:r>
      <w:r w:rsidRPr="006B7417">
        <w:t xml:space="preserve">pretendenta </w:t>
      </w:r>
      <w:r w:rsidRPr="00D50001">
        <w:t>piesaistīto apakšuzņēmēju</w:t>
      </w:r>
      <w:r w:rsidRPr="006B7417">
        <w:t>, tad komisija informē pretendentu par tā ap</w:t>
      </w:r>
      <w:r>
        <w:t>akšuzņēmēja pārbaudes rezultātu un pretendenta tiesībām veikt apakšuzņēmēja nomaiņu.</w:t>
      </w:r>
    </w:p>
    <w:p w14:paraId="17049336" w14:textId="35ECCE61" w:rsidR="00DB0D30" w:rsidRPr="00FD07A3" w:rsidRDefault="00DB0D30" w:rsidP="00DB0D30">
      <w:pPr>
        <w:tabs>
          <w:tab w:val="left" w:pos="709"/>
          <w:tab w:val="left" w:pos="1276"/>
        </w:tabs>
        <w:jc w:val="both"/>
      </w:pPr>
      <w:r>
        <w:lastRenderedPageBreak/>
        <w:tab/>
        <w:t xml:space="preserve">10 (desmit) darba dienu laikā pretendents var izmantot tiesības nomainīt apakšuzņēmēju par kuru saņemts negatīvs SAB atzinums. Minētās tiesības pretendents var izmantot vienu reizi. Saistībā ar </w:t>
      </w:r>
      <w:r w:rsidRPr="003648BA">
        <w:t xml:space="preserve">pretendenta nomainīto apakšuzņēmēju </w:t>
      </w:r>
      <w:r>
        <w:t>K</w:t>
      </w:r>
      <w:r w:rsidRPr="003648BA">
        <w:t xml:space="preserve">omisija rīkojas atbilstoši </w:t>
      </w:r>
      <w:r w:rsidRPr="00D50001">
        <w:t>Iepirkuma uzaicinājuma</w:t>
      </w:r>
      <w:r w:rsidRPr="003648BA">
        <w:t xml:space="preserve"> </w:t>
      </w:r>
      <w:r w:rsidR="00E22611">
        <w:t>2</w:t>
      </w:r>
      <w:r w:rsidRPr="00D50001">
        <w:t>.</w:t>
      </w:r>
      <w:r>
        <w:t>8</w:t>
      </w:r>
      <w:r w:rsidRPr="00D50001">
        <w:t>.</w:t>
      </w:r>
      <w:r w:rsidRPr="003648BA">
        <w:t> apakšpunktā noteiktajam.</w:t>
      </w:r>
    </w:p>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2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20"/>
    </w:p>
    <w:p w14:paraId="22DDCEBA" w14:textId="77777777" w:rsidR="004567F0" w:rsidRPr="004567F0" w:rsidRDefault="004567F0" w:rsidP="004567F0"/>
    <w:p w14:paraId="2119767D" w14:textId="53C12313" w:rsidR="00936765" w:rsidRPr="00EF0338" w:rsidRDefault="00936765" w:rsidP="00936765">
      <w:pPr>
        <w:tabs>
          <w:tab w:val="left" w:pos="709"/>
          <w:tab w:val="left" w:pos="1560"/>
          <w:tab w:val="center" w:pos="4320"/>
          <w:tab w:val="left" w:pos="6096"/>
          <w:tab w:val="right" w:pos="8640"/>
        </w:tabs>
        <w:ind w:right="-1"/>
        <w:jc w:val="both"/>
        <w:rPr>
          <w:lang w:eastAsia="lv-LV"/>
        </w:rPr>
      </w:pPr>
      <w:r>
        <w:rPr>
          <w:b/>
        </w:rPr>
        <w:t>3</w:t>
      </w:r>
      <w:r w:rsidRPr="006B1729">
        <w:rPr>
          <w:b/>
        </w:rPr>
        <w:t xml:space="preserve">.1. </w:t>
      </w:r>
      <w:r w:rsidRPr="003A2D8F">
        <w:t>Komisija par iepirkuma uzvarētāju atzīst to pretendentu, kura piedāvājums atbilst piedāvājum</w:t>
      </w:r>
      <w:r w:rsidR="000F0863" w:rsidRPr="0057278E">
        <w:t>a</w:t>
      </w:r>
      <w:r w:rsidRPr="003A2D8F">
        <w:t xml:space="preserve"> </w:t>
      </w:r>
      <w:r w:rsidR="003A41D2" w:rsidRPr="003A2D8F">
        <w:t>Uzaicinājum</w:t>
      </w:r>
      <w:r w:rsidR="00274F4A" w:rsidRPr="0057278E">
        <w:t>ā</w:t>
      </w:r>
      <w:r w:rsidR="003A41D2" w:rsidRPr="003A2D8F">
        <w:t xml:space="preserve"> </w:t>
      </w:r>
      <w:r w:rsidRPr="003A2D8F">
        <w:t>norādītajām prasībām un kura piedāvājuma cena ir viszemākā</w:t>
      </w:r>
      <w:r w:rsidR="00C05E48" w:rsidRPr="003A2D8F">
        <w:t>.</w:t>
      </w:r>
      <w:r w:rsidRPr="003A2D8F">
        <w:t xml:space="preserve"> </w:t>
      </w:r>
      <w:r w:rsidRPr="00EF0338">
        <w:rPr>
          <w:b/>
          <w:bCs/>
        </w:rPr>
        <w:t>3.</w:t>
      </w:r>
      <w:r w:rsidR="00C05E48" w:rsidRPr="00EF0338">
        <w:rPr>
          <w:b/>
          <w:bCs/>
        </w:rPr>
        <w:t>2</w:t>
      </w:r>
      <w:r w:rsidRPr="00EF0338">
        <w:rPr>
          <w:b/>
          <w:bCs/>
        </w:rPr>
        <w:t>.</w:t>
      </w:r>
      <w:r w:rsidRPr="00EF0338">
        <w:rPr>
          <w:i/>
        </w:rPr>
        <w:t xml:space="preserve"> </w:t>
      </w:r>
      <w:r w:rsidRPr="00EF0338">
        <w:rPr>
          <w:lang w:eastAsia="lv-LV"/>
        </w:rPr>
        <w:t xml:space="preserve">Gadījumā, ja vairāki pretendenti </w:t>
      </w:r>
      <w:r w:rsidRPr="0057278E">
        <w:t>piedāvā vienādu finanšu piedāvājuma zemāko cenu</w:t>
      </w:r>
      <w:r w:rsidRPr="00EF0338">
        <w:rPr>
          <w:lang w:eastAsia="lv-LV"/>
        </w:rPr>
        <w:t xml:space="preserve">, līguma slēgšanas tiesības tiek piešķirtas pretendentam, kurš </w:t>
      </w:r>
      <w:r w:rsidR="007A7ED3" w:rsidRPr="00EF0338">
        <w:rPr>
          <w:lang w:eastAsia="lv-LV"/>
        </w:rPr>
        <w:t>“</w:t>
      </w:r>
      <w:r w:rsidR="00F554C9" w:rsidRPr="00EF0338">
        <w:rPr>
          <w:lang w:eastAsia="lv-LV"/>
        </w:rPr>
        <w:t>Tehniskais piedāvājums</w:t>
      </w:r>
      <w:r w:rsidR="007A7ED3" w:rsidRPr="00EF0338">
        <w:rPr>
          <w:lang w:eastAsia="lv-LV"/>
        </w:rPr>
        <w:t xml:space="preserve">” </w:t>
      </w:r>
      <w:r w:rsidR="00F554C9" w:rsidRPr="0057278E">
        <w:rPr>
          <w:lang w:eastAsia="lv-LV"/>
        </w:rPr>
        <w:t>2.1</w:t>
      </w:r>
      <w:r w:rsidR="007A7ED3" w:rsidRPr="0057278E">
        <w:rPr>
          <w:lang w:eastAsia="lv-LV"/>
        </w:rPr>
        <w:t>.</w:t>
      </w:r>
      <w:r w:rsidR="00E60EF8" w:rsidRPr="0057278E">
        <w:rPr>
          <w:lang w:eastAsia="lv-LV"/>
        </w:rPr>
        <w:t>apakš</w:t>
      </w:r>
      <w:r w:rsidR="007A7ED3" w:rsidRPr="0057278E">
        <w:rPr>
          <w:lang w:eastAsia="lv-LV"/>
        </w:rPr>
        <w:t>punktā</w:t>
      </w:r>
      <w:r w:rsidRPr="0057278E">
        <w:rPr>
          <w:lang w:eastAsia="lv-LV"/>
        </w:rPr>
        <w:t xml:space="preserve"> </w:t>
      </w:r>
      <w:r w:rsidR="00F554C9" w:rsidRPr="0057278E">
        <w:rPr>
          <w:lang w:eastAsia="lv-LV"/>
        </w:rPr>
        <w:t xml:space="preserve">piedāvā </w:t>
      </w:r>
      <w:r w:rsidR="00C40808" w:rsidRPr="0057278E">
        <w:rPr>
          <w:lang w:eastAsia="lv-LV"/>
        </w:rPr>
        <w:t xml:space="preserve">īsāku </w:t>
      </w:r>
      <w:r w:rsidR="00E63A07" w:rsidRPr="0057278E">
        <w:rPr>
          <w:lang w:eastAsia="lv-LV"/>
        </w:rPr>
        <w:t xml:space="preserve">Pakalpojuma </w:t>
      </w:r>
      <w:r w:rsidR="00E60EF8" w:rsidRPr="0057278E">
        <w:rPr>
          <w:lang w:eastAsia="lv-LV"/>
        </w:rPr>
        <w:t>sniegšanas</w:t>
      </w:r>
      <w:r w:rsidR="00C40808" w:rsidRPr="0057278E">
        <w:rPr>
          <w:lang w:eastAsia="lv-LV"/>
        </w:rPr>
        <w:t xml:space="preserve"> termiņu</w:t>
      </w:r>
      <w:r w:rsidRPr="0057278E">
        <w:rPr>
          <w:lang w:eastAsia="lv-LV"/>
        </w:rPr>
        <w:t>.</w:t>
      </w:r>
    </w:p>
    <w:p w14:paraId="5D46A29A" w14:textId="336B6A7E" w:rsidR="003E5984" w:rsidRDefault="003E5984" w:rsidP="00936765">
      <w:pPr>
        <w:tabs>
          <w:tab w:val="left" w:pos="709"/>
          <w:tab w:val="left" w:pos="1560"/>
          <w:tab w:val="center" w:pos="4320"/>
          <w:tab w:val="left" w:pos="6096"/>
          <w:tab w:val="right" w:pos="8640"/>
        </w:tabs>
        <w:ind w:right="-1"/>
        <w:jc w:val="both"/>
        <w:rPr>
          <w:lang w:eastAsia="lv-LV"/>
        </w:rPr>
      </w:pPr>
      <w:r w:rsidRPr="00EF0338">
        <w:rPr>
          <w:b/>
          <w:bCs/>
          <w:lang w:eastAsia="lv-LV"/>
        </w:rPr>
        <w:t>3.</w:t>
      </w:r>
      <w:r w:rsidR="00C05E48" w:rsidRPr="00EF0338">
        <w:rPr>
          <w:b/>
          <w:bCs/>
          <w:lang w:eastAsia="lv-LV"/>
        </w:rPr>
        <w:t>3</w:t>
      </w:r>
      <w:r w:rsidRPr="00EF0338">
        <w:rPr>
          <w:b/>
          <w:bCs/>
          <w:lang w:eastAsia="lv-LV"/>
        </w:rPr>
        <w:t>.</w:t>
      </w:r>
      <w:r w:rsidRPr="00EF0338">
        <w:rPr>
          <w:lang w:eastAsia="lv-LV"/>
        </w:rPr>
        <w:t xml:space="preserve"> Komisija pēc lēmuma pieņemšanas sazināsies tikai ar to pretenden</w:t>
      </w:r>
      <w:r>
        <w:rPr>
          <w:lang w:eastAsia="lv-LV"/>
        </w:rPr>
        <w:t xml:space="preserve">tu, kurš tiks atzīts par uzvarētāju iepirkumā, un informāciju par pieņemto lēmumu publicēs VID tīmekļvietnē paziņojumā par iepirkumu. </w:t>
      </w:r>
    </w:p>
    <w:p w14:paraId="6CA48664" w14:textId="77777777" w:rsidR="00DB0D30" w:rsidRDefault="00DB0D30" w:rsidP="006A176E">
      <w:pPr>
        <w:rPr>
          <w:lang w:eastAsia="lv-LV"/>
        </w:rPr>
      </w:pPr>
    </w:p>
    <w:p w14:paraId="2928CF56" w14:textId="77777777" w:rsidR="00DB0D30" w:rsidRDefault="00DB0D30"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4B7A7171" w:rsidR="00A259CA" w:rsidRPr="00B66D1E" w:rsidRDefault="00ED5B3A" w:rsidP="00760543">
      <w:pPr>
        <w:ind w:left="6480" w:firstLine="720"/>
        <w:jc w:val="center"/>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1D7F8C" w:rsidRPr="00326F16" w14:paraId="0A9468AE" w14:textId="77777777" w:rsidTr="007E2B85">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7528541D" w:rsidR="00A259CA" w:rsidRPr="00326F16" w:rsidRDefault="00A259CA" w:rsidP="00AD1D8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Cena EUR bez PVN</w:t>
            </w:r>
          </w:p>
        </w:tc>
      </w:tr>
      <w:tr w:rsidR="008C228A" w:rsidRPr="00326F16" w14:paraId="7284DAF9" w14:textId="77777777" w:rsidTr="007E2B85">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326F16" w:rsidRDefault="00A259CA"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33EB6536" w14:textId="7277DE56" w:rsidR="00A259CA" w:rsidRPr="006F3EFC" w:rsidRDefault="00293A8D" w:rsidP="008C228A">
            <w:pPr>
              <w:ind w:left="49" w:right="101"/>
              <w:jc w:val="both"/>
              <w:rPr>
                <w:rFonts w:ascii="Times New Roman" w:hAnsi="Times New Roman" w:cs="Times New Roman"/>
                <w:iCs/>
                <w:sz w:val="24"/>
                <w:szCs w:val="24"/>
              </w:rPr>
            </w:pPr>
            <w:r w:rsidRPr="00F43999">
              <w:rPr>
                <w:rFonts w:ascii="Times New Roman" w:hAnsi="Times New Roman" w:cs="Times New Roman"/>
                <w:iCs/>
                <w:szCs w:val="24"/>
              </w:rPr>
              <w:t>Infrastruktūras</w:t>
            </w:r>
            <w:r w:rsidRPr="006F3EFC">
              <w:rPr>
                <w:rFonts w:ascii="Times New Roman" w:hAnsi="Times New Roman" w:cs="Times New Roman"/>
                <w:iCs/>
                <w:sz w:val="24"/>
                <w:szCs w:val="24"/>
              </w:rPr>
              <w:t xml:space="preserve"> demontāža un utilizācija, seguma atjaunošana</w:t>
            </w:r>
          </w:p>
        </w:tc>
        <w:tc>
          <w:tcPr>
            <w:tcW w:w="3577"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326F16" w:rsidRDefault="00A259CA" w:rsidP="008C228A">
            <w:pPr>
              <w:jc w:val="center"/>
              <w:rPr>
                <w:rFonts w:ascii="Times New Roman" w:eastAsia="Times New Roman" w:hAnsi="Times New Roman" w:cs="Times New Roman"/>
                <w:sz w:val="24"/>
                <w:szCs w:val="24"/>
              </w:rPr>
            </w:pPr>
          </w:p>
        </w:tc>
      </w:tr>
      <w:tr w:rsidR="0090677C" w:rsidRPr="00326F16" w14:paraId="35B076EF" w14:textId="77777777" w:rsidTr="007E2B85">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2816E" w14:textId="77777777" w:rsidR="0090677C" w:rsidRPr="00326F16" w:rsidRDefault="0090677C" w:rsidP="0090677C">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77777777" w:rsidR="0090677C" w:rsidRPr="00326F16" w:rsidRDefault="0090677C" w:rsidP="0090677C">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47C8109" w14:textId="6B35004B" w:rsidR="009E791C" w:rsidRDefault="005E63A5" w:rsidP="0057278E">
      <w:pPr>
        <w:pStyle w:val="ListParagraph"/>
        <w:numPr>
          <w:ilvl w:val="0"/>
          <w:numId w:val="12"/>
        </w:numPr>
        <w:tabs>
          <w:tab w:val="left" w:pos="1134"/>
        </w:tabs>
        <w:ind w:left="0" w:firstLine="709"/>
        <w:jc w:val="both"/>
        <w:rPr>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805617" w:rsidRPr="0057278E">
        <w:rPr>
          <w:rFonts w:eastAsia="Times New Roman" w:cs="Times New Roman"/>
          <w:iCs/>
          <w:szCs w:val="24"/>
          <w:lang w:eastAsia="lv-LV"/>
        </w:rPr>
        <w:t>veidos iepirkuma kopējo cenu EUR bez PVN</w:t>
      </w:r>
      <w:r w:rsidR="00F61D38" w:rsidRPr="0057278E">
        <w:rPr>
          <w:rFonts w:eastAsia="Times New Roman" w:cs="Times New Roman"/>
          <w:iCs/>
          <w:szCs w:val="24"/>
          <w:lang w:eastAsia="lv-LV"/>
        </w:rPr>
        <w:t xml:space="preserve"> un</w:t>
      </w:r>
      <w:r w:rsidR="00805617" w:rsidRPr="0057278E">
        <w:rPr>
          <w:rFonts w:eastAsia="Times New Roman" w:cs="Times New Roman"/>
          <w:iCs/>
          <w:szCs w:val="24"/>
          <w:lang w:eastAsia="lv-LV"/>
        </w:rPr>
        <w:t xml:space="preserve"> tiks izmantota piedāvājum</w:t>
      </w:r>
      <w:r w:rsidR="00E910F0" w:rsidRPr="0057278E">
        <w:rPr>
          <w:rFonts w:eastAsia="Times New Roman" w:cs="Times New Roman"/>
          <w:iCs/>
          <w:szCs w:val="24"/>
          <w:lang w:eastAsia="lv-LV"/>
        </w:rPr>
        <w:t>a ar viszemāko cenu noteikšanai</w:t>
      </w:r>
      <w:r w:rsidR="00B674E6" w:rsidRPr="009E791C">
        <w:rPr>
          <w:rFonts w:eastAsia="Times New Roman" w:cs="Times New Roman"/>
          <w:iCs/>
          <w:szCs w:val="24"/>
          <w:lang w:eastAsia="lv-LV"/>
        </w:rPr>
        <w:t>.</w:t>
      </w:r>
    </w:p>
    <w:p w14:paraId="7DD41647" w14:textId="77777777" w:rsidR="009E791C" w:rsidRDefault="009E791C" w:rsidP="006F41DC">
      <w:pPr>
        <w:tabs>
          <w:tab w:val="left" w:pos="1134"/>
        </w:tabs>
        <w:jc w:val="both"/>
        <w:rPr>
          <w:rFonts w:eastAsia="Times New Roman" w:cs="Times New Roman"/>
          <w:szCs w:val="24"/>
          <w:lang w:eastAsia="lv-LV"/>
        </w:rPr>
      </w:pPr>
    </w:p>
    <w:p w14:paraId="0407EBC0" w14:textId="77777777" w:rsidR="009E791C" w:rsidRDefault="009E791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21"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026233A2" w:rsidR="006A176E" w:rsidRPr="00580B18" w:rsidRDefault="006A176E" w:rsidP="0023453C">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w:t>
      </w:r>
      <w:r w:rsidR="00580B18" w:rsidRPr="002221B8">
        <w:rPr>
          <w:b/>
          <w:bCs/>
          <w:szCs w:val="24"/>
        </w:rPr>
        <w:t>202</w:t>
      </w:r>
      <w:r w:rsidR="00580B18">
        <w:rPr>
          <w:b/>
          <w:bCs/>
          <w:szCs w:val="24"/>
        </w:rPr>
        <w:t>4</w:t>
      </w:r>
      <w:r w:rsidRPr="002221B8">
        <w:rPr>
          <w:b/>
          <w:bCs/>
          <w:szCs w:val="24"/>
        </w:rPr>
        <w:t xml:space="preserve">. gada </w:t>
      </w:r>
      <w:r w:rsidR="00B87D36">
        <w:rPr>
          <w:b/>
          <w:bCs/>
          <w:szCs w:val="24"/>
        </w:rPr>
        <w:t>12.aprīļa</w:t>
      </w:r>
      <w:r w:rsidR="00B87D36" w:rsidRPr="002221B8">
        <w:rPr>
          <w:b/>
          <w:bCs/>
          <w:szCs w:val="24"/>
        </w:rPr>
        <w:t xml:space="preserve"> </w:t>
      </w:r>
      <w:r w:rsidRPr="002221B8">
        <w:rPr>
          <w:b/>
          <w:bCs/>
          <w:szCs w:val="24"/>
        </w:rPr>
        <w:t>plkst. 10.00, nosūtot piedāvājumu uz elektroniskā pasta adresi</w:t>
      </w:r>
      <w:r w:rsidRPr="00580B18">
        <w:rPr>
          <w:b/>
          <w:bCs/>
          <w:szCs w:val="24"/>
        </w:rPr>
        <w:t xml:space="preserve">:  </w:t>
      </w:r>
      <w:hyperlink r:id="rId14" w:history="1">
        <w:r w:rsidR="00634129" w:rsidRPr="00B07B74">
          <w:rPr>
            <w:rStyle w:val="Hyperlink"/>
            <w:b/>
            <w:bCs/>
          </w:rPr>
          <w:t>Jelena.Svabe</w:t>
        </w:r>
        <w:r w:rsidR="00634129" w:rsidRPr="00B07B74">
          <w:rPr>
            <w:rStyle w:val="Hyperlink"/>
            <w:b/>
            <w:bCs/>
            <w:szCs w:val="24"/>
          </w:rPr>
          <w:t>@vid.gov.lv</w:t>
        </w:r>
      </w:hyperlink>
      <w:r w:rsidR="00634129" w:rsidRPr="00B07B74">
        <w:rPr>
          <w:b/>
          <w:bCs/>
          <w:szCs w:val="24"/>
        </w:rPr>
        <w:t xml:space="preserve"> </w:t>
      </w:r>
      <w:r w:rsidR="00634129">
        <w:rPr>
          <w:b/>
          <w:bCs/>
          <w:szCs w:val="24"/>
        </w:rPr>
        <w:t>.</w:t>
      </w:r>
      <w:r w:rsidRPr="00580B18">
        <w:rPr>
          <w:b/>
          <w:bCs/>
          <w:szCs w:val="24"/>
        </w:rPr>
        <w:t xml:space="preserve">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08D4C23"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23453C">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0C638B4C"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 xml:space="preserve">Instrukciju </w:t>
      </w:r>
      <w:r w:rsidR="0023453C" w:rsidRPr="00EF0338">
        <w:rPr>
          <w:rFonts w:eastAsia="Times New Roman" w:cs="Times New Roman"/>
          <w:szCs w:val="24"/>
          <w:lang w:eastAsia="lv-LV"/>
        </w:rPr>
        <w:t xml:space="preserve">skat. </w:t>
      </w:r>
      <w:r w:rsidR="00EF0338" w:rsidRPr="0057278E">
        <w:rPr>
          <w:rFonts w:eastAsia="Times New Roman" w:cs="Times New Roman"/>
          <w:szCs w:val="24"/>
          <w:lang w:eastAsia="lv-LV"/>
        </w:rPr>
        <w:t>2</w:t>
      </w:r>
      <w:r w:rsidR="0023453C" w:rsidRPr="0057278E">
        <w:rPr>
          <w:rFonts w:eastAsia="Times New Roman" w:cs="Times New Roman"/>
          <w:szCs w:val="24"/>
          <w:lang w:eastAsia="lv-LV"/>
        </w:rPr>
        <w:t>.</w:t>
      </w:r>
      <w:r w:rsidR="0023453C" w:rsidRPr="00EF0338">
        <w:rPr>
          <w:rFonts w:eastAsia="Times New Roman" w:cs="Times New Roman"/>
          <w:szCs w:val="24"/>
          <w:lang w:eastAsia="lv-LV"/>
        </w:rPr>
        <w:t>pielikumā</w:t>
      </w:r>
      <w:r w:rsidR="0023453C" w:rsidRPr="001F09F7">
        <w:rPr>
          <w:rFonts w:eastAsia="Times New Roman" w:cs="Times New Roman"/>
          <w:szCs w:val="24"/>
          <w:lang w:eastAsia="lv-LV"/>
        </w:rPr>
        <w:t>.</w:t>
      </w:r>
    </w:p>
    <w:p w14:paraId="00E88328" w14:textId="3740AF38"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w:t>
      </w:r>
      <w:r w:rsidR="00580B18" w:rsidRPr="002221B8">
        <w:rPr>
          <w:rFonts w:eastAsia="Times New Roman" w:cs="Times New Roman"/>
          <w:b/>
          <w:bCs/>
          <w:szCs w:val="24"/>
          <w:lang w:eastAsia="lv-LV"/>
        </w:rPr>
        <w:t>202</w:t>
      </w:r>
      <w:r w:rsidR="00580B18">
        <w:rPr>
          <w:rFonts w:eastAsia="Times New Roman" w:cs="Times New Roman"/>
          <w:b/>
          <w:bCs/>
          <w:szCs w:val="24"/>
          <w:lang w:eastAsia="lv-LV"/>
        </w:rPr>
        <w:t>4</w:t>
      </w:r>
      <w:r w:rsidRPr="002221B8">
        <w:rPr>
          <w:rFonts w:eastAsia="Times New Roman" w:cs="Times New Roman"/>
          <w:b/>
          <w:bCs/>
          <w:szCs w:val="24"/>
          <w:lang w:eastAsia="lv-LV"/>
        </w:rPr>
        <w:t xml:space="preserve">. gada </w:t>
      </w:r>
      <w:r w:rsidR="00B87D36">
        <w:rPr>
          <w:rFonts w:eastAsia="Times New Roman" w:cs="Times New Roman"/>
          <w:b/>
          <w:bCs/>
          <w:szCs w:val="24"/>
          <w:lang w:eastAsia="lv-LV"/>
        </w:rPr>
        <w:t>12.aprīlim</w:t>
      </w:r>
      <w:r w:rsidR="00B87D36" w:rsidRPr="002221B8">
        <w:rPr>
          <w:rFonts w:eastAsia="Times New Roman" w:cs="Times New Roman"/>
          <w:b/>
          <w:bCs/>
          <w:szCs w:val="24"/>
          <w:lang w:eastAsia="lv-LV"/>
        </w:rPr>
        <w:t xml:space="preserve"> </w:t>
      </w:r>
      <w:r w:rsidRPr="002221B8">
        <w:rPr>
          <w:rFonts w:eastAsia="Times New Roman" w:cs="Times New Roman"/>
          <w:b/>
          <w:bCs/>
          <w:szCs w:val="24"/>
          <w:lang w:eastAsia="lv-LV"/>
        </w:rPr>
        <w:t xml:space="preserve">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w:t>
      </w:r>
      <w:r w:rsidR="004F4B2A">
        <w:rPr>
          <w:rFonts w:eastAsia="Times New Roman" w:cs="Times New Roman"/>
          <w:b/>
          <w:bCs/>
          <w:szCs w:val="24"/>
          <w:lang w:eastAsia="lv-LV"/>
        </w:rPr>
        <w:t>ā</w:t>
      </w:r>
      <w:r w:rsidRPr="002221B8">
        <w:rPr>
          <w:rFonts w:eastAsia="Times New Roman" w:cs="Times New Roman"/>
          <w:b/>
          <w:bCs/>
          <w:szCs w:val="24"/>
          <w:lang w:eastAsia="lv-LV"/>
        </w:rPr>
        <w:t xml:space="preserve"> pasta adresi: </w:t>
      </w:r>
      <w:hyperlink r:id="rId15" w:history="1">
        <w:r w:rsidR="00634129" w:rsidRPr="000B33CE">
          <w:rPr>
            <w:rStyle w:val="Hyperlink"/>
            <w:rFonts w:eastAsia="Times New Roman" w:cs="Times New Roman"/>
            <w:b/>
            <w:bCs/>
            <w:szCs w:val="24"/>
            <w:lang w:eastAsia="lv-LV"/>
          </w:rPr>
          <w:t>Jelena.Svabe@vid.gov.lv</w:t>
        </w:r>
      </w:hyperlink>
      <w:r w:rsidR="00634129">
        <w:rPr>
          <w:rFonts w:eastAsia="Times New Roman" w:cs="Times New Roman"/>
          <w:b/>
          <w:bCs/>
          <w:szCs w:val="24"/>
          <w:lang w:eastAsia="lv-LV"/>
        </w:rPr>
        <w:t xml:space="preserve"> </w:t>
      </w:r>
      <w:r w:rsidRPr="002221B8">
        <w:rPr>
          <w:rFonts w:eastAsia="Times New Roman" w:cs="Times New Roman"/>
          <w:b/>
          <w:bCs/>
          <w:szCs w:val="24"/>
          <w:lang w:eastAsia="lv-LV"/>
        </w:rPr>
        <w:t xml:space="preserve">paroli (šifru) šifrētā piedāvājuma atvēršanai. </w:t>
      </w:r>
    </w:p>
    <w:p w14:paraId="72FC3C1E" w14:textId="0B28E5DB"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 xml:space="preserve">punktā noteiktajā termiņā nav atsūtīta parole, </w:t>
      </w:r>
      <w:r w:rsidRPr="0057278E">
        <w:rPr>
          <w:rFonts w:eastAsia="Times New Roman" w:cs="Times New Roman"/>
          <w:b/>
          <w:bCs/>
          <w:szCs w:val="24"/>
          <w:u w:val="single"/>
          <w:lang w:eastAsia="lv-LV"/>
        </w:rPr>
        <w:t>Pasūtītājs neizska</w:t>
      </w:r>
      <w:r w:rsidR="001F1BE9" w:rsidRPr="0057278E">
        <w:rPr>
          <w:rFonts w:eastAsia="Times New Roman" w:cs="Times New Roman"/>
          <w:b/>
          <w:bCs/>
          <w:szCs w:val="24"/>
          <w:u w:val="single"/>
          <w:lang w:eastAsia="lv-LV"/>
        </w:rPr>
        <w:t>t</w:t>
      </w:r>
      <w:r w:rsidRPr="0057278E">
        <w:rPr>
          <w:rFonts w:eastAsia="Times New Roman" w:cs="Times New Roman"/>
          <w:b/>
          <w:bCs/>
          <w:szCs w:val="24"/>
          <w:u w:val="single"/>
          <w:lang w:eastAsia="lv-LV"/>
        </w:rPr>
        <w:t>a</w:t>
      </w:r>
      <w:r w:rsidRPr="006F41DC">
        <w:rPr>
          <w:rFonts w:eastAsia="Times New Roman" w:cs="Times New Roman"/>
          <w:szCs w:val="24"/>
          <w:lang w:eastAsia="lv-LV"/>
        </w:rPr>
        <w:t>.</w:t>
      </w:r>
    </w:p>
    <w:bookmarkEnd w:id="21"/>
    <w:p w14:paraId="4445DBDE" w14:textId="49BDBC1C" w:rsidR="008D4751" w:rsidRPr="0057278E" w:rsidRDefault="002E4DCA" w:rsidP="002E4DCA">
      <w:pPr>
        <w:pStyle w:val="ListParagraph"/>
        <w:numPr>
          <w:ilvl w:val="0"/>
          <w:numId w:val="36"/>
        </w:numPr>
        <w:tabs>
          <w:tab w:val="left" w:pos="993"/>
        </w:tabs>
        <w:ind w:left="0" w:firstLine="709"/>
        <w:jc w:val="both"/>
        <w:rPr>
          <w:iCs/>
          <w:szCs w:val="24"/>
        </w:rPr>
      </w:pPr>
      <w:r w:rsidRPr="00D16C44">
        <w:rPr>
          <w:szCs w:val="24"/>
        </w:rPr>
        <w:lastRenderedPageBreak/>
        <w:t>Aicinām pretendentu pēc piedāvājuma nosūtīšanas</w:t>
      </w:r>
      <w:r w:rsidR="008D4751" w:rsidRPr="00D16C44">
        <w:rPr>
          <w:szCs w:val="24"/>
        </w:rPr>
        <w:t xml:space="preserve"> pārliecināties</w:t>
      </w:r>
      <w:r w:rsidRPr="00D16C44">
        <w:rPr>
          <w:szCs w:val="24"/>
        </w:rPr>
        <w:t xml:space="preserve"> </w:t>
      </w:r>
      <w:r w:rsidR="008D4751" w:rsidRPr="00D16C44">
        <w:rPr>
          <w:szCs w:val="24"/>
        </w:rPr>
        <w:t xml:space="preserve">vai tiek saņemta atbilde, </w:t>
      </w:r>
      <w:r w:rsidR="008D4751" w:rsidRPr="00D16C44">
        <w:rPr>
          <w:iCs/>
          <w:szCs w:val="24"/>
        </w:rPr>
        <w:t>kas apliecina piedāvājum</w:t>
      </w:r>
      <w:r w:rsidRPr="00D16C44">
        <w:rPr>
          <w:iCs/>
          <w:szCs w:val="24"/>
        </w:rPr>
        <w:t>a</w:t>
      </w:r>
      <w:r w:rsidR="008D4751" w:rsidRPr="00D16C44">
        <w:rPr>
          <w:iCs/>
          <w:szCs w:val="24"/>
        </w:rPr>
        <w:t xml:space="preserve"> saņem</w:t>
      </w:r>
      <w:r w:rsidRPr="00D16C44">
        <w:rPr>
          <w:iCs/>
          <w:szCs w:val="24"/>
        </w:rPr>
        <w:t>šanu</w:t>
      </w:r>
      <w:r w:rsidR="008D4751" w:rsidRPr="00D16C44">
        <w:rPr>
          <w:iCs/>
          <w:szCs w:val="24"/>
        </w:rPr>
        <w:t>.</w:t>
      </w:r>
      <w:r w:rsidRPr="00D16C44">
        <w:rPr>
          <w:iCs/>
          <w:szCs w:val="24"/>
        </w:rPr>
        <w:t xml:space="preserve"> Atbildes nesaņemšanas gadījumā zvanīt –</w:t>
      </w:r>
      <w:r w:rsidR="00B06A37" w:rsidRPr="00D16C44">
        <w:rPr>
          <w:iCs/>
          <w:szCs w:val="24"/>
        </w:rPr>
        <w:t xml:space="preserve"> </w:t>
      </w:r>
      <w:r w:rsidR="00580B18" w:rsidRPr="0057278E">
        <w:rPr>
          <w:iCs/>
          <w:szCs w:val="24"/>
        </w:rPr>
        <w:t>Jeļena Švābe</w:t>
      </w:r>
      <w:r w:rsidR="00B06A37" w:rsidRPr="0057278E">
        <w:rPr>
          <w:iCs/>
          <w:szCs w:val="24"/>
        </w:rPr>
        <w:t>,</w:t>
      </w:r>
      <w:r w:rsidR="00B06A37" w:rsidRPr="00580B18">
        <w:rPr>
          <w:iCs/>
          <w:szCs w:val="24"/>
        </w:rPr>
        <w:t xml:space="preserve"> </w:t>
      </w:r>
      <w:r w:rsidR="004F4B2A">
        <w:rPr>
          <w:iCs/>
          <w:szCs w:val="24"/>
        </w:rPr>
        <w:t>t</w:t>
      </w:r>
      <w:r w:rsidR="00580B18" w:rsidRPr="00580B18">
        <w:rPr>
          <w:iCs/>
          <w:szCs w:val="24"/>
        </w:rPr>
        <w:t>ālr.: +371 67120214</w:t>
      </w:r>
      <w:r w:rsidR="00580B18" w:rsidRPr="0057278E">
        <w:rPr>
          <w:iCs/>
          <w:szCs w:val="24"/>
        </w:rPr>
        <w:t>.</w:t>
      </w:r>
    </w:p>
    <w:p w14:paraId="47109A75" w14:textId="77777777" w:rsidR="008D4751" w:rsidRPr="0057278E" w:rsidRDefault="008D4751" w:rsidP="008D4751">
      <w:pPr>
        <w:tabs>
          <w:tab w:val="left" w:pos="993"/>
        </w:tabs>
        <w:jc w:val="both"/>
        <w:rPr>
          <w:iCs/>
          <w:szCs w:val="24"/>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0EE657CA" w:rsidR="0023453C" w:rsidRDefault="0023453C">
      <w:pPr>
        <w:rPr>
          <w:rFonts w:cs="Times New Roman"/>
          <w:sz w:val="20"/>
          <w:szCs w:val="20"/>
        </w:rPr>
      </w:pPr>
    </w:p>
    <w:p w14:paraId="62D8F4AE" w14:textId="77777777" w:rsidR="009E791C" w:rsidRDefault="009E791C" w:rsidP="000C1703">
      <w:pPr>
        <w:jc w:val="right"/>
        <w:rPr>
          <w:rFonts w:eastAsia="Times New Roman" w:cs="Times New Roman"/>
          <w:bCs/>
          <w:szCs w:val="24"/>
        </w:rPr>
      </w:pPr>
      <w:bookmarkStart w:id="22" w:name="_Hlk159494458"/>
    </w:p>
    <w:p w14:paraId="5FA73D74" w14:textId="77777777" w:rsidR="009E791C" w:rsidRDefault="009E791C" w:rsidP="000C1703">
      <w:pPr>
        <w:jc w:val="right"/>
        <w:rPr>
          <w:rFonts w:eastAsia="Times New Roman" w:cs="Times New Roman"/>
          <w:bCs/>
          <w:szCs w:val="24"/>
        </w:rPr>
      </w:pPr>
    </w:p>
    <w:p w14:paraId="76D5A9F3" w14:textId="77777777" w:rsidR="009E791C" w:rsidRDefault="009E791C" w:rsidP="000C1703">
      <w:pPr>
        <w:jc w:val="right"/>
        <w:rPr>
          <w:rFonts w:eastAsia="Times New Roman" w:cs="Times New Roman"/>
          <w:bCs/>
          <w:szCs w:val="24"/>
        </w:rPr>
      </w:pPr>
    </w:p>
    <w:p w14:paraId="792719AE" w14:textId="77777777" w:rsidR="009E791C" w:rsidRDefault="009E791C" w:rsidP="000C1703">
      <w:pPr>
        <w:jc w:val="right"/>
        <w:rPr>
          <w:rFonts w:eastAsia="Times New Roman" w:cs="Times New Roman"/>
          <w:bCs/>
          <w:szCs w:val="24"/>
        </w:rPr>
      </w:pPr>
    </w:p>
    <w:p w14:paraId="3C106EFD" w14:textId="77777777" w:rsidR="009E791C" w:rsidRDefault="009E791C" w:rsidP="000C1703">
      <w:pPr>
        <w:jc w:val="right"/>
        <w:rPr>
          <w:rFonts w:eastAsia="Times New Roman" w:cs="Times New Roman"/>
          <w:bCs/>
          <w:szCs w:val="24"/>
        </w:rPr>
      </w:pPr>
    </w:p>
    <w:p w14:paraId="0990B076" w14:textId="77777777" w:rsidR="00E22611" w:rsidRDefault="00E22611" w:rsidP="000C1703">
      <w:pPr>
        <w:jc w:val="right"/>
        <w:rPr>
          <w:rFonts w:eastAsia="Times New Roman" w:cs="Times New Roman"/>
          <w:bCs/>
          <w:szCs w:val="24"/>
        </w:rPr>
      </w:pPr>
    </w:p>
    <w:p w14:paraId="4F5D02B4" w14:textId="77777777" w:rsidR="00E22611" w:rsidRDefault="00E22611" w:rsidP="000C1703">
      <w:pPr>
        <w:jc w:val="right"/>
        <w:rPr>
          <w:rFonts w:eastAsia="Times New Roman" w:cs="Times New Roman"/>
          <w:bCs/>
          <w:szCs w:val="24"/>
        </w:rPr>
      </w:pPr>
    </w:p>
    <w:p w14:paraId="6E816987" w14:textId="77777777" w:rsidR="00E22611" w:rsidRDefault="00E22611" w:rsidP="000C1703">
      <w:pPr>
        <w:jc w:val="right"/>
        <w:rPr>
          <w:rFonts w:eastAsia="Times New Roman" w:cs="Times New Roman"/>
          <w:bCs/>
          <w:szCs w:val="24"/>
        </w:rPr>
      </w:pPr>
    </w:p>
    <w:p w14:paraId="61535023" w14:textId="77777777" w:rsidR="00E22611" w:rsidRDefault="00E22611" w:rsidP="000C1703">
      <w:pPr>
        <w:jc w:val="right"/>
        <w:rPr>
          <w:rFonts w:eastAsia="Times New Roman" w:cs="Times New Roman"/>
          <w:bCs/>
          <w:szCs w:val="24"/>
        </w:rPr>
      </w:pPr>
    </w:p>
    <w:p w14:paraId="11089203" w14:textId="77777777" w:rsidR="00E22611" w:rsidRDefault="00E22611" w:rsidP="000C1703">
      <w:pPr>
        <w:jc w:val="right"/>
        <w:rPr>
          <w:rFonts w:eastAsia="Times New Roman" w:cs="Times New Roman"/>
          <w:bCs/>
          <w:szCs w:val="24"/>
        </w:rPr>
      </w:pPr>
    </w:p>
    <w:p w14:paraId="037C6264" w14:textId="77777777" w:rsidR="00E22611" w:rsidRDefault="00E22611" w:rsidP="000C1703">
      <w:pPr>
        <w:jc w:val="right"/>
        <w:rPr>
          <w:rFonts w:eastAsia="Times New Roman" w:cs="Times New Roman"/>
          <w:bCs/>
          <w:szCs w:val="24"/>
        </w:rPr>
      </w:pPr>
    </w:p>
    <w:p w14:paraId="61E26860" w14:textId="4DE32FE0" w:rsidR="008F7AD0" w:rsidRDefault="008F7AD0">
      <w:pPr>
        <w:rPr>
          <w:rFonts w:eastAsia="Times New Roman" w:cs="Times New Roman"/>
          <w:bCs/>
          <w:szCs w:val="24"/>
        </w:rPr>
      </w:pPr>
      <w:r>
        <w:rPr>
          <w:rFonts w:eastAsia="Times New Roman" w:cs="Times New Roman"/>
          <w:bCs/>
          <w:szCs w:val="24"/>
        </w:rPr>
        <w:br w:type="page"/>
      </w:r>
    </w:p>
    <w:p w14:paraId="2C1969AE" w14:textId="77777777" w:rsidR="008F7AD0" w:rsidRDefault="008F7AD0" w:rsidP="0057278E">
      <w:pPr>
        <w:rPr>
          <w:rFonts w:eastAsia="Times New Roman" w:cs="Times New Roman"/>
          <w:bCs/>
          <w:szCs w:val="24"/>
        </w:rPr>
      </w:pPr>
    </w:p>
    <w:p w14:paraId="0248EA12" w14:textId="35C29D27" w:rsidR="000C1703" w:rsidRPr="006048AF" w:rsidRDefault="000C1703" w:rsidP="000C1703">
      <w:pPr>
        <w:jc w:val="right"/>
        <w:rPr>
          <w:rFonts w:eastAsia="Times New Roman" w:cs="Times New Roman"/>
          <w:bCs/>
          <w:szCs w:val="24"/>
        </w:rPr>
      </w:pPr>
      <w:r w:rsidRPr="006048AF">
        <w:rPr>
          <w:rFonts w:eastAsia="Times New Roman" w:cs="Times New Roman"/>
          <w:bCs/>
          <w:szCs w:val="24"/>
        </w:rPr>
        <w:t>1.</w:t>
      </w:r>
      <w:r w:rsidR="00E60EF8">
        <w:rPr>
          <w:rFonts w:eastAsia="Times New Roman" w:cs="Times New Roman"/>
          <w:bCs/>
          <w:szCs w:val="24"/>
        </w:rPr>
        <w:t>p</w:t>
      </w:r>
      <w:r w:rsidRPr="006048AF">
        <w:rPr>
          <w:rFonts w:eastAsia="Times New Roman" w:cs="Times New Roman"/>
          <w:bCs/>
          <w:szCs w:val="24"/>
        </w:rPr>
        <w:t>ielikums</w:t>
      </w:r>
    </w:p>
    <w:p w14:paraId="4248676A" w14:textId="77777777" w:rsidR="000C1703" w:rsidRPr="006048AF" w:rsidRDefault="000C1703" w:rsidP="000C1703">
      <w:pPr>
        <w:jc w:val="right"/>
        <w:rPr>
          <w:rFonts w:eastAsia="Times New Roman" w:cs="Times New Roman"/>
          <w:szCs w:val="24"/>
        </w:rPr>
      </w:pPr>
      <w:r w:rsidRPr="006048AF">
        <w:rPr>
          <w:rFonts w:eastAsia="Times New Roman" w:cs="Times New Roman"/>
          <w:szCs w:val="24"/>
        </w:rPr>
        <w:t>Tehniska</w:t>
      </w:r>
      <w:r>
        <w:rPr>
          <w:rFonts w:eastAsia="Times New Roman" w:cs="Times New Roman"/>
          <w:szCs w:val="24"/>
        </w:rPr>
        <w:t>jam piedāvājumam</w:t>
      </w:r>
    </w:p>
    <w:p w14:paraId="6EB43429" w14:textId="7ADB1790" w:rsidR="000C1703" w:rsidRDefault="000C1703" w:rsidP="000C1703">
      <w:pPr>
        <w:jc w:val="right"/>
        <w:rPr>
          <w:rFonts w:eastAsia="Times New Roman" w:cs="Times New Roman"/>
          <w:szCs w:val="24"/>
        </w:rPr>
      </w:pPr>
      <w:r w:rsidRPr="006048AF">
        <w:rPr>
          <w:rFonts w:eastAsia="Times New Roman" w:cs="Times New Roman"/>
          <w:szCs w:val="24"/>
        </w:rPr>
        <w:t xml:space="preserve"> “Norakstītās infrastruktūras demontāža</w:t>
      </w:r>
      <w:r w:rsidR="0090350C">
        <w:rPr>
          <w:rFonts w:eastAsia="Times New Roman" w:cs="Times New Roman"/>
          <w:szCs w:val="24"/>
        </w:rPr>
        <w:t xml:space="preserve"> un utilizācija</w:t>
      </w:r>
      <w:r w:rsidRPr="006048AF">
        <w:rPr>
          <w:rFonts w:eastAsia="Times New Roman" w:cs="Times New Roman"/>
          <w:szCs w:val="24"/>
        </w:rPr>
        <w:t>”</w:t>
      </w:r>
    </w:p>
    <w:bookmarkEnd w:id="22"/>
    <w:p w14:paraId="1241F3E5" w14:textId="77777777" w:rsidR="000C1703" w:rsidRDefault="000C1703" w:rsidP="000C1703">
      <w:pPr>
        <w:jc w:val="right"/>
        <w:rPr>
          <w:rFonts w:eastAsia="Times New Roman" w:cs="Times New Roman"/>
          <w:szCs w:val="24"/>
        </w:rPr>
      </w:pPr>
    </w:p>
    <w:p w14:paraId="4ED147B4" w14:textId="77777777" w:rsidR="000C1703" w:rsidRPr="006048AF" w:rsidRDefault="000C1703" w:rsidP="000C1703">
      <w:pPr>
        <w:widowControl w:val="0"/>
        <w:rPr>
          <w:rFonts w:eastAsia="Times New Roman" w:cs="Times New Roman"/>
          <w:szCs w:val="24"/>
        </w:rPr>
      </w:pPr>
    </w:p>
    <w:p w14:paraId="421EC6A0" w14:textId="3E6F220D" w:rsidR="000C1703" w:rsidRPr="006048AF" w:rsidRDefault="000C1703" w:rsidP="0057278E">
      <w:pPr>
        <w:spacing w:line="259" w:lineRule="auto"/>
        <w:rPr>
          <w:rFonts w:eastAsia="Aptos" w:cs="Times New Roman"/>
          <w:noProof/>
          <w:szCs w:val="24"/>
          <w14:ligatures w14:val="standardContextual"/>
        </w:rPr>
      </w:pPr>
      <w:r w:rsidRPr="007304B1">
        <w:rPr>
          <w:rFonts w:eastAsia="Aptos" w:cs="Times New Roman"/>
          <w:b/>
          <w:bCs/>
          <w:szCs w:val="24"/>
          <w14:ligatures w14:val="standardContextual"/>
        </w:rPr>
        <w:t xml:space="preserve">Objekta </w:t>
      </w:r>
      <w:r w:rsidRPr="006048AF">
        <w:rPr>
          <w:rFonts w:eastAsia="Aptos" w:cs="Times New Roman"/>
          <w:b/>
          <w:bCs/>
          <w:szCs w:val="24"/>
          <w14:ligatures w14:val="standardContextual"/>
        </w:rPr>
        <w:t>atrašanās vieta</w:t>
      </w:r>
      <w:r w:rsidRPr="007304B1">
        <w:rPr>
          <w:rFonts w:eastAsia="Aptos" w:cs="Times New Roman"/>
          <w:b/>
          <w:bCs/>
          <w:szCs w:val="24"/>
          <w14:ligatures w14:val="standardContextual"/>
        </w:rPr>
        <w:t xml:space="preserve">: </w:t>
      </w:r>
      <w:r w:rsidRPr="006048AF">
        <w:rPr>
          <w:rFonts w:eastAsia="Aptos" w:cs="Times New Roman"/>
          <w:b/>
          <w:bCs/>
          <w:szCs w:val="24"/>
          <w14:ligatures w14:val="standardContextual"/>
        </w:rPr>
        <w:t xml:space="preserve"> </w:t>
      </w:r>
      <w:r w:rsidR="00E60EF8" w:rsidRPr="006048AF">
        <w:rPr>
          <w:rFonts w:cs="Times New Roman"/>
          <w:szCs w:val="24"/>
        </w:rPr>
        <w:t xml:space="preserve">Rīgas brīvostas muitas kontroles punkts </w:t>
      </w:r>
      <w:r w:rsidRPr="006048AF">
        <w:rPr>
          <w:rFonts w:cs="Times New Roman"/>
          <w:szCs w:val="24"/>
        </w:rPr>
        <w:t>Birztalu iela 15, Rīgā, LV-1015</w:t>
      </w:r>
    </w:p>
    <w:p w14:paraId="31B6CFFA" w14:textId="77777777" w:rsidR="000C1703" w:rsidRPr="007304B1" w:rsidRDefault="000C1703" w:rsidP="000C1703">
      <w:pPr>
        <w:spacing w:line="259" w:lineRule="auto"/>
        <w:ind w:left="2160" w:hanging="2160"/>
        <w:rPr>
          <w:rFonts w:eastAsia="Aptos" w:cs="Times New Roman"/>
          <w:szCs w:val="24"/>
          <w14:ligatures w14:val="standardContextual"/>
        </w:rPr>
      </w:pPr>
      <w:r w:rsidRPr="007304B1">
        <w:rPr>
          <w:rFonts w:eastAsia="Aptos" w:cs="Times New Roman"/>
          <w:noProof/>
          <w:szCs w:val="24"/>
          <w14:ligatures w14:val="standardContextual"/>
        </w:rPr>
        <w:drawing>
          <wp:inline distT="0" distB="0" distL="0" distR="0" wp14:anchorId="662309DD" wp14:editId="693E51E1">
            <wp:extent cx="5762625" cy="3041385"/>
            <wp:effectExtent l="0" t="0" r="0" b="6985"/>
            <wp:docPr id="1121469115" name="Picture 1121469115" descr="A map with a locatio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469115" name="Picture 1" descr="A map with a location on it&#10;&#10;Description automatically generated"/>
                    <pic:cNvPicPr/>
                  </pic:nvPicPr>
                  <pic:blipFill>
                    <a:blip r:embed="rId16"/>
                    <a:stretch>
                      <a:fillRect/>
                    </a:stretch>
                  </pic:blipFill>
                  <pic:spPr>
                    <a:xfrm>
                      <a:off x="0" y="0"/>
                      <a:ext cx="5794161" cy="3058029"/>
                    </a:xfrm>
                    <a:prstGeom prst="rect">
                      <a:avLst/>
                    </a:prstGeom>
                  </pic:spPr>
                </pic:pic>
              </a:graphicData>
            </a:graphic>
          </wp:inline>
        </w:drawing>
      </w:r>
    </w:p>
    <w:p w14:paraId="5A9CE8AF" w14:textId="77777777" w:rsidR="00EF0338" w:rsidRDefault="00EF0338" w:rsidP="000C1703">
      <w:pPr>
        <w:rPr>
          <w:rFonts w:eastAsia="Times New Roman" w:cs="Times New Roman"/>
          <w:b/>
          <w:szCs w:val="24"/>
        </w:rPr>
      </w:pPr>
    </w:p>
    <w:p w14:paraId="67199C68" w14:textId="77777777" w:rsidR="00EF0338" w:rsidRDefault="00EF0338" w:rsidP="000C1703">
      <w:pPr>
        <w:rPr>
          <w:rFonts w:eastAsia="Aptos" w:cs="Times New Roman"/>
          <w:szCs w:val="24"/>
          <w14:ligatures w14:val="standardContextual"/>
        </w:rPr>
      </w:pPr>
    </w:p>
    <w:p w14:paraId="719B9357" w14:textId="77777777" w:rsidR="000C1703" w:rsidRPr="006048AF" w:rsidRDefault="000C1703" w:rsidP="0057278E">
      <w:pPr>
        <w:rPr>
          <w:rFonts w:eastAsia="Times New Roman" w:cs="Times New Roman"/>
          <w:szCs w:val="24"/>
        </w:rPr>
      </w:pPr>
      <w:bookmarkStart w:id="23" w:name="_Hlk159494264"/>
      <w:r>
        <w:rPr>
          <w:rFonts w:eastAsia="Times New Roman" w:cs="Times New Roman"/>
          <w:b/>
          <w:szCs w:val="24"/>
        </w:rPr>
        <w:t>Demontējamās infrastruktūras</w:t>
      </w:r>
      <w:r w:rsidRPr="006048AF">
        <w:rPr>
          <w:rFonts w:eastAsia="Times New Roman" w:cs="Times New Roman"/>
          <w:b/>
          <w:szCs w:val="24"/>
        </w:rPr>
        <w:t xml:space="preserve"> </w:t>
      </w:r>
      <w:bookmarkEnd w:id="23"/>
      <w:r w:rsidRPr="006048AF">
        <w:rPr>
          <w:rFonts w:eastAsia="Times New Roman" w:cs="Times New Roman"/>
          <w:b/>
          <w:szCs w:val="24"/>
        </w:rPr>
        <w:t>raksturojums un sastāvdaļas</w:t>
      </w:r>
    </w:p>
    <w:p w14:paraId="78705C59" w14:textId="77777777" w:rsidR="000C1703" w:rsidRPr="006048AF" w:rsidRDefault="000C1703" w:rsidP="000C1703">
      <w:pPr>
        <w:widowControl w:val="0"/>
        <w:rPr>
          <w:rFonts w:eastAsia="Times New Roman" w:cs="Times New Roman"/>
          <w:szCs w:val="24"/>
        </w:rPr>
      </w:pPr>
    </w:p>
    <w:p w14:paraId="05C5C612" w14:textId="65C2411E" w:rsidR="000C1703" w:rsidRPr="00EF0338" w:rsidRDefault="000C1703" w:rsidP="0057278E">
      <w:pPr>
        <w:numPr>
          <w:ilvl w:val="0"/>
          <w:numId w:val="42"/>
        </w:numPr>
        <w:ind w:left="284" w:hanging="284"/>
        <w:contextualSpacing/>
        <w:jc w:val="both"/>
        <w:rPr>
          <w:rFonts w:eastAsia="Times New Roman" w:cs="Times New Roman"/>
          <w:szCs w:val="24"/>
        </w:rPr>
      </w:pPr>
      <w:bookmarkStart w:id="24" w:name="_Hlk159427807"/>
      <w:r w:rsidRPr="006048AF">
        <w:rPr>
          <w:rFonts w:eastAsia="Times New Roman" w:cs="Times New Roman"/>
          <w:szCs w:val="24"/>
          <w:lang w:eastAsia="lv-LV"/>
        </w:rPr>
        <w:t>Mast</w:t>
      </w:r>
      <w:r>
        <w:rPr>
          <w:rFonts w:eastAsia="Times New Roman" w:cs="Times New Roman"/>
          <w:szCs w:val="24"/>
          <w:lang w:eastAsia="lv-LV"/>
        </w:rPr>
        <w:t>i</w:t>
      </w:r>
      <w:r w:rsidR="00A15281">
        <w:rPr>
          <w:rFonts w:eastAsia="Times New Roman" w:cs="Times New Roman"/>
          <w:szCs w:val="24"/>
          <w:lang w:eastAsia="lv-LV"/>
        </w:rPr>
        <w:t xml:space="preserve"> ar kabeļiem</w:t>
      </w:r>
      <w:r w:rsidRPr="006048AF">
        <w:rPr>
          <w:rFonts w:eastAsia="Times New Roman" w:cs="Times New Roman"/>
          <w:szCs w:val="24"/>
          <w:lang w:eastAsia="lv-LV"/>
        </w:rPr>
        <w:t xml:space="preserve"> iebraukšanas virzienā </w:t>
      </w:r>
      <w:r>
        <w:rPr>
          <w:rFonts w:eastAsia="Times New Roman" w:cs="Times New Roman"/>
          <w:szCs w:val="24"/>
          <w:lang w:eastAsia="lv-LV"/>
        </w:rPr>
        <w:t>–</w:t>
      </w:r>
      <w:r w:rsidRPr="006048AF">
        <w:rPr>
          <w:rFonts w:eastAsia="Times New Roman" w:cs="Times New Roman"/>
          <w:szCs w:val="24"/>
          <w:lang w:eastAsia="lv-LV"/>
        </w:rPr>
        <w:t xml:space="preserve"> demontējam</w:t>
      </w:r>
      <w:r>
        <w:rPr>
          <w:rFonts w:eastAsia="Times New Roman" w:cs="Times New Roman"/>
          <w:szCs w:val="24"/>
          <w:lang w:eastAsia="lv-LV"/>
        </w:rPr>
        <w:t>i</w:t>
      </w:r>
      <w:r w:rsidRPr="006048AF">
        <w:rPr>
          <w:rFonts w:eastAsia="Times New Roman" w:cs="Times New Roman"/>
          <w:szCs w:val="24"/>
          <w:lang w:eastAsia="lv-LV"/>
        </w:rPr>
        <w:t xml:space="preserve"> un utilizējam</w:t>
      </w:r>
      <w:r>
        <w:rPr>
          <w:rFonts w:eastAsia="Times New Roman" w:cs="Times New Roman"/>
          <w:szCs w:val="24"/>
          <w:lang w:eastAsia="lv-LV"/>
        </w:rPr>
        <w:t>i</w:t>
      </w:r>
      <w:r w:rsidRPr="006048AF">
        <w:rPr>
          <w:rFonts w:eastAsia="Times New Roman" w:cs="Times New Roman"/>
          <w:szCs w:val="24"/>
          <w:lang w:eastAsia="lv-LV"/>
        </w:rPr>
        <w:t>.</w:t>
      </w:r>
      <w:bookmarkEnd w:id="24"/>
    </w:p>
    <w:p w14:paraId="0F4C53F1" w14:textId="77777777" w:rsidR="000C1703" w:rsidRPr="006048AF" w:rsidRDefault="000C1703" w:rsidP="000C1703">
      <w:pPr>
        <w:widowControl w:val="0"/>
        <w:rPr>
          <w:rFonts w:eastAsia="Times New Roman" w:cs="Times New Roman"/>
          <w:szCs w:val="24"/>
        </w:rPr>
      </w:pPr>
      <w:r>
        <w:rPr>
          <w:noProof/>
        </w:rPr>
        <w:drawing>
          <wp:inline distT="0" distB="0" distL="0" distR="0" wp14:anchorId="16D8027A" wp14:editId="77E3BEB6">
            <wp:extent cx="3840480" cy="28803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40480" cy="2880360"/>
                    </a:xfrm>
                    <a:prstGeom prst="rect">
                      <a:avLst/>
                    </a:prstGeom>
                    <a:noFill/>
                    <a:ln>
                      <a:noFill/>
                    </a:ln>
                  </pic:spPr>
                </pic:pic>
              </a:graphicData>
            </a:graphic>
          </wp:inline>
        </w:drawing>
      </w:r>
    </w:p>
    <w:p w14:paraId="7E3D0F40" w14:textId="77777777" w:rsidR="000C1703" w:rsidRPr="006048AF" w:rsidRDefault="000C1703" w:rsidP="000C1703">
      <w:pPr>
        <w:widowControl w:val="0"/>
        <w:rPr>
          <w:rFonts w:eastAsia="Times New Roman" w:cs="Times New Roman"/>
          <w:szCs w:val="24"/>
        </w:rPr>
      </w:pPr>
    </w:p>
    <w:p w14:paraId="077F0E21" w14:textId="77777777" w:rsidR="000C1703" w:rsidRDefault="000C1703" w:rsidP="000C1703">
      <w:pPr>
        <w:widowControl w:val="0"/>
        <w:rPr>
          <w:rFonts w:eastAsia="Times New Roman" w:cs="Times New Roman"/>
          <w:szCs w:val="24"/>
        </w:rPr>
      </w:pPr>
    </w:p>
    <w:p w14:paraId="3515B5D2" w14:textId="77777777" w:rsidR="00EF0338" w:rsidRDefault="00EF0338" w:rsidP="000C1703">
      <w:pPr>
        <w:widowControl w:val="0"/>
        <w:rPr>
          <w:rFonts w:eastAsia="Times New Roman" w:cs="Times New Roman"/>
          <w:szCs w:val="24"/>
        </w:rPr>
      </w:pPr>
    </w:p>
    <w:p w14:paraId="2D14F6BB" w14:textId="77777777" w:rsidR="00EF0338" w:rsidRDefault="00EF0338" w:rsidP="000C1703">
      <w:pPr>
        <w:widowControl w:val="0"/>
        <w:rPr>
          <w:rFonts w:eastAsia="Times New Roman" w:cs="Times New Roman"/>
          <w:szCs w:val="24"/>
        </w:rPr>
      </w:pPr>
    </w:p>
    <w:p w14:paraId="11EAAE17" w14:textId="77777777" w:rsidR="00EF0338" w:rsidRPr="006048AF" w:rsidRDefault="00EF0338" w:rsidP="000C1703">
      <w:pPr>
        <w:widowControl w:val="0"/>
        <w:rPr>
          <w:rFonts w:eastAsia="Times New Roman" w:cs="Times New Roman"/>
          <w:szCs w:val="24"/>
        </w:rPr>
      </w:pPr>
    </w:p>
    <w:p w14:paraId="2172FFA9" w14:textId="72EC3057" w:rsidR="0090350C" w:rsidRPr="006048AF" w:rsidRDefault="000C1703" w:rsidP="000C1703">
      <w:pPr>
        <w:numPr>
          <w:ilvl w:val="0"/>
          <w:numId w:val="42"/>
        </w:numPr>
        <w:ind w:left="284" w:hanging="284"/>
        <w:contextualSpacing/>
        <w:jc w:val="both"/>
        <w:rPr>
          <w:rFonts w:eastAsia="Times New Roman" w:cs="Times New Roman"/>
          <w:szCs w:val="24"/>
          <w:lang w:eastAsia="lv-LV"/>
        </w:rPr>
      </w:pPr>
      <w:bookmarkStart w:id="25" w:name="_Hlk159426591"/>
      <w:r w:rsidRPr="006048AF">
        <w:rPr>
          <w:rFonts w:eastAsia="Times New Roman" w:cs="Times New Roman"/>
          <w:szCs w:val="24"/>
          <w:lang w:eastAsia="lv-LV"/>
        </w:rPr>
        <w:lastRenderedPageBreak/>
        <w:t xml:space="preserve">Elektrosadales skapis </w:t>
      </w:r>
      <w:r w:rsidR="003223F4">
        <w:rPr>
          <w:rFonts w:eastAsia="Times New Roman" w:cs="Times New Roman"/>
          <w:szCs w:val="24"/>
          <w:lang w:eastAsia="lv-LV"/>
        </w:rPr>
        <w:t xml:space="preserve">ar kabeļiem </w:t>
      </w:r>
      <w:r w:rsidRPr="006048AF">
        <w:rPr>
          <w:rFonts w:eastAsia="Times New Roman" w:cs="Times New Roman"/>
          <w:szCs w:val="24"/>
          <w:lang w:eastAsia="lv-LV"/>
        </w:rPr>
        <w:t>iebraukšanas virzienā - demontējams un utilizējams.</w:t>
      </w:r>
      <w:bookmarkEnd w:id="25"/>
    </w:p>
    <w:p w14:paraId="2F51AA99" w14:textId="77777777" w:rsidR="000C1703" w:rsidRPr="00EF0338" w:rsidRDefault="000C1703" w:rsidP="0057278E">
      <w:pPr>
        <w:contextualSpacing/>
        <w:jc w:val="both"/>
        <w:rPr>
          <w:rFonts w:eastAsia="Times New Roman" w:cs="Times New Roman"/>
          <w:szCs w:val="24"/>
          <w:lang w:eastAsia="lv-LV"/>
        </w:rPr>
      </w:pPr>
    </w:p>
    <w:p w14:paraId="6B0A69CD" w14:textId="77777777" w:rsidR="000C1703" w:rsidRDefault="000C1703" w:rsidP="000C1703">
      <w:pPr>
        <w:jc w:val="both"/>
        <w:rPr>
          <w:rFonts w:eastAsia="Times New Roman" w:cs="Times New Roman"/>
          <w:szCs w:val="24"/>
        </w:rPr>
      </w:pPr>
      <w:r w:rsidRPr="006048AF">
        <w:rPr>
          <w:rFonts w:eastAsia="Times New Roman" w:cs="Times New Roman"/>
          <w:noProof/>
          <w:szCs w:val="24"/>
        </w:rPr>
        <w:drawing>
          <wp:inline distT="0" distB="0" distL="0" distR="0" wp14:anchorId="77183563" wp14:editId="76C51F1B">
            <wp:extent cx="2933700" cy="39116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36424" cy="3915232"/>
                    </a:xfrm>
                    <a:prstGeom prst="rect">
                      <a:avLst/>
                    </a:prstGeom>
                    <a:noFill/>
                  </pic:spPr>
                </pic:pic>
              </a:graphicData>
            </a:graphic>
          </wp:inline>
        </w:drawing>
      </w:r>
    </w:p>
    <w:p w14:paraId="0989BC7C" w14:textId="77777777" w:rsidR="000C1703" w:rsidRDefault="000C1703" w:rsidP="000C1703">
      <w:pPr>
        <w:jc w:val="both"/>
        <w:rPr>
          <w:rFonts w:eastAsia="Times New Roman" w:cs="Times New Roman"/>
          <w:szCs w:val="24"/>
        </w:rPr>
      </w:pPr>
    </w:p>
    <w:p w14:paraId="144AD801" w14:textId="77777777" w:rsidR="00EF0338" w:rsidRPr="006048AF" w:rsidRDefault="00EF0338" w:rsidP="000C1703">
      <w:pPr>
        <w:jc w:val="both"/>
        <w:rPr>
          <w:rFonts w:eastAsia="Times New Roman" w:cs="Times New Roman"/>
          <w:szCs w:val="24"/>
        </w:rPr>
      </w:pPr>
    </w:p>
    <w:p w14:paraId="0CF61525" w14:textId="0D1AA9D3" w:rsidR="000C1703" w:rsidRPr="00EF0338" w:rsidRDefault="000C1703" w:rsidP="0057278E">
      <w:pPr>
        <w:numPr>
          <w:ilvl w:val="0"/>
          <w:numId w:val="42"/>
        </w:numPr>
        <w:ind w:left="284" w:hanging="284"/>
        <w:contextualSpacing/>
        <w:jc w:val="both"/>
        <w:rPr>
          <w:rFonts w:eastAsia="Times New Roman" w:cs="Times New Roman"/>
          <w:szCs w:val="24"/>
          <w:lang w:eastAsia="lv-LV"/>
        </w:rPr>
      </w:pPr>
      <w:r w:rsidRPr="006048AF">
        <w:rPr>
          <w:rFonts w:eastAsia="Times New Roman" w:cs="Times New Roman"/>
          <w:szCs w:val="24"/>
          <w:lang w:eastAsia="lv-LV"/>
        </w:rPr>
        <w:t>Elektrosadales skapis</w:t>
      </w:r>
      <w:r w:rsidR="00A15281">
        <w:rPr>
          <w:rFonts w:eastAsia="Times New Roman" w:cs="Times New Roman"/>
          <w:szCs w:val="24"/>
          <w:lang w:eastAsia="lv-LV"/>
        </w:rPr>
        <w:t xml:space="preserve"> ar kabeļiem</w:t>
      </w:r>
      <w:r w:rsidRPr="006048AF">
        <w:rPr>
          <w:rFonts w:eastAsia="Times New Roman" w:cs="Times New Roman"/>
          <w:szCs w:val="24"/>
          <w:lang w:eastAsia="lv-LV"/>
        </w:rPr>
        <w:t xml:space="preserve"> izbraukšanas virzienā - demontējams un utilizējams.</w:t>
      </w:r>
    </w:p>
    <w:p w14:paraId="5795EE27" w14:textId="77777777" w:rsidR="000C1703" w:rsidRPr="006048AF" w:rsidRDefault="000C1703" w:rsidP="000C1703">
      <w:pPr>
        <w:contextualSpacing/>
        <w:jc w:val="both"/>
        <w:rPr>
          <w:rFonts w:eastAsia="Times New Roman" w:cs="Times New Roman"/>
          <w:szCs w:val="24"/>
          <w:lang w:eastAsia="lv-LV"/>
        </w:rPr>
      </w:pPr>
      <w:r w:rsidRPr="006048AF">
        <w:rPr>
          <w:rFonts w:eastAsia="Times New Roman" w:cs="Times New Roman"/>
          <w:noProof/>
          <w:szCs w:val="24"/>
          <w:lang w:eastAsia="lv-LV"/>
        </w:rPr>
        <w:drawing>
          <wp:inline distT="0" distB="0" distL="0" distR="0" wp14:anchorId="034750AA" wp14:editId="61EE34FD">
            <wp:extent cx="2876550" cy="3835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79986" cy="3839981"/>
                    </a:xfrm>
                    <a:prstGeom prst="rect">
                      <a:avLst/>
                    </a:prstGeom>
                    <a:noFill/>
                  </pic:spPr>
                </pic:pic>
              </a:graphicData>
            </a:graphic>
          </wp:inline>
        </w:drawing>
      </w:r>
    </w:p>
    <w:p w14:paraId="2DDE3379" w14:textId="77777777" w:rsidR="000C1703" w:rsidRDefault="000C1703" w:rsidP="000C1703">
      <w:pPr>
        <w:rPr>
          <w:rFonts w:eastAsia="Times New Roman" w:cs="Times New Roman"/>
          <w:szCs w:val="24"/>
        </w:rPr>
      </w:pPr>
    </w:p>
    <w:p w14:paraId="4C8D96B7" w14:textId="77777777" w:rsidR="00EF0338" w:rsidRDefault="00EF0338" w:rsidP="000C1703">
      <w:pPr>
        <w:rPr>
          <w:rFonts w:eastAsia="Times New Roman" w:cs="Times New Roman"/>
          <w:szCs w:val="24"/>
        </w:rPr>
      </w:pPr>
    </w:p>
    <w:p w14:paraId="499C43ED" w14:textId="77777777" w:rsidR="00EF0338" w:rsidRDefault="00EF0338" w:rsidP="000C1703">
      <w:pPr>
        <w:rPr>
          <w:rFonts w:eastAsia="Times New Roman" w:cs="Times New Roman"/>
          <w:szCs w:val="24"/>
        </w:rPr>
      </w:pPr>
    </w:p>
    <w:p w14:paraId="07C84675" w14:textId="77777777" w:rsidR="00EF0338" w:rsidRPr="006048AF" w:rsidRDefault="00EF0338" w:rsidP="000C1703">
      <w:pPr>
        <w:rPr>
          <w:rFonts w:eastAsia="Times New Roman" w:cs="Times New Roman"/>
          <w:szCs w:val="24"/>
        </w:rPr>
      </w:pPr>
    </w:p>
    <w:p w14:paraId="550782A9" w14:textId="1DBF83DB" w:rsidR="000C1703" w:rsidRPr="006048AF" w:rsidRDefault="000C1703" w:rsidP="0057278E">
      <w:pPr>
        <w:numPr>
          <w:ilvl w:val="0"/>
          <w:numId w:val="42"/>
        </w:numPr>
        <w:ind w:left="284" w:hanging="284"/>
        <w:contextualSpacing/>
        <w:jc w:val="both"/>
        <w:rPr>
          <w:rFonts w:cs="Times New Roman"/>
          <w:szCs w:val="24"/>
        </w:rPr>
      </w:pPr>
      <w:r w:rsidRPr="006048AF">
        <w:rPr>
          <w:rFonts w:eastAsia="Times New Roman" w:cs="Times New Roman"/>
          <w:szCs w:val="24"/>
          <w:lang w:eastAsia="lv-LV"/>
        </w:rPr>
        <w:t>Masts</w:t>
      </w:r>
      <w:r w:rsidR="00FE5490">
        <w:rPr>
          <w:rFonts w:eastAsia="Times New Roman" w:cs="Times New Roman"/>
          <w:szCs w:val="24"/>
          <w:lang w:eastAsia="lv-LV"/>
        </w:rPr>
        <w:t xml:space="preserve"> ar kabeļiem</w:t>
      </w:r>
      <w:r w:rsidRPr="006048AF">
        <w:rPr>
          <w:rFonts w:eastAsia="Times New Roman" w:cs="Times New Roman"/>
          <w:szCs w:val="24"/>
          <w:lang w:eastAsia="lv-LV"/>
        </w:rPr>
        <w:t xml:space="preserve"> </w:t>
      </w:r>
      <w:r w:rsidRPr="006048AF">
        <w:rPr>
          <w:rFonts w:cs="Times New Roman"/>
          <w:szCs w:val="24"/>
        </w:rPr>
        <w:t>pie transporta kontroles ēkas</w:t>
      </w:r>
      <w:r w:rsidRPr="006048AF">
        <w:rPr>
          <w:rFonts w:eastAsia="Times New Roman" w:cs="Times New Roman"/>
          <w:szCs w:val="24"/>
          <w:lang w:eastAsia="lv-LV"/>
        </w:rPr>
        <w:t xml:space="preserve"> - demontējams un utilizējams.</w:t>
      </w:r>
    </w:p>
    <w:p w14:paraId="1C2C7DCA" w14:textId="77777777" w:rsidR="000C1703" w:rsidRDefault="000C1703" w:rsidP="000C1703">
      <w:pPr>
        <w:jc w:val="both"/>
        <w:rPr>
          <w:rFonts w:cs="Times New Roman"/>
          <w:szCs w:val="24"/>
        </w:rPr>
      </w:pPr>
      <w:r>
        <w:rPr>
          <w:noProof/>
        </w:rPr>
        <w:drawing>
          <wp:inline distT="0" distB="0" distL="0" distR="0" wp14:anchorId="0A73C6B3" wp14:editId="169A8404">
            <wp:extent cx="3048000" cy="40690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0" cy="4069080"/>
                    </a:xfrm>
                    <a:prstGeom prst="rect">
                      <a:avLst/>
                    </a:prstGeom>
                    <a:noFill/>
                    <a:ln>
                      <a:noFill/>
                    </a:ln>
                  </pic:spPr>
                </pic:pic>
              </a:graphicData>
            </a:graphic>
          </wp:inline>
        </w:drawing>
      </w:r>
    </w:p>
    <w:p w14:paraId="09002D58" w14:textId="77777777" w:rsidR="00FE5490" w:rsidRPr="006048AF" w:rsidRDefault="00FE5490" w:rsidP="000C1703">
      <w:pPr>
        <w:jc w:val="both"/>
        <w:rPr>
          <w:rFonts w:cs="Times New Roman"/>
          <w:szCs w:val="24"/>
        </w:rPr>
      </w:pPr>
    </w:p>
    <w:p w14:paraId="17776813" w14:textId="3AEE39F9" w:rsidR="000C1703" w:rsidRPr="0057278E" w:rsidRDefault="000C1703" w:rsidP="0057278E">
      <w:pPr>
        <w:pStyle w:val="ListParagraph"/>
        <w:numPr>
          <w:ilvl w:val="0"/>
          <w:numId w:val="43"/>
        </w:numPr>
        <w:ind w:left="284" w:hanging="284"/>
        <w:jc w:val="both"/>
        <w:rPr>
          <w:rFonts w:eastAsia="Times New Roman" w:cs="Times New Roman"/>
          <w:szCs w:val="24"/>
        </w:rPr>
      </w:pPr>
      <w:r w:rsidRPr="006048AF">
        <w:rPr>
          <w:rFonts w:eastAsia="Times New Roman" w:cs="Times New Roman"/>
          <w:szCs w:val="24"/>
          <w:lang w:eastAsia="lv-LV"/>
        </w:rPr>
        <w:t>Mast</w:t>
      </w:r>
      <w:r>
        <w:rPr>
          <w:rFonts w:eastAsia="Times New Roman" w:cs="Times New Roman"/>
          <w:szCs w:val="24"/>
          <w:lang w:eastAsia="lv-LV"/>
        </w:rPr>
        <w:t>i</w:t>
      </w:r>
      <w:r w:rsidRPr="006048AF">
        <w:rPr>
          <w:rFonts w:eastAsia="Times New Roman" w:cs="Times New Roman"/>
          <w:szCs w:val="24"/>
          <w:lang w:eastAsia="lv-LV"/>
        </w:rPr>
        <w:t xml:space="preserve"> </w:t>
      </w:r>
      <w:r w:rsidR="00FE5490">
        <w:rPr>
          <w:rFonts w:eastAsia="Times New Roman" w:cs="Times New Roman"/>
          <w:szCs w:val="24"/>
          <w:lang w:eastAsia="lv-LV"/>
        </w:rPr>
        <w:t>ar kabeļiem</w:t>
      </w:r>
      <w:r w:rsidR="0090350C">
        <w:rPr>
          <w:rFonts w:eastAsia="Times New Roman" w:cs="Times New Roman"/>
          <w:szCs w:val="24"/>
          <w:lang w:eastAsia="lv-LV"/>
        </w:rPr>
        <w:t xml:space="preserve"> </w:t>
      </w:r>
      <w:r w:rsidRPr="006048AF">
        <w:rPr>
          <w:rFonts w:eastAsia="Times New Roman" w:cs="Times New Roman"/>
          <w:szCs w:val="24"/>
          <w:lang w:eastAsia="lv-LV"/>
        </w:rPr>
        <w:t>izbraukšanas virzienā - demontējam</w:t>
      </w:r>
      <w:r>
        <w:rPr>
          <w:rFonts w:eastAsia="Times New Roman" w:cs="Times New Roman"/>
          <w:szCs w:val="24"/>
          <w:lang w:eastAsia="lv-LV"/>
        </w:rPr>
        <w:t>i</w:t>
      </w:r>
      <w:r w:rsidRPr="006048AF">
        <w:rPr>
          <w:rFonts w:eastAsia="Times New Roman" w:cs="Times New Roman"/>
          <w:szCs w:val="24"/>
          <w:lang w:eastAsia="lv-LV"/>
        </w:rPr>
        <w:t xml:space="preserve"> un utilizējam</w:t>
      </w:r>
      <w:r>
        <w:rPr>
          <w:rFonts w:eastAsia="Times New Roman" w:cs="Times New Roman"/>
          <w:szCs w:val="24"/>
          <w:lang w:eastAsia="lv-LV"/>
        </w:rPr>
        <w:t>i</w:t>
      </w:r>
      <w:r w:rsidRPr="006048AF">
        <w:rPr>
          <w:rFonts w:eastAsia="Times New Roman" w:cs="Times New Roman"/>
          <w:szCs w:val="24"/>
          <w:lang w:eastAsia="lv-LV"/>
        </w:rPr>
        <w:t>.</w:t>
      </w:r>
    </w:p>
    <w:p w14:paraId="5AE06CF4" w14:textId="77777777" w:rsidR="000C1703" w:rsidRPr="006048AF" w:rsidRDefault="000C1703" w:rsidP="000C1703">
      <w:pPr>
        <w:ind w:left="720" w:hanging="720"/>
        <w:rPr>
          <w:rFonts w:eastAsia="Times New Roman" w:cs="Times New Roman"/>
          <w:szCs w:val="24"/>
        </w:rPr>
      </w:pPr>
      <w:r>
        <w:rPr>
          <w:noProof/>
        </w:rPr>
        <w:drawing>
          <wp:inline distT="0" distB="0" distL="0" distR="0" wp14:anchorId="40C74FC4" wp14:editId="394BE287">
            <wp:extent cx="3063240" cy="408432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3240" cy="4084320"/>
                    </a:xfrm>
                    <a:prstGeom prst="rect">
                      <a:avLst/>
                    </a:prstGeom>
                    <a:noFill/>
                    <a:ln>
                      <a:noFill/>
                    </a:ln>
                  </pic:spPr>
                </pic:pic>
              </a:graphicData>
            </a:graphic>
          </wp:inline>
        </w:drawing>
      </w:r>
    </w:p>
    <w:p w14:paraId="71D9162B" w14:textId="77777777" w:rsidR="000C1703" w:rsidRDefault="000C1703" w:rsidP="000C1703">
      <w:pPr>
        <w:rPr>
          <w:rFonts w:cs="Times New Roman"/>
          <w:szCs w:val="24"/>
        </w:rPr>
        <w:sectPr w:rsidR="000C1703" w:rsidSect="0077155F">
          <w:headerReference w:type="default" r:id="rId22"/>
          <w:pgSz w:w="11906" w:h="16838" w:code="9"/>
          <w:pgMar w:top="1134" w:right="851" w:bottom="1134" w:left="1701" w:header="709" w:footer="709" w:gutter="0"/>
          <w:cols w:space="708"/>
          <w:titlePg/>
          <w:docGrid w:linePitch="360"/>
        </w:sectPr>
      </w:pPr>
      <w:bookmarkStart w:id="26" w:name="_Hlk159494413"/>
    </w:p>
    <w:p w14:paraId="01DB74F0" w14:textId="12E3977A" w:rsidR="0023453C" w:rsidRDefault="00634129" w:rsidP="00634129">
      <w:pPr>
        <w:jc w:val="right"/>
        <w:rPr>
          <w:rFonts w:cs="Times New Roman"/>
          <w:sz w:val="20"/>
          <w:szCs w:val="20"/>
        </w:rPr>
      </w:pPr>
      <w:r>
        <w:rPr>
          <w:rFonts w:cs="Times New Roman"/>
          <w:sz w:val="20"/>
          <w:szCs w:val="20"/>
        </w:rPr>
        <w:lastRenderedPageBreak/>
        <w:t>2.</w:t>
      </w:r>
      <w:bookmarkEnd w:id="26"/>
      <w:r w:rsidR="0023453C">
        <w:rPr>
          <w:rFonts w:cs="Times New Roman"/>
          <w:sz w:val="20"/>
          <w:szCs w:val="20"/>
        </w:rPr>
        <w:t>pielikums</w:t>
      </w:r>
    </w:p>
    <w:p w14:paraId="2A8F5088" w14:textId="77777777" w:rsidR="000C1703" w:rsidRPr="000C1703" w:rsidRDefault="000C1703" w:rsidP="0057278E">
      <w:pPr>
        <w:rPr>
          <w:rFonts w:cs="Times New Roman"/>
          <w:szCs w:val="24"/>
        </w:rPr>
      </w:pPr>
    </w:p>
    <w:p w14:paraId="3F9A35B9" w14:textId="4036EC87" w:rsidR="00634129"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57278E">
      <w:pPr>
        <w:widowControl w:val="0"/>
        <w:jc w:val="center"/>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2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2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57278E">
      <w:headerReference w:type="even" r:id="rId28"/>
      <w:headerReference w:type="default" r:id="rId29"/>
      <w:footerReference w:type="even" r:id="rId30"/>
      <w:footerReference w:type="default" r:id="rId31"/>
      <w:headerReference w:type="first" r:id="rId32"/>
      <w:footerReference w:type="first" r:id="rId3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AA5C1" w14:textId="77777777" w:rsidR="004B05CB" w:rsidRDefault="004B05CB" w:rsidP="00183526">
      <w:r>
        <w:separator/>
      </w:r>
    </w:p>
  </w:endnote>
  <w:endnote w:type="continuationSeparator" w:id="0">
    <w:p w14:paraId="6F7BB733" w14:textId="77777777" w:rsidR="004B05CB" w:rsidRDefault="004B05CB" w:rsidP="00183526">
      <w:r>
        <w:continuationSeparator/>
      </w:r>
    </w:p>
  </w:endnote>
  <w:endnote w:type="continuationNotice" w:id="1">
    <w:p w14:paraId="6940FA79" w14:textId="77777777" w:rsidR="004B05CB" w:rsidRDefault="004B05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F9EEF" w14:textId="77777777" w:rsidR="004B05CB" w:rsidRDefault="004B05CB" w:rsidP="00183526">
      <w:r>
        <w:separator/>
      </w:r>
    </w:p>
  </w:footnote>
  <w:footnote w:type="continuationSeparator" w:id="0">
    <w:p w14:paraId="63D024F2" w14:textId="77777777" w:rsidR="004B05CB" w:rsidRDefault="004B05CB" w:rsidP="00183526">
      <w:r>
        <w:continuationSeparator/>
      </w:r>
    </w:p>
  </w:footnote>
  <w:footnote w:type="continuationNotice" w:id="1">
    <w:p w14:paraId="2E7D0630" w14:textId="77777777" w:rsidR="004B05CB" w:rsidRDefault="004B05CB"/>
  </w:footnote>
  <w:footnote w:id="2">
    <w:p w14:paraId="6D05D822" w14:textId="77777777" w:rsidR="006B00C4" w:rsidRPr="004B501C" w:rsidRDefault="006B00C4" w:rsidP="006B00C4">
      <w:pPr>
        <w:pStyle w:val="FootnoteText"/>
        <w:jc w:val="both"/>
      </w:pPr>
      <w:r w:rsidRPr="004B501C">
        <w:rPr>
          <w:rStyle w:val="FootnoteReference"/>
        </w:rPr>
        <w:footnoteRef/>
      </w:r>
      <w:r w:rsidRPr="004B501C">
        <w:t xml:space="preserve"> </w:t>
      </w:r>
      <w:r w:rsidRPr="004B501C">
        <w:rPr>
          <w:i/>
        </w:rPr>
        <w:t xml:space="preserve">Aizpilda pretendents, ierakstot vārdu </w:t>
      </w:r>
      <w:r>
        <w:rPr>
          <w:b/>
          <w:i/>
        </w:rPr>
        <w:t>“</w:t>
      </w:r>
      <w:r w:rsidRPr="004B501C">
        <w:rPr>
          <w:b/>
          <w:i/>
        </w:rPr>
        <w:t>APLIECINĀM”</w:t>
      </w:r>
      <w:r w:rsidRPr="004B501C">
        <w:rPr>
          <w:i/>
        </w:rPr>
        <w:t xml:space="preserve"> vai </w:t>
      </w:r>
      <w:r w:rsidRPr="004B501C">
        <w:rPr>
          <w:b/>
          <w:i/>
        </w:rPr>
        <w:t>“NODROŠINĀSIM”</w:t>
      </w:r>
      <w:r w:rsidRPr="004B501C">
        <w:rPr>
          <w:i/>
        </w:rPr>
        <w:t>, vai</w:t>
      </w:r>
      <w:r w:rsidRPr="004B501C">
        <w:rPr>
          <w:b/>
          <w:i/>
        </w:rPr>
        <w:t xml:space="preserve"> </w:t>
      </w:r>
      <w:r>
        <w:rPr>
          <w:b/>
          <w:i/>
        </w:rPr>
        <w:t>“</w:t>
      </w:r>
      <w:r w:rsidRPr="004B501C">
        <w:rPr>
          <w:b/>
          <w:i/>
        </w:rPr>
        <w:t>PIEKRĪTAM”</w:t>
      </w:r>
      <w:r w:rsidRPr="004B501C">
        <w:rPr>
          <w:i/>
        </w:rPr>
        <w:t>, vai citādi raksturojot savas spējas nodrošināt prasību ievērošanu.</w:t>
      </w:r>
      <w:r w:rsidRPr="004B501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4290061"/>
      <w:docPartObj>
        <w:docPartGallery w:val="Page Numbers (Top of Page)"/>
        <w:docPartUnique/>
      </w:docPartObj>
    </w:sdtPr>
    <w:sdtEndPr>
      <w:rPr>
        <w:rFonts w:cs="Times New Roman"/>
        <w:noProof/>
        <w:szCs w:val="24"/>
      </w:rPr>
    </w:sdtEndPr>
    <w:sdtContent>
      <w:p w14:paraId="3346A611" w14:textId="77777777" w:rsidR="000C1703" w:rsidRPr="0077155F" w:rsidRDefault="000C1703">
        <w:pPr>
          <w:pStyle w:val="Header"/>
          <w:jc w:val="center"/>
          <w:rPr>
            <w:rFonts w:cs="Times New Roman"/>
            <w:szCs w:val="24"/>
          </w:rPr>
        </w:pPr>
        <w:r w:rsidRPr="0077155F">
          <w:rPr>
            <w:rFonts w:cs="Times New Roman"/>
            <w:szCs w:val="24"/>
          </w:rPr>
          <w:fldChar w:fldCharType="begin"/>
        </w:r>
        <w:r w:rsidRPr="0077155F">
          <w:rPr>
            <w:rFonts w:cs="Times New Roman"/>
            <w:szCs w:val="24"/>
          </w:rPr>
          <w:instrText xml:space="preserve"> PAGE   \* MERGEFORMAT </w:instrText>
        </w:r>
        <w:r w:rsidRPr="0077155F">
          <w:rPr>
            <w:rFonts w:cs="Times New Roman"/>
            <w:szCs w:val="24"/>
          </w:rPr>
          <w:fldChar w:fldCharType="separate"/>
        </w:r>
        <w:r>
          <w:rPr>
            <w:rFonts w:cs="Times New Roman"/>
            <w:noProof/>
            <w:szCs w:val="24"/>
          </w:rPr>
          <w:t>2</w:t>
        </w:r>
        <w:r w:rsidRPr="0077155F">
          <w:rPr>
            <w:rFonts w:cs="Times New Roman"/>
            <w:noProof/>
            <w:szCs w:val="24"/>
          </w:rPr>
          <w:fldChar w:fldCharType="end"/>
        </w:r>
      </w:p>
    </w:sdtContent>
  </w:sdt>
  <w:p w14:paraId="385D98E4" w14:textId="77777777" w:rsidR="000C1703" w:rsidRDefault="000C17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1278A2"/>
    <w:multiLevelType w:val="hybridMultilevel"/>
    <w:tmpl w:val="C2142F90"/>
    <w:lvl w:ilvl="0" w:tplc="23A26D48">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1E6C42E8"/>
    <w:multiLevelType w:val="hybridMultilevel"/>
    <w:tmpl w:val="0C5A1A5A"/>
    <w:lvl w:ilvl="0" w:tplc="04260001">
      <w:start w:val="1"/>
      <w:numFmt w:val="bullet"/>
      <w:lvlText w:val=""/>
      <w:lvlJc w:val="left"/>
      <w:pPr>
        <w:ind w:left="1506" w:hanging="360"/>
      </w:pPr>
      <w:rPr>
        <w:rFonts w:ascii="Symbol" w:hAnsi="Symbol"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596E4A"/>
    <w:multiLevelType w:val="hybridMultilevel"/>
    <w:tmpl w:val="C1D242F2"/>
    <w:lvl w:ilvl="0" w:tplc="23A26D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3"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49670D"/>
    <w:multiLevelType w:val="hybridMultilevel"/>
    <w:tmpl w:val="26561F70"/>
    <w:lvl w:ilvl="0" w:tplc="57A47F84">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0"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ED45F2E"/>
    <w:multiLevelType w:val="hybridMultilevel"/>
    <w:tmpl w:val="6088A416"/>
    <w:lvl w:ilvl="0" w:tplc="9A68EEF2">
      <w:start w:val="1"/>
      <w:numFmt w:val="decimal"/>
      <w:lvlText w:val="5.%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4648825">
    <w:abstractNumId w:val="22"/>
  </w:num>
  <w:num w:numId="2" w16cid:durableId="1331519175">
    <w:abstractNumId w:val="24"/>
  </w:num>
  <w:num w:numId="3" w16cid:durableId="1478301416">
    <w:abstractNumId w:val="1"/>
  </w:num>
  <w:num w:numId="4" w16cid:durableId="935864121">
    <w:abstractNumId w:val="37"/>
  </w:num>
  <w:num w:numId="5" w16cid:durableId="185973112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281915">
    <w:abstractNumId w:val="4"/>
  </w:num>
  <w:num w:numId="7" w16cid:durableId="310183550">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7297521">
    <w:abstractNumId w:val="18"/>
  </w:num>
  <w:num w:numId="9" w16cid:durableId="1756591986">
    <w:abstractNumId w:val="21"/>
  </w:num>
  <w:num w:numId="10" w16cid:durableId="1538614666">
    <w:abstractNumId w:val="3"/>
  </w:num>
  <w:num w:numId="11" w16cid:durableId="993142391">
    <w:abstractNumId w:val="10"/>
  </w:num>
  <w:num w:numId="12" w16cid:durableId="1696806837">
    <w:abstractNumId w:val="33"/>
  </w:num>
  <w:num w:numId="13" w16cid:durableId="150799092">
    <w:abstractNumId w:val="7"/>
  </w:num>
  <w:num w:numId="14" w16cid:durableId="1081442072">
    <w:abstractNumId w:val="40"/>
  </w:num>
  <w:num w:numId="15" w16cid:durableId="528953523">
    <w:abstractNumId w:val="31"/>
  </w:num>
  <w:num w:numId="16" w16cid:durableId="1091507645">
    <w:abstractNumId w:val="29"/>
  </w:num>
  <w:num w:numId="17" w16cid:durableId="100415162">
    <w:abstractNumId w:val="6"/>
  </w:num>
  <w:num w:numId="18" w16cid:durableId="673655935">
    <w:abstractNumId w:val="5"/>
  </w:num>
  <w:num w:numId="19" w16cid:durableId="1468935194">
    <w:abstractNumId w:val="41"/>
  </w:num>
  <w:num w:numId="20" w16cid:durableId="1951280790">
    <w:abstractNumId w:val="2"/>
  </w:num>
  <w:num w:numId="21" w16cid:durableId="1658728015">
    <w:abstractNumId w:val="20"/>
  </w:num>
  <w:num w:numId="22" w16cid:durableId="182400694">
    <w:abstractNumId w:val="35"/>
  </w:num>
  <w:num w:numId="23" w16cid:durableId="928583775">
    <w:abstractNumId w:val="28"/>
  </w:num>
  <w:num w:numId="24" w16cid:durableId="1249002902">
    <w:abstractNumId w:val="39"/>
  </w:num>
  <w:num w:numId="25" w16cid:durableId="328679841">
    <w:abstractNumId w:val="8"/>
  </w:num>
  <w:num w:numId="26" w16cid:durableId="218327158">
    <w:abstractNumId w:val="26"/>
  </w:num>
  <w:num w:numId="27" w16cid:durableId="606080416">
    <w:abstractNumId w:val="23"/>
  </w:num>
  <w:num w:numId="28" w16cid:durableId="1344747088">
    <w:abstractNumId w:val="17"/>
  </w:num>
  <w:num w:numId="29" w16cid:durableId="286279847">
    <w:abstractNumId w:val="14"/>
  </w:num>
  <w:num w:numId="30" w16cid:durableId="334383931">
    <w:abstractNumId w:val="16"/>
  </w:num>
  <w:num w:numId="31" w16cid:durableId="976033614">
    <w:abstractNumId w:val="36"/>
  </w:num>
  <w:num w:numId="32" w16cid:durableId="262106983">
    <w:abstractNumId w:val="30"/>
  </w:num>
  <w:num w:numId="33" w16cid:durableId="1868450715">
    <w:abstractNumId w:val="27"/>
  </w:num>
  <w:num w:numId="34" w16cid:durableId="795217698">
    <w:abstractNumId w:val="0"/>
  </w:num>
  <w:num w:numId="35" w16cid:durableId="1677152869">
    <w:abstractNumId w:val="34"/>
  </w:num>
  <w:num w:numId="36" w16cid:durableId="1709378398">
    <w:abstractNumId w:val="25"/>
  </w:num>
  <w:num w:numId="37" w16cid:durableId="2090348324">
    <w:abstractNumId w:val="0"/>
  </w:num>
  <w:num w:numId="38" w16cid:durableId="960501697">
    <w:abstractNumId w:val="0"/>
  </w:num>
  <w:num w:numId="39" w16cid:durableId="2126923766">
    <w:abstractNumId w:val="9"/>
  </w:num>
  <w:num w:numId="40" w16cid:durableId="1850409421">
    <w:abstractNumId w:val="32"/>
  </w:num>
  <w:num w:numId="41" w16cid:durableId="1685664451">
    <w:abstractNumId w:val="12"/>
  </w:num>
  <w:num w:numId="42" w16cid:durableId="887761641">
    <w:abstractNumId w:val="19"/>
  </w:num>
  <w:num w:numId="43" w16cid:durableId="1507594648">
    <w:abstractNumId w:val="13"/>
  </w:num>
  <w:num w:numId="44" w16cid:durableId="1301109764">
    <w:abstractNumId w:val="42"/>
  </w:num>
  <w:num w:numId="45" w16cid:durableId="2588792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A09"/>
    <w:rsid w:val="00002C22"/>
    <w:rsid w:val="000059E0"/>
    <w:rsid w:val="00005E79"/>
    <w:rsid w:val="00006C2C"/>
    <w:rsid w:val="00007175"/>
    <w:rsid w:val="00007E4D"/>
    <w:rsid w:val="00010EA7"/>
    <w:rsid w:val="000128BA"/>
    <w:rsid w:val="000134CD"/>
    <w:rsid w:val="00014CEA"/>
    <w:rsid w:val="00014DFD"/>
    <w:rsid w:val="000253D3"/>
    <w:rsid w:val="00025B6C"/>
    <w:rsid w:val="000278D3"/>
    <w:rsid w:val="00032351"/>
    <w:rsid w:val="000341F3"/>
    <w:rsid w:val="00034770"/>
    <w:rsid w:val="00044EDA"/>
    <w:rsid w:val="00054748"/>
    <w:rsid w:val="00055163"/>
    <w:rsid w:val="00056721"/>
    <w:rsid w:val="0006163F"/>
    <w:rsid w:val="00061AAB"/>
    <w:rsid w:val="000664A4"/>
    <w:rsid w:val="00070641"/>
    <w:rsid w:val="00070B01"/>
    <w:rsid w:val="00070B04"/>
    <w:rsid w:val="000776A7"/>
    <w:rsid w:val="000839C8"/>
    <w:rsid w:val="00083AF9"/>
    <w:rsid w:val="00085BE6"/>
    <w:rsid w:val="00086A7A"/>
    <w:rsid w:val="00087D18"/>
    <w:rsid w:val="0009245D"/>
    <w:rsid w:val="0009248F"/>
    <w:rsid w:val="000A0838"/>
    <w:rsid w:val="000A163C"/>
    <w:rsid w:val="000A3F84"/>
    <w:rsid w:val="000A6D9E"/>
    <w:rsid w:val="000A7594"/>
    <w:rsid w:val="000B15F0"/>
    <w:rsid w:val="000B29D6"/>
    <w:rsid w:val="000B6D9B"/>
    <w:rsid w:val="000C1703"/>
    <w:rsid w:val="000C23CD"/>
    <w:rsid w:val="000C6592"/>
    <w:rsid w:val="000C7BDA"/>
    <w:rsid w:val="000D2092"/>
    <w:rsid w:val="000D2954"/>
    <w:rsid w:val="000D7490"/>
    <w:rsid w:val="000E345B"/>
    <w:rsid w:val="000E6547"/>
    <w:rsid w:val="000F0863"/>
    <w:rsid w:val="000F4217"/>
    <w:rsid w:val="000F5054"/>
    <w:rsid w:val="001026E7"/>
    <w:rsid w:val="001036BA"/>
    <w:rsid w:val="0010542E"/>
    <w:rsid w:val="00112522"/>
    <w:rsid w:val="00112C30"/>
    <w:rsid w:val="00113380"/>
    <w:rsid w:val="00122319"/>
    <w:rsid w:val="00123564"/>
    <w:rsid w:val="00127A17"/>
    <w:rsid w:val="00127DB0"/>
    <w:rsid w:val="00131BFA"/>
    <w:rsid w:val="0013373C"/>
    <w:rsid w:val="001338F7"/>
    <w:rsid w:val="0013790B"/>
    <w:rsid w:val="001412FA"/>
    <w:rsid w:val="001444D9"/>
    <w:rsid w:val="00147A96"/>
    <w:rsid w:val="00153721"/>
    <w:rsid w:val="00154282"/>
    <w:rsid w:val="00154725"/>
    <w:rsid w:val="001574FD"/>
    <w:rsid w:val="00162455"/>
    <w:rsid w:val="00162D66"/>
    <w:rsid w:val="0016491C"/>
    <w:rsid w:val="00166847"/>
    <w:rsid w:val="00166D68"/>
    <w:rsid w:val="0016742B"/>
    <w:rsid w:val="0017122C"/>
    <w:rsid w:val="001737B5"/>
    <w:rsid w:val="00175F8A"/>
    <w:rsid w:val="001834F2"/>
    <w:rsid w:val="00183526"/>
    <w:rsid w:val="00185EA7"/>
    <w:rsid w:val="0019250D"/>
    <w:rsid w:val="00193220"/>
    <w:rsid w:val="001940CB"/>
    <w:rsid w:val="00194406"/>
    <w:rsid w:val="00194A2E"/>
    <w:rsid w:val="001A00E5"/>
    <w:rsid w:val="001A16D0"/>
    <w:rsid w:val="001A1CC5"/>
    <w:rsid w:val="001B1734"/>
    <w:rsid w:val="001B293F"/>
    <w:rsid w:val="001B3229"/>
    <w:rsid w:val="001B77CF"/>
    <w:rsid w:val="001C0483"/>
    <w:rsid w:val="001C28B3"/>
    <w:rsid w:val="001C327F"/>
    <w:rsid w:val="001C466C"/>
    <w:rsid w:val="001D0800"/>
    <w:rsid w:val="001D08A3"/>
    <w:rsid w:val="001D6A6E"/>
    <w:rsid w:val="001D7F8C"/>
    <w:rsid w:val="001E1C18"/>
    <w:rsid w:val="001E22B4"/>
    <w:rsid w:val="001E7089"/>
    <w:rsid w:val="001E7C30"/>
    <w:rsid w:val="001F0206"/>
    <w:rsid w:val="001F09F7"/>
    <w:rsid w:val="001F1B7B"/>
    <w:rsid w:val="001F1BE9"/>
    <w:rsid w:val="001F75B4"/>
    <w:rsid w:val="00203412"/>
    <w:rsid w:val="00207472"/>
    <w:rsid w:val="00211D3D"/>
    <w:rsid w:val="00212746"/>
    <w:rsid w:val="00217107"/>
    <w:rsid w:val="002221B8"/>
    <w:rsid w:val="00227D10"/>
    <w:rsid w:val="00231AAF"/>
    <w:rsid w:val="00233CE4"/>
    <w:rsid w:val="00233DB3"/>
    <w:rsid w:val="0023453C"/>
    <w:rsid w:val="00235649"/>
    <w:rsid w:val="00236B9A"/>
    <w:rsid w:val="00240842"/>
    <w:rsid w:val="00243089"/>
    <w:rsid w:val="0024395C"/>
    <w:rsid w:val="00247646"/>
    <w:rsid w:val="00251438"/>
    <w:rsid w:val="00252978"/>
    <w:rsid w:val="002540C5"/>
    <w:rsid w:val="00254D9C"/>
    <w:rsid w:val="00257E53"/>
    <w:rsid w:val="0026121A"/>
    <w:rsid w:val="00263A8B"/>
    <w:rsid w:val="00264ACD"/>
    <w:rsid w:val="002652F2"/>
    <w:rsid w:val="00274F4A"/>
    <w:rsid w:val="00275CE1"/>
    <w:rsid w:val="00281D61"/>
    <w:rsid w:val="002821EA"/>
    <w:rsid w:val="00282264"/>
    <w:rsid w:val="002867D5"/>
    <w:rsid w:val="00290BA2"/>
    <w:rsid w:val="0029358F"/>
    <w:rsid w:val="00293A8D"/>
    <w:rsid w:val="002A1CD3"/>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797F"/>
    <w:rsid w:val="003127E8"/>
    <w:rsid w:val="00313B3B"/>
    <w:rsid w:val="00320940"/>
    <w:rsid w:val="00320A84"/>
    <w:rsid w:val="003219DE"/>
    <w:rsid w:val="00321B9B"/>
    <w:rsid w:val="003223F4"/>
    <w:rsid w:val="00322E14"/>
    <w:rsid w:val="00326F16"/>
    <w:rsid w:val="00331763"/>
    <w:rsid w:val="00333C47"/>
    <w:rsid w:val="003375E5"/>
    <w:rsid w:val="00337B84"/>
    <w:rsid w:val="003435AD"/>
    <w:rsid w:val="00343FC8"/>
    <w:rsid w:val="00350730"/>
    <w:rsid w:val="00354E17"/>
    <w:rsid w:val="00360B63"/>
    <w:rsid w:val="00361DFE"/>
    <w:rsid w:val="0036302A"/>
    <w:rsid w:val="00363CC4"/>
    <w:rsid w:val="00363DA9"/>
    <w:rsid w:val="0037158A"/>
    <w:rsid w:val="003723E1"/>
    <w:rsid w:val="00373DE8"/>
    <w:rsid w:val="003766E0"/>
    <w:rsid w:val="003806B3"/>
    <w:rsid w:val="003828F1"/>
    <w:rsid w:val="0038448D"/>
    <w:rsid w:val="00384803"/>
    <w:rsid w:val="00385EAD"/>
    <w:rsid w:val="00387D33"/>
    <w:rsid w:val="003915D0"/>
    <w:rsid w:val="00394B95"/>
    <w:rsid w:val="003A2D8F"/>
    <w:rsid w:val="003A3B43"/>
    <w:rsid w:val="003A41D2"/>
    <w:rsid w:val="003B1E52"/>
    <w:rsid w:val="003B3046"/>
    <w:rsid w:val="003B3847"/>
    <w:rsid w:val="003B3F08"/>
    <w:rsid w:val="003B426A"/>
    <w:rsid w:val="003B569E"/>
    <w:rsid w:val="003B5C4E"/>
    <w:rsid w:val="003B60DC"/>
    <w:rsid w:val="003B7574"/>
    <w:rsid w:val="003C28AB"/>
    <w:rsid w:val="003C2BE6"/>
    <w:rsid w:val="003C3738"/>
    <w:rsid w:val="003C3BDC"/>
    <w:rsid w:val="003D0EE2"/>
    <w:rsid w:val="003D2AA1"/>
    <w:rsid w:val="003D5243"/>
    <w:rsid w:val="003D6890"/>
    <w:rsid w:val="003E1813"/>
    <w:rsid w:val="003E20DD"/>
    <w:rsid w:val="003E3655"/>
    <w:rsid w:val="003E3DEC"/>
    <w:rsid w:val="003E5984"/>
    <w:rsid w:val="003E5C05"/>
    <w:rsid w:val="003F08E4"/>
    <w:rsid w:val="003F4BD9"/>
    <w:rsid w:val="003F73ED"/>
    <w:rsid w:val="00400A3B"/>
    <w:rsid w:val="0040277E"/>
    <w:rsid w:val="00404493"/>
    <w:rsid w:val="004060B7"/>
    <w:rsid w:val="00412D93"/>
    <w:rsid w:val="00413119"/>
    <w:rsid w:val="00421687"/>
    <w:rsid w:val="0042318C"/>
    <w:rsid w:val="00425584"/>
    <w:rsid w:val="00425C2C"/>
    <w:rsid w:val="00426BE2"/>
    <w:rsid w:val="004308E1"/>
    <w:rsid w:val="00433E2B"/>
    <w:rsid w:val="00437B95"/>
    <w:rsid w:val="004423D1"/>
    <w:rsid w:val="00443A9C"/>
    <w:rsid w:val="00443C4E"/>
    <w:rsid w:val="00445A1A"/>
    <w:rsid w:val="00450B69"/>
    <w:rsid w:val="004567F0"/>
    <w:rsid w:val="00466C6B"/>
    <w:rsid w:val="00475B0E"/>
    <w:rsid w:val="00480763"/>
    <w:rsid w:val="0048179F"/>
    <w:rsid w:val="0048494D"/>
    <w:rsid w:val="00484C79"/>
    <w:rsid w:val="00486BEC"/>
    <w:rsid w:val="0049218D"/>
    <w:rsid w:val="0049635C"/>
    <w:rsid w:val="00497900"/>
    <w:rsid w:val="004A342E"/>
    <w:rsid w:val="004B05CB"/>
    <w:rsid w:val="004B36DC"/>
    <w:rsid w:val="004B3C64"/>
    <w:rsid w:val="004B47CE"/>
    <w:rsid w:val="004B501C"/>
    <w:rsid w:val="004B67A8"/>
    <w:rsid w:val="004B6914"/>
    <w:rsid w:val="004C439D"/>
    <w:rsid w:val="004C4561"/>
    <w:rsid w:val="004C7D09"/>
    <w:rsid w:val="004D27CA"/>
    <w:rsid w:val="004D2AC6"/>
    <w:rsid w:val="004D2CB9"/>
    <w:rsid w:val="004D71E0"/>
    <w:rsid w:val="004D79E1"/>
    <w:rsid w:val="004F0060"/>
    <w:rsid w:val="004F1FBD"/>
    <w:rsid w:val="004F2341"/>
    <w:rsid w:val="004F2FB9"/>
    <w:rsid w:val="004F4B2A"/>
    <w:rsid w:val="004F5582"/>
    <w:rsid w:val="004F6E4A"/>
    <w:rsid w:val="004F7F5C"/>
    <w:rsid w:val="00501FAC"/>
    <w:rsid w:val="00502105"/>
    <w:rsid w:val="0050373D"/>
    <w:rsid w:val="00505429"/>
    <w:rsid w:val="00505579"/>
    <w:rsid w:val="00506FAA"/>
    <w:rsid w:val="00510A87"/>
    <w:rsid w:val="00512266"/>
    <w:rsid w:val="00514458"/>
    <w:rsid w:val="005169C7"/>
    <w:rsid w:val="0052064A"/>
    <w:rsid w:val="00522051"/>
    <w:rsid w:val="005226C2"/>
    <w:rsid w:val="0052345E"/>
    <w:rsid w:val="00526901"/>
    <w:rsid w:val="00531320"/>
    <w:rsid w:val="00531E9F"/>
    <w:rsid w:val="005449CA"/>
    <w:rsid w:val="005478D1"/>
    <w:rsid w:val="00550C85"/>
    <w:rsid w:val="005519D6"/>
    <w:rsid w:val="00552D7C"/>
    <w:rsid w:val="0055402F"/>
    <w:rsid w:val="00556F98"/>
    <w:rsid w:val="005573A4"/>
    <w:rsid w:val="00561843"/>
    <w:rsid w:val="005641EB"/>
    <w:rsid w:val="00565858"/>
    <w:rsid w:val="00566785"/>
    <w:rsid w:val="00566939"/>
    <w:rsid w:val="0057278E"/>
    <w:rsid w:val="00580B18"/>
    <w:rsid w:val="00586649"/>
    <w:rsid w:val="00592ECD"/>
    <w:rsid w:val="005933A4"/>
    <w:rsid w:val="0059620C"/>
    <w:rsid w:val="005A3065"/>
    <w:rsid w:val="005A703E"/>
    <w:rsid w:val="005A7A46"/>
    <w:rsid w:val="005B1256"/>
    <w:rsid w:val="005B5EAB"/>
    <w:rsid w:val="005C2607"/>
    <w:rsid w:val="005C6571"/>
    <w:rsid w:val="005D40C9"/>
    <w:rsid w:val="005E63A5"/>
    <w:rsid w:val="005E6EE6"/>
    <w:rsid w:val="005F1C2B"/>
    <w:rsid w:val="00601696"/>
    <w:rsid w:val="0060292D"/>
    <w:rsid w:val="00603899"/>
    <w:rsid w:val="00604DB2"/>
    <w:rsid w:val="00604EC8"/>
    <w:rsid w:val="00607847"/>
    <w:rsid w:val="00612059"/>
    <w:rsid w:val="006167EF"/>
    <w:rsid w:val="00617097"/>
    <w:rsid w:val="006170E0"/>
    <w:rsid w:val="006230BA"/>
    <w:rsid w:val="00626C53"/>
    <w:rsid w:val="0063092F"/>
    <w:rsid w:val="00631456"/>
    <w:rsid w:val="006335A4"/>
    <w:rsid w:val="00634129"/>
    <w:rsid w:val="0063748D"/>
    <w:rsid w:val="00637E4B"/>
    <w:rsid w:val="006447C9"/>
    <w:rsid w:val="00646770"/>
    <w:rsid w:val="00647688"/>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86B46"/>
    <w:rsid w:val="0069319E"/>
    <w:rsid w:val="00693F16"/>
    <w:rsid w:val="00697781"/>
    <w:rsid w:val="006A00E9"/>
    <w:rsid w:val="006A0FEE"/>
    <w:rsid w:val="006A176E"/>
    <w:rsid w:val="006A1B64"/>
    <w:rsid w:val="006A1EB2"/>
    <w:rsid w:val="006A6D7C"/>
    <w:rsid w:val="006B00C4"/>
    <w:rsid w:val="006B1729"/>
    <w:rsid w:val="006B4756"/>
    <w:rsid w:val="006B5BF8"/>
    <w:rsid w:val="006B6715"/>
    <w:rsid w:val="006C6414"/>
    <w:rsid w:val="006D35E5"/>
    <w:rsid w:val="006D4C35"/>
    <w:rsid w:val="006D6B57"/>
    <w:rsid w:val="006D7451"/>
    <w:rsid w:val="006D78B0"/>
    <w:rsid w:val="006E1284"/>
    <w:rsid w:val="006E1EED"/>
    <w:rsid w:val="006E2BD1"/>
    <w:rsid w:val="006E2C24"/>
    <w:rsid w:val="006E3CA1"/>
    <w:rsid w:val="006F3D91"/>
    <w:rsid w:val="006F3EFC"/>
    <w:rsid w:val="006F41DC"/>
    <w:rsid w:val="006F5FC3"/>
    <w:rsid w:val="006F7418"/>
    <w:rsid w:val="00706B3F"/>
    <w:rsid w:val="0071542A"/>
    <w:rsid w:val="00716500"/>
    <w:rsid w:val="00716787"/>
    <w:rsid w:val="00716850"/>
    <w:rsid w:val="00717370"/>
    <w:rsid w:val="00720779"/>
    <w:rsid w:val="00720948"/>
    <w:rsid w:val="00727445"/>
    <w:rsid w:val="007312E1"/>
    <w:rsid w:val="007315BB"/>
    <w:rsid w:val="00731AF5"/>
    <w:rsid w:val="00736C4C"/>
    <w:rsid w:val="00741C41"/>
    <w:rsid w:val="007462BE"/>
    <w:rsid w:val="0074644B"/>
    <w:rsid w:val="007467D2"/>
    <w:rsid w:val="00746BDD"/>
    <w:rsid w:val="00755185"/>
    <w:rsid w:val="00760543"/>
    <w:rsid w:val="00761FF8"/>
    <w:rsid w:val="007636B3"/>
    <w:rsid w:val="00767071"/>
    <w:rsid w:val="0077090C"/>
    <w:rsid w:val="007728B1"/>
    <w:rsid w:val="00774193"/>
    <w:rsid w:val="00784B6B"/>
    <w:rsid w:val="007904D3"/>
    <w:rsid w:val="00792541"/>
    <w:rsid w:val="00794D30"/>
    <w:rsid w:val="00794E85"/>
    <w:rsid w:val="007A0B16"/>
    <w:rsid w:val="007A1723"/>
    <w:rsid w:val="007A3A00"/>
    <w:rsid w:val="007A3B50"/>
    <w:rsid w:val="007A65FE"/>
    <w:rsid w:val="007A7ED3"/>
    <w:rsid w:val="007B22C7"/>
    <w:rsid w:val="007B2AC4"/>
    <w:rsid w:val="007B3954"/>
    <w:rsid w:val="007B7359"/>
    <w:rsid w:val="007C0977"/>
    <w:rsid w:val="007C15CC"/>
    <w:rsid w:val="007C3840"/>
    <w:rsid w:val="007D1803"/>
    <w:rsid w:val="007D2A2A"/>
    <w:rsid w:val="007D3FB1"/>
    <w:rsid w:val="007D4B7E"/>
    <w:rsid w:val="007E18F1"/>
    <w:rsid w:val="007E2B85"/>
    <w:rsid w:val="007E3FA1"/>
    <w:rsid w:val="007E71A5"/>
    <w:rsid w:val="007F2F8D"/>
    <w:rsid w:val="0080182F"/>
    <w:rsid w:val="00801D6B"/>
    <w:rsid w:val="00801FE9"/>
    <w:rsid w:val="00802419"/>
    <w:rsid w:val="00802627"/>
    <w:rsid w:val="008032CC"/>
    <w:rsid w:val="00805617"/>
    <w:rsid w:val="0080703E"/>
    <w:rsid w:val="00807604"/>
    <w:rsid w:val="00812FAA"/>
    <w:rsid w:val="008154C3"/>
    <w:rsid w:val="008165F8"/>
    <w:rsid w:val="008208B3"/>
    <w:rsid w:val="00823ECE"/>
    <w:rsid w:val="00827C45"/>
    <w:rsid w:val="008308CE"/>
    <w:rsid w:val="00833520"/>
    <w:rsid w:val="008342D8"/>
    <w:rsid w:val="008348FB"/>
    <w:rsid w:val="00840638"/>
    <w:rsid w:val="008426A3"/>
    <w:rsid w:val="00842BC1"/>
    <w:rsid w:val="0084624E"/>
    <w:rsid w:val="0085538A"/>
    <w:rsid w:val="00855A52"/>
    <w:rsid w:val="00862024"/>
    <w:rsid w:val="00863C8C"/>
    <w:rsid w:val="00864BE0"/>
    <w:rsid w:val="008663DE"/>
    <w:rsid w:val="0086718C"/>
    <w:rsid w:val="0087071E"/>
    <w:rsid w:val="00870932"/>
    <w:rsid w:val="00874510"/>
    <w:rsid w:val="00880693"/>
    <w:rsid w:val="00884055"/>
    <w:rsid w:val="00892C30"/>
    <w:rsid w:val="00892D63"/>
    <w:rsid w:val="00893F7A"/>
    <w:rsid w:val="008946E6"/>
    <w:rsid w:val="00896B8A"/>
    <w:rsid w:val="008A6314"/>
    <w:rsid w:val="008A64A5"/>
    <w:rsid w:val="008B2EC3"/>
    <w:rsid w:val="008B542D"/>
    <w:rsid w:val="008B5B7B"/>
    <w:rsid w:val="008B7F46"/>
    <w:rsid w:val="008C228A"/>
    <w:rsid w:val="008C3050"/>
    <w:rsid w:val="008C3DBE"/>
    <w:rsid w:val="008C5986"/>
    <w:rsid w:val="008D34D7"/>
    <w:rsid w:val="008D41FC"/>
    <w:rsid w:val="008D42A1"/>
    <w:rsid w:val="008D4751"/>
    <w:rsid w:val="008D5B93"/>
    <w:rsid w:val="008E00BA"/>
    <w:rsid w:val="008E1372"/>
    <w:rsid w:val="008E206C"/>
    <w:rsid w:val="008E4C71"/>
    <w:rsid w:val="008F196C"/>
    <w:rsid w:val="008F2524"/>
    <w:rsid w:val="008F5114"/>
    <w:rsid w:val="008F6BC8"/>
    <w:rsid w:val="008F6E9C"/>
    <w:rsid w:val="008F7AD0"/>
    <w:rsid w:val="00900265"/>
    <w:rsid w:val="0090350C"/>
    <w:rsid w:val="00903B9A"/>
    <w:rsid w:val="0090677C"/>
    <w:rsid w:val="0090759B"/>
    <w:rsid w:val="009113AC"/>
    <w:rsid w:val="0091169E"/>
    <w:rsid w:val="00913516"/>
    <w:rsid w:val="0091719A"/>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378A"/>
    <w:rsid w:val="00977382"/>
    <w:rsid w:val="009809E5"/>
    <w:rsid w:val="0098384F"/>
    <w:rsid w:val="00984DDA"/>
    <w:rsid w:val="00985191"/>
    <w:rsid w:val="009863DC"/>
    <w:rsid w:val="009905FC"/>
    <w:rsid w:val="00994B84"/>
    <w:rsid w:val="00996188"/>
    <w:rsid w:val="00996733"/>
    <w:rsid w:val="0099737C"/>
    <w:rsid w:val="009A0415"/>
    <w:rsid w:val="009A2A1B"/>
    <w:rsid w:val="009A5406"/>
    <w:rsid w:val="009B0DF6"/>
    <w:rsid w:val="009B1F8E"/>
    <w:rsid w:val="009B2996"/>
    <w:rsid w:val="009E08E9"/>
    <w:rsid w:val="009E3E62"/>
    <w:rsid w:val="009E4410"/>
    <w:rsid w:val="009E791C"/>
    <w:rsid w:val="009F0135"/>
    <w:rsid w:val="009F0566"/>
    <w:rsid w:val="009F2814"/>
    <w:rsid w:val="009F2E8D"/>
    <w:rsid w:val="009F5FCF"/>
    <w:rsid w:val="00A01148"/>
    <w:rsid w:val="00A03C6A"/>
    <w:rsid w:val="00A0540A"/>
    <w:rsid w:val="00A05A41"/>
    <w:rsid w:val="00A0697A"/>
    <w:rsid w:val="00A07C71"/>
    <w:rsid w:val="00A1004A"/>
    <w:rsid w:val="00A123AB"/>
    <w:rsid w:val="00A12CD7"/>
    <w:rsid w:val="00A15281"/>
    <w:rsid w:val="00A15BE3"/>
    <w:rsid w:val="00A15D7A"/>
    <w:rsid w:val="00A178E3"/>
    <w:rsid w:val="00A2470C"/>
    <w:rsid w:val="00A259CA"/>
    <w:rsid w:val="00A449E9"/>
    <w:rsid w:val="00A47F92"/>
    <w:rsid w:val="00A53A63"/>
    <w:rsid w:val="00A570C4"/>
    <w:rsid w:val="00A600AF"/>
    <w:rsid w:val="00A619ED"/>
    <w:rsid w:val="00A62954"/>
    <w:rsid w:val="00A67F29"/>
    <w:rsid w:val="00A73AF7"/>
    <w:rsid w:val="00A7529C"/>
    <w:rsid w:val="00A77531"/>
    <w:rsid w:val="00A815AA"/>
    <w:rsid w:val="00A83448"/>
    <w:rsid w:val="00A86BD3"/>
    <w:rsid w:val="00A90686"/>
    <w:rsid w:val="00A91868"/>
    <w:rsid w:val="00A939F5"/>
    <w:rsid w:val="00A94368"/>
    <w:rsid w:val="00A9733B"/>
    <w:rsid w:val="00A97F6C"/>
    <w:rsid w:val="00AA0235"/>
    <w:rsid w:val="00AA0EE5"/>
    <w:rsid w:val="00AB26BC"/>
    <w:rsid w:val="00AB40C0"/>
    <w:rsid w:val="00AC06A7"/>
    <w:rsid w:val="00AC3DDE"/>
    <w:rsid w:val="00AC56DA"/>
    <w:rsid w:val="00AC644E"/>
    <w:rsid w:val="00AC6559"/>
    <w:rsid w:val="00AD1D83"/>
    <w:rsid w:val="00AD4496"/>
    <w:rsid w:val="00AD5B07"/>
    <w:rsid w:val="00AE10A5"/>
    <w:rsid w:val="00AE57FA"/>
    <w:rsid w:val="00AE6031"/>
    <w:rsid w:val="00AF2D56"/>
    <w:rsid w:val="00B01743"/>
    <w:rsid w:val="00B06A37"/>
    <w:rsid w:val="00B07B74"/>
    <w:rsid w:val="00B126E8"/>
    <w:rsid w:val="00B127A4"/>
    <w:rsid w:val="00B13704"/>
    <w:rsid w:val="00B14DD6"/>
    <w:rsid w:val="00B216D8"/>
    <w:rsid w:val="00B21CE4"/>
    <w:rsid w:val="00B2424E"/>
    <w:rsid w:val="00B31C7E"/>
    <w:rsid w:val="00B322AE"/>
    <w:rsid w:val="00B34373"/>
    <w:rsid w:val="00B358E5"/>
    <w:rsid w:val="00B37378"/>
    <w:rsid w:val="00B46466"/>
    <w:rsid w:val="00B470C7"/>
    <w:rsid w:val="00B47BD2"/>
    <w:rsid w:val="00B60556"/>
    <w:rsid w:val="00B6215F"/>
    <w:rsid w:val="00B66D1E"/>
    <w:rsid w:val="00B6741A"/>
    <w:rsid w:val="00B674E6"/>
    <w:rsid w:val="00B67E29"/>
    <w:rsid w:val="00B73EA6"/>
    <w:rsid w:val="00B73F60"/>
    <w:rsid w:val="00B76CB6"/>
    <w:rsid w:val="00B77962"/>
    <w:rsid w:val="00B81403"/>
    <w:rsid w:val="00B823C7"/>
    <w:rsid w:val="00B83755"/>
    <w:rsid w:val="00B86A8E"/>
    <w:rsid w:val="00B87D36"/>
    <w:rsid w:val="00B914DE"/>
    <w:rsid w:val="00B94AB7"/>
    <w:rsid w:val="00B9661F"/>
    <w:rsid w:val="00B97326"/>
    <w:rsid w:val="00BA38CA"/>
    <w:rsid w:val="00BA479A"/>
    <w:rsid w:val="00BA5C96"/>
    <w:rsid w:val="00BA6247"/>
    <w:rsid w:val="00BB003C"/>
    <w:rsid w:val="00BB1468"/>
    <w:rsid w:val="00BB3080"/>
    <w:rsid w:val="00BB36C8"/>
    <w:rsid w:val="00BB7CA4"/>
    <w:rsid w:val="00BC4E37"/>
    <w:rsid w:val="00BC6432"/>
    <w:rsid w:val="00BC6B5A"/>
    <w:rsid w:val="00BD4197"/>
    <w:rsid w:val="00BD593D"/>
    <w:rsid w:val="00BD6285"/>
    <w:rsid w:val="00BD6EEC"/>
    <w:rsid w:val="00BE0F9D"/>
    <w:rsid w:val="00BE32EB"/>
    <w:rsid w:val="00BF1B43"/>
    <w:rsid w:val="00BF315D"/>
    <w:rsid w:val="00BF57DA"/>
    <w:rsid w:val="00C0058E"/>
    <w:rsid w:val="00C020E3"/>
    <w:rsid w:val="00C035B0"/>
    <w:rsid w:val="00C03717"/>
    <w:rsid w:val="00C050CE"/>
    <w:rsid w:val="00C05E48"/>
    <w:rsid w:val="00C0758A"/>
    <w:rsid w:val="00C11653"/>
    <w:rsid w:val="00C14327"/>
    <w:rsid w:val="00C1541E"/>
    <w:rsid w:val="00C15993"/>
    <w:rsid w:val="00C15BDB"/>
    <w:rsid w:val="00C21854"/>
    <w:rsid w:val="00C23883"/>
    <w:rsid w:val="00C333C6"/>
    <w:rsid w:val="00C35AA7"/>
    <w:rsid w:val="00C40808"/>
    <w:rsid w:val="00C4082D"/>
    <w:rsid w:val="00C40C05"/>
    <w:rsid w:val="00C41BED"/>
    <w:rsid w:val="00C4211E"/>
    <w:rsid w:val="00C42B1A"/>
    <w:rsid w:val="00C45394"/>
    <w:rsid w:val="00C45842"/>
    <w:rsid w:val="00C45913"/>
    <w:rsid w:val="00C51AB8"/>
    <w:rsid w:val="00C53108"/>
    <w:rsid w:val="00C53C40"/>
    <w:rsid w:val="00C54ECC"/>
    <w:rsid w:val="00C550FA"/>
    <w:rsid w:val="00C5653D"/>
    <w:rsid w:val="00C56A53"/>
    <w:rsid w:val="00C60F0C"/>
    <w:rsid w:val="00C73E0F"/>
    <w:rsid w:val="00C80981"/>
    <w:rsid w:val="00C80EE4"/>
    <w:rsid w:val="00C85F37"/>
    <w:rsid w:val="00C8707D"/>
    <w:rsid w:val="00C87CAC"/>
    <w:rsid w:val="00C91E57"/>
    <w:rsid w:val="00C921B6"/>
    <w:rsid w:val="00CA2C08"/>
    <w:rsid w:val="00CA618F"/>
    <w:rsid w:val="00CA755C"/>
    <w:rsid w:val="00CB4A24"/>
    <w:rsid w:val="00CB6379"/>
    <w:rsid w:val="00CB7C8F"/>
    <w:rsid w:val="00CC1573"/>
    <w:rsid w:val="00CC192B"/>
    <w:rsid w:val="00CC5FC7"/>
    <w:rsid w:val="00CC7441"/>
    <w:rsid w:val="00CC7947"/>
    <w:rsid w:val="00CC7ABA"/>
    <w:rsid w:val="00CD0506"/>
    <w:rsid w:val="00CD1BE4"/>
    <w:rsid w:val="00CD49F6"/>
    <w:rsid w:val="00CD6A46"/>
    <w:rsid w:val="00CD77DB"/>
    <w:rsid w:val="00CE0759"/>
    <w:rsid w:val="00CE0883"/>
    <w:rsid w:val="00CE2E9F"/>
    <w:rsid w:val="00CE3854"/>
    <w:rsid w:val="00CE6B40"/>
    <w:rsid w:val="00CF2A59"/>
    <w:rsid w:val="00CF66E0"/>
    <w:rsid w:val="00CF7024"/>
    <w:rsid w:val="00CF7527"/>
    <w:rsid w:val="00D01AAD"/>
    <w:rsid w:val="00D04525"/>
    <w:rsid w:val="00D079F8"/>
    <w:rsid w:val="00D16C44"/>
    <w:rsid w:val="00D236FF"/>
    <w:rsid w:val="00D42E14"/>
    <w:rsid w:val="00D446F4"/>
    <w:rsid w:val="00D46CAF"/>
    <w:rsid w:val="00D50691"/>
    <w:rsid w:val="00D50D71"/>
    <w:rsid w:val="00D560C7"/>
    <w:rsid w:val="00D57E75"/>
    <w:rsid w:val="00D71476"/>
    <w:rsid w:val="00D76408"/>
    <w:rsid w:val="00D834E2"/>
    <w:rsid w:val="00D8521E"/>
    <w:rsid w:val="00D87D36"/>
    <w:rsid w:val="00D93C8B"/>
    <w:rsid w:val="00D94177"/>
    <w:rsid w:val="00D94515"/>
    <w:rsid w:val="00D9460D"/>
    <w:rsid w:val="00D94691"/>
    <w:rsid w:val="00D9539C"/>
    <w:rsid w:val="00D95C74"/>
    <w:rsid w:val="00D96C47"/>
    <w:rsid w:val="00DA0D4D"/>
    <w:rsid w:val="00DA1F52"/>
    <w:rsid w:val="00DA2A60"/>
    <w:rsid w:val="00DA7329"/>
    <w:rsid w:val="00DB0D30"/>
    <w:rsid w:val="00DB463C"/>
    <w:rsid w:val="00DB49E1"/>
    <w:rsid w:val="00DB6ABE"/>
    <w:rsid w:val="00DC0400"/>
    <w:rsid w:val="00DC2B31"/>
    <w:rsid w:val="00DC4648"/>
    <w:rsid w:val="00DC5DF7"/>
    <w:rsid w:val="00DC76A3"/>
    <w:rsid w:val="00DC7D53"/>
    <w:rsid w:val="00DD2488"/>
    <w:rsid w:val="00DD26D5"/>
    <w:rsid w:val="00DE766A"/>
    <w:rsid w:val="00DF3FBD"/>
    <w:rsid w:val="00DF6973"/>
    <w:rsid w:val="00E01085"/>
    <w:rsid w:val="00E01F22"/>
    <w:rsid w:val="00E03766"/>
    <w:rsid w:val="00E057D8"/>
    <w:rsid w:val="00E1001A"/>
    <w:rsid w:val="00E13CE1"/>
    <w:rsid w:val="00E164A6"/>
    <w:rsid w:val="00E21016"/>
    <w:rsid w:val="00E22611"/>
    <w:rsid w:val="00E276AD"/>
    <w:rsid w:val="00E34BB3"/>
    <w:rsid w:val="00E37E47"/>
    <w:rsid w:val="00E41032"/>
    <w:rsid w:val="00E4216B"/>
    <w:rsid w:val="00E43E86"/>
    <w:rsid w:val="00E47062"/>
    <w:rsid w:val="00E47790"/>
    <w:rsid w:val="00E5157B"/>
    <w:rsid w:val="00E5447F"/>
    <w:rsid w:val="00E54612"/>
    <w:rsid w:val="00E60EF8"/>
    <w:rsid w:val="00E61101"/>
    <w:rsid w:val="00E63A07"/>
    <w:rsid w:val="00E67C4D"/>
    <w:rsid w:val="00E7532A"/>
    <w:rsid w:val="00E82744"/>
    <w:rsid w:val="00E82FCD"/>
    <w:rsid w:val="00E861A3"/>
    <w:rsid w:val="00E86B03"/>
    <w:rsid w:val="00E90E42"/>
    <w:rsid w:val="00E910F0"/>
    <w:rsid w:val="00E91A85"/>
    <w:rsid w:val="00E9201C"/>
    <w:rsid w:val="00EA0A0F"/>
    <w:rsid w:val="00EA4AE9"/>
    <w:rsid w:val="00EB0F07"/>
    <w:rsid w:val="00EB0FFF"/>
    <w:rsid w:val="00EB3854"/>
    <w:rsid w:val="00EB448C"/>
    <w:rsid w:val="00EC0324"/>
    <w:rsid w:val="00EC2FBC"/>
    <w:rsid w:val="00EC4D7F"/>
    <w:rsid w:val="00ED1E1C"/>
    <w:rsid w:val="00ED263C"/>
    <w:rsid w:val="00ED32A4"/>
    <w:rsid w:val="00ED4B77"/>
    <w:rsid w:val="00ED5B3A"/>
    <w:rsid w:val="00EE0105"/>
    <w:rsid w:val="00EE02A0"/>
    <w:rsid w:val="00EE0850"/>
    <w:rsid w:val="00EE135F"/>
    <w:rsid w:val="00EE1632"/>
    <w:rsid w:val="00EE27ED"/>
    <w:rsid w:val="00EE40E9"/>
    <w:rsid w:val="00EE76A0"/>
    <w:rsid w:val="00EE7C1B"/>
    <w:rsid w:val="00EF0338"/>
    <w:rsid w:val="00EF1159"/>
    <w:rsid w:val="00EF2D6E"/>
    <w:rsid w:val="00EF322D"/>
    <w:rsid w:val="00EF4161"/>
    <w:rsid w:val="00F00565"/>
    <w:rsid w:val="00F04947"/>
    <w:rsid w:val="00F11136"/>
    <w:rsid w:val="00F117FB"/>
    <w:rsid w:val="00F1382C"/>
    <w:rsid w:val="00F13A58"/>
    <w:rsid w:val="00F167CC"/>
    <w:rsid w:val="00F2346B"/>
    <w:rsid w:val="00F237EB"/>
    <w:rsid w:val="00F347E2"/>
    <w:rsid w:val="00F40AB6"/>
    <w:rsid w:val="00F43854"/>
    <w:rsid w:val="00F4443D"/>
    <w:rsid w:val="00F5122E"/>
    <w:rsid w:val="00F52460"/>
    <w:rsid w:val="00F554C9"/>
    <w:rsid w:val="00F5717C"/>
    <w:rsid w:val="00F57A79"/>
    <w:rsid w:val="00F60470"/>
    <w:rsid w:val="00F61D38"/>
    <w:rsid w:val="00F6314C"/>
    <w:rsid w:val="00F63462"/>
    <w:rsid w:val="00F70714"/>
    <w:rsid w:val="00F70C28"/>
    <w:rsid w:val="00F733FA"/>
    <w:rsid w:val="00F7464B"/>
    <w:rsid w:val="00F81BFA"/>
    <w:rsid w:val="00F841E8"/>
    <w:rsid w:val="00F85514"/>
    <w:rsid w:val="00F86C66"/>
    <w:rsid w:val="00F932C4"/>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3E04"/>
    <w:rsid w:val="00FD5149"/>
    <w:rsid w:val="00FD649B"/>
    <w:rsid w:val="00FD683C"/>
    <w:rsid w:val="00FD7449"/>
    <w:rsid w:val="00FE00E1"/>
    <w:rsid w:val="00FE5490"/>
    <w:rsid w:val="00FE5495"/>
    <w:rsid w:val="00FF4703"/>
    <w:rsid w:val="170FE52E"/>
    <w:rsid w:val="5D7F272F"/>
    <w:rsid w:val="77FDB5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unhideWhenUsed/>
    <w:rsid w:val="000F4217"/>
    <w:rPr>
      <w:sz w:val="20"/>
      <w:szCs w:val="20"/>
    </w:rPr>
  </w:style>
  <w:style w:type="character" w:customStyle="1" w:styleId="FootnoteTextChar">
    <w:name w:val="Footnote Text Char"/>
    <w:basedOn w:val="DefaultParagraphFont"/>
    <w:link w:val="FootnoteText"/>
    <w:uiPriority w:val="99"/>
    <w:rsid w:val="000F4217"/>
    <w:rPr>
      <w:sz w:val="20"/>
      <w:szCs w:val="20"/>
    </w:rPr>
  </w:style>
  <w:style w:type="character" w:styleId="FootnoteReference">
    <w:name w:val="footnote reference"/>
    <w:basedOn w:val="DefaultParagraphFont"/>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14423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o.ur.gov.lv/" TargetMode="External"/><Relationship Id="rId18" Type="http://schemas.openxmlformats.org/officeDocument/2006/relationships/image" Target="media/image3.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6.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dgars.Silan&#382;s@vid.gov.lv" TargetMode="External"/><Relationship Id="rId17" Type="http://schemas.openxmlformats.org/officeDocument/2006/relationships/image" Target="media/image2.jpeg"/><Relationship Id="rId25" Type="http://schemas.openxmlformats.org/officeDocument/2006/relationships/image" Target="media/image7.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zintars.Melngailis@vid.gov.lv" TargetMode="External"/><Relationship Id="rId24" Type="http://schemas.openxmlformats.org/officeDocument/2006/relationships/hyperlink" Target="https://www.eparaksts.lv/lv/" TargetMode="Externa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mailto:Jelena.Svabe@vid.gov.lv" TargetMode="External"/><Relationship Id="rId23" Type="http://schemas.openxmlformats.org/officeDocument/2006/relationships/hyperlink" Target="https://www.7-zip.org/"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elena.Svabe@vid.gov.lv" TargetMode="External"/><Relationship Id="rId22" Type="http://schemas.openxmlformats.org/officeDocument/2006/relationships/header" Target="header1.xml"/><Relationship Id="rId27" Type="http://schemas.openxmlformats.org/officeDocument/2006/relationships/image" Target="media/image9.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28F2A64829BFDD4AA519B13C019C9E30" ma:contentTypeVersion="0" ma:contentTypeDescription="Izveidot jaunu dokumentu." ma:contentTypeScope="" ma:versionID="4cc079c95c8dbde4e99a3e5b54297f0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2E85CA7D-1152-4CF8-9EE8-07CA9CBE6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13700</Words>
  <Characters>7809</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Švābe</cp:lastModifiedBy>
  <cp:revision>5</cp:revision>
  <dcterms:created xsi:type="dcterms:W3CDTF">2024-04-03T10:46:00Z</dcterms:created>
  <dcterms:modified xsi:type="dcterms:W3CDTF">2024-04-03T10:57:00Z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0x01010028F2A64829BFDD4AA519B13C019C9E30</vt:lpwstr>
  </property>
</Properties>
</file>