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238E3" w14:textId="00B6E125" w:rsidR="009378CD" w:rsidRPr="00B82036" w:rsidRDefault="009378CD" w:rsidP="009378CD">
      <w:pPr>
        <w:pStyle w:val="Style4"/>
        <w:widowControl/>
        <w:spacing w:before="60" w:after="60" w:line="240" w:lineRule="auto"/>
        <w:jc w:val="center"/>
        <w:rPr>
          <w:rStyle w:val="FontStyle41"/>
          <w:sz w:val="24"/>
          <w:szCs w:val="24"/>
        </w:rPr>
      </w:pPr>
      <w:r w:rsidRPr="00B82036">
        <w:rPr>
          <w:rStyle w:val="FontStyle41"/>
          <w:sz w:val="24"/>
          <w:szCs w:val="24"/>
        </w:rPr>
        <w:t xml:space="preserve">Līgums Nr. FM VID </w:t>
      </w:r>
      <w:r w:rsidR="00FA2D45" w:rsidRPr="00145383">
        <w:rPr>
          <w:rFonts w:eastAsia="Times New Roman"/>
          <w:b/>
        </w:rPr>
        <w:t>202</w:t>
      </w:r>
      <w:r w:rsidR="00FA2D45">
        <w:rPr>
          <w:rFonts w:eastAsia="Times New Roman"/>
          <w:b/>
        </w:rPr>
        <w:t>4</w:t>
      </w:r>
      <w:r w:rsidR="00FA2D45" w:rsidRPr="00145383">
        <w:rPr>
          <w:rFonts w:eastAsia="Times New Roman"/>
          <w:b/>
        </w:rPr>
        <w:t>/26</w:t>
      </w:r>
      <w:r w:rsidR="00FA2D45">
        <w:rPr>
          <w:rFonts w:eastAsia="Times New Roman"/>
          <w:b/>
        </w:rPr>
        <w:t>6</w:t>
      </w:r>
    </w:p>
    <w:p w14:paraId="028D2D64" w14:textId="02E7FE3E" w:rsidR="009378CD" w:rsidRPr="009F1620" w:rsidRDefault="009378CD" w:rsidP="009378CD">
      <w:pPr>
        <w:pStyle w:val="Style4"/>
        <w:widowControl/>
        <w:spacing w:before="60" w:after="60" w:line="240" w:lineRule="auto"/>
        <w:jc w:val="center"/>
        <w:rPr>
          <w:rStyle w:val="FontStyle41"/>
          <w:b w:val="0"/>
          <w:bCs w:val="0"/>
          <w:sz w:val="24"/>
          <w:szCs w:val="24"/>
        </w:rPr>
      </w:pPr>
      <w:r w:rsidRPr="009F1620">
        <w:rPr>
          <w:rStyle w:val="FontStyle41"/>
          <w:b w:val="0"/>
          <w:bCs w:val="0"/>
          <w:sz w:val="24"/>
          <w:szCs w:val="24"/>
        </w:rPr>
        <w:t>“</w:t>
      </w:r>
      <w:bookmarkStart w:id="0" w:name="_Hlk87266292"/>
      <w:proofErr w:type="spellStart"/>
      <w:r w:rsidR="00FA2D45" w:rsidRPr="00AD26FE">
        <w:rPr>
          <w:rFonts w:eastAsia="Times New Roman"/>
          <w:b/>
        </w:rPr>
        <w:t>Elektroautomobiļu</w:t>
      </w:r>
      <w:proofErr w:type="spellEnd"/>
      <w:r w:rsidR="00FA2D45" w:rsidRPr="00AD26FE">
        <w:rPr>
          <w:rFonts w:eastAsia="Times New Roman"/>
          <w:b/>
        </w:rPr>
        <w:t xml:space="preserve"> publiskās uzlādes iekārtu piegāde un uzstādīšana</w:t>
      </w:r>
      <w:bookmarkEnd w:id="0"/>
      <w:r w:rsidRPr="009F1620">
        <w:rPr>
          <w:rStyle w:val="FontStyle41"/>
          <w:b w:val="0"/>
          <w:bCs w:val="0"/>
          <w:sz w:val="24"/>
          <w:szCs w:val="24"/>
        </w:rPr>
        <w:t>”</w:t>
      </w:r>
    </w:p>
    <w:p w14:paraId="44A2E9BE" w14:textId="77777777" w:rsidR="009F1620" w:rsidRDefault="009F1620" w:rsidP="00FD3AAE">
      <w:pPr>
        <w:pStyle w:val="Style16"/>
        <w:tabs>
          <w:tab w:val="left" w:pos="6237"/>
          <w:tab w:val="left" w:leader="underscore" w:pos="8947"/>
        </w:tabs>
        <w:spacing w:before="120" w:after="120"/>
        <w:jc w:val="right"/>
        <w:rPr>
          <w:rStyle w:val="FontStyle43"/>
          <w:sz w:val="24"/>
          <w:szCs w:val="24"/>
        </w:rPr>
      </w:pPr>
    </w:p>
    <w:tbl>
      <w:tblPr>
        <w:tblW w:w="8222" w:type="dxa"/>
        <w:tblLayout w:type="fixed"/>
        <w:tblLook w:val="0000" w:firstRow="0" w:lastRow="0" w:firstColumn="0" w:lastColumn="0" w:noHBand="0" w:noVBand="0"/>
      </w:tblPr>
      <w:tblGrid>
        <w:gridCol w:w="4644"/>
        <w:gridCol w:w="3578"/>
      </w:tblGrid>
      <w:tr w:rsidR="009F1620" w:rsidRPr="00850FA0" w14:paraId="0BB47EBA" w14:textId="77777777" w:rsidTr="009F1620">
        <w:tc>
          <w:tcPr>
            <w:tcW w:w="4644" w:type="dxa"/>
          </w:tcPr>
          <w:p w14:paraId="7281D40C" w14:textId="77777777" w:rsidR="009F1620" w:rsidRPr="00850FA0" w:rsidRDefault="009F1620" w:rsidP="00993D76">
            <w:pPr>
              <w:jc w:val="both"/>
              <w:rPr>
                <w:sz w:val="22"/>
                <w:szCs w:val="22"/>
                <w:lang w:eastAsia="lv-LV"/>
              </w:rPr>
            </w:pPr>
            <w:r w:rsidRPr="00850FA0">
              <w:rPr>
                <w:sz w:val="22"/>
                <w:szCs w:val="22"/>
                <w:lang w:eastAsia="lv-LV"/>
              </w:rPr>
              <w:t xml:space="preserve">Rīgā </w:t>
            </w:r>
          </w:p>
        </w:tc>
        <w:tc>
          <w:tcPr>
            <w:tcW w:w="3578" w:type="dxa"/>
          </w:tcPr>
          <w:p w14:paraId="79B0B8F5" w14:textId="77777777" w:rsidR="009F1620" w:rsidRPr="00850FA0" w:rsidRDefault="009F1620" w:rsidP="00993D76">
            <w:pPr>
              <w:jc w:val="right"/>
              <w:rPr>
                <w:sz w:val="22"/>
                <w:szCs w:val="22"/>
                <w:lang w:eastAsia="lv-LV"/>
              </w:rPr>
            </w:pPr>
            <w:r w:rsidRPr="00850FA0">
              <w:rPr>
                <w:sz w:val="22"/>
                <w:szCs w:val="22"/>
                <w:lang w:eastAsia="lv-LV"/>
              </w:rPr>
              <w:t xml:space="preserve">Dokumenta datums ir tā elektroniskās parakstīšanas datums </w:t>
            </w:r>
          </w:p>
        </w:tc>
      </w:tr>
    </w:tbl>
    <w:p w14:paraId="5F428D21" w14:textId="77777777" w:rsidR="009378CD" w:rsidRPr="00B82036" w:rsidRDefault="009378CD" w:rsidP="009378CD">
      <w:pPr>
        <w:pStyle w:val="Style7"/>
        <w:widowControl/>
        <w:tabs>
          <w:tab w:val="left" w:leader="underscore" w:pos="2885"/>
          <w:tab w:val="left" w:pos="3912"/>
          <w:tab w:val="left" w:leader="underscore" w:pos="6058"/>
          <w:tab w:val="left" w:pos="7195"/>
        </w:tabs>
        <w:spacing w:before="60" w:after="60" w:line="240" w:lineRule="auto"/>
        <w:ind w:firstLine="709"/>
        <w:jc w:val="both"/>
        <w:rPr>
          <w:rStyle w:val="FontStyle41"/>
          <w:sz w:val="24"/>
          <w:szCs w:val="24"/>
        </w:rPr>
      </w:pPr>
    </w:p>
    <w:p w14:paraId="172D0A13" w14:textId="3A34A0E0" w:rsidR="009378CD" w:rsidRPr="00B82036" w:rsidRDefault="009378CD" w:rsidP="00B82036">
      <w:pPr>
        <w:pStyle w:val="Style7"/>
        <w:widowControl/>
        <w:tabs>
          <w:tab w:val="left" w:leader="underscore" w:pos="2885"/>
          <w:tab w:val="left" w:pos="3912"/>
          <w:tab w:val="left" w:leader="underscore" w:pos="6058"/>
          <w:tab w:val="left" w:pos="7195"/>
        </w:tabs>
        <w:spacing w:line="240" w:lineRule="auto"/>
        <w:ind w:firstLine="709"/>
        <w:jc w:val="both"/>
        <w:rPr>
          <w:rStyle w:val="FontStyle43"/>
          <w:rFonts w:eastAsia="Calibri"/>
          <w:sz w:val="24"/>
          <w:szCs w:val="24"/>
        </w:rPr>
      </w:pPr>
      <w:r w:rsidRPr="00B82036">
        <w:rPr>
          <w:rStyle w:val="FontStyle41"/>
          <w:sz w:val="24"/>
          <w:szCs w:val="24"/>
        </w:rPr>
        <w:t>Valsts ieņēmumu dienests</w:t>
      </w:r>
      <w:r w:rsidRPr="00745749">
        <w:rPr>
          <w:rStyle w:val="FontStyle41"/>
          <w:b w:val="0"/>
          <w:bCs w:val="0"/>
          <w:sz w:val="24"/>
          <w:szCs w:val="24"/>
        </w:rPr>
        <w:t>,</w:t>
      </w:r>
      <w:r w:rsidRPr="00B82036">
        <w:rPr>
          <w:rStyle w:val="FontStyle41"/>
          <w:sz w:val="24"/>
          <w:szCs w:val="24"/>
        </w:rPr>
        <w:t xml:space="preserve"> </w:t>
      </w:r>
      <w:r w:rsidR="002765B7">
        <w:rPr>
          <w:rStyle w:val="FontStyle41"/>
          <w:sz w:val="24"/>
          <w:szCs w:val="24"/>
        </w:rPr>
        <w:t xml:space="preserve">Reģ. </w:t>
      </w:r>
      <w:proofErr w:type="spellStart"/>
      <w:r w:rsidR="002765B7">
        <w:rPr>
          <w:rStyle w:val="FontStyle41"/>
          <w:sz w:val="24"/>
          <w:szCs w:val="24"/>
        </w:rPr>
        <w:t>Nr.</w:t>
      </w:r>
      <w:r w:rsidRPr="00B82036">
        <w:t>tā</w:t>
      </w:r>
      <w:proofErr w:type="spellEnd"/>
      <w:r w:rsidRPr="00B82036">
        <w:t xml:space="preserve"> </w:t>
      </w:r>
      <w:r w:rsidR="002765B7" w:rsidRPr="00B82036">
        <w:t>ģenerāldirektor</w:t>
      </w:r>
      <w:r w:rsidR="002765B7">
        <w:t xml:space="preserve">_ _personā, kas rīkojas uz ____ pamata </w:t>
      </w:r>
      <w:r w:rsidRPr="00B82036">
        <w:t xml:space="preserve">(turpmāk tekstā – Pasūtītājs), </w:t>
      </w:r>
      <w:r w:rsidRPr="00B82036">
        <w:rPr>
          <w:rStyle w:val="FontStyle43"/>
          <w:sz w:val="24"/>
          <w:szCs w:val="24"/>
        </w:rPr>
        <w:t>no vienas puses, un</w:t>
      </w:r>
    </w:p>
    <w:p w14:paraId="35E841A3" w14:textId="6C0680FC" w:rsidR="009378CD" w:rsidRPr="00B82036" w:rsidRDefault="002765B7" w:rsidP="00B82036">
      <w:pPr>
        <w:pStyle w:val="Style7"/>
        <w:widowControl/>
        <w:tabs>
          <w:tab w:val="left" w:leader="underscore" w:pos="2885"/>
          <w:tab w:val="left" w:pos="3912"/>
          <w:tab w:val="left" w:leader="underscore" w:pos="6058"/>
          <w:tab w:val="left" w:pos="7195"/>
        </w:tabs>
        <w:spacing w:line="240" w:lineRule="auto"/>
        <w:ind w:firstLine="709"/>
        <w:jc w:val="both"/>
        <w:rPr>
          <w:rStyle w:val="FontStyle43"/>
          <w:sz w:val="24"/>
          <w:szCs w:val="24"/>
        </w:rPr>
      </w:pPr>
      <w:r>
        <w:rPr>
          <w:b/>
        </w:rPr>
        <w:t>__________</w:t>
      </w:r>
      <w:r w:rsidR="00D22122" w:rsidRPr="00B82036">
        <w:t xml:space="preserve">, </w:t>
      </w:r>
      <w:r>
        <w:t>Reģ. Nr.</w:t>
      </w:r>
      <w:r w:rsidR="00AD3E21">
        <w:t xml:space="preserve"> </w:t>
      </w:r>
      <w:r w:rsidR="00D22122" w:rsidRPr="00B82036">
        <w:t>tās</w:t>
      </w:r>
      <w:r w:rsidR="00B82036" w:rsidRPr="00B82036">
        <w:t xml:space="preserve"> </w:t>
      </w:r>
      <w:r w:rsidR="00355D92">
        <w:t xml:space="preserve">valdes </w:t>
      </w:r>
      <w:r>
        <w:t>________</w:t>
      </w:r>
      <w:r w:rsidR="00355D92">
        <w:t xml:space="preserve"> </w:t>
      </w:r>
      <w:r>
        <w:t>________</w:t>
      </w:r>
      <w:r w:rsidR="00B82036" w:rsidRPr="00B82036">
        <w:t xml:space="preserve"> </w:t>
      </w:r>
      <w:r w:rsidR="00D22122" w:rsidRPr="00B82036">
        <w:t>personā, kur</w:t>
      </w:r>
      <w:r>
        <w:t>__</w:t>
      </w:r>
      <w:r w:rsidR="00D22122" w:rsidRPr="00B82036">
        <w:t xml:space="preserve"> rīkojas saskaņā ar </w:t>
      </w:r>
      <w:r w:rsidR="00355D92">
        <w:t>statūtiem</w:t>
      </w:r>
      <w:r w:rsidR="00D22122" w:rsidRPr="00B82036">
        <w:t xml:space="preserve"> </w:t>
      </w:r>
      <w:r w:rsidR="00D22122" w:rsidRPr="00B82036">
        <w:rPr>
          <w:rStyle w:val="FontStyle43"/>
          <w:sz w:val="24"/>
          <w:szCs w:val="24"/>
        </w:rPr>
        <w:t>(turpmāk – Piegādātājs), no otras puses,</w:t>
      </w:r>
      <w:r w:rsidR="009378CD" w:rsidRPr="00B82036">
        <w:rPr>
          <w:rStyle w:val="FontStyle43"/>
          <w:sz w:val="24"/>
          <w:szCs w:val="24"/>
        </w:rPr>
        <w:t xml:space="preserve"> abi kopā saukti arī kā Puses, bet atsevišķi kā Puse, pamatojoties uz VID iepirkuma Nr. FM VID 20</w:t>
      </w:r>
      <w:r w:rsidR="00745749">
        <w:rPr>
          <w:rStyle w:val="FontStyle43"/>
          <w:sz w:val="24"/>
          <w:szCs w:val="24"/>
        </w:rPr>
        <w:t>2</w:t>
      </w:r>
      <w:r w:rsidR="00FA2D45">
        <w:rPr>
          <w:rStyle w:val="FontStyle43"/>
          <w:sz w:val="24"/>
          <w:szCs w:val="24"/>
        </w:rPr>
        <w:t>4</w:t>
      </w:r>
      <w:r w:rsidR="009378CD" w:rsidRPr="00B82036">
        <w:rPr>
          <w:rStyle w:val="FontStyle43"/>
          <w:sz w:val="24"/>
          <w:szCs w:val="24"/>
        </w:rPr>
        <w:t>/</w:t>
      </w:r>
      <w:r w:rsidR="00FA2D45">
        <w:rPr>
          <w:rStyle w:val="FontStyle43"/>
          <w:sz w:val="24"/>
          <w:szCs w:val="24"/>
        </w:rPr>
        <w:t xml:space="preserve">266 </w:t>
      </w:r>
      <w:r w:rsidR="009378CD" w:rsidRPr="00B82036">
        <w:rPr>
          <w:rStyle w:val="FontStyle43"/>
          <w:sz w:val="24"/>
          <w:szCs w:val="24"/>
        </w:rPr>
        <w:t>“</w:t>
      </w:r>
      <w:proofErr w:type="spellStart"/>
      <w:r w:rsidR="00FA2D45" w:rsidRPr="00FA2D45">
        <w:rPr>
          <w:rStyle w:val="FontStyle43"/>
          <w:sz w:val="24"/>
          <w:szCs w:val="24"/>
        </w:rPr>
        <w:t>Elektroautomobiļu</w:t>
      </w:r>
      <w:proofErr w:type="spellEnd"/>
      <w:r w:rsidR="00FA2D45" w:rsidRPr="00FA2D45">
        <w:rPr>
          <w:rStyle w:val="FontStyle43"/>
          <w:sz w:val="24"/>
          <w:szCs w:val="24"/>
        </w:rPr>
        <w:t xml:space="preserve"> publiskās uzlādes iekārtu piegāde un uzstādīšana</w:t>
      </w:r>
      <w:r w:rsidR="00FA2D45" w:rsidRPr="00FA2D45" w:rsidDel="00FA2D45">
        <w:rPr>
          <w:rStyle w:val="FontStyle43"/>
          <w:sz w:val="24"/>
          <w:szCs w:val="24"/>
        </w:rPr>
        <w:t xml:space="preserve"> </w:t>
      </w:r>
      <w:r w:rsidR="009378CD" w:rsidRPr="00B82036">
        <w:rPr>
          <w:rStyle w:val="FontStyle43"/>
          <w:sz w:val="24"/>
          <w:szCs w:val="24"/>
        </w:rPr>
        <w:t>rezultātiem, noslēdza šādu līgumu (turpmāk – Līgums):</w:t>
      </w:r>
    </w:p>
    <w:p w14:paraId="2A2ACFAD" w14:textId="77777777" w:rsidR="009378CD" w:rsidRPr="00B82036" w:rsidRDefault="009378CD" w:rsidP="009378CD">
      <w:pPr>
        <w:pStyle w:val="Style4"/>
        <w:widowControl/>
        <w:spacing w:before="60" w:after="60" w:line="240" w:lineRule="auto"/>
        <w:jc w:val="center"/>
      </w:pPr>
    </w:p>
    <w:p w14:paraId="476DE1EF" w14:textId="77777777" w:rsidR="009378CD" w:rsidRPr="00B82036" w:rsidRDefault="009378CD" w:rsidP="00927EE6">
      <w:pPr>
        <w:pStyle w:val="Style4"/>
        <w:widowControl/>
        <w:spacing w:before="60" w:after="60" w:line="240" w:lineRule="auto"/>
        <w:jc w:val="center"/>
        <w:rPr>
          <w:b/>
          <w:bCs/>
        </w:rPr>
      </w:pPr>
      <w:r w:rsidRPr="00B82036">
        <w:rPr>
          <w:rStyle w:val="FontStyle41"/>
          <w:sz w:val="24"/>
          <w:szCs w:val="24"/>
        </w:rPr>
        <w:t>1. Līguma priekšmets</w:t>
      </w:r>
    </w:p>
    <w:p w14:paraId="5D816F9B" w14:textId="508F269A" w:rsidR="009378CD" w:rsidRPr="00817D68" w:rsidRDefault="009378CD" w:rsidP="00B82036">
      <w:pPr>
        <w:pStyle w:val="Style16"/>
        <w:widowControl/>
        <w:spacing w:line="240" w:lineRule="auto"/>
        <w:rPr>
          <w:rStyle w:val="FontStyle43"/>
          <w:sz w:val="24"/>
          <w:szCs w:val="24"/>
        </w:rPr>
      </w:pPr>
      <w:r w:rsidRPr="00817D68">
        <w:rPr>
          <w:rStyle w:val="FontStyle43"/>
          <w:b/>
          <w:sz w:val="24"/>
          <w:szCs w:val="24"/>
        </w:rPr>
        <w:t>1.1.</w:t>
      </w:r>
      <w:r w:rsidRPr="00817D68">
        <w:rPr>
          <w:rStyle w:val="FontStyle43"/>
          <w:sz w:val="24"/>
          <w:szCs w:val="24"/>
        </w:rPr>
        <w:t xml:space="preserve"> Pasūtītājs uzdod un Piegādātājs, ievērojot Līguma un tā pieliku</w:t>
      </w:r>
      <w:r w:rsidR="00ED29B2" w:rsidRPr="00817D68">
        <w:rPr>
          <w:rStyle w:val="FontStyle43"/>
          <w:sz w:val="24"/>
          <w:szCs w:val="24"/>
        </w:rPr>
        <w:t>mu</w:t>
      </w:r>
      <w:r w:rsidRPr="00817D68">
        <w:rPr>
          <w:rStyle w:val="FontStyle43"/>
          <w:sz w:val="24"/>
          <w:szCs w:val="24"/>
        </w:rPr>
        <w:t xml:space="preserve"> noteikumus, veic savlaicīgu un kvalitatīvu </w:t>
      </w:r>
      <w:r w:rsidR="00ED29B2" w:rsidRPr="00817D68">
        <w:rPr>
          <w:rStyle w:val="FontStyle43"/>
          <w:sz w:val="24"/>
          <w:szCs w:val="24"/>
        </w:rPr>
        <w:t xml:space="preserve">jaunu, nelietotu </w:t>
      </w:r>
      <w:r w:rsidR="00050821" w:rsidRPr="00817D68">
        <w:rPr>
          <w:rStyle w:val="FontStyle43"/>
          <w:sz w:val="24"/>
          <w:szCs w:val="24"/>
        </w:rPr>
        <w:t>stacionāru lādētāju</w:t>
      </w:r>
      <w:r w:rsidR="00ED29B2" w:rsidRPr="00817D68">
        <w:rPr>
          <w:rStyle w:val="FontStyle43"/>
          <w:sz w:val="24"/>
          <w:szCs w:val="24"/>
        </w:rPr>
        <w:t>, kas paredzēti</w:t>
      </w:r>
      <w:r w:rsidR="00050821" w:rsidRPr="00817D68">
        <w:rPr>
          <w:rStyle w:val="FontStyle43"/>
          <w:sz w:val="24"/>
          <w:szCs w:val="24"/>
        </w:rPr>
        <w:t xml:space="preserve"> elektrisk</w:t>
      </w:r>
      <w:r w:rsidR="00ED29B2" w:rsidRPr="00817D68">
        <w:rPr>
          <w:rStyle w:val="FontStyle43"/>
          <w:sz w:val="24"/>
          <w:szCs w:val="24"/>
        </w:rPr>
        <w:t>o</w:t>
      </w:r>
      <w:r w:rsidR="00050821" w:rsidRPr="00817D68">
        <w:rPr>
          <w:rStyle w:val="FontStyle43"/>
          <w:sz w:val="24"/>
          <w:szCs w:val="24"/>
        </w:rPr>
        <w:t xml:space="preserve"> transportlīdzekļ</w:t>
      </w:r>
      <w:r w:rsidR="00ED29B2" w:rsidRPr="00817D68">
        <w:rPr>
          <w:rStyle w:val="FontStyle43"/>
          <w:sz w:val="24"/>
          <w:szCs w:val="24"/>
        </w:rPr>
        <w:t>u akumulatoru uzlādei</w:t>
      </w:r>
      <w:r w:rsidR="00050821" w:rsidRPr="00817D68">
        <w:rPr>
          <w:rStyle w:val="FontStyle43"/>
          <w:sz w:val="24"/>
          <w:szCs w:val="24"/>
        </w:rPr>
        <w:t xml:space="preserve"> </w:t>
      </w:r>
      <w:r w:rsidRPr="00817D68">
        <w:rPr>
          <w:rStyle w:val="FontStyle43"/>
          <w:sz w:val="24"/>
          <w:szCs w:val="24"/>
        </w:rPr>
        <w:t xml:space="preserve">(turpmāk tekstā </w:t>
      </w:r>
      <w:r w:rsidR="00353231" w:rsidRPr="00817D68">
        <w:rPr>
          <w:rStyle w:val="FontStyle43"/>
          <w:sz w:val="24"/>
          <w:szCs w:val="24"/>
        </w:rPr>
        <w:t>–</w:t>
      </w:r>
      <w:r w:rsidRPr="00817D68">
        <w:rPr>
          <w:rStyle w:val="FontStyle43"/>
          <w:sz w:val="24"/>
          <w:szCs w:val="24"/>
        </w:rPr>
        <w:t xml:space="preserve"> Prece) piegādi</w:t>
      </w:r>
      <w:r w:rsidR="00FA2D45">
        <w:rPr>
          <w:rStyle w:val="FontStyle43"/>
          <w:sz w:val="24"/>
          <w:szCs w:val="24"/>
        </w:rPr>
        <w:t>, programmēšanu</w:t>
      </w:r>
      <w:r w:rsidR="00ED29B2" w:rsidRPr="00817D68">
        <w:rPr>
          <w:rStyle w:val="FontStyle43"/>
          <w:sz w:val="24"/>
          <w:szCs w:val="24"/>
        </w:rPr>
        <w:t xml:space="preserve"> un</w:t>
      </w:r>
      <w:r w:rsidRPr="00817D68">
        <w:rPr>
          <w:rStyle w:val="FontStyle43"/>
          <w:sz w:val="24"/>
          <w:szCs w:val="24"/>
        </w:rPr>
        <w:t xml:space="preserve"> uzstādīšanu</w:t>
      </w:r>
      <w:r w:rsidR="00ED29B2" w:rsidRPr="00817D68">
        <w:rPr>
          <w:rStyle w:val="FontStyle43"/>
          <w:sz w:val="24"/>
          <w:szCs w:val="24"/>
        </w:rPr>
        <w:t>, kā arī</w:t>
      </w:r>
      <w:r w:rsidRPr="00817D68">
        <w:rPr>
          <w:rStyle w:val="FontStyle43"/>
          <w:sz w:val="24"/>
          <w:szCs w:val="24"/>
        </w:rPr>
        <w:t xml:space="preserve"> </w:t>
      </w:r>
      <w:r w:rsidR="00ED29B2" w:rsidRPr="00817D68">
        <w:rPr>
          <w:rStyle w:val="FontStyle43"/>
          <w:sz w:val="24"/>
          <w:szCs w:val="24"/>
        </w:rPr>
        <w:t>g</w:t>
      </w:r>
      <w:r w:rsidRPr="00817D68">
        <w:rPr>
          <w:rStyle w:val="FontStyle43"/>
          <w:sz w:val="24"/>
          <w:szCs w:val="24"/>
        </w:rPr>
        <w:t>arantijas saistību izpildi.</w:t>
      </w:r>
      <w:r w:rsidR="00130725">
        <w:rPr>
          <w:rStyle w:val="FontStyle43"/>
          <w:sz w:val="24"/>
          <w:szCs w:val="24"/>
        </w:rPr>
        <w:t xml:space="preserve"> </w:t>
      </w:r>
    </w:p>
    <w:p w14:paraId="49A368B9" w14:textId="1D0CB9B8" w:rsidR="009378CD" w:rsidRPr="00B82036" w:rsidRDefault="009378CD" w:rsidP="00B82036">
      <w:pPr>
        <w:pStyle w:val="Style16"/>
        <w:widowControl/>
        <w:spacing w:line="240" w:lineRule="auto"/>
        <w:rPr>
          <w:rStyle w:val="FontStyle43"/>
          <w:sz w:val="24"/>
          <w:szCs w:val="24"/>
        </w:rPr>
      </w:pPr>
      <w:r w:rsidRPr="00817D68">
        <w:rPr>
          <w:rStyle w:val="FontStyle43"/>
          <w:b/>
          <w:sz w:val="24"/>
          <w:szCs w:val="24"/>
        </w:rPr>
        <w:t>1.2.</w:t>
      </w:r>
      <w:r w:rsidRPr="00817D68">
        <w:rPr>
          <w:rStyle w:val="FontStyle43"/>
          <w:sz w:val="24"/>
          <w:szCs w:val="24"/>
        </w:rPr>
        <w:t xml:space="preserve"> Detalizēta Pre</w:t>
      </w:r>
      <w:r w:rsidR="00ED29B2" w:rsidRPr="00817D68">
        <w:rPr>
          <w:rStyle w:val="FontStyle43"/>
          <w:sz w:val="24"/>
          <w:szCs w:val="24"/>
        </w:rPr>
        <w:t>ces</w:t>
      </w:r>
      <w:r w:rsidR="005F6A93" w:rsidRPr="00817D68">
        <w:rPr>
          <w:rStyle w:val="FontStyle43"/>
          <w:sz w:val="24"/>
          <w:szCs w:val="24"/>
        </w:rPr>
        <w:t xml:space="preserve"> tehniskā</w:t>
      </w:r>
      <w:r w:rsidRPr="00817D68">
        <w:rPr>
          <w:rStyle w:val="FontStyle43"/>
          <w:sz w:val="24"/>
          <w:szCs w:val="24"/>
        </w:rPr>
        <w:t xml:space="preserve"> specifikācija norādīta Līguma </w:t>
      </w:r>
      <w:r w:rsidR="00353231" w:rsidRPr="00817D68">
        <w:rPr>
          <w:rStyle w:val="FontStyle43"/>
          <w:sz w:val="24"/>
          <w:szCs w:val="24"/>
        </w:rPr>
        <w:t>1.</w:t>
      </w:r>
      <w:r w:rsidRPr="00817D68">
        <w:rPr>
          <w:rStyle w:val="FontStyle43"/>
          <w:sz w:val="24"/>
          <w:szCs w:val="24"/>
        </w:rPr>
        <w:t>pielikumā</w:t>
      </w:r>
      <w:r w:rsidR="00353231" w:rsidRPr="00817D68">
        <w:rPr>
          <w:rStyle w:val="FontStyle43"/>
          <w:sz w:val="24"/>
          <w:szCs w:val="24"/>
        </w:rPr>
        <w:t>, bet Pre</w:t>
      </w:r>
      <w:r w:rsidR="00ED29B2" w:rsidRPr="00817D68">
        <w:rPr>
          <w:rStyle w:val="FontStyle43"/>
          <w:sz w:val="24"/>
          <w:szCs w:val="24"/>
        </w:rPr>
        <w:t>ces</w:t>
      </w:r>
      <w:r w:rsidR="00353231" w:rsidRPr="00817D68">
        <w:rPr>
          <w:rStyle w:val="FontStyle43"/>
          <w:sz w:val="24"/>
          <w:szCs w:val="24"/>
        </w:rPr>
        <w:t xml:space="preserve"> cena norādīta Līguma 2.pielikumā</w:t>
      </w:r>
      <w:r w:rsidRPr="00817D68">
        <w:rPr>
          <w:rStyle w:val="FontStyle43"/>
          <w:sz w:val="24"/>
          <w:szCs w:val="24"/>
        </w:rPr>
        <w:t>.</w:t>
      </w:r>
    </w:p>
    <w:p w14:paraId="1CF54BC3" w14:textId="77777777" w:rsidR="009378CD" w:rsidRPr="00B82036" w:rsidRDefault="009378CD" w:rsidP="009378CD">
      <w:pPr>
        <w:pStyle w:val="Style4"/>
        <w:widowControl/>
        <w:spacing w:before="60" w:after="60" w:line="240" w:lineRule="auto"/>
      </w:pPr>
    </w:p>
    <w:p w14:paraId="0968476B" w14:textId="77777777" w:rsidR="009378CD" w:rsidRPr="00B82036" w:rsidRDefault="009378CD" w:rsidP="00927EE6">
      <w:pPr>
        <w:pStyle w:val="Style4"/>
        <w:spacing w:before="60" w:after="60"/>
        <w:jc w:val="center"/>
        <w:rPr>
          <w:b/>
          <w:bCs/>
        </w:rPr>
      </w:pPr>
      <w:r w:rsidRPr="00B82036">
        <w:rPr>
          <w:rStyle w:val="FontStyle41"/>
          <w:sz w:val="24"/>
          <w:szCs w:val="24"/>
        </w:rPr>
        <w:t>2. Līguma summa un norēķinu kārtība</w:t>
      </w:r>
    </w:p>
    <w:p w14:paraId="0088839B" w14:textId="7E1CB1E2" w:rsidR="009378CD" w:rsidRPr="00B82036" w:rsidRDefault="009378CD" w:rsidP="00B82036">
      <w:pPr>
        <w:pStyle w:val="Style20"/>
        <w:widowControl/>
        <w:tabs>
          <w:tab w:val="left" w:pos="566"/>
          <w:tab w:val="left" w:leader="underscore" w:pos="4392"/>
          <w:tab w:val="left" w:leader="underscore" w:pos="5909"/>
        </w:tabs>
        <w:spacing w:line="240" w:lineRule="auto"/>
        <w:rPr>
          <w:rStyle w:val="FontStyle43"/>
          <w:sz w:val="24"/>
          <w:szCs w:val="24"/>
        </w:rPr>
      </w:pPr>
      <w:r w:rsidRPr="00B82036">
        <w:rPr>
          <w:rStyle w:val="FontStyle41"/>
          <w:sz w:val="24"/>
          <w:szCs w:val="24"/>
        </w:rPr>
        <w:t>2.1.</w:t>
      </w:r>
      <w:r w:rsidRPr="00B82036">
        <w:rPr>
          <w:rStyle w:val="FontStyle41"/>
          <w:sz w:val="24"/>
          <w:szCs w:val="24"/>
        </w:rPr>
        <w:tab/>
      </w:r>
      <w:r w:rsidRPr="00B82036">
        <w:rPr>
          <w:rStyle w:val="FontStyle43"/>
          <w:sz w:val="24"/>
          <w:szCs w:val="24"/>
        </w:rPr>
        <w:t xml:space="preserve">Līguma kopējā summa ir </w:t>
      </w:r>
      <w:r w:rsidR="00FA2D45">
        <w:rPr>
          <w:rStyle w:val="FontStyle43"/>
          <w:b/>
          <w:bCs/>
          <w:sz w:val="24"/>
          <w:szCs w:val="24"/>
        </w:rPr>
        <w:t>7899,00</w:t>
      </w:r>
      <w:r w:rsidR="00FA2D45" w:rsidRPr="00B82036">
        <w:rPr>
          <w:rStyle w:val="FontStyle43"/>
          <w:b/>
          <w:sz w:val="24"/>
          <w:szCs w:val="24"/>
        </w:rPr>
        <w:t xml:space="preserve"> </w:t>
      </w:r>
      <w:r w:rsidRPr="00B82036">
        <w:rPr>
          <w:rStyle w:val="FontStyle43"/>
          <w:b/>
          <w:sz w:val="24"/>
          <w:szCs w:val="24"/>
        </w:rPr>
        <w:t>EUR</w:t>
      </w:r>
      <w:r w:rsidRPr="00B82036">
        <w:rPr>
          <w:rStyle w:val="FontStyle43"/>
          <w:sz w:val="24"/>
          <w:szCs w:val="24"/>
        </w:rPr>
        <w:t xml:space="preserve"> (</w:t>
      </w:r>
      <w:r w:rsidR="00FA2D45">
        <w:rPr>
          <w:rStyle w:val="FontStyle43"/>
          <w:sz w:val="24"/>
          <w:szCs w:val="24"/>
        </w:rPr>
        <w:t>septiņi tūkstoši astoņi simti deviņdesmit deviņi</w:t>
      </w:r>
      <w:r w:rsidRPr="00B82036">
        <w:rPr>
          <w:rStyle w:val="FontStyle43"/>
          <w:sz w:val="24"/>
          <w:szCs w:val="24"/>
        </w:rPr>
        <w:t xml:space="preserve"> </w:t>
      </w:r>
      <w:proofErr w:type="spellStart"/>
      <w:r w:rsidRPr="00B82036">
        <w:rPr>
          <w:rStyle w:val="FontStyle43"/>
          <w:i/>
          <w:sz w:val="24"/>
          <w:szCs w:val="24"/>
        </w:rPr>
        <w:t>euro</w:t>
      </w:r>
      <w:proofErr w:type="spellEnd"/>
      <w:r w:rsidRPr="00B82036">
        <w:rPr>
          <w:rStyle w:val="FontStyle43"/>
          <w:sz w:val="24"/>
          <w:szCs w:val="24"/>
        </w:rPr>
        <w:t xml:space="preserve"> un </w:t>
      </w:r>
      <w:r w:rsidR="00FA2D45">
        <w:rPr>
          <w:rStyle w:val="FontStyle43"/>
          <w:sz w:val="24"/>
          <w:szCs w:val="24"/>
        </w:rPr>
        <w:t>00</w:t>
      </w:r>
      <w:r w:rsidR="00FA2D45" w:rsidRPr="00B82036">
        <w:rPr>
          <w:rStyle w:val="FontStyle43"/>
          <w:sz w:val="24"/>
          <w:szCs w:val="24"/>
        </w:rPr>
        <w:t> </w:t>
      </w:r>
      <w:r w:rsidRPr="00B82036">
        <w:rPr>
          <w:rStyle w:val="FontStyle43"/>
          <w:sz w:val="24"/>
          <w:szCs w:val="24"/>
        </w:rPr>
        <w:t xml:space="preserve">centi), bez pievienotās vērtības nodokļa (turpmāk </w:t>
      </w:r>
      <w:r w:rsidR="00ED29B2">
        <w:rPr>
          <w:rStyle w:val="FontStyle43"/>
          <w:sz w:val="24"/>
          <w:szCs w:val="24"/>
        </w:rPr>
        <w:t>–</w:t>
      </w:r>
      <w:r w:rsidRPr="00B82036">
        <w:rPr>
          <w:rStyle w:val="FontStyle43"/>
          <w:sz w:val="24"/>
          <w:szCs w:val="24"/>
        </w:rPr>
        <w:t xml:space="preserve"> PVN). PVN tiek aprēķināts un maksāts papildus saskaņā ar Latvijas Republikā spēkā esošajos normatīvajos aktos noteikto.</w:t>
      </w:r>
      <w:r w:rsidR="00ED29B2">
        <w:rPr>
          <w:rStyle w:val="FontStyle43"/>
          <w:sz w:val="24"/>
          <w:szCs w:val="24"/>
        </w:rPr>
        <w:t xml:space="preserve"> </w:t>
      </w:r>
    </w:p>
    <w:p w14:paraId="102D7979" w14:textId="0845F8DE" w:rsidR="009378CD" w:rsidRPr="00B82036" w:rsidRDefault="009378CD" w:rsidP="00B82036">
      <w:pPr>
        <w:pStyle w:val="Style20"/>
        <w:widowControl/>
        <w:numPr>
          <w:ilvl w:val="0"/>
          <w:numId w:val="1"/>
        </w:numPr>
        <w:tabs>
          <w:tab w:val="left" w:pos="566"/>
        </w:tabs>
        <w:spacing w:line="240" w:lineRule="auto"/>
        <w:rPr>
          <w:rStyle w:val="FontStyle41"/>
          <w:sz w:val="24"/>
          <w:szCs w:val="24"/>
        </w:rPr>
      </w:pPr>
      <w:r w:rsidRPr="00B82036">
        <w:rPr>
          <w:rStyle w:val="FontStyle43"/>
          <w:sz w:val="24"/>
          <w:szCs w:val="24"/>
        </w:rPr>
        <w:t>Līguma kopējā summā ir ietvertas visas Līguma 1.1.</w:t>
      </w:r>
      <w:r w:rsidR="00851497">
        <w:rPr>
          <w:rStyle w:val="FontStyle43"/>
          <w:sz w:val="24"/>
          <w:szCs w:val="24"/>
        </w:rPr>
        <w:t xml:space="preserve"> </w:t>
      </w:r>
      <w:r w:rsidRPr="00B82036">
        <w:rPr>
          <w:rStyle w:val="FontStyle43"/>
          <w:sz w:val="24"/>
          <w:szCs w:val="24"/>
        </w:rPr>
        <w:t>apakšpunktā norādītās Pre</w:t>
      </w:r>
      <w:r w:rsidR="00E25EA7">
        <w:rPr>
          <w:rStyle w:val="FontStyle43"/>
          <w:sz w:val="24"/>
          <w:szCs w:val="24"/>
        </w:rPr>
        <w:t>ces</w:t>
      </w:r>
      <w:r w:rsidRPr="00B82036">
        <w:rPr>
          <w:rStyle w:val="FontStyle43"/>
          <w:sz w:val="24"/>
          <w:szCs w:val="24"/>
        </w:rPr>
        <w:t xml:space="preserve"> izmaksas saskaņā ar Līguma </w:t>
      </w:r>
      <w:r w:rsidR="006206E2" w:rsidRPr="00B82036">
        <w:rPr>
          <w:rStyle w:val="FontStyle43"/>
          <w:sz w:val="24"/>
          <w:szCs w:val="24"/>
        </w:rPr>
        <w:t>2.</w:t>
      </w:r>
      <w:r w:rsidRPr="00B82036">
        <w:rPr>
          <w:rStyle w:val="FontStyle43"/>
          <w:sz w:val="24"/>
          <w:szCs w:val="24"/>
        </w:rPr>
        <w:t>pielikumā noteikt</w:t>
      </w:r>
      <w:r w:rsidR="00E25EA7">
        <w:rPr>
          <w:rStyle w:val="FontStyle43"/>
          <w:sz w:val="24"/>
          <w:szCs w:val="24"/>
        </w:rPr>
        <w:t>o</w:t>
      </w:r>
      <w:r w:rsidRPr="00B82036">
        <w:rPr>
          <w:rStyle w:val="FontStyle43"/>
          <w:sz w:val="24"/>
          <w:szCs w:val="24"/>
        </w:rPr>
        <w:t xml:space="preserve"> Pre</w:t>
      </w:r>
      <w:r w:rsidR="00E25EA7">
        <w:rPr>
          <w:rStyle w:val="FontStyle43"/>
          <w:sz w:val="24"/>
          <w:szCs w:val="24"/>
        </w:rPr>
        <w:t>ces</w:t>
      </w:r>
      <w:r w:rsidRPr="00B82036">
        <w:rPr>
          <w:rStyle w:val="FontStyle43"/>
          <w:sz w:val="24"/>
          <w:szCs w:val="24"/>
        </w:rPr>
        <w:t xml:space="preserve"> cen</w:t>
      </w:r>
      <w:r w:rsidR="00E25EA7">
        <w:rPr>
          <w:rStyle w:val="FontStyle43"/>
          <w:sz w:val="24"/>
          <w:szCs w:val="24"/>
        </w:rPr>
        <w:t>u</w:t>
      </w:r>
      <w:r w:rsidRPr="00B82036">
        <w:rPr>
          <w:rStyle w:val="FontStyle43"/>
          <w:sz w:val="24"/>
          <w:szCs w:val="24"/>
        </w:rPr>
        <w:t>.</w:t>
      </w:r>
    </w:p>
    <w:p w14:paraId="3B99D839" w14:textId="63E8403E" w:rsidR="009378CD" w:rsidRPr="00B82036" w:rsidRDefault="009378CD" w:rsidP="00B82036">
      <w:pPr>
        <w:pStyle w:val="Style20"/>
        <w:widowControl/>
        <w:numPr>
          <w:ilvl w:val="0"/>
          <w:numId w:val="1"/>
        </w:numPr>
        <w:tabs>
          <w:tab w:val="left" w:pos="566"/>
        </w:tabs>
        <w:spacing w:line="240" w:lineRule="auto"/>
        <w:rPr>
          <w:rStyle w:val="FontStyle43"/>
          <w:b/>
          <w:bCs/>
          <w:sz w:val="24"/>
          <w:szCs w:val="24"/>
        </w:rPr>
      </w:pPr>
      <w:r w:rsidRPr="00B82036">
        <w:t xml:space="preserve">Līguma </w:t>
      </w:r>
      <w:r w:rsidR="00353231" w:rsidRPr="00B82036">
        <w:t>2.</w:t>
      </w:r>
      <w:r w:rsidR="00851497">
        <w:t xml:space="preserve"> </w:t>
      </w:r>
      <w:r w:rsidRPr="00B82036">
        <w:t>pielikumā norādītajā Pre</w:t>
      </w:r>
      <w:r w:rsidR="00E25EA7">
        <w:t>ces</w:t>
      </w:r>
      <w:r w:rsidRPr="00B82036">
        <w:t xml:space="preserve"> cenā ir ietvertas visas izmaksas, kas saistītas ar Preces vērtību, </w:t>
      </w:r>
      <w:r w:rsidR="00F91313">
        <w:t xml:space="preserve">prasīto komplektāciju, </w:t>
      </w:r>
      <w:r w:rsidRPr="00B82036">
        <w:t>piegādes</w:t>
      </w:r>
      <w:r w:rsidR="00F91313">
        <w:t>, programmēšanas</w:t>
      </w:r>
      <w:r w:rsidRPr="00B82036">
        <w:t xml:space="preserve"> un uzstādīšanas</w:t>
      </w:r>
      <w:r w:rsidR="00F91313">
        <w:t xml:space="preserve"> nodrošināšanas</w:t>
      </w:r>
      <w:r w:rsidRPr="00B82036">
        <w:t xml:space="preserve"> izmaksām, </w:t>
      </w:r>
      <w:r w:rsidR="006206E2" w:rsidRPr="00B82036">
        <w:t>transporta izdevumiem,</w:t>
      </w:r>
      <w:r w:rsidRPr="00B82036">
        <w:t xml:space="preserve"> Preces neatbilstību novēršanu</w:t>
      </w:r>
      <w:r w:rsidR="00E25EA7">
        <w:t xml:space="preserve"> (ja būs nepieciešams)</w:t>
      </w:r>
      <w:r w:rsidRPr="00B82036">
        <w:t xml:space="preserve">, </w:t>
      </w:r>
      <w:r w:rsidRPr="00B82036">
        <w:rPr>
          <w:rStyle w:val="FontStyle54"/>
          <w:sz w:val="24"/>
          <w:szCs w:val="24"/>
        </w:rPr>
        <w:t>Preces garantijas nodrošināšanas izmaksām</w:t>
      </w:r>
      <w:r w:rsidRPr="00B82036">
        <w:t xml:space="preserve">, nodokļiem (izņemot – PVN), nodevām, nepieciešamo atļauju saņemšanu no trešajām personām un </w:t>
      </w:r>
      <w:r w:rsidR="006E76E4">
        <w:t xml:space="preserve">visas </w:t>
      </w:r>
      <w:r w:rsidRPr="00B82036">
        <w:t>citas ar Līguma savlaicīgu un kvalitatīvu izpildi saistītas izmaksas.</w:t>
      </w:r>
    </w:p>
    <w:p w14:paraId="154F421B" w14:textId="3FA053D0" w:rsidR="00353231" w:rsidRPr="00B82036" w:rsidRDefault="009378CD" w:rsidP="00B82036">
      <w:pPr>
        <w:pStyle w:val="Style20"/>
        <w:widowControl/>
        <w:numPr>
          <w:ilvl w:val="0"/>
          <w:numId w:val="1"/>
        </w:numPr>
        <w:tabs>
          <w:tab w:val="left" w:pos="566"/>
        </w:tabs>
        <w:spacing w:line="240" w:lineRule="auto"/>
        <w:rPr>
          <w:rStyle w:val="FontStyle43"/>
          <w:b/>
          <w:bCs/>
          <w:sz w:val="24"/>
          <w:szCs w:val="24"/>
        </w:rPr>
      </w:pPr>
      <w:r w:rsidRPr="00B82036">
        <w:rPr>
          <w:rStyle w:val="FontStyle43"/>
          <w:sz w:val="24"/>
          <w:szCs w:val="24"/>
        </w:rPr>
        <w:t xml:space="preserve">Pasūtītājs par Preces piegādi veic samaksu ar pārskaitījumu uz Piegādātāja norādīto norēķinu kontu bankā saskaņā ar Līguma </w:t>
      </w:r>
      <w:r w:rsidR="00E25EA7">
        <w:rPr>
          <w:rStyle w:val="FontStyle43"/>
          <w:sz w:val="24"/>
          <w:szCs w:val="24"/>
        </w:rPr>
        <w:t>2.</w:t>
      </w:r>
      <w:r w:rsidR="003E5879">
        <w:rPr>
          <w:rStyle w:val="FontStyle43"/>
          <w:sz w:val="24"/>
          <w:szCs w:val="24"/>
        </w:rPr>
        <w:t xml:space="preserve"> </w:t>
      </w:r>
      <w:r w:rsidRPr="00B82036">
        <w:rPr>
          <w:rStyle w:val="FontStyle43"/>
          <w:sz w:val="24"/>
          <w:szCs w:val="24"/>
        </w:rPr>
        <w:t>pielikumā norādīt</w:t>
      </w:r>
      <w:r w:rsidR="00E25EA7">
        <w:rPr>
          <w:rStyle w:val="FontStyle43"/>
          <w:sz w:val="24"/>
          <w:szCs w:val="24"/>
        </w:rPr>
        <w:t>o</w:t>
      </w:r>
      <w:r w:rsidRPr="00B82036">
        <w:rPr>
          <w:rStyle w:val="FontStyle43"/>
          <w:sz w:val="24"/>
          <w:szCs w:val="24"/>
        </w:rPr>
        <w:t xml:space="preserve"> Preces cen</w:t>
      </w:r>
      <w:r w:rsidR="00E25EA7">
        <w:rPr>
          <w:rStyle w:val="FontStyle43"/>
          <w:sz w:val="24"/>
          <w:szCs w:val="24"/>
        </w:rPr>
        <w:t>u</w:t>
      </w:r>
      <w:r w:rsidRPr="00B82036">
        <w:rPr>
          <w:rStyle w:val="FontStyle43"/>
          <w:sz w:val="24"/>
          <w:szCs w:val="24"/>
        </w:rPr>
        <w:t xml:space="preserve"> 30 (trīsdesmit) dienu laikā no Preces </w:t>
      </w:r>
      <w:r w:rsidR="00E25EA7">
        <w:rPr>
          <w:rStyle w:val="FontStyle43"/>
          <w:sz w:val="24"/>
          <w:szCs w:val="24"/>
        </w:rPr>
        <w:t>piegādes un uzstādīšanas</w:t>
      </w:r>
      <w:r w:rsidR="003E5879">
        <w:rPr>
          <w:rStyle w:val="FontStyle43"/>
          <w:sz w:val="24"/>
          <w:szCs w:val="24"/>
        </w:rPr>
        <w:t xml:space="preserve"> dienas</w:t>
      </w:r>
      <w:r w:rsidR="00E25EA7">
        <w:rPr>
          <w:rStyle w:val="FontStyle43"/>
          <w:sz w:val="24"/>
          <w:szCs w:val="24"/>
        </w:rPr>
        <w:t xml:space="preserve">, ko apliecina </w:t>
      </w:r>
      <w:r w:rsidR="002C28A9">
        <w:rPr>
          <w:rStyle w:val="FontStyle43"/>
          <w:sz w:val="24"/>
          <w:szCs w:val="24"/>
        </w:rPr>
        <w:t>Līguma 10.9.</w:t>
      </w:r>
      <w:r w:rsidR="003E5879">
        <w:rPr>
          <w:rStyle w:val="FontStyle43"/>
          <w:sz w:val="24"/>
          <w:szCs w:val="24"/>
        </w:rPr>
        <w:t xml:space="preserve"> </w:t>
      </w:r>
      <w:r w:rsidR="002C28A9">
        <w:rPr>
          <w:rStyle w:val="FontStyle43"/>
          <w:sz w:val="24"/>
          <w:szCs w:val="24"/>
        </w:rPr>
        <w:t xml:space="preserve">apakšpunktā noteikto </w:t>
      </w:r>
      <w:r w:rsidRPr="00B82036">
        <w:rPr>
          <w:rStyle w:val="FontStyle43"/>
          <w:sz w:val="24"/>
          <w:szCs w:val="24"/>
        </w:rPr>
        <w:t xml:space="preserve">Pušu pilnvaroto personu </w:t>
      </w:r>
      <w:r w:rsidR="002C28A9">
        <w:rPr>
          <w:rStyle w:val="FontStyle43"/>
          <w:sz w:val="24"/>
          <w:szCs w:val="24"/>
        </w:rPr>
        <w:t xml:space="preserve">(turpmāk – Pušu pilnvarotās personas) </w:t>
      </w:r>
      <w:r w:rsidR="00E25EA7">
        <w:rPr>
          <w:rStyle w:val="FontStyle43"/>
          <w:sz w:val="24"/>
          <w:szCs w:val="24"/>
        </w:rPr>
        <w:t xml:space="preserve">abpusēji </w:t>
      </w:r>
      <w:r w:rsidR="002C28A9">
        <w:rPr>
          <w:rStyle w:val="FontStyle43"/>
          <w:sz w:val="24"/>
          <w:szCs w:val="24"/>
        </w:rPr>
        <w:t xml:space="preserve">parakstīta </w:t>
      </w:r>
      <w:r w:rsidRPr="00B82036">
        <w:rPr>
          <w:rStyle w:val="FontStyle43"/>
          <w:sz w:val="24"/>
          <w:szCs w:val="24"/>
        </w:rPr>
        <w:t>pavadzīme</w:t>
      </w:r>
      <w:r w:rsidR="002C28A9">
        <w:rPr>
          <w:rStyle w:val="FontStyle43"/>
          <w:sz w:val="24"/>
          <w:szCs w:val="24"/>
        </w:rPr>
        <w:t xml:space="preserve"> un nodošanas – pieņemšanas akts</w:t>
      </w:r>
      <w:r w:rsidRPr="00B82036">
        <w:rPr>
          <w:rStyle w:val="FontStyle43"/>
          <w:sz w:val="24"/>
          <w:szCs w:val="24"/>
        </w:rPr>
        <w:t>.</w:t>
      </w:r>
    </w:p>
    <w:p w14:paraId="509A3BD7" w14:textId="50458013" w:rsidR="00353231" w:rsidRPr="00B82036" w:rsidRDefault="00353231" w:rsidP="00B82036">
      <w:pPr>
        <w:pStyle w:val="Style20"/>
        <w:widowControl/>
        <w:numPr>
          <w:ilvl w:val="0"/>
          <w:numId w:val="1"/>
        </w:numPr>
        <w:tabs>
          <w:tab w:val="left" w:pos="566"/>
        </w:tabs>
        <w:spacing w:line="240" w:lineRule="auto"/>
        <w:rPr>
          <w:b/>
          <w:bCs/>
        </w:rPr>
      </w:pPr>
      <w:r w:rsidRPr="00B82036">
        <w:rPr>
          <w:lang w:eastAsia="ar-SA"/>
        </w:rPr>
        <w:t xml:space="preserve">Par samaksas brīdi uzskatāms naudas pārskaitīšanas datums no Pasūtītāja </w:t>
      </w:r>
      <w:r w:rsidRPr="00B82036">
        <w:rPr>
          <w:bCs/>
          <w:lang w:eastAsia="ar-SA"/>
        </w:rPr>
        <w:t xml:space="preserve">norēķinu </w:t>
      </w:r>
      <w:r w:rsidRPr="00B82036">
        <w:rPr>
          <w:lang w:eastAsia="ar-SA"/>
        </w:rPr>
        <w:t>konta.</w:t>
      </w:r>
    </w:p>
    <w:p w14:paraId="45012C54" w14:textId="1887A8C5" w:rsidR="00130725" w:rsidRDefault="00130725" w:rsidP="00130725">
      <w:pPr>
        <w:pStyle w:val="ListParagraph"/>
        <w:numPr>
          <w:ilvl w:val="0"/>
          <w:numId w:val="1"/>
        </w:numPr>
        <w:ind w:left="567" w:hanging="567"/>
        <w:jc w:val="both"/>
        <w:rPr>
          <w:color w:val="000000"/>
          <w:lang w:val="lv-LV"/>
        </w:rPr>
      </w:pPr>
      <w:r w:rsidRPr="005B1A68">
        <w:rPr>
          <w:color w:val="000000"/>
          <w:lang w:val="lv-LV"/>
        </w:rPr>
        <w:t xml:space="preserve">Lai novērstu Līguma pirmstermiņa izbeigšanu un Līguma pienācīgas neizpildes risku, Pusēm rakstiski savstarpēji par to vienojoties, Līguma </w:t>
      </w:r>
      <w:r w:rsidR="00C512D7">
        <w:rPr>
          <w:color w:val="000000"/>
          <w:lang w:val="lv-LV"/>
        </w:rPr>
        <w:t>2</w:t>
      </w:r>
      <w:r w:rsidRPr="005B1A68">
        <w:rPr>
          <w:color w:val="000000"/>
          <w:lang w:val="lv-LV"/>
        </w:rPr>
        <w:t xml:space="preserve">.pielikumā </w:t>
      </w:r>
      <w:r w:rsidRPr="005B1A68">
        <w:rPr>
          <w:color w:val="000000"/>
          <w:lang w:val="lv-LV"/>
        </w:rPr>
        <w:lastRenderedPageBreak/>
        <w:t>norādītās cenas var tikt pārskatītas, ievērojot šādus nosacījumus (jāizpildās visiem nosacījumiem)</w:t>
      </w:r>
      <w:r>
        <w:rPr>
          <w:color w:val="000000"/>
          <w:lang w:val="lv-LV"/>
        </w:rPr>
        <w:t>:</w:t>
      </w:r>
    </w:p>
    <w:p w14:paraId="4CCE6DDA" w14:textId="60A11DB0" w:rsidR="00130725" w:rsidRPr="005B1A68" w:rsidRDefault="00130725" w:rsidP="005B1A68">
      <w:pPr>
        <w:pStyle w:val="ListParagraph"/>
        <w:numPr>
          <w:ilvl w:val="2"/>
          <w:numId w:val="23"/>
        </w:numPr>
        <w:ind w:left="1418" w:hanging="851"/>
        <w:jc w:val="both"/>
        <w:rPr>
          <w:color w:val="000000"/>
          <w:lang w:val="lv-LV"/>
        </w:rPr>
      </w:pPr>
      <w:r w:rsidRPr="005B1A68">
        <w:rPr>
          <w:color w:val="000000"/>
          <w:lang w:val="lv-LV"/>
        </w:rPr>
        <w:t xml:space="preserve"> ne ātrāk kā 1 (vienu) gadu no Līguma spēkā stāšanās dienas;</w:t>
      </w:r>
    </w:p>
    <w:p w14:paraId="2659284D" w14:textId="1A18EC29" w:rsidR="00130725" w:rsidRDefault="00130725" w:rsidP="00130725">
      <w:pPr>
        <w:pStyle w:val="NormalWeb"/>
        <w:numPr>
          <w:ilvl w:val="2"/>
          <w:numId w:val="24"/>
        </w:numPr>
        <w:spacing w:before="0" w:beforeAutospacing="0" w:after="0" w:afterAutospacing="0"/>
        <w:ind w:hanging="153"/>
        <w:jc w:val="both"/>
        <w:rPr>
          <w:color w:val="000000"/>
        </w:rPr>
      </w:pPr>
      <w:r>
        <w:rPr>
          <w:color w:val="000000"/>
        </w:rPr>
        <w:t>ne biežāk kā 1 (vienu) reizi 12 (divpadsmit) mēnešu periodā (noslēgtā Līguma gada ietvaros);</w:t>
      </w:r>
    </w:p>
    <w:p w14:paraId="456BDF39" w14:textId="7210BF68" w:rsidR="00130725" w:rsidRDefault="00130725" w:rsidP="00130725">
      <w:pPr>
        <w:pStyle w:val="NormalWeb"/>
        <w:numPr>
          <w:ilvl w:val="2"/>
          <w:numId w:val="24"/>
        </w:numPr>
        <w:spacing w:before="0" w:beforeAutospacing="0" w:after="0" w:afterAutospacing="0"/>
        <w:ind w:hanging="153"/>
        <w:jc w:val="both"/>
        <w:rPr>
          <w:color w:val="000000"/>
        </w:rPr>
      </w:pPr>
      <w:r w:rsidRPr="00130725">
        <w:rPr>
          <w:color w:val="000000"/>
        </w:rPr>
        <w:t>ierosinot ne vēlāk kā 3 (trīs) mēnešu laikā pēc kārtējā Līguma darbības gada beigām;</w:t>
      </w:r>
    </w:p>
    <w:p w14:paraId="565F71F6" w14:textId="11D143CD" w:rsidR="00130725" w:rsidRDefault="00130725" w:rsidP="00130725">
      <w:pPr>
        <w:pStyle w:val="NormalWeb"/>
        <w:numPr>
          <w:ilvl w:val="2"/>
          <w:numId w:val="24"/>
        </w:numPr>
        <w:spacing w:before="0" w:beforeAutospacing="0" w:after="0" w:afterAutospacing="0"/>
        <w:ind w:hanging="153"/>
        <w:jc w:val="both"/>
        <w:rPr>
          <w:color w:val="000000"/>
        </w:rPr>
      </w:pPr>
      <w:r w:rsidRPr="00130725">
        <w:rPr>
          <w:color w:val="000000"/>
        </w:rPr>
        <w:t>ja Centrālās statistikas pārvaldes publicētās patēriņa cenu izmaiņu palielinājums 12 (divpadsmit) mēnešos pret iepriekšējiem 12 (divpadsmit) mēnešiem (%), skaitot no Līguma spēkā stāšanās dienas, pārsniedz 5 (piecus) %;</w:t>
      </w:r>
    </w:p>
    <w:p w14:paraId="26A3C58F" w14:textId="7F52F65D" w:rsidR="00130725" w:rsidRPr="00130725" w:rsidRDefault="00130725" w:rsidP="005B1A68">
      <w:pPr>
        <w:pStyle w:val="NormalWeb"/>
        <w:numPr>
          <w:ilvl w:val="2"/>
          <w:numId w:val="24"/>
        </w:numPr>
        <w:spacing w:before="0" w:beforeAutospacing="0" w:after="0" w:afterAutospacing="0"/>
        <w:ind w:hanging="153"/>
        <w:jc w:val="both"/>
        <w:rPr>
          <w:color w:val="000000"/>
        </w:rPr>
      </w:pPr>
      <w:r w:rsidRPr="00130725">
        <w:rPr>
          <w:color w:val="000000"/>
        </w:rPr>
        <w:t xml:space="preserve">par starpību starp patēriņa cenu izmaiņām un 5 % slieksni. </w:t>
      </w:r>
    </w:p>
    <w:p w14:paraId="541B3F63" w14:textId="2B43FE5B" w:rsidR="00DA1515" w:rsidRPr="005B1A68" w:rsidRDefault="00DA1515" w:rsidP="00B82036">
      <w:pPr>
        <w:pStyle w:val="Style20"/>
        <w:widowControl/>
        <w:numPr>
          <w:ilvl w:val="0"/>
          <w:numId w:val="1"/>
        </w:numPr>
        <w:tabs>
          <w:tab w:val="left" w:pos="566"/>
        </w:tabs>
        <w:spacing w:line="240" w:lineRule="auto"/>
        <w:rPr>
          <w:b/>
          <w:bCs/>
        </w:rPr>
      </w:pPr>
      <w:r w:rsidRPr="00B82036">
        <w:t>Pasūtītājam nav pienākuma izlietot visu Līguma 2.1.apakšpunktā norādīto Līguma summu pasūtot Prec</w:t>
      </w:r>
      <w:r w:rsidR="002C28A9">
        <w:t>i</w:t>
      </w:r>
      <w:r w:rsidRPr="00B82036">
        <w:t xml:space="preserve"> Līgumā noteiktajā kārtībā.</w:t>
      </w:r>
    </w:p>
    <w:p w14:paraId="6CFC997D" w14:textId="6F13F7BF" w:rsidR="006E76E4" w:rsidRPr="005B1A68" w:rsidRDefault="006E76E4" w:rsidP="005B1A68">
      <w:pPr>
        <w:pStyle w:val="ListParagraph"/>
        <w:numPr>
          <w:ilvl w:val="0"/>
          <w:numId w:val="1"/>
        </w:numPr>
        <w:ind w:left="0"/>
        <w:contextualSpacing w:val="0"/>
        <w:jc w:val="both"/>
        <w:rPr>
          <w:rStyle w:val="FontStyle43"/>
          <w:sz w:val="24"/>
          <w:szCs w:val="24"/>
          <w:lang w:val="lv-LV"/>
        </w:rPr>
      </w:pPr>
      <w:r w:rsidRPr="005B1A68">
        <w:rPr>
          <w:lang w:val="lv-LV"/>
        </w:rPr>
        <w:t xml:space="preserve">Ja piemēroto sankciju dēļ Pasūtītājam nav tiesības veikt samaksu </w:t>
      </w:r>
      <w:r w:rsidR="0031106E">
        <w:rPr>
          <w:lang w:val="lv-LV"/>
        </w:rPr>
        <w:t>Piegādātājam</w:t>
      </w:r>
      <w:r w:rsidRPr="005B1A68">
        <w:rPr>
          <w:lang w:val="lv-LV"/>
        </w:rPr>
        <w:t xml:space="preserve"> par faktiski </w:t>
      </w:r>
      <w:r w:rsidRPr="005B1A68">
        <w:rPr>
          <w:u w:val="single"/>
          <w:lang w:val="lv-LV"/>
        </w:rPr>
        <w:t xml:space="preserve">piegādāto Preču </w:t>
      </w:r>
      <w:r w:rsidR="0031106E">
        <w:rPr>
          <w:u w:val="single"/>
          <w:lang w:val="lv-LV"/>
        </w:rPr>
        <w:t>a</w:t>
      </w:r>
      <w:r w:rsidRPr="005B1A68">
        <w:rPr>
          <w:lang w:val="lv-LV"/>
        </w:rPr>
        <w:t xml:space="preserve">pjomu, Pasūtītājs atliek samaksas veikšanu un samaksai noteiktie termiņi tiek apturēti līdz brīdim, kad pret Līguma </w:t>
      </w:r>
      <w:r w:rsidR="00817D68">
        <w:rPr>
          <w:lang w:val="lv-LV"/>
        </w:rPr>
        <w:t>4.8.</w:t>
      </w:r>
      <w:r w:rsidRPr="005B1A68">
        <w:rPr>
          <w:lang w:val="lv-LV"/>
        </w:rPr>
        <w:t>_</w:t>
      </w:r>
      <w:r w:rsidR="00817D68">
        <w:rPr>
          <w:lang w:val="lv-LV"/>
        </w:rPr>
        <w:t>apakš</w:t>
      </w:r>
      <w:r w:rsidRPr="005B1A68">
        <w:rPr>
          <w:lang w:val="lv-LV"/>
        </w:rPr>
        <w:t>punktā norādītajiem sankciju subjektiem tiek atceltas sankcijas un maksājumus ir iespējams veikt.</w:t>
      </w:r>
    </w:p>
    <w:p w14:paraId="242EC905" w14:textId="77777777" w:rsidR="009378CD" w:rsidRPr="00B82036" w:rsidRDefault="009378CD" w:rsidP="009378CD">
      <w:pPr>
        <w:pStyle w:val="Style4"/>
        <w:widowControl/>
        <w:spacing w:before="60" w:after="60" w:line="240" w:lineRule="auto"/>
        <w:jc w:val="center"/>
      </w:pPr>
    </w:p>
    <w:p w14:paraId="31E29B5C" w14:textId="77777777" w:rsidR="009378CD" w:rsidRPr="00B82036" w:rsidRDefault="009378CD" w:rsidP="00927EE6">
      <w:pPr>
        <w:pStyle w:val="Style4"/>
        <w:spacing w:before="60" w:after="60"/>
        <w:jc w:val="center"/>
        <w:rPr>
          <w:b/>
          <w:bCs/>
        </w:rPr>
      </w:pPr>
      <w:r w:rsidRPr="00B82036">
        <w:rPr>
          <w:rStyle w:val="FontStyle41"/>
          <w:sz w:val="24"/>
          <w:szCs w:val="24"/>
        </w:rPr>
        <w:t>3. Preces piegādes un uzstādīšanas kārtība</w:t>
      </w:r>
    </w:p>
    <w:p w14:paraId="4CD44A56" w14:textId="300F004D" w:rsidR="00993D76" w:rsidRDefault="009378CD" w:rsidP="00B82036">
      <w:pPr>
        <w:pStyle w:val="Style20"/>
        <w:widowControl/>
        <w:tabs>
          <w:tab w:val="left" w:pos="562"/>
        </w:tabs>
        <w:spacing w:line="240" w:lineRule="auto"/>
        <w:rPr>
          <w:rStyle w:val="FontStyle41"/>
          <w:sz w:val="24"/>
          <w:szCs w:val="24"/>
        </w:rPr>
      </w:pPr>
      <w:r w:rsidRPr="00B82036">
        <w:rPr>
          <w:rStyle w:val="FontStyle41"/>
          <w:sz w:val="24"/>
          <w:szCs w:val="24"/>
        </w:rPr>
        <w:t>3.1.</w:t>
      </w:r>
      <w:r w:rsidR="00993D76" w:rsidRPr="00993D76">
        <w:rPr>
          <w:rStyle w:val="FontStyle41"/>
          <w:b w:val="0"/>
          <w:bCs w:val="0"/>
          <w:sz w:val="24"/>
          <w:szCs w:val="24"/>
        </w:rPr>
        <w:t xml:space="preserve"> Piegādātājs nodrošina, ka </w:t>
      </w:r>
      <w:r w:rsidR="00993D76">
        <w:rPr>
          <w:rFonts w:eastAsia="Times New Roman"/>
        </w:rPr>
        <w:t>Prece tiek piegādāta o</w:t>
      </w:r>
      <w:r w:rsidR="00993D76" w:rsidRPr="009A6258">
        <w:rPr>
          <w:rFonts w:eastAsia="Times New Roman"/>
        </w:rPr>
        <w:t>riģinālā ražotāja iepakojumā. Uz Preces i</w:t>
      </w:r>
      <w:r w:rsidR="00993D76" w:rsidRPr="00493A6C">
        <w:rPr>
          <w:rFonts w:eastAsia="Times New Roman"/>
        </w:rPr>
        <w:t>e</w:t>
      </w:r>
      <w:r w:rsidR="00993D76" w:rsidRPr="009A6258">
        <w:rPr>
          <w:rFonts w:eastAsia="Times New Roman"/>
        </w:rPr>
        <w:t>pakojuma jābūt norādītam Preces nosaukumam latviešu valodā</w:t>
      </w:r>
      <w:r w:rsidR="00993D76">
        <w:rPr>
          <w:rFonts w:eastAsia="Times New Roman"/>
        </w:rPr>
        <w:t>.</w:t>
      </w:r>
      <w:r w:rsidRPr="00B82036">
        <w:rPr>
          <w:rStyle w:val="FontStyle41"/>
          <w:sz w:val="24"/>
          <w:szCs w:val="24"/>
        </w:rPr>
        <w:tab/>
      </w:r>
    </w:p>
    <w:p w14:paraId="3BB962B1" w14:textId="531F6E72" w:rsidR="00F80759" w:rsidRPr="005B1A68" w:rsidRDefault="00993D76" w:rsidP="00B82036">
      <w:pPr>
        <w:pStyle w:val="Style20"/>
        <w:widowControl/>
        <w:tabs>
          <w:tab w:val="left" w:pos="562"/>
        </w:tabs>
        <w:spacing w:line="240" w:lineRule="auto"/>
        <w:rPr>
          <w:rStyle w:val="FontStyle41"/>
          <w:rFonts w:eastAsia="Times New Roman"/>
          <w:b w:val="0"/>
          <w:bCs w:val="0"/>
          <w:sz w:val="24"/>
          <w:szCs w:val="24"/>
        </w:rPr>
      </w:pPr>
      <w:r>
        <w:rPr>
          <w:rStyle w:val="FontStyle41"/>
          <w:sz w:val="24"/>
          <w:szCs w:val="24"/>
        </w:rPr>
        <w:t xml:space="preserve">3.2. </w:t>
      </w:r>
      <w:r w:rsidRPr="00993D76">
        <w:rPr>
          <w:rStyle w:val="FontStyle41"/>
          <w:b w:val="0"/>
          <w:bCs w:val="0"/>
          <w:sz w:val="24"/>
          <w:szCs w:val="24"/>
        </w:rPr>
        <w:t>Piegādātājs nodrošina, ka P</w:t>
      </w:r>
      <w:r w:rsidRPr="00993D76">
        <w:rPr>
          <w:rFonts w:eastAsia="Times New Roman"/>
        </w:rPr>
        <w:t>rece</w:t>
      </w:r>
      <w:r w:rsidRPr="009A6258">
        <w:rPr>
          <w:rFonts w:eastAsia="Times New Roman"/>
        </w:rPr>
        <w:t xml:space="preserve"> atbilst CE (</w:t>
      </w:r>
      <w:proofErr w:type="spellStart"/>
      <w:r w:rsidRPr="000D292B">
        <w:rPr>
          <w:rFonts w:eastAsia="Times New Roman"/>
          <w:i/>
          <w:iCs/>
        </w:rPr>
        <w:t>Conformite</w:t>
      </w:r>
      <w:proofErr w:type="spellEnd"/>
      <w:r w:rsidRPr="000D292B">
        <w:rPr>
          <w:rFonts w:eastAsia="Times New Roman"/>
          <w:i/>
          <w:iCs/>
        </w:rPr>
        <w:t xml:space="preserve"> </w:t>
      </w:r>
      <w:proofErr w:type="spellStart"/>
      <w:r w:rsidRPr="000D292B">
        <w:rPr>
          <w:rFonts w:eastAsia="Times New Roman"/>
          <w:i/>
          <w:iCs/>
        </w:rPr>
        <w:t>Europene</w:t>
      </w:r>
      <w:proofErr w:type="spellEnd"/>
      <w:r w:rsidRPr="009A6258">
        <w:rPr>
          <w:rFonts w:eastAsia="Times New Roman"/>
        </w:rPr>
        <w:t>) standartam, ja attiecīgajai Precei tāds ir nepieciešams saskaņā ar normatīviem aktiem.</w:t>
      </w:r>
    </w:p>
    <w:p w14:paraId="5D6EEA64" w14:textId="31E5D914" w:rsidR="009378CD" w:rsidRPr="00B82036" w:rsidRDefault="00993D76" w:rsidP="00B82036">
      <w:pPr>
        <w:pStyle w:val="Style20"/>
        <w:widowControl/>
        <w:tabs>
          <w:tab w:val="left" w:pos="562"/>
        </w:tabs>
        <w:spacing w:line="240" w:lineRule="auto"/>
        <w:rPr>
          <w:rStyle w:val="FontStyle43"/>
          <w:sz w:val="24"/>
          <w:szCs w:val="24"/>
        </w:rPr>
      </w:pPr>
      <w:r>
        <w:rPr>
          <w:rStyle w:val="FontStyle41"/>
          <w:sz w:val="24"/>
          <w:szCs w:val="24"/>
        </w:rPr>
        <w:t>3.3</w:t>
      </w:r>
      <w:r w:rsidR="00130725">
        <w:rPr>
          <w:rStyle w:val="FontStyle41"/>
          <w:sz w:val="24"/>
          <w:szCs w:val="24"/>
        </w:rPr>
        <w:t xml:space="preserve">. </w:t>
      </w:r>
      <w:r w:rsidR="00130725" w:rsidRPr="005B1A68">
        <w:rPr>
          <w:rStyle w:val="FontStyle41"/>
          <w:b w:val="0"/>
          <w:bCs w:val="0"/>
          <w:sz w:val="24"/>
          <w:szCs w:val="24"/>
        </w:rPr>
        <w:t>Piegādātās</w:t>
      </w:r>
      <w:r w:rsidRPr="005B1A68">
        <w:rPr>
          <w:rStyle w:val="FontStyle41"/>
          <w:b w:val="0"/>
          <w:bCs w:val="0"/>
          <w:sz w:val="24"/>
          <w:szCs w:val="24"/>
        </w:rPr>
        <w:t xml:space="preserve"> </w:t>
      </w:r>
      <w:r w:rsidR="009378CD" w:rsidRPr="00B82036">
        <w:rPr>
          <w:rStyle w:val="FontStyle43"/>
          <w:sz w:val="24"/>
          <w:szCs w:val="24"/>
        </w:rPr>
        <w:t>Preces piegād</w:t>
      </w:r>
      <w:r w:rsidR="00130725">
        <w:rPr>
          <w:rStyle w:val="FontStyle43"/>
          <w:sz w:val="24"/>
          <w:szCs w:val="24"/>
        </w:rPr>
        <w:t>i</w:t>
      </w:r>
      <w:r w:rsidR="002C28A9">
        <w:rPr>
          <w:rStyle w:val="FontStyle43"/>
          <w:sz w:val="24"/>
          <w:szCs w:val="24"/>
        </w:rPr>
        <w:t xml:space="preserve"> un</w:t>
      </w:r>
      <w:r w:rsidR="009378CD" w:rsidRPr="00B82036">
        <w:rPr>
          <w:rStyle w:val="FontStyle43"/>
          <w:sz w:val="24"/>
          <w:szCs w:val="24"/>
        </w:rPr>
        <w:t xml:space="preserve"> uzstādīšan</w:t>
      </w:r>
      <w:r w:rsidR="00130725">
        <w:rPr>
          <w:rStyle w:val="FontStyle43"/>
          <w:sz w:val="24"/>
          <w:szCs w:val="24"/>
        </w:rPr>
        <w:t>u</w:t>
      </w:r>
      <w:r w:rsidR="009378CD" w:rsidRPr="00B82036">
        <w:rPr>
          <w:rStyle w:val="FontStyle43"/>
          <w:sz w:val="24"/>
          <w:szCs w:val="24"/>
        </w:rPr>
        <w:t xml:space="preserve">  vei</w:t>
      </w:r>
      <w:r w:rsidR="00130725">
        <w:rPr>
          <w:rStyle w:val="FontStyle43"/>
          <w:sz w:val="24"/>
          <w:szCs w:val="24"/>
        </w:rPr>
        <w:t>c</w:t>
      </w:r>
      <w:r w:rsidR="009378CD" w:rsidRPr="00B82036">
        <w:rPr>
          <w:rStyle w:val="FontStyle43"/>
          <w:sz w:val="24"/>
          <w:szCs w:val="24"/>
        </w:rPr>
        <w:t xml:space="preserve"> </w:t>
      </w:r>
      <w:r w:rsidR="0031106E">
        <w:rPr>
          <w:rStyle w:val="FontStyle43"/>
          <w:sz w:val="24"/>
          <w:szCs w:val="24"/>
        </w:rPr>
        <w:t>10</w:t>
      </w:r>
      <w:r w:rsidR="00B82036">
        <w:rPr>
          <w:rStyle w:val="FontStyle43"/>
          <w:sz w:val="24"/>
          <w:szCs w:val="24"/>
        </w:rPr>
        <w:t xml:space="preserve"> (</w:t>
      </w:r>
      <w:r w:rsidR="0031106E">
        <w:rPr>
          <w:rStyle w:val="FontStyle43"/>
          <w:sz w:val="24"/>
          <w:szCs w:val="24"/>
        </w:rPr>
        <w:t>desmit</w:t>
      </w:r>
      <w:r w:rsidR="00B82036">
        <w:rPr>
          <w:rStyle w:val="FontStyle43"/>
          <w:sz w:val="24"/>
          <w:szCs w:val="24"/>
        </w:rPr>
        <w:t>)</w:t>
      </w:r>
      <w:r w:rsidR="009378CD" w:rsidRPr="00B82036">
        <w:rPr>
          <w:rStyle w:val="FontStyle43"/>
          <w:sz w:val="24"/>
          <w:szCs w:val="24"/>
        </w:rPr>
        <w:t xml:space="preserve"> darba dienu laikā no</w:t>
      </w:r>
      <w:r w:rsidR="002C28A9">
        <w:rPr>
          <w:rStyle w:val="FontStyle43"/>
          <w:sz w:val="24"/>
          <w:szCs w:val="24"/>
        </w:rPr>
        <w:t xml:space="preserve"> Līguma 10.9.1.apakšpunktā noteiktās</w:t>
      </w:r>
      <w:r w:rsidR="009378CD" w:rsidRPr="00B82036">
        <w:rPr>
          <w:rStyle w:val="FontStyle43"/>
          <w:sz w:val="24"/>
          <w:szCs w:val="24"/>
        </w:rPr>
        <w:t xml:space="preserve"> Pasūtītāja pilnvarotās personas</w:t>
      </w:r>
      <w:r w:rsidR="002C28A9">
        <w:rPr>
          <w:rStyle w:val="FontStyle43"/>
          <w:sz w:val="24"/>
          <w:szCs w:val="24"/>
        </w:rPr>
        <w:t xml:space="preserve"> (turpmāk – pasūtītāja pilnvarotā persona)</w:t>
      </w:r>
      <w:r w:rsidR="009378CD" w:rsidRPr="00B82036">
        <w:rPr>
          <w:rStyle w:val="FontStyle43"/>
          <w:sz w:val="24"/>
          <w:szCs w:val="24"/>
        </w:rPr>
        <w:t xml:space="preserve"> pasūtījuma, kas nosūtīts Piegādātājam uz elektroniskā pasta adresi, nosūtīšanas dienas.</w:t>
      </w:r>
      <w:r w:rsidR="00DA1515" w:rsidRPr="00B82036">
        <w:rPr>
          <w:rStyle w:val="FontStyle43"/>
          <w:sz w:val="24"/>
          <w:szCs w:val="24"/>
        </w:rPr>
        <w:t xml:space="preserve"> </w:t>
      </w:r>
      <w:r w:rsidR="005C4371" w:rsidRPr="00B82036">
        <w:rPr>
          <w:rStyle w:val="FontStyle43"/>
          <w:sz w:val="24"/>
          <w:szCs w:val="24"/>
        </w:rPr>
        <w:t xml:space="preserve">Pušu pilnvarotās personas iepriekš savlaicīgi saskaņo noteiktu Preces piegādes </w:t>
      </w:r>
      <w:r w:rsidR="002C28A9">
        <w:rPr>
          <w:rStyle w:val="FontStyle43"/>
          <w:sz w:val="24"/>
          <w:szCs w:val="24"/>
        </w:rPr>
        <w:t xml:space="preserve"> un uzstādīšanas </w:t>
      </w:r>
      <w:r w:rsidR="005C4371" w:rsidRPr="00B82036">
        <w:rPr>
          <w:rStyle w:val="FontStyle43"/>
          <w:sz w:val="24"/>
          <w:szCs w:val="24"/>
        </w:rPr>
        <w:t>laiku Pasūtītāja darba laikā</w:t>
      </w:r>
      <w:r w:rsidR="00F80759">
        <w:rPr>
          <w:rStyle w:val="FontStyle43"/>
          <w:sz w:val="24"/>
          <w:szCs w:val="24"/>
        </w:rPr>
        <w:t xml:space="preserve"> (</w:t>
      </w:r>
      <w:r w:rsidR="00F80759" w:rsidRPr="00AD26FE">
        <w:rPr>
          <w:rFonts w:eastAsia="Times New Roman"/>
        </w:rPr>
        <w:t>no pirmdienas līdz ceturtdienai no plkst.8.15 līdz plkst.16.00, piektdienās no plkst. 8.15 līdz plkst.15.00</w:t>
      </w:r>
      <w:r w:rsidR="00F80759">
        <w:rPr>
          <w:rStyle w:val="FontStyle43"/>
          <w:sz w:val="24"/>
          <w:szCs w:val="24"/>
        </w:rPr>
        <w:t>)</w:t>
      </w:r>
      <w:r w:rsidR="005C4371" w:rsidRPr="00B82036">
        <w:rPr>
          <w:rStyle w:val="FontStyle43"/>
          <w:sz w:val="24"/>
          <w:szCs w:val="24"/>
        </w:rPr>
        <w:t>.</w:t>
      </w:r>
      <w:r w:rsidR="00F80759">
        <w:rPr>
          <w:rStyle w:val="FontStyle43"/>
          <w:sz w:val="24"/>
          <w:szCs w:val="24"/>
        </w:rPr>
        <w:t xml:space="preserve"> </w:t>
      </w:r>
      <w:r w:rsidR="00F80759" w:rsidRPr="00F80759">
        <w:rPr>
          <w:rStyle w:val="FontStyle43"/>
          <w:sz w:val="24"/>
          <w:szCs w:val="24"/>
        </w:rPr>
        <w:t xml:space="preserve">Pretendents saskaņojot laiku ar pasūtītāju var apskatīt iekārtu uzstādīšanas vietas dabā. </w:t>
      </w:r>
    </w:p>
    <w:p w14:paraId="0322F398" w14:textId="329CAAAC" w:rsidR="009378CD" w:rsidRPr="00B82036" w:rsidRDefault="009378CD" w:rsidP="00B82036">
      <w:pPr>
        <w:pStyle w:val="Style20"/>
        <w:widowControl/>
        <w:tabs>
          <w:tab w:val="left" w:pos="413"/>
        </w:tabs>
        <w:spacing w:line="240" w:lineRule="auto"/>
        <w:jc w:val="left"/>
        <w:rPr>
          <w:rStyle w:val="FontStyle43"/>
          <w:sz w:val="24"/>
          <w:szCs w:val="24"/>
        </w:rPr>
      </w:pPr>
      <w:r w:rsidRPr="00B82036">
        <w:rPr>
          <w:rStyle w:val="FontStyle41"/>
          <w:sz w:val="24"/>
          <w:szCs w:val="24"/>
        </w:rPr>
        <w:t>3.</w:t>
      </w:r>
      <w:r w:rsidR="00993D76">
        <w:rPr>
          <w:rStyle w:val="FontStyle41"/>
          <w:sz w:val="24"/>
          <w:szCs w:val="24"/>
        </w:rPr>
        <w:t>4</w:t>
      </w:r>
      <w:r w:rsidRPr="00B82036">
        <w:rPr>
          <w:rStyle w:val="FontStyle41"/>
          <w:sz w:val="24"/>
          <w:szCs w:val="24"/>
        </w:rPr>
        <w:t>.</w:t>
      </w:r>
      <w:r w:rsidRPr="00B82036">
        <w:rPr>
          <w:rStyle w:val="FontStyle41"/>
          <w:sz w:val="24"/>
          <w:szCs w:val="24"/>
        </w:rPr>
        <w:tab/>
      </w:r>
      <w:r w:rsidR="002C28A9">
        <w:rPr>
          <w:rStyle w:val="FontStyle43"/>
          <w:sz w:val="24"/>
          <w:szCs w:val="24"/>
        </w:rPr>
        <w:t xml:space="preserve">Pasūtītāja pilnvarotā persona Preces pasūtījumā </w:t>
      </w:r>
      <w:r w:rsidRPr="00B82036">
        <w:rPr>
          <w:rStyle w:val="FontStyle43"/>
          <w:sz w:val="24"/>
          <w:szCs w:val="24"/>
        </w:rPr>
        <w:t>norād</w:t>
      </w:r>
      <w:r w:rsidR="002C28A9">
        <w:rPr>
          <w:rStyle w:val="FontStyle43"/>
          <w:sz w:val="24"/>
          <w:szCs w:val="24"/>
        </w:rPr>
        <w:t>a</w:t>
      </w:r>
      <w:r w:rsidRPr="00B82036">
        <w:rPr>
          <w:rStyle w:val="FontStyle43"/>
          <w:sz w:val="24"/>
          <w:szCs w:val="24"/>
        </w:rPr>
        <w:t>:</w:t>
      </w:r>
    </w:p>
    <w:p w14:paraId="6EE7CBF5" w14:textId="4AF8A0FE" w:rsidR="009378CD" w:rsidRPr="00B82036" w:rsidRDefault="009378CD" w:rsidP="00B96A82">
      <w:pPr>
        <w:pStyle w:val="Style20"/>
        <w:widowControl/>
        <w:numPr>
          <w:ilvl w:val="2"/>
          <w:numId w:val="16"/>
        </w:numPr>
        <w:tabs>
          <w:tab w:val="left" w:pos="1176"/>
        </w:tabs>
        <w:spacing w:line="240" w:lineRule="auto"/>
        <w:jc w:val="left"/>
        <w:rPr>
          <w:rStyle w:val="FontStyle43"/>
          <w:sz w:val="24"/>
          <w:szCs w:val="24"/>
        </w:rPr>
      </w:pPr>
      <w:r w:rsidRPr="00B82036">
        <w:rPr>
          <w:rStyle w:val="FontStyle43"/>
          <w:sz w:val="24"/>
          <w:szCs w:val="24"/>
        </w:rPr>
        <w:t xml:space="preserve">piegādājamās Preces </w:t>
      </w:r>
      <w:r w:rsidR="005F6A93">
        <w:rPr>
          <w:rStyle w:val="FontStyle43"/>
          <w:sz w:val="24"/>
          <w:szCs w:val="24"/>
        </w:rPr>
        <w:t>nosaukumu</w:t>
      </w:r>
      <w:r w:rsidRPr="00B82036">
        <w:rPr>
          <w:rStyle w:val="FontStyle43"/>
          <w:sz w:val="24"/>
          <w:szCs w:val="24"/>
        </w:rPr>
        <w:t>;</w:t>
      </w:r>
    </w:p>
    <w:p w14:paraId="4D88699F" w14:textId="23D5E689" w:rsidR="009378CD" w:rsidRPr="00B82036" w:rsidRDefault="009378CD" w:rsidP="005B1A68">
      <w:pPr>
        <w:pStyle w:val="Style20"/>
        <w:widowControl/>
        <w:numPr>
          <w:ilvl w:val="2"/>
          <w:numId w:val="16"/>
        </w:numPr>
        <w:tabs>
          <w:tab w:val="left" w:pos="1176"/>
        </w:tabs>
        <w:spacing w:line="240" w:lineRule="auto"/>
        <w:rPr>
          <w:rStyle w:val="FontStyle43"/>
          <w:sz w:val="24"/>
          <w:szCs w:val="24"/>
        </w:rPr>
      </w:pPr>
      <w:r w:rsidRPr="00B82036">
        <w:rPr>
          <w:rStyle w:val="FontStyle43"/>
          <w:sz w:val="24"/>
          <w:szCs w:val="24"/>
        </w:rPr>
        <w:t>piegādājamās Preces daudzum</w:t>
      </w:r>
      <w:r w:rsidR="002C28A9">
        <w:rPr>
          <w:rStyle w:val="FontStyle43"/>
          <w:sz w:val="24"/>
          <w:szCs w:val="24"/>
        </w:rPr>
        <w:t>u</w:t>
      </w:r>
      <w:r w:rsidR="00F80759">
        <w:rPr>
          <w:rStyle w:val="FontStyle43"/>
          <w:sz w:val="24"/>
          <w:szCs w:val="24"/>
        </w:rPr>
        <w:t xml:space="preserve"> (plānots pasūtīt </w:t>
      </w:r>
      <w:r w:rsidR="00F80759">
        <w:rPr>
          <w:rFonts w:eastAsia="Times New Roman"/>
          <w:color w:val="000000"/>
        </w:rPr>
        <w:t>v</w:t>
      </w:r>
      <w:r w:rsidR="00F80759" w:rsidRPr="00AD26FE">
        <w:rPr>
          <w:rFonts w:eastAsia="Times New Roman"/>
          <w:color w:val="000000"/>
        </w:rPr>
        <w:t>ismaz vien</w:t>
      </w:r>
      <w:r w:rsidR="00F80759">
        <w:rPr>
          <w:rFonts w:eastAsia="Times New Roman"/>
          <w:color w:val="000000"/>
        </w:rPr>
        <w:t>u</w:t>
      </w:r>
      <w:r w:rsidR="00F80759" w:rsidRPr="00AD26FE">
        <w:rPr>
          <w:rFonts w:eastAsia="Times New Roman"/>
          <w:color w:val="000000"/>
        </w:rPr>
        <w:t xml:space="preserve"> iekārt</w:t>
      </w:r>
      <w:r w:rsidR="00F80759">
        <w:rPr>
          <w:rFonts w:eastAsia="Times New Roman"/>
          <w:color w:val="000000"/>
        </w:rPr>
        <w:t>u</w:t>
      </w:r>
      <w:r w:rsidR="00F80759" w:rsidRPr="00AD26FE">
        <w:rPr>
          <w:rFonts w:eastAsia="Times New Roman"/>
          <w:color w:val="000000"/>
        </w:rPr>
        <w:t xml:space="preserve"> 2024.gada ietvaros, vismaz četras iekārtas 2025.</w:t>
      </w:r>
      <w:r w:rsidR="00F80759">
        <w:rPr>
          <w:rFonts w:eastAsia="Times New Roman"/>
          <w:color w:val="000000"/>
        </w:rPr>
        <w:t xml:space="preserve"> </w:t>
      </w:r>
      <w:r w:rsidR="00F80759" w:rsidRPr="00AD26FE">
        <w:rPr>
          <w:rFonts w:eastAsia="Times New Roman"/>
          <w:color w:val="000000"/>
        </w:rPr>
        <w:t>gada ietvaros</w:t>
      </w:r>
      <w:r w:rsidR="00F80759">
        <w:rPr>
          <w:rFonts w:eastAsia="Times New Roman"/>
          <w:color w:val="000000"/>
        </w:rPr>
        <w:t>)</w:t>
      </w:r>
      <w:r w:rsidRPr="00B82036">
        <w:rPr>
          <w:rStyle w:val="FontStyle43"/>
          <w:sz w:val="24"/>
          <w:szCs w:val="24"/>
        </w:rPr>
        <w:t>;</w:t>
      </w:r>
    </w:p>
    <w:p w14:paraId="0548CDA9" w14:textId="59C5A76F" w:rsidR="009378CD" w:rsidRPr="00B82036" w:rsidRDefault="009378CD" w:rsidP="00B96A82">
      <w:pPr>
        <w:pStyle w:val="Style7"/>
        <w:widowControl/>
        <w:numPr>
          <w:ilvl w:val="2"/>
          <w:numId w:val="16"/>
        </w:numPr>
        <w:spacing w:line="240" w:lineRule="auto"/>
        <w:rPr>
          <w:rStyle w:val="FontStyle43"/>
          <w:sz w:val="24"/>
          <w:szCs w:val="24"/>
        </w:rPr>
      </w:pPr>
      <w:r w:rsidRPr="00B82036">
        <w:rPr>
          <w:rStyle w:val="FontStyle43"/>
          <w:sz w:val="24"/>
          <w:szCs w:val="24"/>
        </w:rPr>
        <w:t>piegādes un uzstādīšanas vietas adres</w:t>
      </w:r>
      <w:r w:rsidR="002C28A9">
        <w:rPr>
          <w:rStyle w:val="FontStyle43"/>
          <w:sz w:val="24"/>
          <w:szCs w:val="24"/>
        </w:rPr>
        <w:t>i</w:t>
      </w:r>
      <w:r w:rsidR="0031106E">
        <w:rPr>
          <w:rStyle w:val="FontStyle43"/>
          <w:sz w:val="24"/>
          <w:szCs w:val="24"/>
        </w:rPr>
        <w:t>.</w:t>
      </w:r>
      <w:r w:rsidR="00F80759">
        <w:rPr>
          <w:rStyle w:val="FontStyle43"/>
          <w:sz w:val="24"/>
          <w:szCs w:val="24"/>
        </w:rPr>
        <w:t xml:space="preserve"> Preces piegādes un uzstādīšanas vieta tiek saskaņota Starp Pasūtītāja un Piegādātāja pilnvarotām personām. Piegādes un uzstādīšanas vieta var atrasties jebkurā Latvijas Republikas vietā</w:t>
      </w:r>
    </w:p>
    <w:p w14:paraId="743C4D00" w14:textId="72DD7A28" w:rsidR="009378CD" w:rsidRPr="00B82036" w:rsidRDefault="009378CD" w:rsidP="00B96A82">
      <w:pPr>
        <w:pStyle w:val="Style20"/>
        <w:widowControl/>
        <w:numPr>
          <w:ilvl w:val="1"/>
          <w:numId w:val="16"/>
        </w:numPr>
        <w:tabs>
          <w:tab w:val="left" w:pos="456"/>
        </w:tabs>
        <w:spacing w:line="240" w:lineRule="auto"/>
        <w:ind w:left="0" w:firstLine="0"/>
        <w:rPr>
          <w:rStyle w:val="FontStyle41"/>
          <w:sz w:val="24"/>
          <w:szCs w:val="24"/>
        </w:rPr>
      </w:pPr>
      <w:r w:rsidRPr="00B82036">
        <w:rPr>
          <w:rStyle w:val="FontStyle43"/>
          <w:sz w:val="24"/>
          <w:szCs w:val="24"/>
        </w:rPr>
        <w:t>Pasūtītāja pilnvarotā persona</w:t>
      </w:r>
      <w:r w:rsidR="004365DF" w:rsidRPr="00B82036">
        <w:rPr>
          <w:rStyle w:val="FontStyle43"/>
          <w:sz w:val="24"/>
          <w:szCs w:val="24"/>
        </w:rPr>
        <w:t xml:space="preserve"> </w:t>
      </w:r>
      <w:r w:rsidRPr="00B82036">
        <w:rPr>
          <w:rStyle w:val="FontStyle43"/>
          <w:sz w:val="24"/>
          <w:szCs w:val="24"/>
        </w:rPr>
        <w:t>saņemot Preci, pārbauda tās</w:t>
      </w:r>
      <w:r w:rsidR="00DA1515" w:rsidRPr="00B82036">
        <w:rPr>
          <w:rStyle w:val="FontStyle43"/>
          <w:sz w:val="24"/>
          <w:szCs w:val="24"/>
        </w:rPr>
        <w:t xml:space="preserve"> specifikāciju, komplektāciju un</w:t>
      </w:r>
      <w:r w:rsidRPr="00B82036">
        <w:rPr>
          <w:rStyle w:val="FontStyle43"/>
          <w:sz w:val="24"/>
          <w:szCs w:val="24"/>
        </w:rPr>
        <w:t xml:space="preserve"> atbilstību</w:t>
      </w:r>
      <w:r w:rsidR="00CF3D39">
        <w:rPr>
          <w:rStyle w:val="FontStyle43"/>
          <w:sz w:val="24"/>
          <w:szCs w:val="24"/>
        </w:rPr>
        <w:t xml:space="preserve"> Līguma pasūtījuma nosacījumiem, kā arī</w:t>
      </w:r>
      <w:r w:rsidRPr="00B82036">
        <w:rPr>
          <w:rStyle w:val="FontStyle43"/>
          <w:sz w:val="24"/>
          <w:szCs w:val="24"/>
        </w:rPr>
        <w:t xml:space="preserve"> Latvijas Republikā spēkā esošo saistošo normatīvo aktu prasībām.</w:t>
      </w:r>
    </w:p>
    <w:p w14:paraId="4862FB3A" w14:textId="2EA9075B" w:rsidR="009378CD" w:rsidRPr="00B82036" w:rsidRDefault="009378CD" w:rsidP="00B96A82">
      <w:pPr>
        <w:pStyle w:val="Style20"/>
        <w:widowControl/>
        <w:numPr>
          <w:ilvl w:val="1"/>
          <w:numId w:val="16"/>
        </w:numPr>
        <w:tabs>
          <w:tab w:val="left" w:pos="456"/>
        </w:tabs>
        <w:spacing w:line="240" w:lineRule="auto"/>
        <w:ind w:left="0" w:firstLine="0"/>
        <w:rPr>
          <w:rStyle w:val="FontStyle41"/>
          <w:sz w:val="24"/>
          <w:szCs w:val="24"/>
        </w:rPr>
      </w:pPr>
      <w:r w:rsidRPr="00B82036">
        <w:rPr>
          <w:rStyle w:val="FontStyle43"/>
          <w:sz w:val="24"/>
          <w:szCs w:val="24"/>
        </w:rPr>
        <w:t>Piegādātājs Preces piegādes laikā izsniedz Pasūtītāja pilnvarotajai personai attiecīgos Preces garantiju apliecinošus dokumentus</w:t>
      </w:r>
      <w:r w:rsidR="00993D76">
        <w:rPr>
          <w:rStyle w:val="FontStyle43"/>
          <w:sz w:val="24"/>
          <w:szCs w:val="24"/>
        </w:rPr>
        <w:t xml:space="preserve"> un</w:t>
      </w:r>
      <w:r w:rsidRPr="00B82036">
        <w:rPr>
          <w:rStyle w:val="FontStyle43"/>
          <w:sz w:val="24"/>
          <w:szCs w:val="24"/>
        </w:rPr>
        <w:t xml:space="preserve"> </w:t>
      </w:r>
      <w:r w:rsidR="00993D76" w:rsidRPr="00D65F29">
        <w:rPr>
          <w:color w:val="000000"/>
        </w:rPr>
        <w:t xml:space="preserve">lietošanas </w:t>
      </w:r>
      <w:r w:rsidR="00993D76" w:rsidRPr="00493A6C">
        <w:rPr>
          <w:color w:val="000000"/>
        </w:rPr>
        <w:t>ins</w:t>
      </w:r>
      <w:r w:rsidR="00993D76" w:rsidRPr="00D65F29">
        <w:rPr>
          <w:color w:val="000000"/>
        </w:rPr>
        <w:t>trukcij</w:t>
      </w:r>
      <w:r w:rsidR="00993D76">
        <w:rPr>
          <w:color w:val="000000"/>
        </w:rPr>
        <w:t>u</w:t>
      </w:r>
      <w:r w:rsidR="00130725">
        <w:rPr>
          <w:color w:val="000000"/>
        </w:rPr>
        <w:t xml:space="preserve"> </w:t>
      </w:r>
      <w:r w:rsidR="00033A98" w:rsidRPr="00D651CC">
        <w:rPr>
          <w:rFonts w:eastAsia="Times New Roman"/>
        </w:rPr>
        <w:t xml:space="preserve">(informācija par lietošanas mērķi) </w:t>
      </w:r>
      <w:r w:rsidR="00993D76" w:rsidRPr="00D65F29">
        <w:rPr>
          <w:color w:val="000000"/>
        </w:rPr>
        <w:t xml:space="preserve"> latviešu valodā</w:t>
      </w:r>
      <w:r w:rsidRPr="00B82036">
        <w:rPr>
          <w:rStyle w:val="FontStyle43"/>
          <w:sz w:val="24"/>
          <w:szCs w:val="24"/>
        </w:rPr>
        <w:t>.</w:t>
      </w:r>
    </w:p>
    <w:p w14:paraId="184CAE39" w14:textId="0EB53EFE" w:rsidR="009378CD" w:rsidRPr="00B82036" w:rsidRDefault="009378CD" w:rsidP="00B96A82">
      <w:pPr>
        <w:pStyle w:val="Style20"/>
        <w:widowControl/>
        <w:numPr>
          <w:ilvl w:val="1"/>
          <w:numId w:val="16"/>
        </w:numPr>
        <w:tabs>
          <w:tab w:val="left" w:pos="456"/>
        </w:tabs>
        <w:spacing w:line="240" w:lineRule="auto"/>
        <w:ind w:left="0" w:firstLine="0"/>
        <w:rPr>
          <w:rStyle w:val="FontStyle43"/>
          <w:b/>
          <w:bCs/>
          <w:sz w:val="24"/>
          <w:szCs w:val="24"/>
        </w:rPr>
      </w:pPr>
      <w:r w:rsidRPr="00B82036">
        <w:rPr>
          <w:rStyle w:val="FontStyle43"/>
          <w:sz w:val="24"/>
          <w:szCs w:val="24"/>
        </w:rPr>
        <w:lastRenderedPageBreak/>
        <w:t>Pasūtītāja pilnvarotā persona, konstatējot saņemtās</w:t>
      </w:r>
      <w:r w:rsidR="00F80759">
        <w:rPr>
          <w:rStyle w:val="FontStyle43"/>
          <w:sz w:val="24"/>
          <w:szCs w:val="24"/>
        </w:rPr>
        <w:t xml:space="preserve"> un uzstādītājs</w:t>
      </w:r>
      <w:r w:rsidRPr="00B82036">
        <w:rPr>
          <w:rStyle w:val="FontStyle43"/>
          <w:sz w:val="24"/>
          <w:szCs w:val="24"/>
        </w:rPr>
        <w:t xml:space="preserve"> Preces neatbilstību Līgumam</w:t>
      </w:r>
      <w:r w:rsidR="00DA1515" w:rsidRPr="00B82036">
        <w:rPr>
          <w:rStyle w:val="FontStyle43"/>
          <w:sz w:val="24"/>
          <w:szCs w:val="24"/>
        </w:rPr>
        <w:t xml:space="preserve"> vai </w:t>
      </w:r>
      <w:r w:rsidRPr="00B82036">
        <w:rPr>
          <w:rStyle w:val="FontStyle43"/>
          <w:sz w:val="24"/>
          <w:szCs w:val="24"/>
        </w:rPr>
        <w:t>Latvijas Republikā spēkā esošajiem saistošajiem normatīvajiem aktiem vai Līguma</w:t>
      </w:r>
      <w:r w:rsidR="00993D76">
        <w:rPr>
          <w:rStyle w:val="FontStyle43"/>
          <w:sz w:val="24"/>
          <w:szCs w:val="24"/>
        </w:rPr>
        <w:t xml:space="preserve"> 3.</w:t>
      </w:r>
      <w:r w:rsidR="00B96A82">
        <w:rPr>
          <w:rStyle w:val="FontStyle43"/>
          <w:sz w:val="24"/>
          <w:szCs w:val="24"/>
        </w:rPr>
        <w:t>4</w:t>
      </w:r>
      <w:r w:rsidR="00993D76">
        <w:rPr>
          <w:rStyle w:val="FontStyle43"/>
          <w:sz w:val="24"/>
          <w:szCs w:val="24"/>
        </w:rPr>
        <w:t>.</w:t>
      </w:r>
      <w:r w:rsidR="00F80759">
        <w:rPr>
          <w:rStyle w:val="FontStyle43"/>
          <w:sz w:val="24"/>
          <w:szCs w:val="24"/>
        </w:rPr>
        <w:t xml:space="preserve"> </w:t>
      </w:r>
      <w:r w:rsidR="00993D76">
        <w:rPr>
          <w:rStyle w:val="FontStyle43"/>
          <w:sz w:val="24"/>
          <w:szCs w:val="24"/>
        </w:rPr>
        <w:t>apakš</w:t>
      </w:r>
      <w:r w:rsidRPr="00B82036">
        <w:rPr>
          <w:rStyle w:val="FontStyle43"/>
          <w:sz w:val="24"/>
          <w:szCs w:val="24"/>
        </w:rPr>
        <w:t xml:space="preserve">punktā minētajā pasūtījumā noteiktajām prasībām, </w:t>
      </w:r>
      <w:r w:rsidR="00033A98">
        <w:rPr>
          <w:rStyle w:val="FontStyle43"/>
          <w:sz w:val="24"/>
          <w:szCs w:val="24"/>
        </w:rPr>
        <w:t xml:space="preserve">nepieņem Preci un </w:t>
      </w:r>
      <w:r w:rsidRPr="00B82036">
        <w:rPr>
          <w:rStyle w:val="FontStyle43"/>
          <w:sz w:val="24"/>
          <w:szCs w:val="24"/>
        </w:rPr>
        <w:t xml:space="preserve">neparaksta </w:t>
      </w:r>
      <w:r w:rsidR="00CF3D39">
        <w:rPr>
          <w:rStyle w:val="FontStyle43"/>
          <w:sz w:val="24"/>
          <w:szCs w:val="24"/>
        </w:rPr>
        <w:t xml:space="preserve">pavadzīmi un </w:t>
      </w:r>
      <w:r w:rsidR="00491452">
        <w:rPr>
          <w:rStyle w:val="FontStyle43"/>
          <w:sz w:val="24"/>
          <w:szCs w:val="24"/>
        </w:rPr>
        <w:t>pieņemšanas – nodošanas aktu</w:t>
      </w:r>
      <w:r w:rsidRPr="00B82036">
        <w:rPr>
          <w:rStyle w:val="FontStyle43"/>
          <w:sz w:val="24"/>
          <w:szCs w:val="24"/>
        </w:rPr>
        <w:t>, sagatavo pretenziju (aktu) par konstatētajiem trūkumiem un nosūta to Piegādātājam uz tā elektroniskā pasta adresi.</w:t>
      </w:r>
    </w:p>
    <w:p w14:paraId="50C4857E" w14:textId="5A3E5ECE" w:rsidR="009378CD" w:rsidRPr="00B82036" w:rsidRDefault="009378CD" w:rsidP="00B96A82">
      <w:pPr>
        <w:pStyle w:val="Style20"/>
        <w:widowControl/>
        <w:numPr>
          <w:ilvl w:val="1"/>
          <w:numId w:val="16"/>
        </w:numPr>
        <w:tabs>
          <w:tab w:val="left" w:pos="456"/>
        </w:tabs>
        <w:spacing w:line="240" w:lineRule="auto"/>
        <w:ind w:left="0" w:firstLine="0"/>
        <w:rPr>
          <w:rStyle w:val="FontStyle41"/>
          <w:sz w:val="24"/>
          <w:szCs w:val="24"/>
        </w:rPr>
      </w:pPr>
      <w:r w:rsidRPr="00B82036">
        <w:rPr>
          <w:rFonts w:eastAsiaTheme="minorHAnsi"/>
        </w:rPr>
        <w:t>Piegādātājs, saņemot Līguma 3.</w:t>
      </w:r>
      <w:r w:rsidR="00B96A82">
        <w:rPr>
          <w:rFonts w:eastAsiaTheme="minorHAnsi"/>
        </w:rPr>
        <w:t>7</w:t>
      </w:r>
      <w:r w:rsidRPr="00B82036">
        <w:rPr>
          <w:rFonts w:eastAsiaTheme="minorHAnsi"/>
        </w:rPr>
        <w:t>.</w:t>
      </w:r>
      <w:r w:rsidR="00F80759">
        <w:rPr>
          <w:rFonts w:eastAsiaTheme="minorHAnsi"/>
        </w:rPr>
        <w:t xml:space="preserve"> </w:t>
      </w:r>
      <w:r w:rsidRPr="00B82036">
        <w:rPr>
          <w:rFonts w:eastAsiaTheme="minorHAnsi"/>
        </w:rPr>
        <w:t>a</w:t>
      </w:r>
      <w:r w:rsidR="00993D76">
        <w:rPr>
          <w:rFonts w:eastAsiaTheme="minorHAnsi"/>
        </w:rPr>
        <w:t>pakš</w:t>
      </w:r>
      <w:r w:rsidRPr="00B82036">
        <w:rPr>
          <w:rFonts w:eastAsiaTheme="minorHAnsi"/>
        </w:rPr>
        <w:t>punktā minēto pretenziju, par saviem līdzekļiem</w:t>
      </w:r>
      <w:r w:rsidR="00033A98">
        <w:rPr>
          <w:rFonts w:eastAsiaTheme="minorHAnsi"/>
        </w:rPr>
        <w:t xml:space="preserve"> bez papildus maksas pieprasīšanas</w:t>
      </w:r>
      <w:r w:rsidRPr="00B82036">
        <w:rPr>
          <w:rFonts w:eastAsiaTheme="minorHAnsi"/>
        </w:rPr>
        <w:t xml:space="preserve"> novērš Preces trūkumus un/vai neatbilstības, nepieciešamības gadījumā to apmainot pret atbilstošu Preci</w:t>
      </w:r>
      <w:r w:rsidR="00033A98">
        <w:rPr>
          <w:rFonts w:eastAsiaTheme="minorHAnsi"/>
        </w:rPr>
        <w:t xml:space="preserve"> </w:t>
      </w:r>
      <w:r w:rsidR="00033A98" w:rsidRPr="00D651CC">
        <w:rPr>
          <w:rFonts w:eastAsia="Times New Roman"/>
        </w:rPr>
        <w:t xml:space="preserve">ne ilgāk kā 10 (desmit) darba dienu laikā </w:t>
      </w:r>
      <w:r w:rsidR="00033A98">
        <w:rPr>
          <w:rFonts w:eastAsia="Times New Roman"/>
        </w:rPr>
        <w:t>no</w:t>
      </w:r>
      <w:r w:rsidR="00033A98">
        <w:t xml:space="preserve"> </w:t>
      </w:r>
      <w:r w:rsidR="00033A98" w:rsidRPr="007453D4">
        <w:rPr>
          <w:rFonts w:eastAsia="Times New Roman"/>
        </w:rPr>
        <w:t>Pasūtītāja pilnvarotās personas elektroniska pasūtījuma nosūtīšanas dienas uz pretendenta norādīto elektronisko pasta adresi</w:t>
      </w:r>
      <w:r w:rsidRPr="00B82036">
        <w:rPr>
          <w:rFonts w:eastAsiaTheme="minorHAnsi"/>
        </w:rPr>
        <w:t xml:space="preserve">. </w:t>
      </w:r>
      <w:r w:rsidRPr="00B82036">
        <w:t>Preces piegādes kavējumā ieskaita visu laika periodu, kas pārsniedz Līguma 3.</w:t>
      </w:r>
      <w:r w:rsidR="00B96A82">
        <w:t>3</w:t>
      </w:r>
      <w:r w:rsidRPr="00B82036">
        <w:t>.</w:t>
      </w:r>
      <w:r w:rsidR="00085440">
        <w:t xml:space="preserve"> </w:t>
      </w:r>
      <w:r w:rsidR="00993D76">
        <w:t>apakš</w:t>
      </w:r>
      <w:r w:rsidRPr="00B82036">
        <w:t xml:space="preserve">punktā norādīto termiņu līdz dienai, kad Piegādātājs piegādā </w:t>
      </w:r>
      <w:r w:rsidR="00993D76">
        <w:t xml:space="preserve">un uzstāda </w:t>
      </w:r>
      <w:r w:rsidRPr="00B82036">
        <w:t xml:space="preserve">Līguma noteikumiem un Pasūtītāja prasībām atbilstošu Preci. Kavējumā netiek ieskaitīts laika periods no Preces </w:t>
      </w:r>
      <w:r w:rsidR="00993D76">
        <w:t>piegādes</w:t>
      </w:r>
      <w:r w:rsidRPr="00B82036">
        <w:t xml:space="preserve"> dienas līdz attiecīgās pretenzijas nosūtīšanas dienai.</w:t>
      </w:r>
    </w:p>
    <w:p w14:paraId="1E4202E0" w14:textId="386BF4B9" w:rsidR="009378CD" w:rsidRPr="005B1A68" w:rsidRDefault="009378CD" w:rsidP="005B1A68">
      <w:pPr>
        <w:tabs>
          <w:tab w:val="left" w:pos="311"/>
        </w:tabs>
        <w:jc w:val="both"/>
        <w:rPr>
          <w:rStyle w:val="FontStyle43"/>
          <w:rFonts w:ascii="Verdana" w:hAnsi="Verdana"/>
          <w:sz w:val="24"/>
          <w:szCs w:val="24"/>
        </w:rPr>
      </w:pPr>
      <w:r w:rsidRPr="00974CB1">
        <w:rPr>
          <w:rStyle w:val="FontStyle41"/>
          <w:sz w:val="24"/>
          <w:szCs w:val="24"/>
        </w:rPr>
        <w:t>3.</w:t>
      </w:r>
      <w:r w:rsidR="00B96A82" w:rsidRPr="00974CB1">
        <w:rPr>
          <w:rStyle w:val="FontStyle41"/>
          <w:sz w:val="24"/>
          <w:szCs w:val="24"/>
        </w:rPr>
        <w:t>9</w:t>
      </w:r>
      <w:r w:rsidRPr="00974CB1">
        <w:rPr>
          <w:rStyle w:val="FontStyle41"/>
          <w:sz w:val="24"/>
          <w:szCs w:val="24"/>
        </w:rPr>
        <w:t>.</w:t>
      </w:r>
      <w:r w:rsidRPr="00974CB1">
        <w:rPr>
          <w:rStyle w:val="FontStyle41"/>
          <w:sz w:val="24"/>
          <w:szCs w:val="24"/>
        </w:rPr>
        <w:tab/>
      </w:r>
      <w:r w:rsidRPr="00974CB1">
        <w:rPr>
          <w:rStyle w:val="FontStyle43"/>
          <w:sz w:val="24"/>
          <w:szCs w:val="24"/>
        </w:rPr>
        <w:t>Preces piegādi</w:t>
      </w:r>
      <w:r w:rsidR="00B96A82" w:rsidRPr="00974CB1">
        <w:rPr>
          <w:rStyle w:val="FontStyle43"/>
          <w:sz w:val="24"/>
          <w:szCs w:val="24"/>
        </w:rPr>
        <w:t xml:space="preserve"> un</w:t>
      </w:r>
      <w:r w:rsidRPr="00974CB1">
        <w:rPr>
          <w:rStyle w:val="FontStyle43"/>
          <w:sz w:val="24"/>
          <w:szCs w:val="24"/>
        </w:rPr>
        <w:t xml:space="preserve"> uzstādīšanu apliecina Pušu pilnvaroto personu abpusēji parakstīta Preces pavadzīme</w:t>
      </w:r>
      <w:r w:rsidR="00B96A82" w:rsidRPr="00974CB1">
        <w:rPr>
          <w:rStyle w:val="FontStyle43"/>
          <w:sz w:val="24"/>
          <w:szCs w:val="24"/>
        </w:rPr>
        <w:t xml:space="preserve"> un nodošanas – pieņemšanas akts</w:t>
      </w:r>
      <w:r w:rsidRPr="00974CB1">
        <w:rPr>
          <w:rStyle w:val="FontStyle43"/>
          <w:sz w:val="24"/>
          <w:szCs w:val="24"/>
        </w:rPr>
        <w:t>.</w:t>
      </w:r>
      <w:r w:rsidR="00AD23ED" w:rsidRPr="00974CB1">
        <w:rPr>
          <w:rStyle w:val="FontStyle43"/>
          <w:sz w:val="24"/>
          <w:szCs w:val="24"/>
        </w:rPr>
        <w:t xml:space="preserve"> Nodošanas – pieņemšanas aktā norāda</w:t>
      </w:r>
      <w:r w:rsidR="00974CB1" w:rsidRPr="00974CB1">
        <w:rPr>
          <w:rStyle w:val="FontStyle43"/>
          <w:sz w:val="24"/>
          <w:szCs w:val="24"/>
        </w:rPr>
        <w:t xml:space="preserve"> vismaz šādu informāciju: līguma numuru un datumu, </w:t>
      </w:r>
      <w:r w:rsidR="00974CB1">
        <w:rPr>
          <w:sz w:val="24"/>
          <w:szCs w:val="24"/>
        </w:rPr>
        <w:t>piegādātās preces nosaukumu</w:t>
      </w:r>
      <w:r w:rsidR="00974CB1" w:rsidRPr="005B1A68">
        <w:rPr>
          <w:sz w:val="24"/>
          <w:szCs w:val="24"/>
        </w:rPr>
        <w:t xml:space="preserve">, </w:t>
      </w:r>
      <w:r w:rsidR="00974CB1">
        <w:rPr>
          <w:sz w:val="24"/>
          <w:szCs w:val="24"/>
        </w:rPr>
        <w:t>piegādes vietu un laiku.</w:t>
      </w:r>
      <w:r w:rsidR="00974CB1" w:rsidRPr="005B1A68">
        <w:rPr>
          <w:sz w:val="24"/>
          <w:szCs w:val="24"/>
        </w:rPr>
        <w:t xml:space="preserve"> Gadījumā, ja kavēts </w:t>
      </w:r>
      <w:r w:rsidR="00974CB1">
        <w:rPr>
          <w:sz w:val="24"/>
          <w:szCs w:val="24"/>
        </w:rPr>
        <w:t>piegādes</w:t>
      </w:r>
      <w:r w:rsidR="00974CB1" w:rsidRPr="005B1A68">
        <w:rPr>
          <w:sz w:val="24"/>
          <w:szCs w:val="24"/>
        </w:rPr>
        <w:t xml:space="preserve"> termiņš Pasūtītāja atbildīgā persona nodošanas – pieņemšanas aktā, pirms tā abpusējas parakstīšanas papildus var norādīt precīzu līgumsoda aprēķinu un gala līgumsoda summu, kā arī darījuma kopējo summu bez pievienotās vērtības nodokļa. </w:t>
      </w:r>
    </w:p>
    <w:p w14:paraId="65750584" w14:textId="7B19D9A7" w:rsidR="009378CD" w:rsidRPr="00B82036" w:rsidRDefault="009378CD" w:rsidP="00B82036">
      <w:pPr>
        <w:pStyle w:val="Style20"/>
        <w:widowControl/>
        <w:tabs>
          <w:tab w:val="left" w:pos="566"/>
        </w:tabs>
        <w:spacing w:line="240" w:lineRule="auto"/>
      </w:pPr>
      <w:r w:rsidRPr="00B82036">
        <w:rPr>
          <w:rStyle w:val="FontStyle43"/>
          <w:b/>
          <w:sz w:val="24"/>
          <w:szCs w:val="24"/>
        </w:rPr>
        <w:t>3.</w:t>
      </w:r>
      <w:r w:rsidR="00B96A82">
        <w:rPr>
          <w:rStyle w:val="FontStyle43"/>
          <w:b/>
          <w:sz w:val="24"/>
          <w:szCs w:val="24"/>
        </w:rPr>
        <w:t>10</w:t>
      </w:r>
      <w:r w:rsidRPr="00B82036">
        <w:rPr>
          <w:rStyle w:val="FontStyle43"/>
          <w:b/>
          <w:sz w:val="24"/>
          <w:szCs w:val="24"/>
        </w:rPr>
        <w:t>.</w:t>
      </w:r>
      <w:r w:rsidRPr="00B82036">
        <w:rPr>
          <w:rStyle w:val="FontStyle43"/>
          <w:b/>
          <w:sz w:val="24"/>
          <w:szCs w:val="24"/>
        </w:rPr>
        <w:tab/>
      </w:r>
      <w:r w:rsidRPr="00B82036">
        <w:t>Ja Piegādātājs objektīvu (pierādāmu) apstākļu dēļ (pārtraukta Preces ražošana u.tml.) nevar pi</w:t>
      </w:r>
      <w:r w:rsidR="00DA1515" w:rsidRPr="00B82036">
        <w:t>egādāt Līguma 1.pielikumā norādīt</w:t>
      </w:r>
      <w:r w:rsidR="00B96A82">
        <w:t>o</w:t>
      </w:r>
      <w:r w:rsidRPr="00B82036">
        <w:t xml:space="preserve"> Prec</w:t>
      </w:r>
      <w:r w:rsidR="00B96A82">
        <w:t>i</w:t>
      </w:r>
      <w:r w:rsidRPr="00B82036">
        <w:t xml:space="preserve">, Piegādātājs, nosūtot Pasūtītājam motivētu vēstuli un saņemot Pasūtītāja rakstveida piekrišanu, var piedāvāt Pasūtītājam ekvivalentas Preces piegādi ar tādu pašu vai labāku raksturojumu un tehniskajiem parametriem, nepārsniedzot Līguma </w:t>
      </w:r>
      <w:r w:rsidR="00DA1515" w:rsidRPr="00B82036">
        <w:t>2.</w:t>
      </w:r>
      <w:r w:rsidRPr="00B82036">
        <w:t>pielikumā noteikto attiecīgās Preces cenu</w:t>
      </w:r>
      <w:r w:rsidR="00DA1515" w:rsidRPr="00B82036">
        <w:t>, par ko tiek veikti rakstveida grozījumi Līguma 1.pielikumā</w:t>
      </w:r>
      <w:r w:rsidRPr="00B82036">
        <w:t>.</w:t>
      </w:r>
    </w:p>
    <w:p w14:paraId="5561975B" w14:textId="77777777" w:rsidR="009378CD" w:rsidRPr="00B82036" w:rsidRDefault="009378CD" w:rsidP="00B82036">
      <w:pPr>
        <w:pStyle w:val="Style20"/>
        <w:widowControl/>
        <w:tabs>
          <w:tab w:val="left" w:pos="566"/>
        </w:tabs>
        <w:spacing w:line="240" w:lineRule="auto"/>
        <w:rPr>
          <w:rStyle w:val="FontStyle43"/>
          <w:sz w:val="24"/>
          <w:szCs w:val="24"/>
        </w:rPr>
      </w:pPr>
    </w:p>
    <w:p w14:paraId="1BF8684F" w14:textId="77777777" w:rsidR="009378CD" w:rsidRPr="00B82036" w:rsidRDefault="009378CD" w:rsidP="00927EE6">
      <w:pPr>
        <w:pStyle w:val="Style4"/>
        <w:spacing w:before="60" w:after="60"/>
        <w:jc w:val="center"/>
        <w:rPr>
          <w:b/>
          <w:bCs/>
        </w:rPr>
      </w:pPr>
      <w:r w:rsidRPr="00B82036">
        <w:rPr>
          <w:rStyle w:val="FontStyle41"/>
          <w:sz w:val="24"/>
          <w:szCs w:val="24"/>
        </w:rPr>
        <w:t>4. Pušu pienākumi un tiesības</w:t>
      </w:r>
    </w:p>
    <w:p w14:paraId="23C667E8" w14:textId="77777777" w:rsidR="009378CD" w:rsidRPr="00B82036" w:rsidRDefault="009378CD" w:rsidP="00B82036">
      <w:pPr>
        <w:pStyle w:val="Style20"/>
        <w:widowControl/>
        <w:tabs>
          <w:tab w:val="left" w:pos="413"/>
        </w:tabs>
        <w:spacing w:line="240" w:lineRule="auto"/>
        <w:jc w:val="left"/>
        <w:rPr>
          <w:rStyle w:val="FontStyle43"/>
          <w:sz w:val="24"/>
          <w:szCs w:val="24"/>
        </w:rPr>
      </w:pPr>
      <w:r w:rsidRPr="00B82036">
        <w:rPr>
          <w:rStyle w:val="FontStyle41"/>
          <w:sz w:val="24"/>
          <w:szCs w:val="24"/>
        </w:rPr>
        <w:t>4.1.</w:t>
      </w:r>
      <w:r w:rsidRPr="00B82036">
        <w:rPr>
          <w:rStyle w:val="FontStyle41"/>
          <w:sz w:val="24"/>
          <w:szCs w:val="24"/>
        </w:rPr>
        <w:tab/>
      </w:r>
      <w:r w:rsidRPr="00B82036">
        <w:rPr>
          <w:rStyle w:val="FontStyle43"/>
          <w:sz w:val="24"/>
          <w:szCs w:val="24"/>
        </w:rPr>
        <w:t>Puses vienojas:</w:t>
      </w:r>
    </w:p>
    <w:p w14:paraId="0D8CF485" w14:textId="2844BB20" w:rsidR="009378CD" w:rsidRPr="00B82036" w:rsidRDefault="009378CD" w:rsidP="00B82036">
      <w:pPr>
        <w:pStyle w:val="Style20"/>
        <w:widowControl/>
        <w:numPr>
          <w:ilvl w:val="0"/>
          <w:numId w:val="4"/>
        </w:numPr>
        <w:tabs>
          <w:tab w:val="left" w:pos="638"/>
        </w:tabs>
        <w:spacing w:line="240" w:lineRule="auto"/>
        <w:rPr>
          <w:rStyle w:val="FontStyle41"/>
          <w:sz w:val="24"/>
          <w:szCs w:val="24"/>
        </w:rPr>
      </w:pPr>
      <w:r w:rsidRPr="00B82036">
        <w:rPr>
          <w:rStyle w:val="FontStyle43"/>
          <w:sz w:val="24"/>
          <w:szCs w:val="24"/>
        </w:rPr>
        <w:t>savlaicīgi izpildīt visas Līguma saistības, t.sk. finansiālās saistības, kas izriet no Līguma</w:t>
      </w:r>
      <w:r w:rsidR="00927EE6">
        <w:rPr>
          <w:rStyle w:val="FontStyle43"/>
          <w:sz w:val="24"/>
          <w:szCs w:val="24"/>
        </w:rPr>
        <w:t>;</w:t>
      </w:r>
    </w:p>
    <w:p w14:paraId="738D3F7F" w14:textId="2AC8D170" w:rsidR="009378CD" w:rsidRPr="00B82036" w:rsidRDefault="00927EE6" w:rsidP="00B82036">
      <w:pPr>
        <w:pStyle w:val="Style20"/>
        <w:widowControl/>
        <w:numPr>
          <w:ilvl w:val="0"/>
          <w:numId w:val="4"/>
        </w:numPr>
        <w:tabs>
          <w:tab w:val="left" w:pos="638"/>
        </w:tabs>
        <w:spacing w:line="240" w:lineRule="auto"/>
        <w:rPr>
          <w:rStyle w:val="FontStyle41"/>
          <w:sz w:val="24"/>
          <w:szCs w:val="24"/>
        </w:rPr>
      </w:pPr>
      <w:r>
        <w:rPr>
          <w:rStyle w:val="FontStyle43"/>
          <w:sz w:val="24"/>
          <w:szCs w:val="24"/>
        </w:rPr>
        <w:t>s</w:t>
      </w:r>
      <w:r w:rsidR="009378CD" w:rsidRPr="00B82036">
        <w:rPr>
          <w:rStyle w:val="FontStyle43"/>
          <w:sz w:val="24"/>
          <w:szCs w:val="24"/>
        </w:rPr>
        <w:t>niegt otrai Līguma Pusei informāciju, kas saistīta ar Līguma savlaicīgu un kvalitatīvu izpildi, kā arī izpildīt šajā Līgumā noteiktās saistības ar atbilstošu rūpību un kvalitāti.</w:t>
      </w:r>
    </w:p>
    <w:p w14:paraId="0CC9D949" w14:textId="07ADEFE9" w:rsidR="009378CD" w:rsidRPr="00B82036" w:rsidRDefault="009378CD" w:rsidP="00B82036">
      <w:pPr>
        <w:pStyle w:val="Style20"/>
        <w:widowControl/>
        <w:numPr>
          <w:ilvl w:val="0"/>
          <w:numId w:val="5"/>
        </w:numPr>
        <w:tabs>
          <w:tab w:val="left" w:pos="566"/>
        </w:tabs>
        <w:spacing w:line="240" w:lineRule="auto"/>
        <w:rPr>
          <w:rStyle w:val="FontStyle41"/>
          <w:sz w:val="24"/>
          <w:szCs w:val="24"/>
        </w:rPr>
      </w:pPr>
      <w:r w:rsidRPr="00B82036">
        <w:rPr>
          <w:rStyle w:val="FontStyle43"/>
          <w:sz w:val="24"/>
          <w:szCs w:val="24"/>
        </w:rPr>
        <w:t>Piegādātājs, veicot Preces piegādi</w:t>
      </w:r>
      <w:r w:rsidR="00B96A82">
        <w:rPr>
          <w:rStyle w:val="FontStyle43"/>
          <w:sz w:val="24"/>
          <w:szCs w:val="24"/>
        </w:rPr>
        <w:t xml:space="preserve"> un uzstādīšanu</w:t>
      </w:r>
      <w:r w:rsidRPr="00B82036">
        <w:rPr>
          <w:rStyle w:val="FontStyle43"/>
          <w:sz w:val="24"/>
          <w:szCs w:val="24"/>
        </w:rPr>
        <w:t>, izmanto savu darbaspēku, transportu, tehniskos līdzekļus, iekārtas, materiālus un inventāru.</w:t>
      </w:r>
    </w:p>
    <w:p w14:paraId="36A17998" w14:textId="4B1D5A19" w:rsidR="009378CD" w:rsidRPr="00B82036" w:rsidRDefault="009378CD" w:rsidP="00B82036">
      <w:pPr>
        <w:pStyle w:val="Style20"/>
        <w:widowControl/>
        <w:numPr>
          <w:ilvl w:val="0"/>
          <w:numId w:val="5"/>
        </w:numPr>
        <w:tabs>
          <w:tab w:val="left" w:pos="566"/>
        </w:tabs>
        <w:spacing w:line="240" w:lineRule="auto"/>
        <w:rPr>
          <w:rStyle w:val="FontStyle41"/>
          <w:sz w:val="24"/>
          <w:szCs w:val="24"/>
        </w:rPr>
      </w:pPr>
      <w:r w:rsidRPr="00B82036">
        <w:rPr>
          <w:rStyle w:val="FontStyle43"/>
          <w:sz w:val="24"/>
          <w:szCs w:val="24"/>
        </w:rPr>
        <w:t xml:space="preserve">Piegādātājs veic Preces piegādi </w:t>
      </w:r>
      <w:r w:rsidR="00B96A82">
        <w:rPr>
          <w:rStyle w:val="FontStyle43"/>
          <w:sz w:val="24"/>
          <w:szCs w:val="24"/>
        </w:rPr>
        <w:t>un uzstādīšanu</w:t>
      </w:r>
      <w:r w:rsidR="00085440">
        <w:rPr>
          <w:rFonts w:eastAsia="Times New Roman"/>
        </w:rPr>
        <w:t xml:space="preserve"> Piegādes un uzstādīšanas vietā, kas ir saskaņota starp Pasūtītāju un Piegādātāju Latvijas Republikas teritorijā</w:t>
      </w:r>
      <w:r w:rsidR="00C512D7">
        <w:rPr>
          <w:rFonts w:eastAsia="Times New Roman"/>
        </w:rPr>
        <w:t xml:space="preserve"> </w:t>
      </w:r>
      <w:r w:rsidRPr="00B82036">
        <w:rPr>
          <w:rStyle w:val="FontStyle43"/>
          <w:sz w:val="24"/>
          <w:szCs w:val="24"/>
        </w:rPr>
        <w:t>ar Pasūtītāja pilnvaroto personu saskaņotajā laikā.</w:t>
      </w:r>
    </w:p>
    <w:p w14:paraId="6BC29F46" w14:textId="77777777" w:rsidR="009378CD" w:rsidRPr="00B82036" w:rsidRDefault="009378CD" w:rsidP="00B82036">
      <w:pPr>
        <w:pStyle w:val="Style20"/>
        <w:widowControl/>
        <w:numPr>
          <w:ilvl w:val="0"/>
          <w:numId w:val="5"/>
        </w:numPr>
        <w:tabs>
          <w:tab w:val="left" w:pos="566"/>
        </w:tabs>
        <w:spacing w:line="240" w:lineRule="auto"/>
        <w:rPr>
          <w:rStyle w:val="FontStyle41"/>
          <w:sz w:val="24"/>
          <w:szCs w:val="24"/>
        </w:rPr>
      </w:pPr>
      <w:r w:rsidRPr="00B82036">
        <w:rPr>
          <w:rStyle w:val="FontStyle43"/>
          <w:sz w:val="24"/>
          <w:szCs w:val="24"/>
        </w:rPr>
        <w:t>Piegādātājs ir materiāli atbildīgs par Preces uzstādīšanas vietā esošo materiālo vērtību saglabāšanu, Piegādātāja darbiniekiem veicot Preces piegādi un uzstādīšanu.</w:t>
      </w:r>
    </w:p>
    <w:p w14:paraId="24651F37" w14:textId="77777777" w:rsidR="009378CD" w:rsidRPr="00B82036" w:rsidRDefault="009378CD" w:rsidP="00B82036">
      <w:pPr>
        <w:pStyle w:val="Style20"/>
        <w:widowControl/>
        <w:numPr>
          <w:ilvl w:val="0"/>
          <w:numId w:val="5"/>
        </w:numPr>
        <w:tabs>
          <w:tab w:val="left" w:pos="566"/>
        </w:tabs>
        <w:spacing w:line="240" w:lineRule="auto"/>
        <w:rPr>
          <w:rStyle w:val="FontStyle41"/>
          <w:sz w:val="24"/>
          <w:szCs w:val="24"/>
        </w:rPr>
      </w:pPr>
      <w:r w:rsidRPr="00B82036">
        <w:rPr>
          <w:rStyle w:val="FontStyle43"/>
          <w:sz w:val="24"/>
          <w:szCs w:val="24"/>
        </w:rPr>
        <w:t>Pasūtītājam ir tiesības veikt uzraudzību par Preces uzstādīšanas norisi un dot ieteikumus attiecībā uz darba organizēšanu.</w:t>
      </w:r>
    </w:p>
    <w:p w14:paraId="566B5247" w14:textId="18083904" w:rsidR="009378CD" w:rsidRDefault="009378CD" w:rsidP="00B82036">
      <w:pPr>
        <w:pStyle w:val="Style20"/>
        <w:widowControl/>
        <w:tabs>
          <w:tab w:val="left" w:pos="567"/>
        </w:tabs>
        <w:spacing w:line="240" w:lineRule="auto"/>
        <w:rPr>
          <w:rStyle w:val="FontStyle43"/>
          <w:sz w:val="24"/>
          <w:szCs w:val="24"/>
        </w:rPr>
      </w:pPr>
      <w:r w:rsidRPr="00B82036">
        <w:rPr>
          <w:rStyle w:val="FontStyle41"/>
          <w:sz w:val="24"/>
          <w:szCs w:val="24"/>
        </w:rPr>
        <w:t>4.6.</w:t>
      </w:r>
      <w:r w:rsidRPr="00B82036">
        <w:rPr>
          <w:rStyle w:val="FontStyle41"/>
          <w:sz w:val="24"/>
          <w:szCs w:val="24"/>
        </w:rPr>
        <w:tab/>
      </w:r>
      <w:r w:rsidRPr="00B82036">
        <w:rPr>
          <w:rStyle w:val="FontStyle43"/>
          <w:sz w:val="24"/>
          <w:szCs w:val="24"/>
        </w:rPr>
        <w:t>Preces piegādes un uzstādīšanas dienā, Piegādātājs</w:t>
      </w:r>
      <w:r w:rsidR="00B96A82">
        <w:rPr>
          <w:rStyle w:val="FontStyle43"/>
          <w:sz w:val="24"/>
          <w:szCs w:val="24"/>
        </w:rPr>
        <w:t>, nepieciešamības gadījumā,</w:t>
      </w:r>
      <w:r w:rsidRPr="00B82036">
        <w:rPr>
          <w:rStyle w:val="FontStyle43"/>
          <w:sz w:val="24"/>
          <w:szCs w:val="24"/>
        </w:rPr>
        <w:t xml:space="preserve"> </w:t>
      </w:r>
      <w:r w:rsidRPr="00B82036">
        <w:t xml:space="preserve">bez papildus maksas par saviem līdzekļiem </w:t>
      </w:r>
      <w:r w:rsidRPr="00B82036">
        <w:rPr>
          <w:rStyle w:val="FontStyle43"/>
          <w:sz w:val="24"/>
          <w:szCs w:val="24"/>
        </w:rPr>
        <w:t>nodrošina konsultācijas darbam ar Preci.</w:t>
      </w:r>
    </w:p>
    <w:p w14:paraId="5CE4F309" w14:textId="33748A95" w:rsidR="00240FD0" w:rsidRDefault="006117F0" w:rsidP="00B82036">
      <w:pPr>
        <w:pStyle w:val="Style20"/>
        <w:widowControl/>
        <w:tabs>
          <w:tab w:val="left" w:pos="567"/>
        </w:tabs>
        <w:spacing w:line="240" w:lineRule="auto"/>
        <w:rPr>
          <w:rStyle w:val="FontStyle43"/>
          <w:sz w:val="24"/>
          <w:szCs w:val="24"/>
        </w:rPr>
      </w:pPr>
      <w:r w:rsidRPr="006117F0">
        <w:rPr>
          <w:rStyle w:val="FontStyle43"/>
          <w:b/>
          <w:bCs/>
          <w:sz w:val="24"/>
          <w:szCs w:val="24"/>
        </w:rPr>
        <w:lastRenderedPageBreak/>
        <w:t>4.7.</w:t>
      </w:r>
      <w:r>
        <w:rPr>
          <w:rStyle w:val="FontStyle43"/>
          <w:sz w:val="24"/>
          <w:szCs w:val="24"/>
        </w:rPr>
        <w:t xml:space="preserve"> Pasūtītājs nodrošina Piegādātājam nepieciešamos apstākļus Preces uzstādīšanai Līguma 4.3.apakšpunktā norādītajās vietās, proti, elektrības padevi, līdz </w:t>
      </w:r>
      <w:r w:rsidR="00475BF5">
        <w:rPr>
          <w:rStyle w:val="FontStyle43"/>
          <w:sz w:val="24"/>
          <w:szCs w:val="24"/>
        </w:rPr>
        <w:t xml:space="preserve">tiešajām </w:t>
      </w:r>
      <w:r>
        <w:rPr>
          <w:rStyle w:val="FontStyle43"/>
          <w:sz w:val="24"/>
          <w:szCs w:val="24"/>
        </w:rPr>
        <w:t xml:space="preserve">Līguma 4.3.apakšpunktā norādītajām Preces uzstādīšanas vietām un </w:t>
      </w:r>
      <w:r w:rsidR="000666E1">
        <w:rPr>
          <w:rStyle w:val="FontStyle43"/>
          <w:sz w:val="24"/>
          <w:szCs w:val="24"/>
        </w:rPr>
        <w:t>uz</w:t>
      </w:r>
      <w:r>
        <w:rPr>
          <w:rStyle w:val="FontStyle43"/>
          <w:sz w:val="24"/>
          <w:szCs w:val="24"/>
        </w:rPr>
        <w:t xml:space="preserve">stādīšanas saskaņošanu ar Līguma 4.3.apakšpunktā norādītajām uzstādīšanas vietu īpašniekiem (valdītājiem).  </w:t>
      </w:r>
    </w:p>
    <w:p w14:paraId="0AA544AD" w14:textId="7062DF5D" w:rsidR="00817D68" w:rsidRPr="00FA2D45" w:rsidRDefault="00817D68" w:rsidP="005B1A68">
      <w:pPr>
        <w:jc w:val="both"/>
      </w:pPr>
      <w:r w:rsidRPr="005B1A68">
        <w:rPr>
          <w:rStyle w:val="FontStyle43"/>
          <w:b/>
          <w:bCs/>
          <w:sz w:val="24"/>
          <w:szCs w:val="24"/>
        </w:rPr>
        <w:t xml:space="preserve">4.8. </w:t>
      </w:r>
      <w:r>
        <w:rPr>
          <w:sz w:val="24"/>
          <w:szCs w:val="24"/>
        </w:rPr>
        <w:t>Piegādātājs</w:t>
      </w:r>
      <w:r w:rsidRPr="005B1A68">
        <w:rPr>
          <w:sz w:val="24"/>
          <w:szCs w:val="24"/>
        </w:rPr>
        <w:t xml:space="preserve"> 2 (divu) darba dienu laikā rakstveidā informē Pasūtītāju, par tam tieši piemērotajām sankcijām Starptautisko un Latvijas Republikas nacionālo sankciju likuma izpratnē (tai skaitā arī, ja valdes vai padomes loceklim, patiesā labuma guvējam, </w:t>
      </w:r>
      <w:proofErr w:type="spellStart"/>
      <w:r w:rsidRPr="005B1A68">
        <w:rPr>
          <w:sz w:val="24"/>
          <w:szCs w:val="24"/>
        </w:rPr>
        <w:t>pārstāvēttiesīgajai</w:t>
      </w:r>
      <w:proofErr w:type="spellEnd"/>
      <w:r w:rsidRPr="005B1A68">
        <w:rPr>
          <w:sz w:val="24"/>
          <w:szCs w:val="24"/>
        </w:rPr>
        <w:t xml:space="preserve"> personai vai prokūristam, vai personai, kura ir pilnvarota pārstāvēt </w:t>
      </w:r>
      <w:r>
        <w:rPr>
          <w:sz w:val="24"/>
          <w:szCs w:val="24"/>
        </w:rPr>
        <w:t>Piegādātāju</w:t>
      </w:r>
      <w:r w:rsidRPr="005B1A68">
        <w:rPr>
          <w:sz w:val="24"/>
          <w:szCs w:val="24"/>
        </w:rPr>
        <w:t xml:space="preserve"> darbībās, kas saistītas ar filiāli, vai personālsabiedrības biedru, tā valdes vai padomes locekli, patieso labuma guvēju, </w:t>
      </w:r>
      <w:proofErr w:type="spellStart"/>
      <w:r w:rsidRPr="005B1A68">
        <w:rPr>
          <w:sz w:val="24"/>
          <w:szCs w:val="24"/>
        </w:rPr>
        <w:t>pārstāvēttiesīgo</w:t>
      </w:r>
      <w:proofErr w:type="spellEnd"/>
      <w:r w:rsidRPr="005B1A68">
        <w:rPr>
          <w:sz w:val="24"/>
          <w:szCs w:val="24"/>
        </w:rPr>
        <w:t xml:space="preserve"> personu vai prokūristu, ja </w:t>
      </w:r>
      <w:r>
        <w:rPr>
          <w:sz w:val="24"/>
          <w:szCs w:val="24"/>
        </w:rPr>
        <w:t>Piegādātājs</w:t>
      </w:r>
      <w:r w:rsidRPr="005B1A68">
        <w:rPr>
          <w:sz w:val="24"/>
          <w:szCs w:val="24"/>
        </w:rPr>
        <w:t xml:space="preserve"> ir personālsabiedrība</w:t>
      </w:r>
      <w:r w:rsidRPr="005B1A68">
        <w:rPr>
          <w:color w:val="414142"/>
          <w:sz w:val="24"/>
          <w:szCs w:val="24"/>
          <w:shd w:val="clear" w:color="auto" w:fill="FFFFFF"/>
        </w:rPr>
        <w:t>,</w:t>
      </w:r>
      <w:r w:rsidRPr="005B1A68">
        <w:rPr>
          <w:sz w:val="24"/>
          <w:szCs w:val="24"/>
        </w:rPr>
        <w:t xml:space="preserve"> ir noteiktas starptautiskās vai nacionālās sankcijas vai būtiskas finanšu un kapitāla intereses ietekmējošas Eiropas Savienības un Ziemeļatlantijas līguma organizācijas dalībvalsts sankcijas).</w:t>
      </w:r>
    </w:p>
    <w:p w14:paraId="014864BD" w14:textId="2E69B9BE" w:rsidR="00817D68" w:rsidRPr="00FA2D45" w:rsidRDefault="00817D68" w:rsidP="005B1A68">
      <w:pPr>
        <w:numPr>
          <w:ilvl w:val="1"/>
          <w:numId w:val="19"/>
        </w:numPr>
        <w:ind w:left="0" w:firstLine="0"/>
        <w:jc w:val="both"/>
      </w:pPr>
      <w:r>
        <w:rPr>
          <w:sz w:val="24"/>
          <w:szCs w:val="24"/>
          <w:lang w:eastAsia="lv-LV"/>
        </w:rPr>
        <w:t xml:space="preserve"> </w:t>
      </w:r>
      <w:r w:rsidRPr="005B1A68">
        <w:rPr>
          <w:sz w:val="24"/>
          <w:szCs w:val="24"/>
          <w:lang w:eastAsia="lv-LV"/>
        </w:rPr>
        <w:t xml:space="preserve">Pasūtītājam ir tiesības vienpusēji izbeigt Līguma darbību, vismaz 1 (vienu) darba dienu iepriekš rakstiski paziņojot par to </w:t>
      </w:r>
      <w:r>
        <w:rPr>
          <w:sz w:val="24"/>
          <w:szCs w:val="24"/>
          <w:lang w:eastAsia="lv-LV"/>
        </w:rPr>
        <w:t>Piegādātājam</w:t>
      </w:r>
      <w:r w:rsidRPr="005B1A68">
        <w:rPr>
          <w:color w:val="44546A"/>
          <w:sz w:val="24"/>
          <w:szCs w:val="24"/>
          <w:lang w:eastAsia="lv-LV"/>
        </w:rPr>
        <w:t xml:space="preserve">, </w:t>
      </w:r>
      <w:r w:rsidRPr="005B1A68">
        <w:rPr>
          <w:sz w:val="24"/>
          <w:szCs w:val="24"/>
        </w:rPr>
        <w:t>ja:</w:t>
      </w:r>
    </w:p>
    <w:p w14:paraId="514D4980" w14:textId="7E9EDCCD" w:rsidR="00817D68" w:rsidRPr="005B1A68" w:rsidRDefault="00817D68" w:rsidP="00817D68">
      <w:pPr>
        <w:pStyle w:val="ListParagraph"/>
        <w:numPr>
          <w:ilvl w:val="1"/>
          <w:numId w:val="18"/>
        </w:numPr>
        <w:ind w:left="567" w:hanging="283"/>
        <w:contextualSpacing w:val="0"/>
        <w:jc w:val="both"/>
        <w:rPr>
          <w:lang w:val="lv-LV"/>
        </w:rPr>
      </w:pPr>
      <w:r w:rsidRPr="005B1A68">
        <w:rPr>
          <w:lang w:val="lv-LV"/>
        </w:rPr>
        <w:t xml:space="preserve"> atbilstoši Starptautisko un Latvijas Republikas nacionālo sankciju likumam Līguma </w:t>
      </w:r>
      <w:r>
        <w:rPr>
          <w:lang w:val="lv-LV"/>
        </w:rPr>
        <w:t>4.8.</w:t>
      </w:r>
      <w:r w:rsidRPr="005B1A68">
        <w:rPr>
          <w:lang w:val="lv-LV"/>
        </w:rPr>
        <w:t>_</w:t>
      </w:r>
      <w:r>
        <w:rPr>
          <w:lang w:val="lv-LV"/>
        </w:rPr>
        <w:t>apakš</w:t>
      </w:r>
      <w:r w:rsidRPr="005B1A68">
        <w:rPr>
          <w:lang w:val="lv-LV"/>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54C17CE" w14:textId="4C102CB1" w:rsidR="00240FD0" w:rsidRPr="005B1A68" w:rsidRDefault="00240FD0" w:rsidP="00240FD0">
      <w:pPr>
        <w:pStyle w:val="Style4"/>
        <w:numPr>
          <w:ilvl w:val="1"/>
          <w:numId w:val="18"/>
        </w:numPr>
        <w:spacing w:line="240" w:lineRule="auto"/>
        <w:ind w:left="567" w:hanging="283"/>
      </w:pPr>
      <w:r w:rsidRPr="006D3431">
        <w:t xml:space="preserve">ja uz Piegādātāju Līguma spēkā esības laikā iestājas kāds no nosacījumiem, kas izriet no </w:t>
      </w:r>
      <w:r w:rsidRPr="00011D38">
        <w:rPr>
          <w:rFonts w:eastAsia="Times New Roman"/>
        </w:rPr>
        <w:t>Padomes 2022. gada 8. aprīļa Regulas (ES) 2022/576, ar kuru groza Regulu (ES) Nr. 833/2014</w:t>
      </w:r>
      <w:r w:rsidRPr="006D3431">
        <w:t xml:space="preserve"> (2014. gada 31. jūlijs) </w:t>
      </w:r>
      <w:r w:rsidRPr="00011D38">
        <w:rPr>
          <w:rFonts w:eastAsia="Times New Roman"/>
        </w:rPr>
        <w:t xml:space="preserve">  5.k. panta 1.punktā noteiktā.</w:t>
      </w:r>
    </w:p>
    <w:p w14:paraId="6D17D46A" w14:textId="6C4C05CC" w:rsidR="00240FD0" w:rsidRPr="005B1A68" w:rsidRDefault="00240FD0" w:rsidP="005B1A68">
      <w:pPr>
        <w:pStyle w:val="ListParagraph"/>
        <w:numPr>
          <w:ilvl w:val="1"/>
          <w:numId w:val="19"/>
        </w:numPr>
        <w:jc w:val="both"/>
        <w:rPr>
          <w:lang w:val="lv-LV"/>
        </w:rPr>
      </w:pPr>
      <w:r w:rsidRPr="005B1A68">
        <w:rPr>
          <w:lang w:val="lv-LV"/>
        </w:rPr>
        <w:t xml:space="preserve">Izpildītājs apliecina, ka Līguma saistību izpildē neveiks darījumus (neiegādāsies preces vai pakalpojumus) ar tādu fizisku vai juridisku personu (tai skaitā tās valdes vai padomes locekli, patieso labuma guvēju, </w:t>
      </w:r>
      <w:proofErr w:type="spellStart"/>
      <w:r w:rsidRPr="005B1A68">
        <w:rPr>
          <w:lang w:val="lv-LV"/>
        </w:rPr>
        <w:t>pārstāvēttiesīgo</w:t>
      </w:r>
      <w:proofErr w:type="spellEnd"/>
      <w:r w:rsidRPr="005B1A68">
        <w:rPr>
          <w:lang w:val="lv-LV"/>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5B1A68">
        <w:rPr>
          <w:lang w:val="lv-LV"/>
        </w:rPr>
        <w:t>pārstāvēttiesīgo</w:t>
      </w:r>
      <w:proofErr w:type="spellEnd"/>
      <w:r w:rsidRPr="005B1A68">
        <w:rPr>
          <w:lang w:val="lv-LV"/>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337EBE39" w14:textId="77777777" w:rsidR="009378CD" w:rsidRPr="00B82036" w:rsidRDefault="009378CD" w:rsidP="005B1A68">
      <w:pPr>
        <w:pStyle w:val="Style4"/>
        <w:widowControl/>
        <w:spacing w:before="60" w:after="60" w:line="240" w:lineRule="auto"/>
      </w:pPr>
    </w:p>
    <w:p w14:paraId="20545AAA" w14:textId="77777777" w:rsidR="009378CD" w:rsidRPr="00B82036" w:rsidRDefault="009378CD" w:rsidP="00927EE6">
      <w:pPr>
        <w:pStyle w:val="Style4"/>
        <w:spacing w:before="60" w:after="60"/>
        <w:jc w:val="center"/>
        <w:rPr>
          <w:b/>
          <w:bCs/>
        </w:rPr>
      </w:pPr>
      <w:r w:rsidRPr="00B82036">
        <w:rPr>
          <w:rStyle w:val="FontStyle41"/>
          <w:sz w:val="24"/>
          <w:szCs w:val="24"/>
        </w:rPr>
        <w:t>5. Pušu atbildība</w:t>
      </w:r>
    </w:p>
    <w:p w14:paraId="5F26E9F2" w14:textId="77777777" w:rsidR="009378CD" w:rsidRPr="00B82036" w:rsidRDefault="009378CD" w:rsidP="00927EE6">
      <w:pPr>
        <w:jc w:val="both"/>
        <w:rPr>
          <w:sz w:val="24"/>
          <w:szCs w:val="24"/>
        </w:rPr>
      </w:pPr>
      <w:r w:rsidRPr="00B82036">
        <w:rPr>
          <w:b/>
          <w:sz w:val="24"/>
          <w:szCs w:val="24"/>
        </w:rPr>
        <w:t>5.1.</w:t>
      </w:r>
      <w:r w:rsidRPr="00B82036">
        <w:rPr>
          <w:sz w:val="24"/>
          <w:szCs w:val="24"/>
        </w:rPr>
        <w:tab/>
        <w:t>Par Līguma noteikumu neizpildi vai nepienācīgu izpildi Puses ir atbildīgas Līgumā un Latvijas Republikas normatīvajos aktos noteiktajā kārtībā.</w:t>
      </w:r>
    </w:p>
    <w:p w14:paraId="72E9DFF9" w14:textId="5C46A30E" w:rsidR="009378CD" w:rsidRPr="00B82036" w:rsidRDefault="009378CD" w:rsidP="00927EE6">
      <w:pPr>
        <w:widowControl w:val="0"/>
        <w:jc w:val="both"/>
        <w:rPr>
          <w:sz w:val="24"/>
          <w:szCs w:val="24"/>
        </w:rPr>
      </w:pPr>
      <w:r w:rsidRPr="00B82036">
        <w:rPr>
          <w:rStyle w:val="FontStyle41"/>
          <w:sz w:val="24"/>
          <w:szCs w:val="24"/>
        </w:rPr>
        <w:t>5.2.</w:t>
      </w:r>
      <w:r w:rsidRPr="00B82036">
        <w:rPr>
          <w:rStyle w:val="FontStyle41"/>
          <w:sz w:val="24"/>
          <w:szCs w:val="24"/>
        </w:rPr>
        <w:tab/>
      </w:r>
      <w:r w:rsidRPr="00B82036">
        <w:rPr>
          <w:sz w:val="24"/>
          <w:szCs w:val="24"/>
        </w:rPr>
        <w:t>Ja Pasūtītājs Līguma 2.4.</w:t>
      </w:r>
      <w:r w:rsidR="008076B9">
        <w:rPr>
          <w:sz w:val="24"/>
          <w:szCs w:val="24"/>
        </w:rPr>
        <w:t>apakš</w:t>
      </w:r>
      <w:r w:rsidRPr="00B82036">
        <w:rPr>
          <w:sz w:val="24"/>
          <w:szCs w:val="24"/>
        </w:rPr>
        <w:t xml:space="preserve">punktā norādītajā termiņā neveic samaksu par piegādāto </w:t>
      </w:r>
      <w:r w:rsidR="008076B9">
        <w:rPr>
          <w:sz w:val="24"/>
          <w:szCs w:val="24"/>
        </w:rPr>
        <w:t xml:space="preserve">un uzstādīto </w:t>
      </w:r>
      <w:r w:rsidRPr="00B82036">
        <w:rPr>
          <w:sz w:val="24"/>
          <w:szCs w:val="24"/>
        </w:rPr>
        <w:t>Preci, Piegādātāj</w:t>
      </w:r>
      <w:r w:rsidR="008076B9">
        <w:rPr>
          <w:sz w:val="24"/>
          <w:szCs w:val="24"/>
        </w:rPr>
        <w:t>s</w:t>
      </w:r>
      <w:r w:rsidRPr="00B82036">
        <w:rPr>
          <w:sz w:val="24"/>
          <w:szCs w:val="24"/>
        </w:rPr>
        <w:t xml:space="preserve"> pras</w:t>
      </w:r>
      <w:r w:rsidR="008076B9">
        <w:rPr>
          <w:sz w:val="24"/>
          <w:szCs w:val="24"/>
        </w:rPr>
        <w:t>a un</w:t>
      </w:r>
      <w:r w:rsidRPr="00B82036">
        <w:rPr>
          <w:sz w:val="24"/>
          <w:szCs w:val="24"/>
        </w:rPr>
        <w:t xml:space="preserve"> Pasūtītāj</w:t>
      </w:r>
      <w:r w:rsidR="008076B9">
        <w:rPr>
          <w:sz w:val="24"/>
          <w:szCs w:val="24"/>
        </w:rPr>
        <w:t>s</w:t>
      </w:r>
      <w:r w:rsidRPr="00B82036">
        <w:rPr>
          <w:sz w:val="24"/>
          <w:szCs w:val="24"/>
        </w:rPr>
        <w:t xml:space="preserve"> maksā līgumsodu 0,1% (viena desmitā daļa procenta) apmērā no piegādātās un </w:t>
      </w:r>
      <w:r w:rsidR="008076B9">
        <w:rPr>
          <w:sz w:val="24"/>
          <w:szCs w:val="24"/>
        </w:rPr>
        <w:t xml:space="preserve">uzstādītas, bet </w:t>
      </w:r>
      <w:r w:rsidRPr="00B82036">
        <w:rPr>
          <w:sz w:val="24"/>
          <w:szCs w:val="24"/>
        </w:rPr>
        <w:t>nea</w:t>
      </w:r>
      <w:r w:rsidR="008076B9">
        <w:rPr>
          <w:sz w:val="24"/>
          <w:szCs w:val="24"/>
        </w:rPr>
        <w:t>p</w:t>
      </w:r>
      <w:r w:rsidRPr="00B82036">
        <w:rPr>
          <w:sz w:val="24"/>
          <w:szCs w:val="24"/>
        </w:rPr>
        <w:t>maksātās Preces vērtības par katru nokavēto maksājuma dienu, bet kopumā ne vairāk kā 10% (desmit procenti) no piegādātās</w:t>
      </w:r>
      <w:r w:rsidR="008076B9">
        <w:rPr>
          <w:sz w:val="24"/>
          <w:szCs w:val="24"/>
        </w:rPr>
        <w:t xml:space="preserve"> un uzstādītas, bet</w:t>
      </w:r>
      <w:r w:rsidRPr="00B82036">
        <w:rPr>
          <w:sz w:val="24"/>
          <w:szCs w:val="24"/>
        </w:rPr>
        <w:t xml:space="preserve"> nea</w:t>
      </w:r>
      <w:r w:rsidR="008076B9">
        <w:rPr>
          <w:sz w:val="24"/>
          <w:szCs w:val="24"/>
        </w:rPr>
        <w:t>p</w:t>
      </w:r>
      <w:r w:rsidRPr="00B82036">
        <w:rPr>
          <w:sz w:val="24"/>
          <w:szCs w:val="24"/>
        </w:rPr>
        <w:t>maksātās Preces vērtības.</w:t>
      </w:r>
    </w:p>
    <w:p w14:paraId="1142455A" w14:textId="2936C91B" w:rsidR="009378CD" w:rsidRPr="00B82036" w:rsidRDefault="009378CD" w:rsidP="00927EE6">
      <w:pPr>
        <w:pStyle w:val="Style20"/>
        <w:tabs>
          <w:tab w:val="left" w:pos="413"/>
        </w:tabs>
        <w:rPr>
          <w:rStyle w:val="FontStyle41"/>
          <w:sz w:val="24"/>
          <w:szCs w:val="24"/>
        </w:rPr>
      </w:pPr>
      <w:r w:rsidRPr="00B82036">
        <w:rPr>
          <w:rStyle w:val="FontStyle41"/>
          <w:sz w:val="24"/>
          <w:szCs w:val="24"/>
        </w:rPr>
        <w:t>5.3.</w:t>
      </w:r>
      <w:r w:rsidRPr="00B82036">
        <w:rPr>
          <w:rStyle w:val="FontStyle41"/>
          <w:sz w:val="24"/>
          <w:szCs w:val="24"/>
        </w:rPr>
        <w:tab/>
      </w:r>
      <w:r w:rsidRPr="00B82036">
        <w:t>Ja Piegādātājs neievēro Līguma 3.</w:t>
      </w:r>
      <w:r w:rsidR="008076B9">
        <w:t>3</w:t>
      </w:r>
      <w:r w:rsidRPr="00B82036">
        <w:t>.</w:t>
      </w:r>
      <w:r w:rsidR="00C512D7">
        <w:t xml:space="preserve"> un 3.8. </w:t>
      </w:r>
      <w:r w:rsidR="008076B9">
        <w:t>apakš</w:t>
      </w:r>
      <w:r w:rsidRPr="00B82036">
        <w:t>punktā norādīto termiņu, Pasūtītāj</w:t>
      </w:r>
      <w:r w:rsidR="008076B9">
        <w:t>s</w:t>
      </w:r>
      <w:r w:rsidRPr="00B82036">
        <w:t xml:space="preserve"> katrā atsevišķā gadījumā pras</w:t>
      </w:r>
      <w:r w:rsidR="008076B9">
        <w:t>a un</w:t>
      </w:r>
      <w:r w:rsidRPr="00B82036">
        <w:t xml:space="preserve"> Piegādātāj</w:t>
      </w:r>
      <w:r w:rsidR="008076B9">
        <w:t>s</w:t>
      </w:r>
      <w:r w:rsidRPr="00B82036">
        <w:t xml:space="preserve"> maksā līgumsodu 0,1% (vienas desmitās daļas procenta) apmērā no pasūtītās un termiņā nepiegādātās Preces vērtības par katru kavējuma dienu, bet kopumā ne vairāk kā 10% (desmit procenti) apmērā no </w:t>
      </w:r>
      <w:r w:rsidRPr="00B82036">
        <w:lastRenderedPageBreak/>
        <w:t>pasūtītās un termiņā nepiegādātās Preces vērtības.</w:t>
      </w:r>
    </w:p>
    <w:p w14:paraId="366B44C5" w14:textId="662807BD" w:rsidR="009378CD" w:rsidRPr="00B82036" w:rsidRDefault="009378CD" w:rsidP="00927EE6">
      <w:pPr>
        <w:pStyle w:val="Style20"/>
        <w:tabs>
          <w:tab w:val="left" w:pos="413"/>
        </w:tabs>
      </w:pPr>
      <w:r w:rsidRPr="00B82036">
        <w:rPr>
          <w:rStyle w:val="FontStyle41"/>
          <w:sz w:val="24"/>
          <w:szCs w:val="24"/>
        </w:rPr>
        <w:t>5.4.</w:t>
      </w:r>
      <w:r w:rsidRPr="00B82036">
        <w:rPr>
          <w:rStyle w:val="FontStyle41"/>
          <w:sz w:val="24"/>
          <w:szCs w:val="24"/>
        </w:rPr>
        <w:tab/>
      </w:r>
      <w:r w:rsidRPr="00B82036">
        <w:t>Ja Piegādātājs neievēro Līguma 6.</w:t>
      </w:r>
      <w:r w:rsidR="00491452">
        <w:t>4</w:t>
      </w:r>
      <w:r w:rsidRPr="00B82036">
        <w:t>.</w:t>
      </w:r>
      <w:r w:rsidR="008076B9">
        <w:t>apakš</w:t>
      </w:r>
      <w:r w:rsidRPr="00B82036">
        <w:t xml:space="preserve">punktā norādīto termiņu, Pasūtītājs </w:t>
      </w:r>
      <w:r w:rsidR="008076B9">
        <w:t>k</w:t>
      </w:r>
      <w:r w:rsidRPr="00B82036">
        <w:t>atrā atsevišķā gadījumā pras</w:t>
      </w:r>
      <w:r w:rsidR="008076B9">
        <w:t>a un</w:t>
      </w:r>
      <w:r w:rsidRPr="00B82036">
        <w:t xml:space="preserve"> Piegādātāj</w:t>
      </w:r>
      <w:r w:rsidR="008076B9">
        <w:t>s</w:t>
      </w:r>
      <w:r w:rsidRPr="00B82036">
        <w:t xml:space="preserve"> maksā līgumsodu 0,5% (piecas desmitās daļas procenta) apmērā no pasūtītās Preces vērtības par katru nokavējuma dienu, bet kopumā ne vairāk kā 10% (desmit procenti) apmērā no pasūtītās Preces ar trūkumiem vērtības.</w:t>
      </w:r>
    </w:p>
    <w:p w14:paraId="68300F2C" w14:textId="68A18AE4" w:rsidR="009378CD" w:rsidRPr="00B82036" w:rsidRDefault="009378CD" w:rsidP="00927EE6">
      <w:pPr>
        <w:widowControl w:val="0"/>
        <w:tabs>
          <w:tab w:val="left" w:pos="567"/>
          <w:tab w:val="left" w:pos="709"/>
        </w:tabs>
        <w:ind w:right="-1"/>
        <w:jc w:val="both"/>
        <w:rPr>
          <w:rStyle w:val="FontStyle41"/>
          <w:sz w:val="24"/>
          <w:szCs w:val="24"/>
        </w:rPr>
      </w:pPr>
      <w:r w:rsidRPr="00B82036">
        <w:rPr>
          <w:b/>
          <w:sz w:val="24"/>
          <w:szCs w:val="24"/>
        </w:rPr>
        <w:t>5.</w:t>
      </w:r>
      <w:r w:rsidR="008076B9">
        <w:rPr>
          <w:b/>
          <w:sz w:val="24"/>
          <w:szCs w:val="24"/>
        </w:rPr>
        <w:t>5</w:t>
      </w:r>
      <w:r w:rsidRPr="00B82036">
        <w:rPr>
          <w:b/>
          <w:sz w:val="24"/>
          <w:szCs w:val="24"/>
        </w:rPr>
        <w:t>.</w:t>
      </w:r>
      <w:r w:rsidRPr="00B82036">
        <w:rPr>
          <w:b/>
          <w:sz w:val="24"/>
          <w:szCs w:val="24"/>
        </w:rPr>
        <w:tab/>
      </w:r>
      <w:r w:rsidRPr="00B82036">
        <w:rPr>
          <w:sz w:val="24"/>
          <w:szCs w:val="24"/>
        </w:rPr>
        <w:t xml:space="preserve">Ja Piegādātājs neievēro Līguma 8.punktā norādītos informācijas </w:t>
      </w:r>
      <w:proofErr w:type="spellStart"/>
      <w:r w:rsidRPr="00B82036">
        <w:rPr>
          <w:sz w:val="24"/>
          <w:szCs w:val="24"/>
        </w:rPr>
        <w:t>neizpaužamības</w:t>
      </w:r>
      <w:proofErr w:type="spellEnd"/>
      <w:r w:rsidRPr="00B82036">
        <w:rPr>
          <w:sz w:val="24"/>
          <w:szCs w:val="24"/>
        </w:rPr>
        <w:t xml:space="preserve"> nosacījumus, Pasūtītājs pras</w:t>
      </w:r>
      <w:r w:rsidR="008076B9">
        <w:rPr>
          <w:sz w:val="24"/>
          <w:szCs w:val="24"/>
        </w:rPr>
        <w:t>a un</w:t>
      </w:r>
      <w:r w:rsidRPr="00B82036">
        <w:rPr>
          <w:sz w:val="24"/>
          <w:szCs w:val="24"/>
        </w:rPr>
        <w:t xml:space="preserve"> Piegādātāj</w:t>
      </w:r>
      <w:r w:rsidR="008076B9">
        <w:rPr>
          <w:sz w:val="24"/>
          <w:szCs w:val="24"/>
        </w:rPr>
        <w:t>s</w:t>
      </w:r>
      <w:r w:rsidRPr="00B82036">
        <w:rPr>
          <w:sz w:val="24"/>
          <w:szCs w:val="24"/>
        </w:rPr>
        <w:t xml:space="preserve"> maksā līgumsodu 500,00 EUR (pieci simti </w:t>
      </w:r>
      <w:r w:rsidRPr="00B82036">
        <w:rPr>
          <w:i/>
          <w:sz w:val="24"/>
          <w:szCs w:val="24"/>
        </w:rPr>
        <w:t>euro</w:t>
      </w:r>
      <w:r w:rsidRPr="00B82036">
        <w:rPr>
          <w:sz w:val="24"/>
          <w:szCs w:val="24"/>
        </w:rPr>
        <w:t xml:space="preserve"> un 00 centi) par katru gadījumu.</w:t>
      </w:r>
    </w:p>
    <w:p w14:paraId="16C2EB32" w14:textId="793B3CFE" w:rsidR="009378CD" w:rsidRPr="00B82036" w:rsidRDefault="009378CD" w:rsidP="00927EE6">
      <w:pPr>
        <w:pStyle w:val="Style20"/>
        <w:tabs>
          <w:tab w:val="left" w:pos="413"/>
        </w:tabs>
        <w:rPr>
          <w:rStyle w:val="FontStyle41"/>
          <w:sz w:val="24"/>
          <w:szCs w:val="24"/>
        </w:rPr>
      </w:pPr>
      <w:r w:rsidRPr="00B82036">
        <w:rPr>
          <w:b/>
        </w:rPr>
        <w:t>5.</w:t>
      </w:r>
      <w:r w:rsidR="00491452">
        <w:rPr>
          <w:b/>
        </w:rPr>
        <w:t>6</w:t>
      </w:r>
      <w:r w:rsidRPr="00B82036">
        <w:rPr>
          <w:b/>
        </w:rPr>
        <w:t>.</w:t>
      </w:r>
      <w:r w:rsidRPr="00B82036">
        <w:rPr>
          <w:b/>
        </w:rPr>
        <w:tab/>
      </w:r>
      <w:r w:rsidRPr="00B82036">
        <w:t>Ja nokavēta kādas Līgumā noteiktās saistības izpilde, līgumsods katrā atsevišķā tā piemērošanas gadījumā aprēķināms par periodu, kas sākas nākamajā kalendāra dienā pēc Līgumā noteiktās saistības izpildes termiņa un ietver dienu, kurā saistība izpildīta.</w:t>
      </w:r>
      <w:r w:rsidR="008076B9">
        <w:t xml:space="preserve"> </w:t>
      </w:r>
      <w:r w:rsidR="008076B9">
        <w:rPr>
          <w:szCs w:val="28"/>
        </w:rPr>
        <w:t>Līgumsodu aprēķina no attiecīgās summas bez PVN.</w:t>
      </w:r>
    </w:p>
    <w:p w14:paraId="4EC59955" w14:textId="66343361" w:rsidR="009378CD" w:rsidRPr="00B82036" w:rsidRDefault="009378CD" w:rsidP="00927EE6">
      <w:pPr>
        <w:pStyle w:val="Style20"/>
        <w:tabs>
          <w:tab w:val="left" w:pos="418"/>
        </w:tabs>
        <w:rPr>
          <w:rStyle w:val="FontStyle41"/>
          <w:sz w:val="24"/>
          <w:szCs w:val="24"/>
        </w:rPr>
      </w:pPr>
      <w:r w:rsidRPr="00B82036">
        <w:rPr>
          <w:rStyle w:val="FontStyle41"/>
          <w:sz w:val="24"/>
          <w:szCs w:val="24"/>
        </w:rPr>
        <w:t>5.</w:t>
      </w:r>
      <w:r w:rsidR="00491452">
        <w:rPr>
          <w:rStyle w:val="FontStyle41"/>
          <w:sz w:val="24"/>
          <w:szCs w:val="24"/>
        </w:rPr>
        <w:t>7</w:t>
      </w:r>
      <w:r w:rsidRPr="00B82036">
        <w:rPr>
          <w:rStyle w:val="FontStyle41"/>
          <w:sz w:val="24"/>
          <w:szCs w:val="24"/>
        </w:rPr>
        <w:t>.</w:t>
      </w:r>
      <w:r w:rsidRPr="00B82036">
        <w:rPr>
          <w:rStyle w:val="FontStyle41"/>
          <w:sz w:val="24"/>
          <w:szCs w:val="24"/>
        </w:rPr>
        <w:tab/>
      </w:r>
      <w:r w:rsidR="00CF3D39" w:rsidRPr="00716E77">
        <w:t>Pusēm ir pienākums atlīdzināt otrai Pusei nodarītos zaudējumus, ja tādi ir radušies Puses darbības vai bezdarbības rezultātā, kam par iemeslu ir ļauns nolūks vai rupja neuzmanība, un ir konstatēts un pierādīts zaudējumu esamības fakts un zaudējumu apmērs, kā arī cēloniskais sakars starp attiecīgo darbību vai bezdarbību un nodarītajiem zaudējumiem</w:t>
      </w:r>
      <w:r w:rsidRPr="00B82036">
        <w:rPr>
          <w:rStyle w:val="FontStyle43"/>
          <w:sz w:val="24"/>
          <w:szCs w:val="24"/>
        </w:rPr>
        <w:t>.</w:t>
      </w:r>
    </w:p>
    <w:p w14:paraId="21002CF5" w14:textId="431E6B0B" w:rsidR="009378CD" w:rsidRDefault="009378CD" w:rsidP="00927EE6">
      <w:pPr>
        <w:pStyle w:val="Style20"/>
        <w:tabs>
          <w:tab w:val="left" w:pos="418"/>
        </w:tabs>
        <w:rPr>
          <w:rStyle w:val="FontStyle43"/>
          <w:sz w:val="24"/>
          <w:szCs w:val="24"/>
        </w:rPr>
      </w:pPr>
      <w:r w:rsidRPr="00B82036">
        <w:rPr>
          <w:b/>
        </w:rPr>
        <w:t>5.</w:t>
      </w:r>
      <w:r w:rsidR="00491452">
        <w:rPr>
          <w:b/>
        </w:rPr>
        <w:t>8</w:t>
      </w:r>
      <w:r w:rsidRPr="00B82036">
        <w:rPr>
          <w:b/>
        </w:rPr>
        <w:t>.</w:t>
      </w:r>
      <w:r w:rsidRPr="00B82036">
        <w:tab/>
        <w:t>Līgumsoda samaksa neatbrīvo Puses no pārējo Līguma saistību izpildes un zaudējumu atlīdzināšanas pienākuma</w:t>
      </w:r>
      <w:r w:rsidRPr="00B82036">
        <w:rPr>
          <w:rStyle w:val="FontStyle43"/>
          <w:sz w:val="24"/>
          <w:szCs w:val="24"/>
        </w:rPr>
        <w:t>.</w:t>
      </w:r>
    </w:p>
    <w:p w14:paraId="3DF46148" w14:textId="48976CBA" w:rsidR="004044BE" w:rsidRDefault="004044BE" w:rsidP="004044BE">
      <w:pPr>
        <w:pStyle w:val="Style20"/>
        <w:tabs>
          <w:tab w:val="left" w:pos="418"/>
        </w:tabs>
        <w:rPr>
          <w:rStyle w:val="FontStyle43"/>
          <w:sz w:val="24"/>
          <w:szCs w:val="24"/>
        </w:rPr>
      </w:pPr>
      <w:r w:rsidRPr="005B1A68">
        <w:rPr>
          <w:rStyle w:val="FontStyle43"/>
          <w:b/>
          <w:bCs/>
          <w:sz w:val="24"/>
          <w:szCs w:val="24"/>
        </w:rPr>
        <w:t>5.9.</w:t>
      </w:r>
      <w:r>
        <w:rPr>
          <w:rStyle w:val="FontStyle43"/>
          <w:sz w:val="24"/>
          <w:szCs w:val="24"/>
        </w:rPr>
        <w:t xml:space="preserve"> </w:t>
      </w:r>
      <w:r w:rsidRPr="004044BE">
        <w:rPr>
          <w:rStyle w:val="FontStyle43"/>
          <w:sz w:val="24"/>
          <w:szCs w:val="24"/>
        </w:rPr>
        <w:t xml:space="preserve">Par Līgumā noteikto nosacījumu pārkāpumu </w:t>
      </w:r>
      <w:r>
        <w:rPr>
          <w:rStyle w:val="FontStyle43"/>
          <w:sz w:val="24"/>
          <w:szCs w:val="24"/>
        </w:rPr>
        <w:t>Pasūtītājs</w:t>
      </w:r>
      <w:r w:rsidRPr="004044BE">
        <w:rPr>
          <w:rStyle w:val="FontStyle43"/>
          <w:sz w:val="24"/>
          <w:szCs w:val="24"/>
        </w:rPr>
        <w:t xml:space="preserve"> </w:t>
      </w:r>
      <w:r>
        <w:rPr>
          <w:rStyle w:val="FontStyle43"/>
          <w:sz w:val="24"/>
          <w:szCs w:val="24"/>
        </w:rPr>
        <w:t>Pi</w:t>
      </w:r>
      <w:r w:rsidR="00240FD0">
        <w:rPr>
          <w:rStyle w:val="FontStyle43"/>
          <w:sz w:val="24"/>
          <w:szCs w:val="24"/>
        </w:rPr>
        <w:t>e</w:t>
      </w:r>
      <w:r>
        <w:rPr>
          <w:rStyle w:val="FontStyle43"/>
          <w:sz w:val="24"/>
          <w:szCs w:val="24"/>
        </w:rPr>
        <w:t>gādātājam</w:t>
      </w:r>
      <w:r w:rsidRPr="004044BE">
        <w:rPr>
          <w:rStyle w:val="FontStyle43"/>
          <w:sz w:val="24"/>
          <w:szCs w:val="24"/>
        </w:rPr>
        <w:t xml:space="preserve"> aprēķina līgumsodu un izraksta rēķinu. </w:t>
      </w:r>
      <w:r>
        <w:rPr>
          <w:rStyle w:val="FontStyle43"/>
          <w:sz w:val="24"/>
          <w:szCs w:val="24"/>
        </w:rPr>
        <w:t>Pasūtītājs</w:t>
      </w:r>
      <w:r w:rsidRPr="004044BE">
        <w:rPr>
          <w:rStyle w:val="FontStyle43"/>
          <w:sz w:val="24"/>
          <w:szCs w:val="24"/>
        </w:rPr>
        <w:t xml:space="preserve">, nosūtot rēķinu par līgumsoda piedziņu, piedāvā </w:t>
      </w:r>
      <w:r>
        <w:rPr>
          <w:rStyle w:val="FontStyle43"/>
          <w:sz w:val="24"/>
          <w:szCs w:val="24"/>
        </w:rPr>
        <w:t xml:space="preserve">Piegādātājam </w:t>
      </w:r>
      <w:r w:rsidRPr="004044BE">
        <w:rPr>
          <w:rStyle w:val="FontStyle43"/>
          <w:sz w:val="24"/>
          <w:szCs w:val="24"/>
        </w:rPr>
        <w:t xml:space="preserve">1 (viena) mēneša laikā sniegt atbildi par savu izvēli – līgumsodu ietvert nākamajā </w:t>
      </w:r>
      <w:r>
        <w:rPr>
          <w:rStyle w:val="FontStyle43"/>
          <w:sz w:val="24"/>
          <w:szCs w:val="24"/>
        </w:rPr>
        <w:t>Pasūtītāja</w:t>
      </w:r>
      <w:r w:rsidRPr="004044BE">
        <w:rPr>
          <w:rStyle w:val="FontStyle43"/>
          <w:sz w:val="24"/>
          <w:szCs w:val="24"/>
        </w:rPr>
        <w:t xml:space="preserve"> maksājamā summā (dzēst ieskaita veidā) vai nomaksāt to vienā mēnesī</w:t>
      </w:r>
      <w:r>
        <w:rPr>
          <w:rStyle w:val="FontStyle43"/>
          <w:sz w:val="24"/>
          <w:szCs w:val="24"/>
        </w:rPr>
        <w:t>.</w:t>
      </w:r>
    </w:p>
    <w:p w14:paraId="26B4A5BB" w14:textId="4173C484" w:rsidR="004044BE" w:rsidRPr="005B1A68" w:rsidRDefault="004044BE" w:rsidP="004044BE">
      <w:pPr>
        <w:pStyle w:val="Style20"/>
        <w:tabs>
          <w:tab w:val="left" w:pos="418"/>
        </w:tabs>
        <w:rPr>
          <w:rStyle w:val="FontStyle41"/>
          <w:b w:val="0"/>
          <w:bCs w:val="0"/>
          <w:sz w:val="24"/>
          <w:szCs w:val="24"/>
        </w:rPr>
      </w:pPr>
      <w:r w:rsidRPr="005B1A68">
        <w:rPr>
          <w:rStyle w:val="FontStyle43"/>
          <w:b/>
          <w:bCs/>
          <w:sz w:val="24"/>
          <w:szCs w:val="24"/>
        </w:rPr>
        <w:t>5.10.</w:t>
      </w:r>
      <w:r>
        <w:rPr>
          <w:rStyle w:val="FontStyle43"/>
          <w:sz w:val="24"/>
          <w:szCs w:val="24"/>
        </w:rPr>
        <w:t xml:space="preserve"> </w:t>
      </w:r>
      <w:r w:rsidRPr="005B1A68">
        <w:rPr>
          <w:rStyle w:val="FontStyle41"/>
          <w:b w:val="0"/>
          <w:bCs w:val="0"/>
          <w:sz w:val="24"/>
          <w:szCs w:val="24"/>
        </w:rPr>
        <w:t xml:space="preserve">Ja </w:t>
      </w:r>
      <w:r>
        <w:rPr>
          <w:rStyle w:val="FontStyle41"/>
          <w:b w:val="0"/>
          <w:bCs w:val="0"/>
          <w:sz w:val="24"/>
          <w:szCs w:val="24"/>
        </w:rPr>
        <w:t>Piegādātājs</w:t>
      </w:r>
      <w:r w:rsidRPr="005B1A68">
        <w:rPr>
          <w:rStyle w:val="FontStyle41"/>
          <w:b w:val="0"/>
          <w:bCs w:val="0"/>
          <w:sz w:val="24"/>
          <w:szCs w:val="24"/>
        </w:rPr>
        <w:t xml:space="preserve">, atbildē uz 1.punktā norādīto Pasūtītāja vēstuli, ir izvēlējies līgumsodu dzēst ieskaita veidā, tad </w:t>
      </w:r>
      <w:r>
        <w:rPr>
          <w:rStyle w:val="FontStyle41"/>
          <w:b w:val="0"/>
          <w:bCs w:val="0"/>
          <w:sz w:val="24"/>
          <w:szCs w:val="24"/>
        </w:rPr>
        <w:t>Piegādātājs</w:t>
      </w:r>
      <w:r w:rsidRPr="005B1A68">
        <w:rPr>
          <w:rStyle w:val="FontStyle41"/>
          <w:b w:val="0"/>
          <w:bCs w:val="0"/>
          <w:sz w:val="24"/>
          <w:szCs w:val="24"/>
        </w:rPr>
        <w:t xml:space="preserve"> izrakstot nākamo rēķinu par sniegto pakalpojumu rēķinā norāda pakalpojuma kopējo summu, ieturēto līgumsoda summu, norādot Pasūtītāja līgumsoda rēķinu un samazina summu apmaksai par ieturētā līgumsoda summu. </w:t>
      </w:r>
    </w:p>
    <w:p w14:paraId="2A856D9D" w14:textId="16A91231" w:rsidR="004044BE" w:rsidRPr="005B1A68" w:rsidRDefault="004044BE" w:rsidP="005B1A68">
      <w:pPr>
        <w:jc w:val="both"/>
        <w:rPr>
          <w:color w:val="000000"/>
          <w:sz w:val="24"/>
          <w:szCs w:val="24"/>
        </w:rPr>
      </w:pPr>
      <w:r w:rsidRPr="004044BE">
        <w:rPr>
          <w:rStyle w:val="FontStyle41"/>
          <w:sz w:val="24"/>
          <w:szCs w:val="24"/>
        </w:rPr>
        <w:t xml:space="preserve">5.11. </w:t>
      </w:r>
      <w:r w:rsidRPr="004044BE">
        <w:rPr>
          <w:rStyle w:val="FontStyle41"/>
          <w:sz w:val="24"/>
          <w:szCs w:val="24"/>
        </w:rPr>
        <w:tab/>
      </w:r>
      <w:r w:rsidRPr="005B1A68">
        <w:rPr>
          <w:sz w:val="24"/>
          <w:szCs w:val="24"/>
        </w:rPr>
        <w:t xml:space="preserve">Gadījumā, ja </w:t>
      </w:r>
      <w:r w:rsidR="00240FD0">
        <w:rPr>
          <w:sz w:val="24"/>
          <w:szCs w:val="24"/>
        </w:rPr>
        <w:t>Piegādātājs</w:t>
      </w:r>
      <w:r w:rsidRPr="005B1A68">
        <w:rPr>
          <w:sz w:val="24"/>
          <w:szCs w:val="24"/>
        </w:rPr>
        <w:t xml:space="preserve"> neveic aprēķinātā līgumsoda samaksu </w:t>
      </w:r>
      <w:r w:rsidR="00391AD3">
        <w:rPr>
          <w:sz w:val="24"/>
          <w:szCs w:val="24"/>
        </w:rPr>
        <w:t>5.9.</w:t>
      </w:r>
      <w:r w:rsidRPr="005B1A68">
        <w:rPr>
          <w:sz w:val="24"/>
          <w:szCs w:val="24"/>
        </w:rPr>
        <w:t xml:space="preserve"> apakšpunktā norādītajos termiņos vai līgumsoda samaksa netiek veikta ieskaita veidā, </w:t>
      </w:r>
      <w:r w:rsidR="00391AD3">
        <w:rPr>
          <w:sz w:val="24"/>
          <w:szCs w:val="24"/>
        </w:rPr>
        <w:t>Pasūtītājs</w:t>
      </w:r>
      <w:r w:rsidRPr="005B1A68">
        <w:rPr>
          <w:sz w:val="24"/>
          <w:szCs w:val="24"/>
        </w:rPr>
        <w:t xml:space="preserve"> ir tiesīgs aprēķināto līgumsoda summu ieturēt vienpersoniski ieskaita veidā. </w:t>
      </w:r>
    </w:p>
    <w:p w14:paraId="74FE16F6" w14:textId="5BCAE831" w:rsidR="004044BE" w:rsidRPr="00B82036" w:rsidRDefault="004044BE" w:rsidP="004044BE">
      <w:pPr>
        <w:pStyle w:val="Style20"/>
        <w:tabs>
          <w:tab w:val="left" w:pos="418"/>
        </w:tabs>
        <w:rPr>
          <w:rStyle w:val="FontStyle41"/>
          <w:sz w:val="24"/>
          <w:szCs w:val="24"/>
        </w:rPr>
      </w:pPr>
    </w:p>
    <w:p w14:paraId="1EC98654" w14:textId="77777777" w:rsidR="009378CD" w:rsidRPr="00B82036" w:rsidRDefault="009378CD" w:rsidP="00927EE6">
      <w:pPr>
        <w:pStyle w:val="Style20"/>
        <w:tabs>
          <w:tab w:val="left" w:pos="413"/>
        </w:tabs>
        <w:rPr>
          <w:rStyle w:val="FontStyle41"/>
          <w:sz w:val="24"/>
          <w:szCs w:val="24"/>
        </w:rPr>
      </w:pPr>
    </w:p>
    <w:p w14:paraId="3432F765" w14:textId="77777777" w:rsidR="009378CD" w:rsidRPr="00B82036" w:rsidRDefault="009378CD" w:rsidP="00927EE6">
      <w:pPr>
        <w:pStyle w:val="Style4"/>
        <w:spacing w:before="60" w:after="60"/>
        <w:jc w:val="center"/>
        <w:rPr>
          <w:rStyle w:val="FontStyle41"/>
          <w:sz w:val="24"/>
          <w:szCs w:val="24"/>
        </w:rPr>
      </w:pPr>
      <w:r w:rsidRPr="00B82036">
        <w:rPr>
          <w:rStyle w:val="FontStyle41"/>
          <w:sz w:val="24"/>
          <w:szCs w:val="24"/>
        </w:rPr>
        <w:t>6. Garantijas nosacījumi</w:t>
      </w:r>
    </w:p>
    <w:p w14:paraId="22499DFB" w14:textId="356984ED" w:rsidR="009378CD" w:rsidRPr="00B82036" w:rsidRDefault="009378CD" w:rsidP="00927EE6">
      <w:pPr>
        <w:pStyle w:val="Style20"/>
        <w:widowControl/>
        <w:numPr>
          <w:ilvl w:val="0"/>
          <w:numId w:val="6"/>
        </w:numPr>
        <w:tabs>
          <w:tab w:val="left" w:pos="466"/>
        </w:tabs>
        <w:spacing w:line="240" w:lineRule="auto"/>
        <w:rPr>
          <w:rStyle w:val="FontStyle41"/>
          <w:sz w:val="24"/>
          <w:szCs w:val="24"/>
        </w:rPr>
      </w:pPr>
      <w:r w:rsidRPr="00B82036">
        <w:rPr>
          <w:rStyle w:val="FontStyle43"/>
          <w:sz w:val="24"/>
          <w:szCs w:val="24"/>
        </w:rPr>
        <w:t xml:space="preserve">Piegādātājs garantē piegādātās un uzstādītās Preces atbilstību Līguma un </w:t>
      </w:r>
      <w:r w:rsidR="00491452">
        <w:rPr>
          <w:rStyle w:val="FontStyle43"/>
          <w:sz w:val="24"/>
          <w:szCs w:val="24"/>
        </w:rPr>
        <w:t>1.</w:t>
      </w:r>
      <w:r w:rsidRPr="00B82036">
        <w:rPr>
          <w:rStyle w:val="FontStyle43"/>
          <w:sz w:val="24"/>
          <w:szCs w:val="24"/>
        </w:rPr>
        <w:t>pielikuma noteikumiem un Latvijas Republikā spēkā esošo saistošo normatīvo aktu noteiktajām prasībām.</w:t>
      </w:r>
    </w:p>
    <w:p w14:paraId="7D3E7A2D" w14:textId="44A30A10" w:rsidR="009378CD" w:rsidRPr="00B82036" w:rsidRDefault="009378CD" w:rsidP="00927EE6">
      <w:pPr>
        <w:pStyle w:val="Style20"/>
        <w:widowControl/>
        <w:numPr>
          <w:ilvl w:val="0"/>
          <w:numId w:val="6"/>
        </w:numPr>
        <w:tabs>
          <w:tab w:val="left" w:pos="466"/>
        </w:tabs>
        <w:spacing w:line="240" w:lineRule="auto"/>
        <w:rPr>
          <w:rStyle w:val="FontStyle41"/>
          <w:sz w:val="24"/>
          <w:szCs w:val="24"/>
        </w:rPr>
      </w:pPr>
      <w:r w:rsidRPr="00B82036">
        <w:rPr>
          <w:rStyle w:val="FontStyle43"/>
          <w:sz w:val="24"/>
          <w:szCs w:val="24"/>
        </w:rPr>
        <w:t xml:space="preserve">Piegādātājs nodrošina </w:t>
      </w:r>
      <w:r w:rsidR="00E22A85">
        <w:rPr>
          <w:rStyle w:val="FontStyle43"/>
          <w:sz w:val="24"/>
          <w:szCs w:val="24"/>
        </w:rPr>
        <w:t xml:space="preserve">gan </w:t>
      </w:r>
      <w:r w:rsidR="00491452">
        <w:rPr>
          <w:rStyle w:val="FontStyle43"/>
          <w:sz w:val="24"/>
          <w:szCs w:val="24"/>
        </w:rPr>
        <w:t>p</w:t>
      </w:r>
      <w:r w:rsidR="00491452" w:rsidRPr="00455469">
        <w:rPr>
          <w:color w:val="000000"/>
        </w:rPr>
        <w:t>iegādātajai Precei</w:t>
      </w:r>
      <w:r w:rsidR="00491452">
        <w:rPr>
          <w:color w:val="000000"/>
        </w:rPr>
        <w:t xml:space="preserve"> </w:t>
      </w:r>
      <w:r w:rsidR="00491452" w:rsidRPr="00455469">
        <w:rPr>
          <w:color w:val="000000"/>
        </w:rPr>
        <w:t xml:space="preserve">ražotāja noteikto </w:t>
      </w:r>
      <w:r w:rsidR="00491452" w:rsidRPr="005B1A68">
        <w:rPr>
          <w:color w:val="000000"/>
        </w:rPr>
        <w:t>garantiju</w:t>
      </w:r>
      <w:r w:rsidR="00240FD0" w:rsidRPr="005B1A68">
        <w:rPr>
          <w:color w:val="000000"/>
        </w:rPr>
        <w:t xml:space="preserve"> (___) mēnešus no attiecīgās Preces pieņemšanas – nodošanas akta abpusējas parakstīšanas dienas </w:t>
      </w:r>
      <w:r w:rsidR="00E22A85" w:rsidRPr="005B1A68">
        <w:rPr>
          <w:color w:val="000000"/>
        </w:rPr>
        <w:t>, gan uzstādīšanas darbiem</w:t>
      </w:r>
      <w:r w:rsidR="00491452" w:rsidRPr="005B1A68">
        <w:rPr>
          <w:color w:val="000000"/>
        </w:rPr>
        <w:t xml:space="preserve">  (</w:t>
      </w:r>
      <w:r w:rsidR="00240FD0" w:rsidRPr="005B1A68">
        <w:rPr>
          <w:color w:val="000000"/>
        </w:rPr>
        <w:t>___</w:t>
      </w:r>
      <w:r w:rsidR="00491452" w:rsidRPr="005B1A68">
        <w:rPr>
          <w:color w:val="000000"/>
        </w:rPr>
        <w:t>) mēneš</w:t>
      </w:r>
      <w:r w:rsidR="00E22A85" w:rsidRPr="005B1A68">
        <w:rPr>
          <w:color w:val="000000"/>
        </w:rPr>
        <w:t>us</w:t>
      </w:r>
      <w:r w:rsidR="00491452" w:rsidRPr="005B1A68">
        <w:rPr>
          <w:color w:val="000000"/>
        </w:rPr>
        <w:t xml:space="preserve"> no attiecīgās Preces pieņemšanas – nodošanas akta abpusējas parakstīšanas dienas</w:t>
      </w:r>
      <w:r w:rsidRPr="005B1A68">
        <w:rPr>
          <w:rStyle w:val="FontStyle43"/>
          <w:sz w:val="24"/>
          <w:szCs w:val="24"/>
        </w:rPr>
        <w:t>.</w:t>
      </w:r>
      <w:r w:rsidR="009C1EAA" w:rsidRPr="005B1A68">
        <w:rPr>
          <w:rStyle w:val="FontStyle43"/>
          <w:sz w:val="24"/>
          <w:szCs w:val="24"/>
        </w:rPr>
        <w:t xml:space="preserve"> </w:t>
      </w:r>
      <w:r w:rsidR="00240FD0" w:rsidRPr="005B1A68">
        <w:rPr>
          <w:rStyle w:val="FontStyle43"/>
          <w:i/>
          <w:iCs/>
          <w:sz w:val="24"/>
          <w:szCs w:val="24"/>
        </w:rPr>
        <w:t>Tiks papildināts atbilstoši Piegādātāja piedāvājumam.</w:t>
      </w:r>
    </w:p>
    <w:p w14:paraId="60E201F0" w14:textId="1B18996F" w:rsidR="009378CD" w:rsidRPr="00491452" w:rsidRDefault="00491452" w:rsidP="00927EE6">
      <w:pPr>
        <w:pStyle w:val="Style20"/>
        <w:widowControl/>
        <w:numPr>
          <w:ilvl w:val="0"/>
          <w:numId w:val="6"/>
        </w:numPr>
        <w:tabs>
          <w:tab w:val="left" w:pos="466"/>
        </w:tabs>
        <w:spacing w:line="240" w:lineRule="auto"/>
        <w:rPr>
          <w:b/>
          <w:bCs/>
        </w:rPr>
      </w:pPr>
      <w:r w:rsidRPr="004C5C79">
        <w:rPr>
          <w:color w:val="000000"/>
        </w:rPr>
        <w:t xml:space="preserve">Ja garantijas laikā konstatēta Preces neatbilstība vai Precei konstatēts bojājums, </w:t>
      </w:r>
      <w:r w:rsidR="00240FD0">
        <w:rPr>
          <w:color w:val="000000"/>
        </w:rPr>
        <w:t xml:space="preserve">vai konstatēts cits trūkums, kas saistīts ar Preces  uzstādīšanu, </w:t>
      </w:r>
      <w:r w:rsidRPr="004C5C79">
        <w:rPr>
          <w:color w:val="000000"/>
        </w:rPr>
        <w:t xml:space="preserve">kas nav radies </w:t>
      </w:r>
      <w:r>
        <w:rPr>
          <w:color w:val="000000"/>
        </w:rPr>
        <w:t>P</w:t>
      </w:r>
      <w:r w:rsidRPr="004C5C79">
        <w:rPr>
          <w:color w:val="000000"/>
        </w:rPr>
        <w:t>asūtītāja vainas dēļ (</w:t>
      </w:r>
      <w:r>
        <w:rPr>
          <w:color w:val="000000"/>
        </w:rPr>
        <w:t>P</w:t>
      </w:r>
      <w:r w:rsidRPr="004C5C79">
        <w:rPr>
          <w:color w:val="000000"/>
        </w:rPr>
        <w:t xml:space="preserve">asūtītājs ir ievērojis </w:t>
      </w:r>
      <w:r>
        <w:rPr>
          <w:color w:val="000000"/>
        </w:rPr>
        <w:t>P</w:t>
      </w:r>
      <w:r w:rsidRPr="004C5C79">
        <w:rPr>
          <w:color w:val="000000"/>
        </w:rPr>
        <w:t xml:space="preserve">reces lietošanas prasības), Pasūtītāja pilnvarotā </w:t>
      </w:r>
      <w:r w:rsidRPr="004C5C79">
        <w:rPr>
          <w:color w:val="000000"/>
        </w:rPr>
        <w:lastRenderedPageBreak/>
        <w:t>persona sastāda motivētu pretenziju un nosūta pa e-pastu, P</w:t>
      </w:r>
      <w:r>
        <w:rPr>
          <w:color w:val="000000"/>
        </w:rPr>
        <w:t xml:space="preserve">iegādātāja </w:t>
      </w:r>
      <w:r w:rsidRPr="004C5C79">
        <w:rPr>
          <w:color w:val="000000"/>
        </w:rPr>
        <w:t>pilnvarotajai personai</w:t>
      </w:r>
      <w:r w:rsidR="009378CD" w:rsidRPr="00B82036">
        <w:t>.</w:t>
      </w:r>
    </w:p>
    <w:p w14:paraId="54A6B2A5" w14:textId="6DF5766A" w:rsidR="00491452" w:rsidRPr="00B82036" w:rsidRDefault="00491452" w:rsidP="00927EE6">
      <w:pPr>
        <w:pStyle w:val="Style20"/>
        <w:widowControl/>
        <w:numPr>
          <w:ilvl w:val="0"/>
          <w:numId w:val="6"/>
        </w:numPr>
        <w:tabs>
          <w:tab w:val="left" w:pos="466"/>
        </w:tabs>
        <w:spacing w:line="240" w:lineRule="auto"/>
        <w:rPr>
          <w:b/>
          <w:bCs/>
        </w:rPr>
      </w:pPr>
      <w:r>
        <w:rPr>
          <w:color w:val="000000"/>
        </w:rPr>
        <w:t>Piegādātājs</w:t>
      </w:r>
      <w:r w:rsidRPr="004C5C79">
        <w:rPr>
          <w:color w:val="000000"/>
        </w:rPr>
        <w:t xml:space="preserve"> </w:t>
      </w:r>
      <w:r>
        <w:rPr>
          <w:color w:val="000000"/>
        </w:rPr>
        <w:t>2 (divu) darba dienu laikā no P</w:t>
      </w:r>
      <w:r w:rsidRPr="007604DA">
        <w:rPr>
          <w:color w:val="000000"/>
        </w:rPr>
        <w:t>asūtītāja pilnvarotās personas pretenzijas nosūtīšanas dienas</w:t>
      </w:r>
      <w:r w:rsidRPr="004C5C79">
        <w:rPr>
          <w:sz w:val="20"/>
          <w:szCs w:val="20"/>
        </w:rPr>
        <w:t xml:space="preserve"> </w:t>
      </w:r>
      <w:r w:rsidRPr="004C5C79">
        <w:rPr>
          <w:color w:val="000000"/>
        </w:rPr>
        <w:t xml:space="preserve">par saviem līdzekļiem novērš Preces trūkumus, nepieciešamības gadījumā apmainot neatbilstošo Preci pret </w:t>
      </w:r>
      <w:r>
        <w:rPr>
          <w:color w:val="000000"/>
        </w:rPr>
        <w:t>L</w:t>
      </w:r>
      <w:r w:rsidRPr="004C5C79">
        <w:rPr>
          <w:color w:val="000000"/>
        </w:rPr>
        <w:t>īguma prasībām atbilstošu Preci</w:t>
      </w:r>
      <w:r w:rsidR="00240FD0">
        <w:rPr>
          <w:color w:val="000000"/>
        </w:rPr>
        <w:t xml:space="preserve"> vai novērš uzstādīšanas trūkumus</w:t>
      </w:r>
      <w:r w:rsidRPr="007604DA">
        <w:rPr>
          <w:color w:val="000000"/>
        </w:rPr>
        <w:t>.</w:t>
      </w:r>
    </w:p>
    <w:p w14:paraId="7C97A05F" w14:textId="0D2688F2" w:rsidR="00FB57AC" w:rsidRPr="005B1A68" w:rsidRDefault="009378CD" w:rsidP="005B1A68">
      <w:pPr>
        <w:contextualSpacing/>
        <w:jc w:val="both"/>
        <w:rPr>
          <w:sz w:val="24"/>
          <w:szCs w:val="24"/>
          <w:lang w:eastAsia="lv-LV"/>
        </w:rPr>
      </w:pPr>
      <w:r w:rsidRPr="00B82036">
        <w:rPr>
          <w:rStyle w:val="FontStyle43"/>
          <w:b/>
          <w:sz w:val="24"/>
          <w:szCs w:val="24"/>
        </w:rPr>
        <w:t>6.</w:t>
      </w:r>
      <w:r w:rsidR="00475BF5">
        <w:rPr>
          <w:rStyle w:val="FontStyle43"/>
          <w:b/>
          <w:sz w:val="24"/>
          <w:szCs w:val="24"/>
        </w:rPr>
        <w:t>5</w:t>
      </w:r>
      <w:r w:rsidRPr="00B82036">
        <w:rPr>
          <w:rStyle w:val="FontStyle43"/>
          <w:b/>
          <w:sz w:val="24"/>
          <w:szCs w:val="24"/>
        </w:rPr>
        <w:t>.</w:t>
      </w:r>
      <w:r w:rsidRPr="00B82036">
        <w:rPr>
          <w:rStyle w:val="FontStyle43"/>
          <w:b/>
          <w:sz w:val="24"/>
          <w:szCs w:val="24"/>
        </w:rPr>
        <w:tab/>
      </w:r>
      <w:r w:rsidRPr="005B1A68">
        <w:rPr>
          <w:iCs/>
          <w:sz w:val="24"/>
          <w:szCs w:val="24"/>
        </w:rPr>
        <w:t xml:space="preserve">Neskatoties uz Līguma izbeigšanu, </w:t>
      </w:r>
      <w:r w:rsidRPr="005B1A68">
        <w:rPr>
          <w:sz w:val="24"/>
          <w:szCs w:val="24"/>
        </w:rPr>
        <w:t xml:space="preserve">Piegādātājs </w:t>
      </w:r>
      <w:r w:rsidRPr="005B1A68">
        <w:rPr>
          <w:iCs/>
          <w:sz w:val="24"/>
          <w:szCs w:val="24"/>
        </w:rPr>
        <w:t>nodrošina ar šo Līgumu uzņemto garantijas nosacījumu savlaicīgu un kvalitatīvu izpildi</w:t>
      </w:r>
      <w:r w:rsidR="00FB57AC" w:rsidRPr="005B1A68">
        <w:rPr>
          <w:iCs/>
          <w:sz w:val="24"/>
          <w:szCs w:val="24"/>
        </w:rPr>
        <w:t xml:space="preserve">, izņemto Līguma 4.9. apakšpunktā noteikto gadījumu. </w:t>
      </w:r>
      <w:r w:rsidR="00FB57AC" w:rsidRPr="005B1A68">
        <w:rPr>
          <w:sz w:val="24"/>
          <w:szCs w:val="24"/>
          <w:lang w:eastAsia="lv-LV"/>
        </w:rPr>
        <w:t xml:space="preserve">Līguma izbeigšana neietekmē pienākumu veikt samaksu par faktiski veiktajiem un no Pasūtītāja puses pieņemtajiem darbiem Līguma darbības laikā, izņemot Līguma </w:t>
      </w:r>
      <w:r w:rsidR="00FB57AC">
        <w:rPr>
          <w:sz w:val="24"/>
          <w:szCs w:val="24"/>
          <w:lang w:eastAsia="lv-LV"/>
        </w:rPr>
        <w:t xml:space="preserve">2.8. </w:t>
      </w:r>
      <w:r w:rsidR="00FB57AC" w:rsidRPr="005B1A68">
        <w:rPr>
          <w:sz w:val="24"/>
          <w:szCs w:val="24"/>
          <w:lang w:eastAsia="lv-LV"/>
        </w:rPr>
        <w:t xml:space="preserve">apakšpunktā noteikto gadījumu. </w:t>
      </w:r>
    </w:p>
    <w:p w14:paraId="31287FDC" w14:textId="3DC5DA4F" w:rsidR="009378CD" w:rsidRPr="00B82036" w:rsidRDefault="009378CD" w:rsidP="00475BF5">
      <w:pPr>
        <w:pStyle w:val="Style20"/>
        <w:tabs>
          <w:tab w:val="left" w:pos="466"/>
        </w:tabs>
        <w:rPr>
          <w:iCs/>
        </w:rPr>
      </w:pPr>
    </w:p>
    <w:p w14:paraId="79BDDCC8" w14:textId="77777777" w:rsidR="009378CD" w:rsidRPr="00B82036" w:rsidRDefault="009378CD" w:rsidP="009378CD">
      <w:pPr>
        <w:pStyle w:val="Style4"/>
        <w:widowControl/>
        <w:spacing w:before="60" w:after="60" w:line="240" w:lineRule="auto"/>
        <w:jc w:val="center"/>
      </w:pPr>
    </w:p>
    <w:p w14:paraId="03CBD7E6" w14:textId="77777777" w:rsidR="009378CD" w:rsidRPr="00475BF5" w:rsidRDefault="009378CD" w:rsidP="00927EE6">
      <w:pPr>
        <w:pStyle w:val="Style4"/>
        <w:spacing w:before="60" w:after="60"/>
        <w:jc w:val="center"/>
        <w:rPr>
          <w:rStyle w:val="FontStyle41"/>
          <w:sz w:val="24"/>
          <w:szCs w:val="24"/>
        </w:rPr>
      </w:pPr>
      <w:r w:rsidRPr="00B82036">
        <w:rPr>
          <w:rStyle w:val="FontStyle41"/>
          <w:sz w:val="24"/>
          <w:szCs w:val="24"/>
        </w:rPr>
        <w:t>7. Līguma darbības termiņš</w:t>
      </w:r>
    </w:p>
    <w:p w14:paraId="3E26541E" w14:textId="2FCC9349" w:rsidR="009378CD" w:rsidRPr="00475BF5" w:rsidRDefault="00475BF5" w:rsidP="00927EE6">
      <w:pPr>
        <w:pStyle w:val="Style20"/>
        <w:widowControl/>
        <w:numPr>
          <w:ilvl w:val="0"/>
          <w:numId w:val="7"/>
        </w:numPr>
        <w:tabs>
          <w:tab w:val="left" w:pos="566"/>
        </w:tabs>
        <w:spacing w:line="240" w:lineRule="auto"/>
        <w:rPr>
          <w:rStyle w:val="FontStyle43"/>
          <w:b/>
          <w:bCs/>
          <w:sz w:val="24"/>
          <w:szCs w:val="24"/>
        </w:rPr>
      </w:pPr>
      <w:r w:rsidRPr="00475BF5">
        <w:t>Līgums stājās spēkā ar pēdējā pievienotā droša elektroniskā paraksta un tā laika zīmoga datumu</w:t>
      </w:r>
      <w:r w:rsidR="009378CD" w:rsidRPr="00475BF5">
        <w:rPr>
          <w:rStyle w:val="FontStyle43"/>
          <w:sz w:val="24"/>
          <w:szCs w:val="24"/>
        </w:rPr>
        <w:t>.</w:t>
      </w:r>
    </w:p>
    <w:p w14:paraId="4743349A" w14:textId="77777777" w:rsidR="009378CD" w:rsidRPr="00B82036" w:rsidRDefault="009378CD" w:rsidP="00927EE6">
      <w:pPr>
        <w:pStyle w:val="Style20"/>
        <w:widowControl/>
        <w:numPr>
          <w:ilvl w:val="0"/>
          <w:numId w:val="7"/>
        </w:numPr>
        <w:tabs>
          <w:tab w:val="left" w:pos="566"/>
        </w:tabs>
        <w:spacing w:line="240" w:lineRule="auto"/>
        <w:rPr>
          <w:rStyle w:val="FontStyle41"/>
          <w:sz w:val="24"/>
          <w:szCs w:val="24"/>
        </w:rPr>
      </w:pPr>
      <w:r w:rsidRPr="00B82036">
        <w:rPr>
          <w:rStyle w:val="FontStyle43"/>
          <w:sz w:val="24"/>
          <w:szCs w:val="24"/>
        </w:rPr>
        <w:t>Līgums ir spēkā līdz Pušu saistību pilnīgai izpildei.</w:t>
      </w:r>
    </w:p>
    <w:p w14:paraId="64F10C83" w14:textId="16647E23" w:rsidR="009C1EAA" w:rsidRPr="00B82036" w:rsidRDefault="009C1EAA" w:rsidP="00927EE6">
      <w:pPr>
        <w:pStyle w:val="Style20"/>
        <w:widowControl/>
        <w:numPr>
          <w:ilvl w:val="0"/>
          <w:numId w:val="7"/>
        </w:numPr>
        <w:tabs>
          <w:tab w:val="left" w:pos="566"/>
        </w:tabs>
        <w:spacing w:line="240" w:lineRule="auto"/>
        <w:rPr>
          <w:rStyle w:val="FontStyle43"/>
          <w:bCs/>
          <w:sz w:val="24"/>
          <w:szCs w:val="24"/>
        </w:rPr>
      </w:pPr>
      <w:r w:rsidRPr="00B82036">
        <w:rPr>
          <w:rStyle w:val="FontStyle43"/>
          <w:bCs/>
          <w:sz w:val="24"/>
          <w:szCs w:val="24"/>
        </w:rPr>
        <w:t xml:space="preserve">Pasūtītājs </w:t>
      </w:r>
      <w:proofErr w:type="spellStart"/>
      <w:r w:rsidRPr="00B82036">
        <w:rPr>
          <w:rStyle w:val="FontStyle43"/>
          <w:bCs/>
          <w:sz w:val="24"/>
          <w:szCs w:val="24"/>
        </w:rPr>
        <w:t>pasūta</w:t>
      </w:r>
      <w:proofErr w:type="spellEnd"/>
      <w:r w:rsidRPr="00B82036">
        <w:rPr>
          <w:rStyle w:val="FontStyle43"/>
          <w:bCs/>
          <w:sz w:val="24"/>
          <w:szCs w:val="24"/>
        </w:rPr>
        <w:t xml:space="preserve"> Preci </w:t>
      </w:r>
      <w:r w:rsidR="00240FD0">
        <w:rPr>
          <w:rStyle w:val="FontStyle43"/>
          <w:bCs/>
          <w:sz w:val="24"/>
          <w:szCs w:val="24"/>
        </w:rPr>
        <w:t>36 (trīsdesmit sešu)</w:t>
      </w:r>
      <w:r w:rsidR="00BE0A48">
        <w:rPr>
          <w:rStyle w:val="FontStyle43"/>
          <w:bCs/>
          <w:sz w:val="24"/>
          <w:szCs w:val="24"/>
        </w:rPr>
        <w:t xml:space="preserve"> mēnešu</w:t>
      </w:r>
      <w:r w:rsidR="00240FD0">
        <w:rPr>
          <w:rStyle w:val="FontStyle43"/>
          <w:bCs/>
          <w:sz w:val="24"/>
          <w:szCs w:val="24"/>
        </w:rPr>
        <w:t xml:space="preserve"> laik</w:t>
      </w:r>
      <w:r w:rsidR="00BE0A48">
        <w:rPr>
          <w:rStyle w:val="FontStyle43"/>
          <w:bCs/>
          <w:sz w:val="24"/>
          <w:szCs w:val="24"/>
        </w:rPr>
        <w:t xml:space="preserve">ā </w:t>
      </w:r>
      <w:r w:rsidR="00240FD0">
        <w:rPr>
          <w:rStyle w:val="FontStyle43"/>
          <w:bCs/>
          <w:sz w:val="24"/>
          <w:szCs w:val="24"/>
        </w:rPr>
        <w:t>no</w:t>
      </w:r>
      <w:r w:rsidR="00BE0A48">
        <w:rPr>
          <w:rStyle w:val="FontStyle43"/>
          <w:bCs/>
          <w:sz w:val="24"/>
          <w:szCs w:val="24"/>
        </w:rPr>
        <w:t xml:space="preserve"> </w:t>
      </w:r>
      <w:r w:rsidR="00240FD0">
        <w:rPr>
          <w:rStyle w:val="FontStyle43"/>
          <w:bCs/>
          <w:sz w:val="24"/>
          <w:szCs w:val="24"/>
        </w:rPr>
        <w:t>Līguma spēkā stāšanās dienas</w:t>
      </w:r>
      <w:r w:rsidR="00BE0A48">
        <w:rPr>
          <w:rStyle w:val="FontStyle43"/>
          <w:bCs/>
          <w:sz w:val="24"/>
          <w:szCs w:val="24"/>
        </w:rPr>
        <w:t>, vai līdz brīdim, kad tiek izlietota</w:t>
      </w:r>
      <w:r w:rsidRPr="00B82036">
        <w:rPr>
          <w:rStyle w:val="FontStyle43"/>
          <w:bCs/>
          <w:sz w:val="24"/>
          <w:szCs w:val="24"/>
        </w:rPr>
        <w:t xml:space="preserve"> Līguma 2.1.</w:t>
      </w:r>
      <w:r w:rsidR="00C512D7">
        <w:rPr>
          <w:rStyle w:val="FontStyle43"/>
          <w:bCs/>
          <w:sz w:val="24"/>
          <w:szCs w:val="24"/>
        </w:rPr>
        <w:t xml:space="preserve"> </w:t>
      </w:r>
      <w:r w:rsidRPr="00B82036">
        <w:rPr>
          <w:rStyle w:val="FontStyle43"/>
          <w:bCs/>
          <w:sz w:val="24"/>
          <w:szCs w:val="24"/>
        </w:rPr>
        <w:t>apakšpunktā noteiktā summa (atkarībā no tā, kurš apstāklis iestājas pirmais).</w:t>
      </w:r>
    </w:p>
    <w:p w14:paraId="26DEDC9A" w14:textId="4847E1BB" w:rsidR="009378CD" w:rsidRDefault="009378CD" w:rsidP="00BF54A3">
      <w:pPr>
        <w:pStyle w:val="Style20"/>
        <w:widowControl/>
        <w:numPr>
          <w:ilvl w:val="0"/>
          <w:numId w:val="7"/>
        </w:numPr>
        <w:tabs>
          <w:tab w:val="left" w:pos="566"/>
        </w:tabs>
        <w:spacing w:line="240" w:lineRule="auto"/>
        <w:rPr>
          <w:rStyle w:val="FontStyle43"/>
          <w:sz w:val="24"/>
          <w:szCs w:val="24"/>
        </w:rPr>
      </w:pPr>
      <w:r w:rsidRPr="00B82036">
        <w:rPr>
          <w:rStyle w:val="FontStyle43"/>
          <w:sz w:val="24"/>
          <w:szCs w:val="24"/>
        </w:rPr>
        <w:t>Pusēm ir tiesības izbeigt Līguma darbību, 30 (trīsdesmit) dienas iepriekš rakstiski paziņojot par to otrai Pusei.</w:t>
      </w:r>
    </w:p>
    <w:p w14:paraId="08ABAF49" w14:textId="77777777" w:rsidR="00B7600D" w:rsidRPr="00B82036" w:rsidRDefault="00B7600D" w:rsidP="00B7600D">
      <w:pPr>
        <w:pStyle w:val="Style20"/>
        <w:widowControl/>
        <w:tabs>
          <w:tab w:val="left" w:pos="566"/>
        </w:tabs>
        <w:spacing w:line="240" w:lineRule="auto"/>
      </w:pPr>
    </w:p>
    <w:p w14:paraId="4EC1CCE5" w14:textId="77777777" w:rsidR="009378CD" w:rsidRPr="00B82036" w:rsidRDefault="009378CD" w:rsidP="00927EE6">
      <w:pPr>
        <w:jc w:val="center"/>
        <w:rPr>
          <w:b/>
          <w:sz w:val="24"/>
          <w:szCs w:val="24"/>
        </w:rPr>
      </w:pPr>
      <w:r w:rsidRPr="00B82036">
        <w:rPr>
          <w:rStyle w:val="FontStyle41"/>
          <w:sz w:val="24"/>
          <w:szCs w:val="24"/>
        </w:rPr>
        <w:t xml:space="preserve">8. </w:t>
      </w:r>
      <w:r w:rsidRPr="00B82036">
        <w:rPr>
          <w:b/>
          <w:sz w:val="24"/>
          <w:szCs w:val="24"/>
        </w:rPr>
        <w:t xml:space="preserve">Informācijas </w:t>
      </w:r>
      <w:proofErr w:type="spellStart"/>
      <w:r w:rsidRPr="00B82036">
        <w:rPr>
          <w:b/>
          <w:sz w:val="24"/>
          <w:szCs w:val="24"/>
        </w:rPr>
        <w:t>neizpaužamība</w:t>
      </w:r>
      <w:proofErr w:type="spellEnd"/>
    </w:p>
    <w:p w14:paraId="7BDE5BEF" w14:textId="78B89D6D" w:rsidR="009378CD" w:rsidRPr="00B82036" w:rsidRDefault="009378CD" w:rsidP="009378CD">
      <w:pPr>
        <w:pStyle w:val="ListParagraph"/>
        <w:widowControl w:val="0"/>
        <w:numPr>
          <w:ilvl w:val="1"/>
          <w:numId w:val="10"/>
        </w:numPr>
        <w:tabs>
          <w:tab w:val="left" w:pos="567"/>
          <w:tab w:val="left" w:pos="709"/>
        </w:tabs>
        <w:ind w:left="0" w:right="-1" w:firstLine="0"/>
        <w:jc w:val="both"/>
        <w:rPr>
          <w:b/>
          <w:lang w:val="lv-LV"/>
        </w:rPr>
      </w:pPr>
      <w:r w:rsidRPr="00B82036">
        <w:rPr>
          <w:lang w:val="lv-LV"/>
        </w:rPr>
        <w:t>Piegādātājs apņemas visā Pušu sadarbības laikā, kā arī pēc tam neizpaust trešajām personām sakarā ar Līguma izpildi iegūto, tās rīcībā esošo tehnisko, finansiālo un citu informāciju par Pasūtītāju. Visa informācija, ko Pasūtītājs sniedz Piegādātājam Līguma izpildes laikā tiek uzskatīta par konfidenciālu un nedrīkst tikt izpausta vai padarīta publiski pieejama bez Pasūtītāja rakstiskas piekrišanas.</w:t>
      </w:r>
    </w:p>
    <w:p w14:paraId="6CC92732" w14:textId="3BF3F9B2" w:rsidR="009378CD" w:rsidRPr="00475BF5" w:rsidRDefault="009378CD" w:rsidP="009378CD">
      <w:pPr>
        <w:pStyle w:val="ListParagraph"/>
        <w:numPr>
          <w:ilvl w:val="1"/>
          <w:numId w:val="10"/>
        </w:numPr>
        <w:tabs>
          <w:tab w:val="left" w:pos="567"/>
          <w:tab w:val="left" w:pos="709"/>
        </w:tabs>
        <w:ind w:left="0" w:right="-1" w:firstLine="0"/>
        <w:jc w:val="both"/>
        <w:rPr>
          <w:b/>
          <w:lang w:val="lv-LV"/>
        </w:rPr>
      </w:pPr>
      <w:r w:rsidRPr="00B82036">
        <w:rPr>
          <w:lang w:val="lv-LV"/>
        </w:rPr>
        <w:t>Augstāk minētā informācija netiek uzskatīta par konfidenciālu, ja tā kļuvusi publiski pieejama saskaņā ar Latvijas Republikas normatīvajos aktos noteiktajā</w:t>
      </w:r>
      <w:r w:rsidR="00E71DB7" w:rsidRPr="00B82036">
        <w:rPr>
          <w:lang w:val="lv-LV"/>
        </w:rPr>
        <w:t>m prasībām (iekļauta Pušu</w:t>
      </w:r>
      <w:r w:rsidRPr="00B82036">
        <w:rPr>
          <w:lang w:val="lv-LV"/>
        </w:rPr>
        <w:t xml:space="preserve"> administrācijas un grāmatvedības sagatavotos publiska rakstura pārskatos un atskaitēs u.tml.)</w:t>
      </w:r>
      <w:r w:rsidR="00C7351C" w:rsidRPr="00B82036">
        <w:rPr>
          <w:lang w:val="lv-LV"/>
        </w:rPr>
        <w:t xml:space="preserve"> vai ja informāciju pieprasa Latvijas Republikā spēkā esošajos normatīvajos aktos noteiktās institūcijas vai organizācijas, kurām uz to ir likumīgas tiesības.</w:t>
      </w:r>
    </w:p>
    <w:p w14:paraId="19BF041F" w14:textId="500DE6A9" w:rsidR="00475BF5" w:rsidRPr="00475BF5" w:rsidRDefault="00475BF5" w:rsidP="009378CD">
      <w:pPr>
        <w:pStyle w:val="ListParagraph"/>
        <w:numPr>
          <w:ilvl w:val="1"/>
          <w:numId w:val="10"/>
        </w:numPr>
        <w:tabs>
          <w:tab w:val="left" w:pos="567"/>
          <w:tab w:val="left" w:pos="709"/>
        </w:tabs>
        <w:ind w:left="0" w:right="-1" w:firstLine="0"/>
        <w:jc w:val="both"/>
        <w:rPr>
          <w:b/>
          <w:lang w:val="lv-LV"/>
        </w:rPr>
      </w:pPr>
      <w:r w:rsidRPr="00475BF5">
        <w:rPr>
          <w:rFonts w:eastAsia="Calibri"/>
          <w:lang w:val="lv-LV"/>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7BF1A611" w14:textId="77777777" w:rsidR="009378CD" w:rsidRPr="00B82036" w:rsidRDefault="009378CD" w:rsidP="009378CD">
      <w:pPr>
        <w:pStyle w:val="Style4"/>
        <w:ind w:left="283"/>
        <w:jc w:val="center"/>
      </w:pPr>
    </w:p>
    <w:p w14:paraId="007CD297" w14:textId="77777777" w:rsidR="009378CD" w:rsidRPr="00B82036" w:rsidRDefault="009378CD" w:rsidP="00927EE6">
      <w:pPr>
        <w:pStyle w:val="Style4"/>
        <w:jc w:val="center"/>
        <w:rPr>
          <w:b/>
          <w:bCs/>
        </w:rPr>
      </w:pPr>
      <w:r w:rsidRPr="00B82036">
        <w:rPr>
          <w:rStyle w:val="FontStyle41"/>
          <w:sz w:val="24"/>
          <w:szCs w:val="24"/>
        </w:rPr>
        <w:t>9. Nepārvarama vara</w:t>
      </w:r>
    </w:p>
    <w:p w14:paraId="4FA79A6F" w14:textId="77777777" w:rsidR="009378CD" w:rsidRPr="00B82036" w:rsidRDefault="009378CD" w:rsidP="009378CD">
      <w:pPr>
        <w:widowControl w:val="0"/>
        <w:contextualSpacing/>
        <w:jc w:val="both"/>
        <w:rPr>
          <w:rFonts w:eastAsiaTheme="minorHAnsi"/>
          <w:color w:val="000000"/>
          <w:sz w:val="24"/>
          <w:szCs w:val="24"/>
        </w:rPr>
      </w:pPr>
      <w:r w:rsidRPr="00B82036">
        <w:rPr>
          <w:rStyle w:val="FontStyle43"/>
          <w:b/>
          <w:sz w:val="24"/>
          <w:szCs w:val="24"/>
        </w:rPr>
        <w:t>9.1.</w:t>
      </w:r>
      <w:r w:rsidRPr="00B82036">
        <w:rPr>
          <w:rStyle w:val="FontStyle43"/>
          <w:sz w:val="24"/>
          <w:szCs w:val="24"/>
        </w:rPr>
        <w:t xml:space="preserve"> </w:t>
      </w:r>
      <w:r w:rsidRPr="00B82036">
        <w:rPr>
          <w:rFonts w:eastAsiaTheme="minorHAnsi"/>
          <w:color w:val="000000"/>
          <w:sz w:val="24"/>
          <w:szCs w:val="24"/>
        </w:rPr>
        <w:t xml:space="preserve">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w:t>
      </w:r>
      <w:r w:rsidRPr="00B82036">
        <w:rPr>
          <w:rFonts w:eastAsiaTheme="minorHAnsi"/>
          <w:color w:val="000000"/>
          <w:sz w:val="24"/>
          <w:szCs w:val="24"/>
        </w:rPr>
        <w:lastRenderedPageBreak/>
        <w:t>neizpildi, ja un kad šāda neizpilde ir notikusi nepārvaramas varas (</w:t>
      </w:r>
      <w:proofErr w:type="spellStart"/>
      <w:r w:rsidRPr="00B82036">
        <w:rPr>
          <w:rFonts w:eastAsiaTheme="minorHAnsi"/>
          <w:i/>
          <w:color w:val="000000"/>
          <w:sz w:val="24"/>
          <w:szCs w:val="24"/>
        </w:rPr>
        <w:t>Force</w:t>
      </w:r>
      <w:proofErr w:type="spellEnd"/>
      <w:r w:rsidRPr="00B82036">
        <w:rPr>
          <w:rFonts w:eastAsiaTheme="minorHAnsi"/>
          <w:i/>
          <w:color w:val="000000"/>
          <w:sz w:val="24"/>
          <w:szCs w:val="24"/>
        </w:rPr>
        <w:t xml:space="preserve"> </w:t>
      </w:r>
      <w:proofErr w:type="spellStart"/>
      <w:r w:rsidRPr="00B82036">
        <w:rPr>
          <w:rFonts w:eastAsiaTheme="minorHAnsi"/>
          <w:i/>
          <w:color w:val="000000"/>
          <w:sz w:val="24"/>
          <w:szCs w:val="24"/>
        </w:rPr>
        <w:t>majeure</w:t>
      </w:r>
      <w:proofErr w:type="spellEnd"/>
      <w:r w:rsidRPr="00B82036">
        <w:rPr>
          <w:rFonts w:eastAsiaTheme="minorHAnsi"/>
          <w:color w:val="000000"/>
          <w:sz w:val="24"/>
          <w:szCs w:val="24"/>
        </w:rPr>
        <w:t>) rezultātā.</w:t>
      </w:r>
    </w:p>
    <w:p w14:paraId="6BDC7B46" w14:textId="1A6EDF9E" w:rsidR="009378CD" w:rsidRPr="00B82036" w:rsidRDefault="009378CD" w:rsidP="009378CD">
      <w:pPr>
        <w:pStyle w:val="ListParagraph"/>
        <w:widowControl w:val="0"/>
        <w:numPr>
          <w:ilvl w:val="1"/>
          <w:numId w:val="11"/>
        </w:numPr>
        <w:ind w:left="0" w:firstLine="0"/>
        <w:jc w:val="both"/>
        <w:rPr>
          <w:rFonts w:eastAsiaTheme="minorHAnsi"/>
          <w:color w:val="000000"/>
          <w:lang w:val="lv-LV"/>
        </w:rPr>
      </w:pPr>
      <w:r w:rsidRPr="00B82036">
        <w:rPr>
          <w:rFonts w:eastAsiaTheme="minorHAnsi"/>
          <w:color w:val="000000"/>
          <w:lang w:val="lv-LV"/>
        </w:rPr>
        <w:t>Par nepārvaramu varu netiek uzskatīt</w:t>
      </w:r>
      <w:r w:rsidR="00C7351C" w:rsidRPr="00B82036">
        <w:rPr>
          <w:rFonts w:eastAsiaTheme="minorHAnsi"/>
          <w:color w:val="000000"/>
          <w:lang w:val="lv-LV"/>
        </w:rPr>
        <w:t xml:space="preserve">i Preces defekti, Preces piegādes </w:t>
      </w:r>
      <w:r w:rsidR="004D7595">
        <w:rPr>
          <w:rFonts w:eastAsiaTheme="minorHAnsi"/>
          <w:color w:val="000000"/>
          <w:lang w:val="lv-LV"/>
        </w:rPr>
        <w:t xml:space="preserve"> un uzstādīšanas </w:t>
      </w:r>
      <w:r w:rsidR="00C7351C" w:rsidRPr="00B82036">
        <w:rPr>
          <w:rFonts w:eastAsiaTheme="minorHAnsi"/>
          <w:color w:val="000000"/>
          <w:lang w:val="lv-LV"/>
        </w:rPr>
        <w:t>kavējumi vai</w:t>
      </w:r>
      <w:r w:rsidRPr="00B82036">
        <w:rPr>
          <w:rFonts w:eastAsiaTheme="minorHAnsi"/>
          <w:color w:val="000000"/>
          <w:lang w:val="lv-LV"/>
        </w:rPr>
        <w:t xml:space="preserve"> Piegādātāju speciālistu nepieejamība darba nespējas vai citu iemeslu dēļ</w:t>
      </w:r>
      <w:r w:rsidR="00C7351C" w:rsidRPr="00B82036">
        <w:rPr>
          <w:rFonts w:eastAsiaTheme="minorHAnsi"/>
          <w:color w:val="000000"/>
          <w:lang w:val="lv-LV"/>
        </w:rPr>
        <w:t xml:space="preserve"> (ja vien minētās problēmas tieši neizriet no nepārvaramās varas)</w:t>
      </w:r>
      <w:r w:rsidRPr="00B82036">
        <w:rPr>
          <w:rFonts w:eastAsiaTheme="minorHAnsi"/>
          <w:color w:val="000000"/>
          <w:lang w:val="lv-LV"/>
        </w:rPr>
        <w:t>.</w:t>
      </w:r>
    </w:p>
    <w:p w14:paraId="047227C4" w14:textId="0B650EA4" w:rsidR="009378CD" w:rsidRPr="00B82036" w:rsidRDefault="009378CD" w:rsidP="009378CD">
      <w:pPr>
        <w:pStyle w:val="ListParagraph"/>
        <w:widowControl w:val="0"/>
        <w:numPr>
          <w:ilvl w:val="1"/>
          <w:numId w:val="11"/>
        </w:numPr>
        <w:ind w:left="0" w:firstLine="0"/>
        <w:jc w:val="both"/>
        <w:rPr>
          <w:rFonts w:eastAsiaTheme="minorHAnsi"/>
          <w:color w:val="000000"/>
          <w:lang w:val="lv-LV"/>
        </w:rPr>
      </w:pPr>
      <w:r w:rsidRPr="00B82036">
        <w:rPr>
          <w:rFonts w:eastAsiaTheme="minorHAnsi"/>
          <w:color w:val="000000"/>
          <w:lang w:val="lv-LV"/>
        </w:rPr>
        <w:t xml:space="preserve"> Pusei, kuras līgumsaistību izpildi ietekmējuši nepārvaramas varas apstākļi, bez kavēšanās jāinformē par to otra Puse rakstiski 10 (desmit) darba dienu laikā pēc šādu apstākļu iestāšanās un </w:t>
      </w:r>
      <w:r w:rsidR="004D7595">
        <w:rPr>
          <w:rFonts w:eastAsiaTheme="minorHAnsi"/>
          <w:color w:val="000000"/>
          <w:lang w:val="lv-LV"/>
        </w:rPr>
        <w:t xml:space="preserve">nepieciešamības gadījumā </w:t>
      </w:r>
      <w:r w:rsidRPr="00B82036">
        <w:rPr>
          <w:rFonts w:eastAsiaTheme="minorHAnsi"/>
          <w:color w:val="000000"/>
          <w:lang w:val="lv-LV"/>
        </w:rPr>
        <w:t>paziņojumam jāpievieno apstiprinājums, ko izsniegušas kompetentas iestādes un kurš satur minēto apstākļu apstiprinājumu un raksturojumu, ja attiecīgajā gadījumā kompetentas iestādes ir tiesīgas izsniegt šādu dokumentu.</w:t>
      </w:r>
    </w:p>
    <w:p w14:paraId="2A6C3D15" w14:textId="5C0D9A37" w:rsidR="009378CD" w:rsidRPr="00B82036" w:rsidRDefault="009378CD" w:rsidP="009378CD">
      <w:pPr>
        <w:widowControl w:val="0"/>
        <w:numPr>
          <w:ilvl w:val="1"/>
          <w:numId w:val="11"/>
        </w:numPr>
        <w:ind w:left="0" w:firstLine="0"/>
        <w:contextualSpacing/>
        <w:jc w:val="both"/>
        <w:rPr>
          <w:rFonts w:eastAsiaTheme="minorHAnsi"/>
          <w:color w:val="000000"/>
          <w:sz w:val="24"/>
          <w:szCs w:val="24"/>
        </w:rPr>
      </w:pPr>
      <w:r w:rsidRPr="00B82036">
        <w:rPr>
          <w:rFonts w:eastAsiaTheme="minorHAnsi"/>
          <w:color w:val="000000"/>
          <w:sz w:val="24"/>
          <w:szCs w:val="24"/>
        </w:rPr>
        <w:t>Puses tiek atbrīvotas no atbildības saskaņā ar Līguma 9.1.</w:t>
      </w:r>
      <w:r w:rsidR="004D7595">
        <w:rPr>
          <w:rFonts w:eastAsiaTheme="minorHAnsi"/>
          <w:color w:val="000000"/>
          <w:sz w:val="24"/>
          <w:szCs w:val="24"/>
        </w:rPr>
        <w:t>apakš</w:t>
      </w:r>
      <w:r w:rsidRPr="00B82036">
        <w:rPr>
          <w:rFonts w:eastAsiaTheme="minorHAnsi"/>
          <w:color w:val="000000"/>
          <w:sz w:val="24"/>
          <w:szCs w:val="24"/>
        </w:rPr>
        <w:t>punktu tikai par to laiku, kurā pastāv nepārvaramas varas apstākļi. Ja šie apstākļi turpinās ilgāk par 2 (diviem) mēnešiem no Līguma 9.3.</w:t>
      </w:r>
      <w:r w:rsidR="004D7595">
        <w:rPr>
          <w:rFonts w:eastAsiaTheme="minorHAnsi"/>
          <w:color w:val="000000"/>
          <w:sz w:val="24"/>
          <w:szCs w:val="24"/>
        </w:rPr>
        <w:t>apakš</w:t>
      </w:r>
      <w:r w:rsidRPr="00B82036">
        <w:rPr>
          <w:rFonts w:eastAsiaTheme="minorHAnsi"/>
          <w:color w:val="000000"/>
          <w:sz w:val="24"/>
          <w:szCs w:val="24"/>
        </w:rPr>
        <w:t>punktā minētā paziņojuma saņemšanas dienas, katrai Pusei ir tiesības vienpusēji izbeigt Līgumu saistībā ar tā izpildīšanas neiespējamību.</w:t>
      </w:r>
    </w:p>
    <w:p w14:paraId="15700EEC" w14:textId="77777777" w:rsidR="009378CD" w:rsidRPr="00B82036" w:rsidRDefault="009378CD" w:rsidP="009378CD">
      <w:pPr>
        <w:widowControl w:val="0"/>
        <w:numPr>
          <w:ilvl w:val="1"/>
          <w:numId w:val="11"/>
        </w:numPr>
        <w:ind w:left="0" w:firstLine="0"/>
        <w:contextualSpacing/>
        <w:jc w:val="both"/>
        <w:rPr>
          <w:rFonts w:eastAsiaTheme="minorHAnsi"/>
          <w:color w:val="000000"/>
          <w:sz w:val="24"/>
          <w:szCs w:val="24"/>
        </w:rPr>
      </w:pPr>
      <w:r w:rsidRPr="00B82036">
        <w:rPr>
          <w:rFonts w:eastAsiaTheme="minorHAnsi"/>
          <w:color w:val="000000"/>
          <w:sz w:val="24"/>
          <w:szCs w:val="24"/>
        </w:rPr>
        <w:t>Iestājoties nepārvaramas varas apstākļiem, Līgums var tikt izbeigts nekavējoties, par to Pusēm rakstiski vienojoties.</w:t>
      </w:r>
    </w:p>
    <w:p w14:paraId="06F9215F" w14:textId="77777777" w:rsidR="009378CD" w:rsidRPr="00B82036" w:rsidRDefault="009378CD" w:rsidP="009378CD">
      <w:pPr>
        <w:widowControl w:val="0"/>
        <w:ind w:left="360"/>
        <w:contextualSpacing/>
        <w:jc w:val="both"/>
        <w:rPr>
          <w:rFonts w:eastAsiaTheme="minorHAnsi"/>
          <w:color w:val="000000"/>
          <w:sz w:val="24"/>
          <w:szCs w:val="24"/>
        </w:rPr>
      </w:pPr>
    </w:p>
    <w:p w14:paraId="1E81DE61" w14:textId="77777777" w:rsidR="009378CD" w:rsidRPr="00B82036" w:rsidRDefault="009378CD" w:rsidP="009378CD">
      <w:pPr>
        <w:pStyle w:val="Style16"/>
        <w:widowControl/>
        <w:spacing w:before="60" w:after="60" w:line="240" w:lineRule="auto"/>
        <w:jc w:val="center"/>
        <w:rPr>
          <w:rStyle w:val="FontStyle41"/>
          <w:sz w:val="24"/>
          <w:szCs w:val="24"/>
        </w:rPr>
      </w:pPr>
      <w:r w:rsidRPr="00B82036">
        <w:rPr>
          <w:rStyle w:val="FontStyle41"/>
          <w:sz w:val="24"/>
          <w:szCs w:val="24"/>
        </w:rPr>
        <w:t>10. Citi noteikumi</w:t>
      </w:r>
    </w:p>
    <w:p w14:paraId="773CF0CC" w14:textId="55BDA132" w:rsidR="009378CD" w:rsidRPr="00B82036" w:rsidRDefault="009378CD" w:rsidP="00A23CC8">
      <w:pPr>
        <w:pStyle w:val="Style20"/>
        <w:widowControl/>
        <w:numPr>
          <w:ilvl w:val="0"/>
          <w:numId w:val="8"/>
        </w:numPr>
        <w:tabs>
          <w:tab w:val="left" w:pos="576"/>
        </w:tabs>
        <w:spacing w:line="240" w:lineRule="auto"/>
        <w:rPr>
          <w:rStyle w:val="FontStyle41"/>
          <w:sz w:val="24"/>
          <w:szCs w:val="24"/>
        </w:rPr>
      </w:pPr>
      <w:r w:rsidRPr="00B82036">
        <w:rPr>
          <w:rStyle w:val="FontStyle43"/>
          <w:sz w:val="24"/>
          <w:szCs w:val="24"/>
        </w:rPr>
        <w:t>Līgums atspoguļo Pušu vienošanos attiecībā uz Līguma priekšmetu.</w:t>
      </w:r>
    </w:p>
    <w:p w14:paraId="77EEBFD6" w14:textId="77777777" w:rsidR="009378CD" w:rsidRPr="00B82036" w:rsidRDefault="009378CD" w:rsidP="00A23CC8">
      <w:pPr>
        <w:pStyle w:val="Style20"/>
        <w:widowControl/>
        <w:numPr>
          <w:ilvl w:val="0"/>
          <w:numId w:val="8"/>
        </w:numPr>
        <w:tabs>
          <w:tab w:val="left" w:pos="576"/>
        </w:tabs>
        <w:spacing w:line="240" w:lineRule="auto"/>
        <w:rPr>
          <w:rStyle w:val="FontStyle41"/>
          <w:sz w:val="24"/>
          <w:szCs w:val="24"/>
        </w:rPr>
      </w:pPr>
      <w:r w:rsidRPr="00B82036">
        <w:rPr>
          <w:rStyle w:val="FontStyle43"/>
          <w:sz w:val="24"/>
          <w:szCs w:val="24"/>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1D426D28" w14:textId="4998DE84" w:rsidR="009378CD" w:rsidRPr="00B82036" w:rsidRDefault="009378CD" w:rsidP="00A23CC8">
      <w:pPr>
        <w:pStyle w:val="Style20"/>
        <w:widowControl/>
        <w:numPr>
          <w:ilvl w:val="0"/>
          <w:numId w:val="8"/>
        </w:numPr>
        <w:tabs>
          <w:tab w:val="left" w:pos="576"/>
        </w:tabs>
        <w:spacing w:line="240" w:lineRule="auto"/>
        <w:rPr>
          <w:rStyle w:val="FontStyle41"/>
          <w:sz w:val="24"/>
          <w:szCs w:val="24"/>
        </w:rPr>
      </w:pPr>
      <w:r w:rsidRPr="00B82036">
        <w:rPr>
          <w:rStyle w:val="FontStyle43"/>
          <w:sz w:val="24"/>
          <w:szCs w:val="24"/>
        </w:rPr>
        <w:t>Ja kādai no Pusēm tiek mainīts juridiskais statuss, Pušu amatpersonu paraksta tiesības, īpašnieki vai vadītāji, vai kādi Līgumā minētie Pušu rekvizīti, tālruņa numuri, e-pasta adreses, adreses u.c. šāda veida informācija, tad tā nekavējoties, bet ne vēlāk kā 5 (piecu) darba dienu laikā rakstiski, nosūtot vēstuli, paziņo par to otrai Pusei. Šāds paziņojums kļūst saistošs otrai Pusei 8. (astotajā) dienā pēc tā nosūtīšanas dienas.</w:t>
      </w:r>
      <w:r w:rsidR="009467C7" w:rsidRPr="009467C7">
        <w:rPr>
          <w:rStyle w:val="FontStyle43"/>
          <w:sz w:val="24"/>
          <w:szCs w:val="24"/>
        </w:rPr>
        <w:t xml:space="preserve"> </w:t>
      </w:r>
      <w:r w:rsidR="009467C7" w:rsidRPr="009467C7">
        <w:rPr>
          <w:bCs/>
        </w:rPr>
        <w:t>Ja paziņojums nosūtīts ar elektroniskā pasta starpniecību, izmantojot drošu elektronisko parakstu, tas kļūst saistošs otrai Pusei 2. (otrajā) darba dienā pēc tā nosūtīšanas.</w:t>
      </w:r>
      <w:r w:rsidRPr="00B82036">
        <w:rPr>
          <w:rStyle w:val="FontStyle43"/>
          <w:sz w:val="24"/>
          <w:szCs w:val="24"/>
        </w:rPr>
        <w:t xml:space="preserve"> Ja Puse neizpilda šī apakšpunkta noteikumus, uzskatāms, ka otra Puse ir pilnībā izpildījusi savas saistības, lietojot šajā Līgumā esošo informāciju par otru Pusi. Šajā apakšpunktā minētie nosacījumi attiecas arī uz Līgumā minētajām Pušu pilnvarotajām personām un to rekvizītiem. Vēstuli par Pasūtītāja pilnvaroto personu vai to rekvizītu maiņu paraksta VID Nodrošinājuma pārvaldes direktors</w:t>
      </w:r>
      <w:r w:rsidR="009467C7">
        <w:rPr>
          <w:rStyle w:val="FontStyle43"/>
          <w:sz w:val="24"/>
          <w:szCs w:val="24"/>
        </w:rPr>
        <w:t>, direktora vietnieks</w:t>
      </w:r>
      <w:r w:rsidRPr="00B82036">
        <w:rPr>
          <w:rStyle w:val="FontStyle43"/>
          <w:sz w:val="24"/>
          <w:szCs w:val="24"/>
        </w:rPr>
        <w:t xml:space="preserve"> vai persona, kura viņu aizvieto.</w:t>
      </w:r>
    </w:p>
    <w:p w14:paraId="1862471D" w14:textId="77777777" w:rsidR="009378CD" w:rsidRPr="00B82036" w:rsidRDefault="009378CD" w:rsidP="00A23CC8">
      <w:pPr>
        <w:pStyle w:val="Style20"/>
        <w:widowControl/>
        <w:numPr>
          <w:ilvl w:val="0"/>
          <w:numId w:val="8"/>
        </w:numPr>
        <w:tabs>
          <w:tab w:val="left" w:pos="576"/>
        </w:tabs>
        <w:spacing w:line="240" w:lineRule="auto"/>
        <w:rPr>
          <w:rStyle w:val="FontStyle41"/>
          <w:sz w:val="24"/>
          <w:szCs w:val="24"/>
        </w:rPr>
      </w:pPr>
      <w:r w:rsidRPr="00B82036">
        <w:rPr>
          <w:rStyle w:val="FontStyle43"/>
          <w:sz w:val="24"/>
          <w:szCs w:val="24"/>
        </w:rPr>
        <w:t>Pušu reorganizācija vai to vadītāju maiņa nevar būt par pamatu Līguma pārtraukšanai vai izbeigšanai. Gadījumā, ja kāda no Pusēm tiek reorganizēta, Līgums paliek spēkā un tā noteikumi ir saistoši Pušu tiesību pārņēmējam. Piegādātājs brīdina Pasūtītāju par šādu apstākļu iestāšanos 10 (desmit) dienas iepriekš.</w:t>
      </w:r>
    </w:p>
    <w:p w14:paraId="0D4EE420" w14:textId="77777777" w:rsidR="009378CD" w:rsidRPr="00B82036" w:rsidRDefault="009378CD" w:rsidP="00A23CC8">
      <w:pPr>
        <w:pStyle w:val="Style20"/>
        <w:widowControl/>
        <w:numPr>
          <w:ilvl w:val="0"/>
          <w:numId w:val="8"/>
        </w:numPr>
        <w:tabs>
          <w:tab w:val="left" w:pos="576"/>
        </w:tabs>
        <w:spacing w:line="240" w:lineRule="auto"/>
        <w:rPr>
          <w:rStyle w:val="FontStyle41"/>
          <w:sz w:val="24"/>
          <w:szCs w:val="24"/>
        </w:rPr>
      </w:pPr>
      <w:r w:rsidRPr="00B82036">
        <w:t xml:space="preserve">Puses vienojas, ka jebkurš strīds, nesaskaņa vai prasība, kas izriet no Līguma, skar Līgumu, Līguma grozīšanu, pārkāpšanu, izbeigšanu, likumību, spēkā esamību vai iztulkošanu, tiek risināts </w:t>
      </w:r>
      <w:r w:rsidRPr="00B82036">
        <w:rPr>
          <w:spacing w:val="-3"/>
        </w:rPr>
        <w:t>sarunu ceļā</w:t>
      </w:r>
      <w:r w:rsidRPr="00B82036">
        <w:t>. Ja vienošanās netiek panākta, tad strīdus jautājumu risina tiesā Latvijas Republikā spēkā esošajos normatīvajos aktos noteiktajā kārtībā</w:t>
      </w:r>
      <w:r w:rsidRPr="00B82036">
        <w:rPr>
          <w:rStyle w:val="FontStyle43"/>
          <w:sz w:val="24"/>
          <w:szCs w:val="24"/>
        </w:rPr>
        <w:t>.</w:t>
      </w:r>
    </w:p>
    <w:p w14:paraId="26926922" w14:textId="77777777" w:rsidR="009378CD" w:rsidRPr="00B82036" w:rsidRDefault="009378CD" w:rsidP="00A23CC8">
      <w:pPr>
        <w:pStyle w:val="Style20"/>
        <w:widowControl/>
        <w:numPr>
          <w:ilvl w:val="0"/>
          <w:numId w:val="8"/>
        </w:numPr>
        <w:tabs>
          <w:tab w:val="left" w:pos="576"/>
        </w:tabs>
        <w:spacing w:line="240" w:lineRule="auto"/>
        <w:rPr>
          <w:rStyle w:val="FontStyle41"/>
          <w:sz w:val="24"/>
          <w:szCs w:val="24"/>
        </w:rPr>
      </w:pPr>
      <w:r w:rsidRPr="00B82036">
        <w:rPr>
          <w:rStyle w:val="FontStyle43"/>
          <w:sz w:val="24"/>
          <w:szCs w:val="24"/>
        </w:rPr>
        <w:lastRenderedPageBreak/>
        <w:t>Jautājumus, kas nav atrunāti Līgumā, Puses risina saskaņā ar Latvijas Republikā spēkā esošajiem normatīvajiem aktiem.</w:t>
      </w:r>
    </w:p>
    <w:p w14:paraId="59D7F818" w14:textId="2847CE85" w:rsidR="009378CD" w:rsidRPr="00B82036" w:rsidRDefault="009378CD" w:rsidP="00A23CC8">
      <w:pPr>
        <w:pStyle w:val="Style20"/>
        <w:widowControl/>
        <w:numPr>
          <w:ilvl w:val="0"/>
          <w:numId w:val="8"/>
        </w:numPr>
        <w:tabs>
          <w:tab w:val="left" w:pos="576"/>
        </w:tabs>
        <w:spacing w:line="240" w:lineRule="auto"/>
        <w:rPr>
          <w:rStyle w:val="FontStyle41"/>
          <w:sz w:val="24"/>
          <w:szCs w:val="24"/>
        </w:rPr>
      </w:pPr>
      <w:r w:rsidRPr="00B82036">
        <w:rPr>
          <w:rStyle w:val="FontStyle43"/>
          <w:sz w:val="24"/>
          <w:szCs w:val="24"/>
        </w:rPr>
        <w:t xml:space="preserve">Par Līguma grozījumiem un papildinājumiem Puses vienojas rakstiski, izņemot Līguma 10.3.apakšpunktā minēto gadījumu. Līguma grozījumi un papildinājumi pēc to parakstīšanas pievienojami Līgumam un kļūst par Līguma neatņemamām sastāvdaļām. Puses var veikt šādus būtiskus Līguma grozījumus </w:t>
      </w:r>
      <w:r w:rsidR="009467C7">
        <w:rPr>
          <w:rStyle w:val="FontStyle43"/>
          <w:sz w:val="24"/>
          <w:szCs w:val="24"/>
        </w:rPr>
        <w:t>–</w:t>
      </w:r>
      <w:r w:rsidRPr="00B82036">
        <w:rPr>
          <w:rStyle w:val="FontStyle43"/>
          <w:sz w:val="24"/>
          <w:szCs w:val="24"/>
        </w:rPr>
        <w:t xml:space="preserve"> precizēt Līguma noteikto Preces piegādes termiņu</w:t>
      </w:r>
      <w:r w:rsidR="00130725">
        <w:rPr>
          <w:rStyle w:val="FontStyle43"/>
          <w:sz w:val="24"/>
          <w:szCs w:val="24"/>
        </w:rPr>
        <w:t>,</w:t>
      </w:r>
      <w:r w:rsidRPr="00B82036">
        <w:rPr>
          <w:rStyle w:val="FontStyle43"/>
          <w:sz w:val="24"/>
          <w:szCs w:val="24"/>
        </w:rPr>
        <w:t xml:space="preserve"> Līguma pielikumā noteikto tehnisko specifikāciju,</w:t>
      </w:r>
      <w:r w:rsidR="00130725">
        <w:rPr>
          <w:rStyle w:val="FontStyle43"/>
          <w:sz w:val="24"/>
          <w:szCs w:val="24"/>
        </w:rPr>
        <w:t xml:space="preserve"> grozīt Līguma </w:t>
      </w:r>
      <w:r w:rsidR="00BE0A48">
        <w:rPr>
          <w:rStyle w:val="FontStyle43"/>
          <w:sz w:val="24"/>
          <w:szCs w:val="24"/>
        </w:rPr>
        <w:t>2</w:t>
      </w:r>
      <w:r w:rsidR="00130725">
        <w:rPr>
          <w:rStyle w:val="FontStyle43"/>
          <w:sz w:val="24"/>
          <w:szCs w:val="24"/>
        </w:rPr>
        <w:t>. pielikumā norādītās cenas saskaņā ar Līguma 2.6. apakšpunktu,</w:t>
      </w:r>
      <w:r w:rsidRPr="00B82036">
        <w:rPr>
          <w:rStyle w:val="FontStyle43"/>
          <w:sz w:val="24"/>
          <w:szCs w:val="24"/>
        </w:rPr>
        <w:t xml:space="preserve"> ja šādu grozījumu nepieciešamību pamato objektīvi apstākļi, kas nav atkarīgi no Pušu gribas vai lai novērstu kļūdas.</w:t>
      </w:r>
    </w:p>
    <w:p w14:paraId="4D559A24" w14:textId="77777777" w:rsidR="009378CD" w:rsidRPr="00B82036" w:rsidRDefault="009378CD" w:rsidP="00A23CC8">
      <w:pPr>
        <w:pStyle w:val="Style20"/>
        <w:widowControl/>
        <w:numPr>
          <w:ilvl w:val="0"/>
          <w:numId w:val="8"/>
        </w:numPr>
        <w:tabs>
          <w:tab w:val="left" w:pos="576"/>
        </w:tabs>
        <w:spacing w:line="240" w:lineRule="auto"/>
        <w:rPr>
          <w:rStyle w:val="FontStyle41"/>
          <w:sz w:val="24"/>
          <w:szCs w:val="24"/>
        </w:rPr>
      </w:pPr>
      <w:r w:rsidRPr="00B82036">
        <w:rPr>
          <w:rStyle w:val="FontStyle43"/>
          <w:sz w:val="24"/>
          <w:szCs w:val="24"/>
        </w:rPr>
        <w:t>Neviena no Pusēm nedrīkst nodot savas tiesības, kas saistītas ar šo Līgumu un izriet no tā, trešajam personām bez otras Puses rakstiskas piekrišanas.</w:t>
      </w:r>
    </w:p>
    <w:p w14:paraId="680746B8" w14:textId="77777777" w:rsidR="009378CD" w:rsidRPr="00B82036" w:rsidRDefault="009378CD" w:rsidP="00A23CC8">
      <w:pPr>
        <w:pStyle w:val="Style20"/>
        <w:widowControl/>
        <w:numPr>
          <w:ilvl w:val="0"/>
          <w:numId w:val="8"/>
        </w:numPr>
        <w:tabs>
          <w:tab w:val="left" w:pos="576"/>
        </w:tabs>
        <w:spacing w:line="240" w:lineRule="auto"/>
        <w:rPr>
          <w:rStyle w:val="FontStyle41"/>
          <w:sz w:val="24"/>
          <w:szCs w:val="24"/>
        </w:rPr>
      </w:pPr>
      <w:r w:rsidRPr="00B82036">
        <w:rPr>
          <w:rStyle w:val="FontStyle43"/>
          <w:sz w:val="24"/>
          <w:szCs w:val="24"/>
        </w:rPr>
        <w:t xml:space="preserve">Puses vienojas, ka ar Līguma izpildi saistītos jautājumus risinās šādas Pušu pilnvarotās personas - </w:t>
      </w:r>
    </w:p>
    <w:p w14:paraId="5155D59C" w14:textId="1ABB72FF" w:rsidR="008949D4" w:rsidRPr="00B82036" w:rsidRDefault="009378CD" w:rsidP="00A23CC8">
      <w:pPr>
        <w:pStyle w:val="Style16"/>
        <w:widowControl/>
        <w:tabs>
          <w:tab w:val="left" w:pos="1464"/>
          <w:tab w:val="left" w:leader="underscore" w:pos="8386"/>
        </w:tabs>
        <w:spacing w:line="240" w:lineRule="auto"/>
        <w:rPr>
          <w:rStyle w:val="FontStyle43"/>
          <w:sz w:val="24"/>
          <w:szCs w:val="24"/>
        </w:rPr>
      </w:pPr>
      <w:r w:rsidRPr="00B82036">
        <w:rPr>
          <w:rStyle w:val="FontStyle41"/>
          <w:sz w:val="24"/>
          <w:szCs w:val="24"/>
        </w:rPr>
        <w:t>10.9.1. </w:t>
      </w:r>
      <w:r w:rsidRPr="00B82036">
        <w:rPr>
          <w:rStyle w:val="FontStyle43"/>
          <w:sz w:val="24"/>
          <w:szCs w:val="24"/>
        </w:rPr>
        <w:t xml:space="preserve">no Pasūtītāja puses: </w:t>
      </w:r>
      <w:r w:rsidR="00BE0A48">
        <w:rPr>
          <w:rStyle w:val="FontStyle43"/>
          <w:sz w:val="24"/>
          <w:szCs w:val="24"/>
        </w:rPr>
        <w:t>____</w:t>
      </w:r>
    </w:p>
    <w:p w14:paraId="16969BEF" w14:textId="7BC1F5C3" w:rsidR="009378CD" w:rsidRPr="00B82036" w:rsidRDefault="009378CD" w:rsidP="00A23CC8">
      <w:pPr>
        <w:pStyle w:val="Style16"/>
        <w:widowControl/>
        <w:tabs>
          <w:tab w:val="left" w:pos="1464"/>
          <w:tab w:val="left" w:leader="underscore" w:pos="8386"/>
        </w:tabs>
        <w:spacing w:line="240" w:lineRule="auto"/>
        <w:rPr>
          <w:rStyle w:val="FontStyle43"/>
          <w:sz w:val="24"/>
          <w:szCs w:val="24"/>
        </w:rPr>
      </w:pPr>
      <w:r w:rsidRPr="00B82036">
        <w:rPr>
          <w:rStyle w:val="FontStyle41"/>
          <w:sz w:val="24"/>
          <w:szCs w:val="24"/>
        </w:rPr>
        <w:t>10.9.2. </w:t>
      </w:r>
      <w:r w:rsidRPr="00B82036">
        <w:rPr>
          <w:rStyle w:val="FontStyle43"/>
          <w:sz w:val="24"/>
          <w:szCs w:val="24"/>
        </w:rPr>
        <w:t>no Piegādātāja puses</w:t>
      </w:r>
      <w:r w:rsidR="009467C7">
        <w:rPr>
          <w:rStyle w:val="FontStyle43"/>
          <w:sz w:val="24"/>
          <w:szCs w:val="24"/>
        </w:rPr>
        <w:t xml:space="preserve">: </w:t>
      </w:r>
      <w:r w:rsidR="00BE0A48">
        <w:rPr>
          <w:rStyle w:val="FontStyle43"/>
          <w:sz w:val="24"/>
          <w:szCs w:val="24"/>
        </w:rPr>
        <w:t>____</w:t>
      </w:r>
    </w:p>
    <w:p w14:paraId="2AE8E057" w14:textId="65AA3867" w:rsidR="009378CD" w:rsidRPr="00B82036" w:rsidRDefault="009378CD" w:rsidP="00A23CC8">
      <w:pPr>
        <w:pStyle w:val="Style11"/>
        <w:widowControl/>
        <w:rPr>
          <w:rStyle w:val="FontStyle41"/>
          <w:b w:val="0"/>
          <w:sz w:val="24"/>
          <w:szCs w:val="24"/>
        </w:rPr>
      </w:pPr>
      <w:r w:rsidRPr="00B82036">
        <w:rPr>
          <w:rStyle w:val="FontStyle41"/>
          <w:sz w:val="24"/>
          <w:szCs w:val="24"/>
        </w:rPr>
        <w:t>10.10. </w:t>
      </w:r>
      <w:r w:rsidR="009467C7" w:rsidRPr="009467C7">
        <w:rPr>
          <w:rStyle w:val="FontStyle41"/>
          <w:b w:val="0"/>
          <w:bCs w:val="0"/>
          <w:sz w:val="24"/>
          <w:szCs w:val="24"/>
        </w:rPr>
        <w:t>Pasūtītāja un Piegādātāja</w:t>
      </w:r>
      <w:r w:rsidR="009467C7" w:rsidRPr="009467C7">
        <w:rPr>
          <w:b/>
          <w:bCs/>
        </w:rPr>
        <w:t xml:space="preserve"> </w:t>
      </w:r>
      <w:r w:rsidR="009467C7" w:rsidRPr="009467C7">
        <w:t>(to pilnvaroto personu, kas noteiktas Līguma 10.9.apakšpunktā) savstarpējā sarakstē (arī pretenziju), kas saistīta ar Līguma izpildi, Puses izmanto e-pastu. E-pasta vēstule Pusēm, ir saistoša tikai tad, ja vēstule sūtīta no Līgumā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par Līgumā noteikto termiņu neievērošanu</w:t>
      </w:r>
      <w:r w:rsidRPr="009467C7">
        <w:rPr>
          <w:rStyle w:val="FontStyle41"/>
          <w:b w:val="0"/>
          <w:sz w:val="24"/>
          <w:szCs w:val="24"/>
        </w:rPr>
        <w:t>.</w:t>
      </w:r>
    </w:p>
    <w:p w14:paraId="42F32C24" w14:textId="73AD9B2A" w:rsidR="009378CD" w:rsidRPr="00B82036" w:rsidRDefault="009378CD" w:rsidP="00A23CC8">
      <w:pPr>
        <w:pStyle w:val="Style11"/>
        <w:widowControl/>
        <w:rPr>
          <w:rStyle w:val="FontStyle43"/>
          <w:sz w:val="24"/>
          <w:szCs w:val="24"/>
        </w:rPr>
      </w:pPr>
      <w:r w:rsidRPr="00B82036">
        <w:rPr>
          <w:rStyle w:val="FontStyle41"/>
          <w:sz w:val="24"/>
          <w:szCs w:val="24"/>
        </w:rPr>
        <w:t xml:space="preserve">10.11. </w:t>
      </w:r>
      <w:r w:rsidRPr="00B82036">
        <w:rPr>
          <w:rStyle w:val="FontStyle41"/>
          <w:b w:val="0"/>
          <w:sz w:val="24"/>
          <w:szCs w:val="24"/>
        </w:rPr>
        <w:t>Līguma 10.9.1.apakšpunktā norādītās</w:t>
      </w:r>
      <w:r w:rsidRPr="00B82036">
        <w:rPr>
          <w:rStyle w:val="FontStyle41"/>
          <w:sz w:val="24"/>
          <w:szCs w:val="24"/>
        </w:rPr>
        <w:t xml:space="preserve"> </w:t>
      </w:r>
      <w:r w:rsidRPr="00B82036">
        <w:rPr>
          <w:rStyle w:val="FontStyle43"/>
          <w:sz w:val="24"/>
          <w:szCs w:val="24"/>
        </w:rPr>
        <w:t>Pasūtītāja pilnvarotās personas nav pilnvarotas izdarīt labojumus vai grozījumus Līgumā un tā pielikum</w:t>
      </w:r>
      <w:r w:rsidR="00B7600D">
        <w:rPr>
          <w:rStyle w:val="FontStyle43"/>
          <w:sz w:val="24"/>
          <w:szCs w:val="24"/>
        </w:rPr>
        <w:t>os</w:t>
      </w:r>
      <w:r w:rsidRPr="00B82036">
        <w:rPr>
          <w:rStyle w:val="FontStyle43"/>
          <w:sz w:val="24"/>
          <w:szCs w:val="24"/>
        </w:rPr>
        <w:t>.</w:t>
      </w:r>
    </w:p>
    <w:p w14:paraId="05F1464F" w14:textId="77777777" w:rsidR="009378CD" w:rsidRPr="000677B0" w:rsidRDefault="009378CD" w:rsidP="00A23CC8">
      <w:pPr>
        <w:pStyle w:val="Style11"/>
        <w:widowControl/>
        <w:rPr>
          <w:rStyle w:val="FontStyle43"/>
          <w:sz w:val="24"/>
          <w:szCs w:val="24"/>
        </w:rPr>
      </w:pPr>
      <w:r w:rsidRPr="00B82036">
        <w:rPr>
          <w:rStyle w:val="FontStyle41"/>
          <w:sz w:val="24"/>
          <w:szCs w:val="24"/>
        </w:rPr>
        <w:t>10.12</w:t>
      </w:r>
      <w:r w:rsidRPr="00B82036">
        <w:rPr>
          <w:rStyle w:val="FontStyle43"/>
          <w:b/>
          <w:sz w:val="24"/>
          <w:szCs w:val="24"/>
        </w:rPr>
        <w:t>.</w:t>
      </w:r>
      <w:r w:rsidRPr="00B82036">
        <w:rPr>
          <w:rStyle w:val="FontStyle43"/>
          <w:sz w:val="24"/>
          <w:szCs w:val="24"/>
        </w:rPr>
        <w:t xml:space="preserve"> </w:t>
      </w:r>
      <w:r w:rsidRPr="00B82036">
        <w:t>Puses apliecina, ka tām ir visas nepieciešamās tiesības un pilnvaras Līguma noslēgšanai un izpildei</w:t>
      </w:r>
      <w:r w:rsidRPr="00B82036">
        <w:rPr>
          <w:rStyle w:val="FontStyle43"/>
          <w:sz w:val="24"/>
          <w:szCs w:val="24"/>
        </w:rPr>
        <w:t>.</w:t>
      </w:r>
    </w:p>
    <w:p w14:paraId="14230763" w14:textId="10C35FFE" w:rsidR="009378CD" w:rsidRDefault="009378CD" w:rsidP="00A23CC8">
      <w:pPr>
        <w:pStyle w:val="Style11"/>
        <w:widowControl/>
        <w:tabs>
          <w:tab w:val="left" w:leader="underscore" w:pos="4426"/>
          <w:tab w:val="left" w:leader="underscore" w:pos="5438"/>
          <w:tab w:val="left" w:leader="underscore" w:pos="8976"/>
        </w:tabs>
        <w:rPr>
          <w:rStyle w:val="FontStyle43"/>
          <w:sz w:val="24"/>
          <w:szCs w:val="24"/>
        </w:rPr>
      </w:pPr>
      <w:r w:rsidRPr="000677B0">
        <w:rPr>
          <w:rStyle w:val="FontStyle41"/>
          <w:sz w:val="24"/>
          <w:szCs w:val="24"/>
        </w:rPr>
        <w:t>10.13</w:t>
      </w:r>
      <w:r w:rsidRPr="000677B0">
        <w:rPr>
          <w:rStyle w:val="FontStyle43"/>
          <w:b/>
          <w:sz w:val="24"/>
          <w:szCs w:val="24"/>
        </w:rPr>
        <w:t>.</w:t>
      </w:r>
      <w:r w:rsidRPr="000677B0">
        <w:rPr>
          <w:rStyle w:val="FontStyle43"/>
          <w:sz w:val="24"/>
          <w:szCs w:val="24"/>
        </w:rPr>
        <w:t xml:space="preserve"> </w:t>
      </w:r>
      <w:r w:rsidR="000677B0" w:rsidRPr="000677B0">
        <w:t xml:space="preserve">Līgums ir sastādīts uz </w:t>
      </w:r>
      <w:r w:rsidR="00BE0A48">
        <w:t>8</w:t>
      </w:r>
      <w:r w:rsidR="00B7600D">
        <w:t xml:space="preserve"> </w:t>
      </w:r>
      <w:r w:rsidR="000677B0" w:rsidRPr="000677B0">
        <w:t>(</w:t>
      </w:r>
      <w:r w:rsidR="00BE0A48">
        <w:t>astoņām</w:t>
      </w:r>
      <w:r w:rsidR="000677B0" w:rsidRPr="000677B0">
        <w:t>) lap</w:t>
      </w:r>
      <w:r w:rsidR="00B7600D">
        <w:t>ām</w:t>
      </w:r>
      <w:r w:rsidR="000677B0" w:rsidRPr="000677B0">
        <w:t xml:space="preserve"> ar </w:t>
      </w:r>
      <w:r w:rsidR="005F6A93">
        <w:t>1.</w:t>
      </w:r>
      <w:r w:rsidR="000677B0" w:rsidRPr="000677B0">
        <w:t xml:space="preserve">pielikumu uz </w:t>
      </w:r>
      <w:r w:rsidR="00BE0A48">
        <w:t>__</w:t>
      </w:r>
      <w:r w:rsidR="000677B0" w:rsidRPr="000677B0">
        <w:t xml:space="preserve"> (</w:t>
      </w:r>
      <w:r w:rsidR="00BE0A48">
        <w:t>____</w:t>
      </w:r>
      <w:r w:rsidR="000677B0" w:rsidRPr="000677B0">
        <w:t>) lap</w:t>
      </w:r>
      <w:r w:rsidR="0044134E">
        <w:t>ām</w:t>
      </w:r>
      <w:r w:rsidR="000677B0" w:rsidRPr="000677B0">
        <w:t xml:space="preserve"> </w:t>
      </w:r>
      <w:r w:rsidR="005F6A93">
        <w:t>un 2.</w:t>
      </w:r>
      <w:r w:rsidR="00BE0A48">
        <w:t xml:space="preserve"> </w:t>
      </w:r>
      <w:r w:rsidR="005F6A93">
        <w:t xml:space="preserve">pielikumu uz </w:t>
      </w:r>
      <w:r w:rsidR="00BE0A48">
        <w:t>_</w:t>
      </w:r>
      <w:r w:rsidR="005F6A93">
        <w:t xml:space="preserve"> (</w:t>
      </w:r>
      <w:r w:rsidR="00BE0A48">
        <w:t>____</w:t>
      </w:r>
      <w:r w:rsidR="005F6A93">
        <w:t>) lap</w:t>
      </w:r>
      <w:r w:rsidR="00B7600D">
        <w:t>as</w:t>
      </w:r>
      <w:r w:rsidR="005F6A93">
        <w:t xml:space="preserve">, </w:t>
      </w:r>
      <w:r w:rsidR="000677B0" w:rsidRPr="000677B0">
        <w:t>latviešu valodā elektroniska dokumenta veidā un parakstīts ar drošu elektronisko parakstu.</w:t>
      </w:r>
      <w:r w:rsidRPr="00B82036">
        <w:rPr>
          <w:rStyle w:val="FontStyle43"/>
          <w:sz w:val="24"/>
          <w:szCs w:val="24"/>
        </w:rPr>
        <w:t xml:space="preserve"> </w:t>
      </w:r>
    </w:p>
    <w:p w14:paraId="506AF660" w14:textId="77777777" w:rsidR="006318CB" w:rsidRPr="00B82036" w:rsidRDefault="006318CB" w:rsidP="00A23CC8">
      <w:pPr>
        <w:pStyle w:val="Style11"/>
        <w:widowControl/>
        <w:tabs>
          <w:tab w:val="left" w:leader="underscore" w:pos="4426"/>
          <w:tab w:val="left" w:leader="underscore" w:pos="5438"/>
          <w:tab w:val="left" w:leader="underscore" w:pos="8976"/>
        </w:tabs>
        <w:rPr>
          <w:rStyle w:val="FontStyle43"/>
          <w:sz w:val="24"/>
          <w:szCs w:val="24"/>
        </w:rPr>
      </w:pPr>
    </w:p>
    <w:p w14:paraId="72EB9902" w14:textId="28E387BA" w:rsidR="009378CD" w:rsidRPr="00B82036" w:rsidRDefault="00A23CC8" w:rsidP="009378CD">
      <w:pPr>
        <w:pStyle w:val="Style4"/>
        <w:ind w:firstLine="1134"/>
        <w:jc w:val="center"/>
        <w:rPr>
          <w:rStyle w:val="FontStyle41"/>
          <w:sz w:val="24"/>
          <w:szCs w:val="24"/>
        </w:rPr>
      </w:pPr>
      <w:r>
        <w:rPr>
          <w:rStyle w:val="FontStyle41"/>
          <w:sz w:val="24"/>
          <w:szCs w:val="24"/>
        </w:rPr>
        <w:t xml:space="preserve">11. </w:t>
      </w:r>
      <w:r w:rsidR="009378CD" w:rsidRPr="00B82036">
        <w:rPr>
          <w:rStyle w:val="FontStyle41"/>
          <w:sz w:val="24"/>
          <w:szCs w:val="24"/>
        </w:rPr>
        <w:t>Pušu rekvizīti un paraksti</w:t>
      </w:r>
    </w:p>
    <w:p w14:paraId="5359D5A4" w14:textId="77777777" w:rsidR="009378CD" w:rsidRPr="00B82036" w:rsidRDefault="009378CD" w:rsidP="009378CD">
      <w:pPr>
        <w:pStyle w:val="Style4"/>
        <w:ind w:firstLine="1134"/>
        <w:jc w:val="center"/>
        <w:rPr>
          <w:rStyle w:val="FontStyle41"/>
          <w:sz w:val="24"/>
          <w:szCs w:val="24"/>
        </w:rPr>
      </w:pPr>
    </w:p>
    <w:tbl>
      <w:tblPr>
        <w:tblW w:w="8928" w:type="dxa"/>
        <w:tblLook w:val="01E0" w:firstRow="1" w:lastRow="1" w:firstColumn="1" w:lastColumn="1" w:noHBand="0" w:noVBand="0"/>
      </w:tblPr>
      <w:tblGrid>
        <w:gridCol w:w="4077"/>
        <w:gridCol w:w="4851"/>
      </w:tblGrid>
      <w:tr w:rsidR="006D118B" w:rsidRPr="00B82036" w14:paraId="1C2383D2" w14:textId="77777777" w:rsidTr="006D118B">
        <w:tc>
          <w:tcPr>
            <w:tcW w:w="4077" w:type="dxa"/>
            <w:hideMark/>
          </w:tcPr>
          <w:p w14:paraId="3865CE6B" w14:textId="77777777" w:rsidR="006D118B" w:rsidRPr="00B82036" w:rsidRDefault="006D118B" w:rsidP="00817D5A">
            <w:pPr>
              <w:widowControl w:val="0"/>
              <w:rPr>
                <w:b/>
                <w:sz w:val="24"/>
                <w:szCs w:val="24"/>
              </w:rPr>
            </w:pPr>
            <w:r w:rsidRPr="00B82036">
              <w:rPr>
                <w:b/>
                <w:sz w:val="24"/>
                <w:szCs w:val="24"/>
              </w:rPr>
              <w:t>Pasūtītājs:</w:t>
            </w:r>
          </w:p>
          <w:p w14:paraId="34ACB08B" w14:textId="77777777" w:rsidR="006D118B" w:rsidRPr="00B82036" w:rsidRDefault="006D118B" w:rsidP="00817D5A">
            <w:pPr>
              <w:widowControl w:val="0"/>
              <w:jc w:val="both"/>
              <w:rPr>
                <w:b/>
                <w:snapToGrid w:val="0"/>
                <w:sz w:val="24"/>
                <w:szCs w:val="24"/>
              </w:rPr>
            </w:pPr>
            <w:r w:rsidRPr="00B82036">
              <w:rPr>
                <w:b/>
                <w:snapToGrid w:val="0"/>
                <w:sz w:val="24"/>
                <w:szCs w:val="24"/>
              </w:rPr>
              <w:t>Valsts ieņēmumu dienests</w:t>
            </w:r>
          </w:p>
          <w:p w14:paraId="5FFD9DE2" w14:textId="16F4108B" w:rsidR="006D118B" w:rsidRPr="00B82036" w:rsidRDefault="00A23CC8" w:rsidP="00817D5A">
            <w:pPr>
              <w:widowControl w:val="0"/>
              <w:jc w:val="both"/>
              <w:rPr>
                <w:snapToGrid w:val="0"/>
                <w:sz w:val="24"/>
                <w:szCs w:val="24"/>
              </w:rPr>
            </w:pPr>
            <w:r>
              <w:rPr>
                <w:snapToGrid w:val="0"/>
                <w:sz w:val="24"/>
                <w:szCs w:val="24"/>
              </w:rPr>
              <w:t xml:space="preserve">Adrese: </w:t>
            </w:r>
            <w:r w:rsidR="006D118B" w:rsidRPr="00B82036">
              <w:rPr>
                <w:snapToGrid w:val="0"/>
                <w:sz w:val="24"/>
                <w:szCs w:val="24"/>
              </w:rPr>
              <w:t>Talejas iela 1, Rīga, LV-1978</w:t>
            </w:r>
          </w:p>
          <w:p w14:paraId="1F9EDBB1" w14:textId="11420F13" w:rsidR="006D118B" w:rsidRPr="00B82036" w:rsidRDefault="006D118B" w:rsidP="00817D5A">
            <w:pPr>
              <w:widowControl w:val="0"/>
              <w:jc w:val="both"/>
              <w:rPr>
                <w:b/>
                <w:snapToGrid w:val="0"/>
                <w:sz w:val="24"/>
                <w:szCs w:val="24"/>
              </w:rPr>
            </w:pPr>
            <w:r w:rsidRPr="00B82036">
              <w:rPr>
                <w:snapToGrid w:val="0"/>
                <w:sz w:val="24"/>
                <w:szCs w:val="24"/>
              </w:rPr>
              <w:t>NMR kods Nr.90000069281</w:t>
            </w:r>
          </w:p>
          <w:p w14:paraId="2C5EE10E" w14:textId="2AF8CD59" w:rsidR="006D118B" w:rsidRPr="00B82036" w:rsidRDefault="006D118B" w:rsidP="00817D5A">
            <w:pPr>
              <w:widowControl w:val="0"/>
              <w:jc w:val="both"/>
              <w:rPr>
                <w:sz w:val="24"/>
                <w:szCs w:val="24"/>
              </w:rPr>
            </w:pPr>
            <w:r w:rsidRPr="00B82036">
              <w:rPr>
                <w:snapToGrid w:val="0"/>
                <w:sz w:val="24"/>
                <w:szCs w:val="24"/>
              </w:rPr>
              <w:t xml:space="preserve">Tālr.: </w:t>
            </w:r>
            <w:r w:rsidRPr="00B82036">
              <w:rPr>
                <w:sz w:val="24"/>
                <w:szCs w:val="24"/>
              </w:rPr>
              <w:t>67122689</w:t>
            </w:r>
          </w:p>
          <w:p w14:paraId="25EA9E4F" w14:textId="69887B49" w:rsidR="00E606AD" w:rsidRPr="00B82036" w:rsidRDefault="00E606AD" w:rsidP="00817D5A">
            <w:pPr>
              <w:widowControl w:val="0"/>
              <w:jc w:val="both"/>
              <w:rPr>
                <w:snapToGrid w:val="0"/>
                <w:sz w:val="24"/>
                <w:szCs w:val="24"/>
              </w:rPr>
            </w:pPr>
            <w:r w:rsidRPr="00B82036">
              <w:rPr>
                <w:sz w:val="24"/>
                <w:szCs w:val="24"/>
              </w:rPr>
              <w:t xml:space="preserve">E-pasts: </w:t>
            </w:r>
            <w:hyperlink r:id="rId10" w:history="1">
              <w:r w:rsidRPr="00B82036">
                <w:rPr>
                  <w:rStyle w:val="Hyperlink"/>
                  <w:sz w:val="24"/>
                  <w:szCs w:val="24"/>
                </w:rPr>
                <w:t>vid@vid.gov.lv</w:t>
              </w:r>
            </w:hyperlink>
            <w:r w:rsidRPr="00B82036">
              <w:rPr>
                <w:sz w:val="24"/>
                <w:szCs w:val="24"/>
              </w:rPr>
              <w:t xml:space="preserve"> </w:t>
            </w:r>
          </w:p>
          <w:p w14:paraId="4EECA210" w14:textId="77777777" w:rsidR="006D118B" w:rsidRPr="00B82036" w:rsidRDefault="006D118B" w:rsidP="00817D5A">
            <w:pPr>
              <w:widowControl w:val="0"/>
              <w:jc w:val="both"/>
              <w:rPr>
                <w:snapToGrid w:val="0"/>
                <w:sz w:val="24"/>
                <w:szCs w:val="24"/>
              </w:rPr>
            </w:pPr>
          </w:p>
          <w:p w14:paraId="671220B1" w14:textId="77777777" w:rsidR="006D118B" w:rsidRPr="00B82036" w:rsidRDefault="006D118B" w:rsidP="00817D5A">
            <w:pPr>
              <w:widowControl w:val="0"/>
              <w:jc w:val="both"/>
              <w:rPr>
                <w:snapToGrid w:val="0"/>
                <w:sz w:val="24"/>
                <w:szCs w:val="24"/>
              </w:rPr>
            </w:pPr>
            <w:r w:rsidRPr="00B82036">
              <w:rPr>
                <w:i/>
                <w:snapToGrid w:val="0"/>
                <w:sz w:val="24"/>
                <w:szCs w:val="24"/>
              </w:rPr>
              <w:t>Norēķinu rekvizīti</w:t>
            </w:r>
            <w:r w:rsidRPr="00B82036">
              <w:rPr>
                <w:snapToGrid w:val="0"/>
                <w:sz w:val="24"/>
                <w:szCs w:val="24"/>
              </w:rPr>
              <w:t>:</w:t>
            </w:r>
          </w:p>
          <w:p w14:paraId="3D7D212F" w14:textId="77777777" w:rsidR="006D118B" w:rsidRPr="00B82036" w:rsidRDefault="006D118B" w:rsidP="00817D5A">
            <w:pPr>
              <w:widowControl w:val="0"/>
              <w:jc w:val="both"/>
              <w:rPr>
                <w:sz w:val="24"/>
                <w:szCs w:val="24"/>
              </w:rPr>
            </w:pPr>
            <w:r w:rsidRPr="00B82036">
              <w:rPr>
                <w:sz w:val="24"/>
                <w:szCs w:val="24"/>
              </w:rPr>
              <w:t>Valsts kase</w:t>
            </w:r>
          </w:p>
          <w:p w14:paraId="046EDDB9" w14:textId="77777777" w:rsidR="006D118B" w:rsidRPr="00B82036" w:rsidRDefault="006D118B" w:rsidP="00817D5A">
            <w:pPr>
              <w:widowControl w:val="0"/>
              <w:jc w:val="both"/>
              <w:rPr>
                <w:sz w:val="24"/>
                <w:szCs w:val="24"/>
              </w:rPr>
            </w:pPr>
            <w:r w:rsidRPr="00B82036">
              <w:rPr>
                <w:sz w:val="24"/>
                <w:szCs w:val="24"/>
              </w:rPr>
              <w:t>Kods: TRELLV22</w:t>
            </w:r>
          </w:p>
          <w:p w14:paraId="2C3CA6EC" w14:textId="77777777" w:rsidR="006D118B" w:rsidRPr="00B82036" w:rsidRDefault="006D118B" w:rsidP="00817D5A">
            <w:pPr>
              <w:widowControl w:val="0"/>
              <w:rPr>
                <w:sz w:val="24"/>
                <w:szCs w:val="24"/>
              </w:rPr>
            </w:pPr>
            <w:r w:rsidRPr="00B82036">
              <w:rPr>
                <w:sz w:val="24"/>
                <w:szCs w:val="24"/>
              </w:rPr>
              <w:t>Konta Nr.:LV26TREL2130056037000</w:t>
            </w:r>
          </w:p>
        </w:tc>
        <w:tc>
          <w:tcPr>
            <w:tcW w:w="4851" w:type="dxa"/>
          </w:tcPr>
          <w:p w14:paraId="1ECB058C" w14:textId="77777777" w:rsidR="006D118B" w:rsidRPr="00B82036" w:rsidRDefault="006D118B" w:rsidP="00817D5A">
            <w:pPr>
              <w:widowControl w:val="0"/>
              <w:ind w:right="-96"/>
              <w:rPr>
                <w:b/>
                <w:sz w:val="24"/>
                <w:szCs w:val="24"/>
              </w:rPr>
            </w:pPr>
            <w:r w:rsidRPr="00B82036">
              <w:rPr>
                <w:b/>
                <w:sz w:val="24"/>
                <w:szCs w:val="24"/>
              </w:rPr>
              <w:t>Piegādātājs:</w:t>
            </w:r>
          </w:p>
          <w:p w14:paraId="1FF4BE88" w14:textId="6816F7BE" w:rsidR="006D118B" w:rsidRPr="00B82036" w:rsidRDefault="006D118B" w:rsidP="00E606AD">
            <w:pPr>
              <w:widowControl w:val="0"/>
              <w:ind w:right="-96"/>
              <w:rPr>
                <w:b/>
                <w:sz w:val="24"/>
                <w:szCs w:val="24"/>
              </w:rPr>
            </w:pPr>
          </w:p>
        </w:tc>
      </w:tr>
      <w:tr w:rsidR="006D118B" w:rsidRPr="00B82036" w14:paraId="6A533761" w14:textId="77777777" w:rsidTr="006D118B">
        <w:tc>
          <w:tcPr>
            <w:tcW w:w="4077" w:type="dxa"/>
            <w:hideMark/>
          </w:tcPr>
          <w:p w14:paraId="25C68983" w14:textId="77777777" w:rsidR="006318CB" w:rsidRDefault="006318CB" w:rsidP="00817D5A">
            <w:pPr>
              <w:widowControl w:val="0"/>
              <w:jc w:val="both"/>
              <w:rPr>
                <w:sz w:val="24"/>
                <w:szCs w:val="24"/>
              </w:rPr>
            </w:pPr>
          </w:p>
          <w:p w14:paraId="44EFEF55" w14:textId="77777777" w:rsidR="001B29A4" w:rsidRDefault="001B29A4" w:rsidP="00817D5A">
            <w:pPr>
              <w:widowControl w:val="0"/>
              <w:jc w:val="both"/>
              <w:rPr>
                <w:sz w:val="24"/>
                <w:szCs w:val="24"/>
              </w:rPr>
            </w:pPr>
          </w:p>
          <w:p w14:paraId="14EE8DDA" w14:textId="4C9A0B3B" w:rsidR="006D118B" w:rsidRPr="00B82036" w:rsidRDefault="006D118B" w:rsidP="00817D5A">
            <w:pPr>
              <w:widowControl w:val="0"/>
              <w:jc w:val="both"/>
              <w:rPr>
                <w:sz w:val="24"/>
                <w:szCs w:val="24"/>
              </w:rPr>
            </w:pPr>
          </w:p>
          <w:p w14:paraId="7F5BE498" w14:textId="14D53ECA" w:rsidR="00B7600D" w:rsidRDefault="006D118B" w:rsidP="00BE0A48">
            <w:pPr>
              <w:widowControl w:val="0"/>
              <w:jc w:val="both"/>
              <w:rPr>
                <w:sz w:val="24"/>
                <w:szCs w:val="24"/>
              </w:rPr>
            </w:pPr>
            <w:r w:rsidRPr="00B82036">
              <w:rPr>
                <w:sz w:val="24"/>
                <w:szCs w:val="24"/>
              </w:rPr>
              <w:t>Ģenerāldire</w:t>
            </w:r>
            <w:r w:rsidRPr="00B7600D">
              <w:rPr>
                <w:sz w:val="24"/>
                <w:szCs w:val="24"/>
              </w:rPr>
              <w:t>ktor</w:t>
            </w:r>
            <w:r w:rsidR="00B7600D" w:rsidRPr="00B7600D">
              <w:rPr>
                <w:sz w:val="24"/>
                <w:szCs w:val="24"/>
              </w:rPr>
              <w:t xml:space="preserve">a </w:t>
            </w:r>
            <w:r w:rsidR="00BE0A48">
              <w:rPr>
                <w:sz w:val="24"/>
                <w:szCs w:val="24"/>
              </w:rPr>
              <w:t xml:space="preserve"> </w:t>
            </w:r>
            <w:proofErr w:type="spellStart"/>
            <w:r w:rsidR="00BE0A48" w:rsidRPr="005B1A68">
              <w:rPr>
                <w:sz w:val="24"/>
                <w:szCs w:val="24"/>
              </w:rPr>
              <w:t>vietnie</w:t>
            </w:r>
            <w:proofErr w:type="spellEnd"/>
            <w:r w:rsidR="00BE0A48" w:rsidRPr="005B1A68">
              <w:rPr>
                <w:sz w:val="24"/>
                <w:szCs w:val="24"/>
              </w:rPr>
              <w:t>__</w:t>
            </w:r>
          </w:p>
          <w:p w14:paraId="15AE5879" w14:textId="3AB3A7DB" w:rsidR="00BE0A48" w:rsidRPr="00BE0A48" w:rsidRDefault="00BE0A48" w:rsidP="00BE0A48">
            <w:pPr>
              <w:widowControl w:val="0"/>
              <w:jc w:val="both"/>
              <w:rPr>
                <w:sz w:val="24"/>
                <w:szCs w:val="24"/>
              </w:rPr>
            </w:pPr>
            <w:r>
              <w:rPr>
                <w:sz w:val="24"/>
                <w:szCs w:val="24"/>
              </w:rPr>
              <w:t>____________________</w:t>
            </w:r>
          </w:p>
          <w:p w14:paraId="2054319D" w14:textId="77777777" w:rsidR="006D118B" w:rsidRPr="00B82036" w:rsidRDefault="006D118B" w:rsidP="00817D5A">
            <w:pPr>
              <w:widowControl w:val="0"/>
              <w:rPr>
                <w:b/>
                <w:sz w:val="24"/>
                <w:szCs w:val="24"/>
              </w:rPr>
            </w:pPr>
            <w:r w:rsidRPr="00B82036">
              <w:rPr>
                <w:sz w:val="24"/>
                <w:szCs w:val="24"/>
              </w:rPr>
              <w:t xml:space="preserve">                             </w:t>
            </w:r>
          </w:p>
        </w:tc>
        <w:tc>
          <w:tcPr>
            <w:tcW w:w="4851" w:type="dxa"/>
          </w:tcPr>
          <w:p w14:paraId="1A1DCC42" w14:textId="77777777" w:rsidR="006D118B" w:rsidRPr="00B82036" w:rsidRDefault="006D118B" w:rsidP="00817D5A">
            <w:pPr>
              <w:widowControl w:val="0"/>
              <w:jc w:val="both"/>
              <w:rPr>
                <w:sz w:val="24"/>
                <w:szCs w:val="24"/>
              </w:rPr>
            </w:pPr>
          </w:p>
          <w:p w14:paraId="66B488C0" w14:textId="77777777" w:rsidR="006318CB" w:rsidRDefault="006318CB" w:rsidP="00817D5A">
            <w:pPr>
              <w:widowControl w:val="0"/>
              <w:jc w:val="both"/>
              <w:rPr>
                <w:sz w:val="24"/>
                <w:szCs w:val="24"/>
              </w:rPr>
            </w:pPr>
          </w:p>
          <w:p w14:paraId="0431CA16" w14:textId="5C313795" w:rsidR="006D118B" w:rsidRPr="00B82036" w:rsidRDefault="006D118B" w:rsidP="00817D5A">
            <w:pPr>
              <w:widowControl w:val="0"/>
              <w:jc w:val="both"/>
              <w:rPr>
                <w:sz w:val="24"/>
                <w:szCs w:val="24"/>
              </w:rPr>
            </w:pPr>
          </w:p>
          <w:p w14:paraId="68FD4D4F" w14:textId="7BFAFA19" w:rsidR="006D118B" w:rsidRPr="00B82036" w:rsidRDefault="006D118B" w:rsidP="00817D5A">
            <w:pPr>
              <w:widowControl w:val="0"/>
              <w:jc w:val="both"/>
              <w:rPr>
                <w:sz w:val="24"/>
                <w:szCs w:val="24"/>
              </w:rPr>
            </w:pPr>
            <w:r w:rsidRPr="00B82036">
              <w:rPr>
                <w:sz w:val="24"/>
                <w:szCs w:val="24"/>
              </w:rPr>
              <w:t xml:space="preserve">                          </w:t>
            </w:r>
          </w:p>
        </w:tc>
      </w:tr>
    </w:tbl>
    <w:p w14:paraId="158078D4" w14:textId="77777777" w:rsidR="009378CD" w:rsidRPr="00B82036" w:rsidRDefault="009378CD" w:rsidP="009378CD">
      <w:pPr>
        <w:pStyle w:val="Style4"/>
        <w:rPr>
          <w:rStyle w:val="FontStyle41"/>
          <w:sz w:val="24"/>
          <w:szCs w:val="24"/>
          <w:lang w:eastAsia="en-US"/>
        </w:rPr>
      </w:pPr>
    </w:p>
    <w:p w14:paraId="085DA77C" w14:textId="66EA4E4C" w:rsidR="000677B0" w:rsidRPr="00A24F6E" w:rsidRDefault="000677B0" w:rsidP="000677B0">
      <w:pPr>
        <w:spacing w:before="120"/>
        <w:jc w:val="center"/>
        <w:rPr>
          <w:sz w:val="22"/>
          <w:szCs w:val="22"/>
        </w:rPr>
      </w:pPr>
      <w:r w:rsidRPr="00A24F6E">
        <w:rPr>
          <w:sz w:val="22"/>
          <w:szCs w:val="22"/>
        </w:rPr>
        <w:t>DOKUMENTS IR PARAKSTĪTS ELEKTRONISKI</w:t>
      </w:r>
    </w:p>
    <w:p w14:paraId="46875647" w14:textId="6BEF6B98" w:rsidR="001F5EE6" w:rsidRPr="00B82036" w:rsidRDefault="000677B0" w:rsidP="000677B0">
      <w:pPr>
        <w:spacing w:after="160" w:line="259" w:lineRule="auto"/>
        <w:jc w:val="center"/>
        <w:rPr>
          <w:rStyle w:val="FontStyle43"/>
          <w:rFonts w:eastAsiaTheme="minorEastAsia"/>
          <w:sz w:val="24"/>
          <w:szCs w:val="24"/>
          <w:lang w:eastAsia="lv-LV"/>
        </w:rPr>
      </w:pPr>
      <w:r w:rsidRPr="00A24F6E">
        <w:rPr>
          <w:sz w:val="22"/>
          <w:szCs w:val="22"/>
        </w:rPr>
        <w:t>AR DROŠU ELEKTRONISKO PARAKSTU UN SATUR LAIKA ZĪMOGU</w:t>
      </w:r>
      <w:r w:rsidRPr="00B82036">
        <w:rPr>
          <w:rStyle w:val="FontStyle43"/>
          <w:sz w:val="24"/>
          <w:szCs w:val="24"/>
        </w:rPr>
        <w:t xml:space="preserve"> </w:t>
      </w:r>
      <w:r w:rsidR="001F5EE6" w:rsidRPr="00B82036">
        <w:rPr>
          <w:rStyle w:val="FontStyle43"/>
          <w:sz w:val="24"/>
          <w:szCs w:val="24"/>
        </w:rPr>
        <w:br w:type="page"/>
      </w:r>
    </w:p>
    <w:p w14:paraId="5A30D98B" w14:textId="4CA3C9BC" w:rsidR="009378CD" w:rsidRPr="00B82036" w:rsidRDefault="000E29AF" w:rsidP="001F5EE6">
      <w:pPr>
        <w:pStyle w:val="Style7"/>
        <w:widowControl/>
        <w:spacing w:before="53" w:line="274" w:lineRule="exact"/>
        <w:jc w:val="right"/>
        <w:rPr>
          <w:rStyle w:val="FontStyle43"/>
          <w:sz w:val="24"/>
          <w:szCs w:val="24"/>
        </w:rPr>
      </w:pPr>
      <w:r w:rsidRPr="00B82036">
        <w:rPr>
          <w:rStyle w:val="FontStyle43"/>
          <w:sz w:val="24"/>
          <w:szCs w:val="24"/>
        </w:rPr>
        <w:lastRenderedPageBreak/>
        <w:t>1.</w:t>
      </w:r>
      <w:r w:rsidR="00950B76" w:rsidRPr="00B82036">
        <w:rPr>
          <w:rStyle w:val="FontStyle43"/>
          <w:sz w:val="24"/>
          <w:szCs w:val="24"/>
        </w:rPr>
        <w:t>P</w:t>
      </w:r>
      <w:r w:rsidR="009378CD" w:rsidRPr="00B82036">
        <w:rPr>
          <w:rStyle w:val="FontStyle43"/>
          <w:sz w:val="24"/>
          <w:szCs w:val="24"/>
        </w:rPr>
        <w:t>ielikums</w:t>
      </w:r>
    </w:p>
    <w:p w14:paraId="3ECD3F80" w14:textId="0B44CE00" w:rsidR="009378CD" w:rsidRDefault="009467C7" w:rsidP="009378CD">
      <w:pPr>
        <w:ind w:right="-1"/>
        <w:jc w:val="right"/>
        <w:rPr>
          <w:sz w:val="24"/>
          <w:szCs w:val="24"/>
          <w:lang w:eastAsia="lv-LV"/>
        </w:rPr>
      </w:pPr>
      <w:r>
        <w:rPr>
          <w:sz w:val="24"/>
          <w:szCs w:val="24"/>
          <w:lang w:eastAsia="lv-LV"/>
        </w:rPr>
        <w:t>L</w:t>
      </w:r>
      <w:r w:rsidR="009378CD" w:rsidRPr="00B82036">
        <w:rPr>
          <w:sz w:val="24"/>
          <w:szCs w:val="24"/>
          <w:lang w:eastAsia="lv-LV"/>
        </w:rPr>
        <w:t>īgumam Nr. FM VID 20</w:t>
      </w:r>
      <w:r>
        <w:rPr>
          <w:sz w:val="24"/>
          <w:szCs w:val="24"/>
          <w:lang w:eastAsia="lv-LV"/>
        </w:rPr>
        <w:t>2</w:t>
      </w:r>
      <w:r w:rsidR="00BE0A48">
        <w:rPr>
          <w:sz w:val="24"/>
          <w:szCs w:val="24"/>
          <w:lang w:eastAsia="lv-LV"/>
        </w:rPr>
        <w:t>4</w:t>
      </w:r>
      <w:r w:rsidR="009378CD" w:rsidRPr="00B82036">
        <w:rPr>
          <w:sz w:val="24"/>
          <w:szCs w:val="24"/>
          <w:lang w:eastAsia="lv-LV"/>
        </w:rPr>
        <w:t>/</w:t>
      </w:r>
      <w:r w:rsidR="00BE0A48">
        <w:rPr>
          <w:sz w:val="24"/>
          <w:szCs w:val="24"/>
          <w:lang w:eastAsia="lv-LV"/>
        </w:rPr>
        <w:t>266</w:t>
      </w:r>
    </w:p>
    <w:p w14:paraId="464E6DE3" w14:textId="49DA8AC9" w:rsidR="009467C7" w:rsidRPr="009467C7" w:rsidRDefault="009467C7" w:rsidP="009378CD">
      <w:pPr>
        <w:ind w:right="-1"/>
        <w:jc w:val="right"/>
        <w:rPr>
          <w:sz w:val="24"/>
          <w:szCs w:val="24"/>
          <w:lang w:eastAsia="lv-LV"/>
        </w:rPr>
      </w:pPr>
    </w:p>
    <w:p w14:paraId="1919A3E5" w14:textId="77777777" w:rsidR="009467C7" w:rsidRPr="009467C7" w:rsidRDefault="009467C7" w:rsidP="009467C7">
      <w:pPr>
        <w:pStyle w:val="Default"/>
        <w:ind w:left="-142"/>
        <w:jc w:val="right"/>
      </w:pPr>
      <w:r w:rsidRPr="009467C7">
        <w:t xml:space="preserve">Dokumenta datums ir  tā </w:t>
      </w:r>
    </w:p>
    <w:p w14:paraId="600B1B62" w14:textId="07B1372D" w:rsidR="009467C7" w:rsidRPr="009467C7" w:rsidRDefault="009467C7" w:rsidP="009467C7">
      <w:pPr>
        <w:ind w:right="-1"/>
        <w:jc w:val="right"/>
        <w:rPr>
          <w:sz w:val="24"/>
          <w:szCs w:val="24"/>
          <w:lang w:eastAsia="lv-LV"/>
        </w:rPr>
      </w:pPr>
      <w:r w:rsidRPr="009467C7">
        <w:rPr>
          <w:sz w:val="24"/>
          <w:szCs w:val="24"/>
        </w:rPr>
        <w:t>elektroniskās parakstīšanas datums</w:t>
      </w:r>
    </w:p>
    <w:p w14:paraId="6309DEE6" w14:textId="77777777" w:rsidR="009378CD" w:rsidRPr="00B82036" w:rsidRDefault="009378CD" w:rsidP="009378CD">
      <w:pPr>
        <w:pStyle w:val="Style7"/>
        <w:widowControl/>
        <w:spacing w:line="240" w:lineRule="exact"/>
        <w:jc w:val="right"/>
      </w:pPr>
    </w:p>
    <w:p w14:paraId="7B278DCC" w14:textId="7436E2D9" w:rsidR="00F51E65" w:rsidRPr="00B82036" w:rsidRDefault="00F51E65" w:rsidP="00F51E65">
      <w:pPr>
        <w:pStyle w:val="Style7"/>
        <w:widowControl/>
        <w:tabs>
          <w:tab w:val="left" w:leader="underscore" w:pos="2885"/>
          <w:tab w:val="left" w:pos="3912"/>
          <w:tab w:val="left" w:leader="underscore" w:pos="6058"/>
          <w:tab w:val="left" w:pos="7195"/>
        </w:tabs>
        <w:spacing w:line="240" w:lineRule="auto"/>
        <w:ind w:firstLine="709"/>
        <w:jc w:val="both"/>
        <w:rPr>
          <w:rStyle w:val="FontStyle43"/>
          <w:rFonts w:eastAsia="Calibri"/>
          <w:sz w:val="24"/>
          <w:szCs w:val="24"/>
        </w:rPr>
      </w:pPr>
      <w:r w:rsidRPr="00B82036">
        <w:rPr>
          <w:rStyle w:val="FontStyle41"/>
          <w:sz w:val="24"/>
          <w:szCs w:val="24"/>
        </w:rPr>
        <w:t>Valsts ieņēmumu dienests</w:t>
      </w:r>
      <w:r w:rsidRPr="00745749">
        <w:rPr>
          <w:rStyle w:val="FontStyle41"/>
          <w:b w:val="0"/>
          <w:bCs w:val="0"/>
          <w:sz w:val="24"/>
          <w:szCs w:val="24"/>
        </w:rPr>
        <w:t>,</w:t>
      </w:r>
      <w:r w:rsidRPr="00B82036">
        <w:rPr>
          <w:rStyle w:val="FontStyle41"/>
          <w:sz w:val="24"/>
          <w:szCs w:val="24"/>
        </w:rPr>
        <w:t xml:space="preserve"> </w:t>
      </w:r>
      <w:r w:rsidRPr="00B82036">
        <w:t>tā ģenerāldirektor</w:t>
      </w:r>
      <w:r w:rsidR="00BE0A48">
        <w:t xml:space="preserve">a </w:t>
      </w:r>
      <w:proofErr w:type="spellStart"/>
      <w:r w:rsidR="00BE0A48">
        <w:t>vietnie</w:t>
      </w:r>
      <w:proofErr w:type="spellEnd"/>
      <w:r w:rsidR="00BE0A48">
        <w:t>___</w:t>
      </w:r>
      <w:r>
        <w:t xml:space="preserve"> </w:t>
      </w:r>
      <w:r w:rsidRPr="00B82036">
        <w:rPr>
          <w:rFonts w:eastAsia="Calibri"/>
        </w:rPr>
        <w:t>personā,</w:t>
      </w:r>
      <w:r w:rsidRPr="00B82036">
        <w:t xml:space="preserve"> kur</w:t>
      </w:r>
      <w:r w:rsidR="00BE0A48">
        <w:t>_</w:t>
      </w:r>
      <w:r w:rsidRPr="00B82036">
        <w:t xml:space="preserve"> rīkojas saskaņā ar </w:t>
      </w:r>
      <w:r w:rsidR="00BE0A48">
        <w:t>___________</w:t>
      </w:r>
      <w:r w:rsidRPr="00B82036">
        <w:rPr>
          <w:rStyle w:val="FontStyle43"/>
          <w:sz w:val="24"/>
          <w:szCs w:val="24"/>
        </w:rPr>
        <w:t xml:space="preserve"> </w:t>
      </w:r>
      <w:r w:rsidRPr="00B82036">
        <w:t xml:space="preserve">(turpmāk tekstā – Pasūtītājs), </w:t>
      </w:r>
      <w:r w:rsidRPr="00B82036">
        <w:rPr>
          <w:rStyle w:val="FontStyle43"/>
          <w:sz w:val="24"/>
          <w:szCs w:val="24"/>
        </w:rPr>
        <w:t>no vienas puses, un</w:t>
      </w:r>
    </w:p>
    <w:p w14:paraId="6E73CAA3" w14:textId="4A960C78" w:rsidR="009378CD" w:rsidRPr="00B82036" w:rsidRDefault="00BE0A48" w:rsidP="009467C7">
      <w:pPr>
        <w:pStyle w:val="Style7"/>
        <w:widowControl/>
        <w:tabs>
          <w:tab w:val="left" w:leader="underscore" w:pos="2885"/>
          <w:tab w:val="left" w:pos="3912"/>
          <w:tab w:val="left" w:leader="underscore" w:pos="6058"/>
          <w:tab w:val="left" w:pos="7195"/>
        </w:tabs>
        <w:spacing w:line="240" w:lineRule="auto"/>
        <w:ind w:firstLine="709"/>
        <w:jc w:val="both"/>
      </w:pPr>
      <w:r>
        <w:rPr>
          <w:b/>
        </w:rPr>
        <w:t>_________</w:t>
      </w:r>
      <w:r w:rsidR="00F51E65" w:rsidRPr="00B82036">
        <w:t xml:space="preserve"> tās </w:t>
      </w:r>
      <w:r>
        <w:t>__________</w:t>
      </w:r>
      <w:r w:rsidR="00F51E65" w:rsidRPr="00B82036">
        <w:t xml:space="preserve"> personā, kur</w:t>
      </w:r>
      <w:r w:rsidR="00F51E65">
        <w:t>š</w:t>
      </w:r>
      <w:r w:rsidR="00F51E65" w:rsidRPr="00B82036">
        <w:t xml:space="preserve"> rīkojas saskaņā ar </w:t>
      </w:r>
      <w:r>
        <w:t>________</w:t>
      </w:r>
      <w:r w:rsidRPr="00B82036">
        <w:t xml:space="preserve"> </w:t>
      </w:r>
      <w:r w:rsidR="00F51E65" w:rsidRPr="00B82036">
        <w:rPr>
          <w:rStyle w:val="FontStyle43"/>
          <w:sz w:val="24"/>
          <w:szCs w:val="24"/>
        </w:rPr>
        <w:t>(turpmāk – Piegādātājs)</w:t>
      </w:r>
      <w:r w:rsidR="009467C7" w:rsidRPr="00B82036">
        <w:rPr>
          <w:rStyle w:val="FontStyle43"/>
          <w:sz w:val="24"/>
          <w:szCs w:val="24"/>
        </w:rPr>
        <w:t xml:space="preserve">, no otras puses, abi kopā saukti arī kā Puses, bet atsevišķi kā Puse, </w:t>
      </w:r>
      <w:r w:rsidR="009378CD" w:rsidRPr="00B82036">
        <w:t>vienojas par šādu Preces tehnisko specifikāciju:</w:t>
      </w:r>
    </w:p>
    <w:p w14:paraId="747FC1DD" w14:textId="6FF51F64" w:rsidR="00E606AD" w:rsidRPr="00FF0C9C" w:rsidRDefault="00BE0A48" w:rsidP="005B10B2">
      <w:pPr>
        <w:autoSpaceDE w:val="0"/>
        <w:autoSpaceDN w:val="0"/>
        <w:adjustRightInd w:val="0"/>
        <w:ind w:firstLine="709"/>
        <w:jc w:val="center"/>
        <w:rPr>
          <w:i/>
          <w:iCs/>
          <w:sz w:val="24"/>
          <w:szCs w:val="24"/>
        </w:rPr>
      </w:pPr>
      <w:r>
        <w:rPr>
          <w:i/>
          <w:iCs/>
          <w:sz w:val="24"/>
          <w:szCs w:val="24"/>
        </w:rPr>
        <w:t>Tiks papildināts atbilstoši Piegādātāja piedāvājumam</w:t>
      </w:r>
    </w:p>
    <w:p w14:paraId="1DAE8FF6" w14:textId="01F6D3E5" w:rsidR="009467C7" w:rsidRPr="00FF0C9C" w:rsidRDefault="009467C7" w:rsidP="005B10B2">
      <w:pPr>
        <w:autoSpaceDE w:val="0"/>
        <w:autoSpaceDN w:val="0"/>
        <w:adjustRightInd w:val="0"/>
        <w:ind w:firstLine="709"/>
        <w:jc w:val="center"/>
        <w:rPr>
          <w:i/>
          <w:iCs/>
          <w:sz w:val="24"/>
          <w:szCs w:val="24"/>
        </w:rPr>
      </w:pPr>
    </w:p>
    <w:p w14:paraId="43E10FE8" w14:textId="77777777" w:rsidR="00FF0C9C" w:rsidRPr="00CE7887" w:rsidRDefault="00FF0C9C" w:rsidP="005B10B2">
      <w:pPr>
        <w:autoSpaceDE w:val="0"/>
        <w:autoSpaceDN w:val="0"/>
        <w:adjustRightInd w:val="0"/>
        <w:ind w:firstLine="709"/>
        <w:jc w:val="center"/>
        <w:rPr>
          <w:sz w:val="24"/>
          <w:szCs w:val="24"/>
        </w:rPr>
      </w:pPr>
    </w:p>
    <w:p w14:paraId="225BE0B4" w14:textId="77777777" w:rsidR="009378CD" w:rsidRPr="00B82036" w:rsidRDefault="009378CD" w:rsidP="009378CD">
      <w:pPr>
        <w:widowControl w:val="0"/>
        <w:tabs>
          <w:tab w:val="left" w:pos="4320"/>
          <w:tab w:val="left" w:pos="5670"/>
          <w:tab w:val="left" w:pos="8640"/>
        </w:tabs>
        <w:spacing w:before="120" w:after="120"/>
        <w:jc w:val="center"/>
        <w:rPr>
          <w:b/>
          <w:bCs/>
          <w:sz w:val="24"/>
          <w:szCs w:val="24"/>
          <w:lang w:eastAsia="lv-LV"/>
        </w:rPr>
      </w:pPr>
      <w:r w:rsidRPr="00B82036">
        <w:rPr>
          <w:b/>
          <w:bCs/>
          <w:sz w:val="24"/>
          <w:szCs w:val="24"/>
          <w:lang w:eastAsia="lv-LV"/>
        </w:rPr>
        <w:t>Pušu paraksti:</w:t>
      </w:r>
    </w:p>
    <w:tbl>
      <w:tblPr>
        <w:tblW w:w="9705" w:type="dxa"/>
        <w:tblInd w:w="-106" w:type="dxa"/>
        <w:tblLayout w:type="fixed"/>
        <w:tblLook w:val="04A0" w:firstRow="1" w:lastRow="0" w:firstColumn="1" w:lastColumn="0" w:noHBand="0" w:noVBand="1"/>
      </w:tblPr>
      <w:tblGrid>
        <w:gridCol w:w="5031"/>
        <w:gridCol w:w="4674"/>
      </w:tblGrid>
      <w:tr w:rsidR="009378CD" w:rsidRPr="00B82036" w14:paraId="114137FC" w14:textId="77777777" w:rsidTr="005B1A68">
        <w:trPr>
          <w:trHeight w:val="1483"/>
        </w:trPr>
        <w:tc>
          <w:tcPr>
            <w:tcW w:w="5034" w:type="dxa"/>
          </w:tcPr>
          <w:p w14:paraId="39C819FB" w14:textId="77777777" w:rsidR="009378CD" w:rsidRPr="00B82036" w:rsidRDefault="009378CD" w:rsidP="001B29A4">
            <w:pPr>
              <w:keepNext/>
              <w:rPr>
                <w:b/>
                <w:bCs/>
                <w:sz w:val="24"/>
                <w:szCs w:val="24"/>
                <w:lang w:eastAsia="lv-LV"/>
              </w:rPr>
            </w:pPr>
          </w:p>
          <w:p w14:paraId="4C997BB0" w14:textId="77777777" w:rsidR="009378CD" w:rsidRPr="00B82036" w:rsidRDefault="009378CD" w:rsidP="001B29A4">
            <w:pPr>
              <w:keepNext/>
              <w:rPr>
                <w:b/>
                <w:bCs/>
                <w:sz w:val="24"/>
                <w:szCs w:val="24"/>
                <w:lang w:eastAsia="lv-LV"/>
              </w:rPr>
            </w:pPr>
            <w:r w:rsidRPr="00B82036">
              <w:rPr>
                <w:b/>
                <w:bCs/>
                <w:sz w:val="24"/>
                <w:szCs w:val="24"/>
                <w:lang w:eastAsia="lv-LV"/>
              </w:rPr>
              <w:t>Pasūtītājs:</w:t>
            </w:r>
          </w:p>
          <w:p w14:paraId="372AF00C" w14:textId="77777777" w:rsidR="009378CD" w:rsidRPr="00B82036" w:rsidRDefault="009378CD" w:rsidP="001B29A4">
            <w:pPr>
              <w:keepNext/>
              <w:jc w:val="both"/>
              <w:rPr>
                <w:sz w:val="24"/>
                <w:szCs w:val="24"/>
                <w:lang w:eastAsia="lv-LV"/>
              </w:rPr>
            </w:pPr>
          </w:p>
          <w:p w14:paraId="0547BF6D" w14:textId="77777777" w:rsidR="009378CD" w:rsidRPr="00B82036" w:rsidRDefault="009378CD" w:rsidP="001B29A4">
            <w:pPr>
              <w:keepNext/>
              <w:jc w:val="both"/>
              <w:rPr>
                <w:sz w:val="24"/>
                <w:szCs w:val="24"/>
                <w:lang w:eastAsia="lv-LV"/>
              </w:rPr>
            </w:pPr>
          </w:p>
          <w:p w14:paraId="2008F32A" w14:textId="0857B945" w:rsidR="00F51E65" w:rsidRPr="00B82036" w:rsidRDefault="00BE0A48" w:rsidP="00FF0C9C">
            <w:pPr>
              <w:jc w:val="both"/>
              <w:rPr>
                <w:rFonts w:eastAsia="Calibri"/>
                <w:color w:val="000000"/>
                <w:sz w:val="24"/>
                <w:szCs w:val="24"/>
              </w:rPr>
            </w:pPr>
            <w:r>
              <w:rPr>
                <w:sz w:val="24"/>
                <w:szCs w:val="24"/>
                <w:lang w:eastAsia="lv-LV"/>
              </w:rPr>
              <w:t>______________</w:t>
            </w:r>
          </w:p>
        </w:tc>
        <w:tc>
          <w:tcPr>
            <w:tcW w:w="4677" w:type="dxa"/>
          </w:tcPr>
          <w:p w14:paraId="126542AA" w14:textId="77777777" w:rsidR="009378CD" w:rsidRPr="00B82036" w:rsidRDefault="009378CD" w:rsidP="001B29A4">
            <w:pPr>
              <w:keepNext/>
              <w:rPr>
                <w:b/>
                <w:bCs/>
                <w:sz w:val="24"/>
                <w:szCs w:val="24"/>
                <w:lang w:eastAsia="lv-LV"/>
              </w:rPr>
            </w:pPr>
          </w:p>
          <w:p w14:paraId="51BB3445" w14:textId="77777777" w:rsidR="009378CD" w:rsidRPr="00B82036" w:rsidRDefault="009378CD" w:rsidP="001B29A4">
            <w:pPr>
              <w:keepNext/>
              <w:rPr>
                <w:b/>
                <w:bCs/>
                <w:sz w:val="24"/>
                <w:szCs w:val="24"/>
                <w:lang w:eastAsia="lv-LV"/>
              </w:rPr>
            </w:pPr>
            <w:r w:rsidRPr="00B82036">
              <w:rPr>
                <w:b/>
                <w:bCs/>
                <w:sz w:val="24"/>
                <w:szCs w:val="24"/>
                <w:lang w:eastAsia="lv-LV"/>
              </w:rPr>
              <w:t>Piegādātājs:</w:t>
            </w:r>
          </w:p>
          <w:p w14:paraId="15D123F8" w14:textId="77777777" w:rsidR="009378CD" w:rsidRPr="00B82036" w:rsidRDefault="009378CD" w:rsidP="001B29A4">
            <w:pPr>
              <w:keepNext/>
              <w:jc w:val="center"/>
              <w:rPr>
                <w:sz w:val="24"/>
                <w:szCs w:val="24"/>
                <w:lang w:eastAsia="lv-LV"/>
              </w:rPr>
            </w:pPr>
          </w:p>
          <w:p w14:paraId="135D9FF6" w14:textId="77777777" w:rsidR="009378CD" w:rsidRPr="00B82036" w:rsidRDefault="009378CD" w:rsidP="001B29A4">
            <w:pPr>
              <w:keepNext/>
              <w:jc w:val="center"/>
              <w:rPr>
                <w:sz w:val="24"/>
                <w:szCs w:val="24"/>
                <w:lang w:eastAsia="lv-LV"/>
              </w:rPr>
            </w:pPr>
          </w:p>
          <w:p w14:paraId="3A6917AC" w14:textId="286B39C6" w:rsidR="00803967" w:rsidRPr="00B82036" w:rsidRDefault="00BE0A48" w:rsidP="00803967">
            <w:pPr>
              <w:widowControl w:val="0"/>
              <w:rPr>
                <w:sz w:val="24"/>
                <w:szCs w:val="24"/>
              </w:rPr>
            </w:pPr>
            <w:r>
              <w:rPr>
                <w:sz w:val="24"/>
                <w:szCs w:val="24"/>
              </w:rPr>
              <w:t>___________</w:t>
            </w:r>
          </w:p>
          <w:p w14:paraId="14B8D146" w14:textId="77777777" w:rsidR="009378CD" w:rsidRPr="00B82036" w:rsidRDefault="009378CD" w:rsidP="001B29A4">
            <w:pPr>
              <w:rPr>
                <w:sz w:val="24"/>
                <w:szCs w:val="24"/>
                <w:lang w:eastAsia="lv-LV"/>
              </w:rPr>
            </w:pPr>
          </w:p>
        </w:tc>
      </w:tr>
    </w:tbl>
    <w:p w14:paraId="0E0D71F3" w14:textId="77777777" w:rsidR="009378CD" w:rsidRPr="00B82036" w:rsidRDefault="009378CD" w:rsidP="009378CD">
      <w:pPr>
        <w:rPr>
          <w:sz w:val="24"/>
          <w:szCs w:val="24"/>
        </w:rPr>
      </w:pPr>
    </w:p>
    <w:p w14:paraId="136C0A7A" w14:textId="34943321" w:rsidR="00FF0C9C" w:rsidRPr="0047177C" w:rsidRDefault="00FF0C9C" w:rsidP="00FF0C9C">
      <w:pPr>
        <w:spacing w:before="120"/>
        <w:jc w:val="center"/>
        <w:rPr>
          <w:sz w:val="24"/>
          <w:szCs w:val="24"/>
        </w:rPr>
      </w:pPr>
      <w:r w:rsidRPr="0047177C">
        <w:rPr>
          <w:sz w:val="24"/>
          <w:szCs w:val="24"/>
        </w:rPr>
        <w:t>DOKUMENTS IR PARAKSTĪTS ELEKTRONISKI</w:t>
      </w:r>
    </w:p>
    <w:p w14:paraId="34D941FB" w14:textId="08F2A0A1" w:rsidR="000E29AF" w:rsidRPr="00B82036" w:rsidRDefault="00FF0C9C" w:rsidP="00745004">
      <w:pPr>
        <w:spacing w:after="160" w:line="259" w:lineRule="auto"/>
        <w:jc w:val="center"/>
        <w:rPr>
          <w:sz w:val="24"/>
          <w:szCs w:val="24"/>
        </w:rPr>
      </w:pPr>
      <w:r w:rsidRPr="0047177C">
        <w:rPr>
          <w:sz w:val="24"/>
          <w:szCs w:val="24"/>
        </w:rPr>
        <w:t>AR DROŠU ELEKTRONISKO PARAKSTU UN SATUR LAIKA ZĪMOGU</w:t>
      </w:r>
      <w:r w:rsidRPr="00B82036">
        <w:rPr>
          <w:sz w:val="24"/>
          <w:szCs w:val="24"/>
        </w:rPr>
        <w:t xml:space="preserve"> </w:t>
      </w:r>
      <w:r w:rsidR="000E29AF" w:rsidRPr="00B82036">
        <w:rPr>
          <w:sz w:val="24"/>
          <w:szCs w:val="24"/>
        </w:rPr>
        <w:br w:type="page"/>
      </w:r>
    </w:p>
    <w:p w14:paraId="72AB59FC" w14:textId="55963969" w:rsidR="00FF0C9C" w:rsidRPr="00B82036" w:rsidRDefault="00FF0C9C" w:rsidP="00FF0C9C">
      <w:pPr>
        <w:pStyle w:val="Style7"/>
        <w:widowControl/>
        <w:spacing w:before="53" w:line="274" w:lineRule="exact"/>
        <w:jc w:val="right"/>
        <w:rPr>
          <w:rStyle w:val="FontStyle43"/>
          <w:sz w:val="24"/>
          <w:szCs w:val="24"/>
        </w:rPr>
      </w:pPr>
      <w:r>
        <w:rPr>
          <w:rStyle w:val="FontStyle43"/>
          <w:sz w:val="24"/>
          <w:szCs w:val="24"/>
        </w:rPr>
        <w:lastRenderedPageBreak/>
        <w:t>2</w:t>
      </w:r>
      <w:r w:rsidRPr="00B82036">
        <w:rPr>
          <w:rStyle w:val="FontStyle43"/>
          <w:sz w:val="24"/>
          <w:szCs w:val="24"/>
        </w:rPr>
        <w:t>.Pielikums</w:t>
      </w:r>
    </w:p>
    <w:p w14:paraId="32A81903" w14:textId="77777777" w:rsidR="00FF0C9C" w:rsidRDefault="00FF0C9C" w:rsidP="00FF0C9C">
      <w:pPr>
        <w:ind w:right="-1"/>
        <w:jc w:val="right"/>
        <w:rPr>
          <w:sz w:val="24"/>
          <w:szCs w:val="24"/>
          <w:lang w:eastAsia="lv-LV"/>
        </w:rPr>
      </w:pPr>
      <w:r>
        <w:rPr>
          <w:sz w:val="24"/>
          <w:szCs w:val="24"/>
          <w:lang w:eastAsia="lv-LV"/>
        </w:rPr>
        <w:t>L</w:t>
      </w:r>
      <w:r w:rsidRPr="00B82036">
        <w:rPr>
          <w:sz w:val="24"/>
          <w:szCs w:val="24"/>
          <w:lang w:eastAsia="lv-LV"/>
        </w:rPr>
        <w:t>īgumam Nr. FM VID 20</w:t>
      </w:r>
      <w:r>
        <w:rPr>
          <w:sz w:val="24"/>
          <w:szCs w:val="24"/>
          <w:lang w:eastAsia="lv-LV"/>
        </w:rPr>
        <w:t>2</w:t>
      </w:r>
      <w:r w:rsidRPr="00B82036">
        <w:rPr>
          <w:sz w:val="24"/>
          <w:szCs w:val="24"/>
          <w:lang w:eastAsia="lv-LV"/>
        </w:rPr>
        <w:t>1/</w:t>
      </w:r>
      <w:r>
        <w:rPr>
          <w:sz w:val="24"/>
          <w:szCs w:val="24"/>
          <w:lang w:eastAsia="lv-LV"/>
        </w:rPr>
        <w:t>24</w:t>
      </w:r>
      <w:r w:rsidRPr="00B82036">
        <w:rPr>
          <w:sz w:val="24"/>
          <w:szCs w:val="24"/>
          <w:lang w:eastAsia="lv-LV"/>
        </w:rPr>
        <w:t>5</w:t>
      </w:r>
    </w:p>
    <w:p w14:paraId="75D44800" w14:textId="77777777" w:rsidR="00FF0C9C" w:rsidRPr="009467C7" w:rsidRDefault="00FF0C9C" w:rsidP="00FF0C9C">
      <w:pPr>
        <w:ind w:right="-1"/>
        <w:jc w:val="right"/>
        <w:rPr>
          <w:sz w:val="24"/>
          <w:szCs w:val="24"/>
          <w:lang w:eastAsia="lv-LV"/>
        </w:rPr>
      </w:pPr>
    </w:p>
    <w:p w14:paraId="6BDB25E1" w14:textId="77777777" w:rsidR="00FF0C9C" w:rsidRPr="009467C7" w:rsidRDefault="00FF0C9C" w:rsidP="00FF0C9C">
      <w:pPr>
        <w:pStyle w:val="Default"/>
        <w:ind w:left="-142"/>
        <w:jc w:val="right"/>
      </w:pPr>
      <w:r w:rsidRPr="009467C7">
        <w:t xml:space="preserve">Dokumenta datums ir  tā </w:t>
      </w:r>
    </w:p>
    <w:p w14:paraId="51490892" w14:textId="77777777" w:rsidR="00FF0C9C" w:rsidRPr="009467C7" w:rsidRDefault="00FF0C9C" w:rsidP="00FF0C9C">
      <w:pPr>
        <w:ind w:right="-1"/>
        <w:jc w:val="right"/>
        <w:rPr>
          <w:sz w:val="24"/>
          <w:szCs w:val="24"/>
          <w:lang w:eastAsia="lv-LV"/>
        </w:rPr>
      </w:pPr>
      <w:r w:rsidRPr="009467C7">
        <w:rPr>
          <w:sz w:val="24"/>
          <w:szCs w:val="24"/>
        </w:rPr>
        <w:t>elektroniskās parakstīšanas datums</w:t>
      </w:r>
    </w:p>
    <w:p w14:paraId="79DAAF2A" w14:textId="77777777" w:rsidR="00FF0C9C" w:rsidRPr="00B82036" w:rsidRDefault="00FF0C9C" w:rsidP="00FF0C9C">
      <w:pPr>
        <w:pStyle w:val="Style7"/>
        <w:widowControl/>
        <w:spacing w:line="240" w:lineRule="exact"/>
        <w:jc w:val="right"/>
      </w:pPr>
    </w:p>
    <w:p w14:paraId="6072D2BE" w14:textId="75E66BA9" w:rsidR="00AD3E21" w:rsidRPr="00B82036" w:rsidRDefault="00AD3E21" w:rsidP="00AD3E21">
      <w:pPr>
        <w:pStyle w:val="Style7"/>
        <w:widowControl/>
        <w:tabs>
          <w:tab w:val="left" w:leader="underscore" w:pos="2885"/>
          <w:tab w:val="left" w:pos="3912"/>
          <w:tab w:val="left" w:leader="underscore" w:pos="6058"/>
          <w:tab w:val="left" w:pos="7195"/>
        </w:tabs>
        <w:spacing w:line="240" w:lineRule="auto"/>
        <w:ind w:firstLine="709"/>
        <w:jc w:val="both"/>
        <w:rPr>
          <w:rStyle w:val="FontStyle43"/>
          <w:rFonts w:eastAsia="Calibri"/>
          <w:sz w:val="24"/>
          <w:szCs w:val="24"/>
        </w:rPr>
      </w:pPr>
      <w:r w:rsidRPr="00B82036">
        <w:rPr>
          <w:rStyle w:val="FontStyle41"/>
          <w:sz w:val="24"/>
          <w:szCs w:val="24"/>
        </w:rPr>
        <w:t>Valsts ieņēmumu dienests</w:t>
      </w:r>
      <w:r w:rsidRPr="00745749">
        <w:rPr>
          <w:rStyle w:val="FontStyle41"/>
          <w:b w:val="0"/>
          <w:bCs w:val="0"/>
          <w:sz w:val="24"/>
          <w:szCs w:val="24"/>
        </w:rPr>
        <w:t>,</w:t>
      </w:r>
      <w:r w:rsidRPr="00B82036">
        <w:rPr>
          <w:rStyle w:val="FontStyle41"/>
          <w:sz w:val="24"/>
          <w:szCs w:val="24"/>
        </w:rPr>
        <w:t xml:space="preserve"> </w:t>
      </w:r>
      <w:r w:rsidRPr="00B82036">
        <w:t>tā ģenerāldirektor</w:t>
      </w:r>
      <w:r>
        <w:t xml:space="preserve">a </w:t>
      </w:r>
      <w:proofErr w:type="spellStart"/>
      <w:r>
        <w:t>vietnie</w:t>
      </w:r>
      <w:proofErr w:type="spellEnd"/>
      <w:r>
        <w:t xml:space="preserve">___ </w:t>
      </w:r>
      <w:r w:rsidRPr="00B82036">
        <w:rPr>
          <w:rFonts w:eastAsia="Calibri"/>
        </w:rPr>
        <w:t>personā,</w:t>
      </w:r>
      <w:r w:rsidRPr="00B82036">
        <w:t xml:space="preserve"> kur</w:t>
      </w:r>
      <w:r>
        <w:t>_</w:t>
      </w:r>
      <w:r w:rsidRPr="00B82036">
        <w:t xml:space="preserve"> rīkojas saskaņā ar </w:t>
      </w:r>
      <w:r>
        <w:t>___________</w:t>
      </w:r>
      <w:r w:rsidRPr="00B82036">
        <w:rPr>
          <w:rStyle w:val="FontStyle43"/>
          <w:sz w:val="24"/>
          <w:szCs w:val="24"/>
        </w:rPr>
        <w:t xml:space="preserve"> </w:t>
      </w:r>
      <w:r w:rsidRPr="00B82036">
        <w:t xml:space="preserve">(turpmāk tekstā – Pasūtītājs), </w:t>
      </w:r>
      <w:r w:rsidRPr="00B82036">
        <w:rPr>
          <w:rStyle w:val="FontStyle43"/>
          <w:sz w:val="24"/>
          <w:szCs w:val="24"/>
        </w:rPr>
        <w:t>no vienas puses, un</w:t>
      </w:r>
    </w:p>
    <w:p w14:paraId="300BB4B1" w14:textId="77777777" w:rsidR="00AD3E21" w:rsidRPr="00B82036" w:rsidRDefault="00AD3E21" w:rsidP="00AD3E21">
      <w:pPr>
        <w:pStyle w:val="Style7"/>
        <w:widowControl/>
        <w:tabs>
          <w:tab w:val="left" w:leader="underscore" w:pos="2885"/>
          <w:tab w:val="left" w:pos="3912"/>
          <w:tab w:val="left" w:leader="underscore" w:pos="6058"/>
          <w:tab w:val="left" w:pos="7195"/>
        </w:tabs>
        <w:spacing w:line="240" w:lineRule="auto"/>
        <w:ind w:firstLine="709"/>
        <w:jc w:val="both"/>
      </w:pPr>
      <w:r>
        <w:rPr>
          <w:b/>
        </w:rPr>
        <w:t>_________</w:t>
      </w:r>
      <w:r w:rsidRPr="00B82036">
        <w:t xml:space="preserve"> tās </w:t>
      </w:r>
      <w:r>
        <w:t>__________</w:t>
      </w:r>
      <w:r w:rsidRPr="00B82036">
        <w:t xml:space="preserve"> personā, kur</w:t>
      </w:r>
      <w:r>
        <w:t>š</w:t>
      </w:r>
      <w:r w:rsidRPr="00B82036">
        <w:t xml:space="preserve"> rīkojas saskaņā ar </w:t>
      </w:r>
      <w:r>
        <w:t>________</w:t>
      </w:r>
      <w:r w:rsidRPr="00B82036">
        <w:t xml:space="preserve"> </w:t>
      </w:r>
      <w:r w:rsidRPr="00B82036">
        <w:rPr>
          <w:rStyle w:val="FontStyle43"/>
          <w:sz w:val="24"/>
          <w:szCs w:val="24"/>
        </w:rPr>
        <w:t xml:space="preserve">(turpmāk – Piegādātājs), no otras puses, abi kopā saukti arī kā Puses, bet atsevišķi kā Puse, </w:t>
      </w:r>
      <w:r w:rsidRPr="00B82036">
        <w:t>vienojas par šādu Preces tehnisko specifikāciju:</w:t>
      </w:r>
    </w:p>
    <w:p w14:paraId="7DEA5368" w14:textId="13973002" w:rsidR="001B29A4" w:rsidRDefault="001B29A4" w:rsidP="001B29A4">
      <w:pPr>
        <w:autoSpaceDE w:val="0"/>
        <w:autoSpaceDN w:val="0"/>
        <w:adjustRightInd w:val="0"/>
        <w:jc w:val="both"/>
        <w:rPr>
          <w:sz w:val="24"/>
          <w:szCs w:val="24"/>
        </w:rPr>
      </w:pPr>
    </w:p>
    <w:p w14:paraId="1CF33E9C" w14:textId="77777777" w:rsidR="00BE0A48" w:rsidRPr="00FF0C9C" w:rsidRDefault="00BE0A48" w:rsidP="00BE0A48">
      <w:pPr>
        <w:autoSpaceDE w:val="0"/>
        <w:autoSpaceDN w:val="0"/>
        <w:adjustRightInd w:val="0"/>
        <w:ind w:firstLine="709"/>
        <w:jc w:val="center"/>
        <w:rPr>
          <w:i/>
          <w:iCs/>
          <w:sz w:val="24"/>
          <w:szCs w:val="24"/>
        </w:rPr>
      </w:pPr>
      <w:r>
        <w:rPr>
          <w:i/>
          <w:iCs/>
          <w:sz w:val="24"/>
          <w:szCs w:val="24"/>
        </w:rPr>
        <w:t>Tiks papildināts atbilstoši Piegādātāja piedāvājumam</w:t>
      </w:r>
    </w:p>
    <w:p w14:paraId="557D8B3B" w14:textId="77777777" w:rsidR="0044134E" w:rsidRDefault="0044134E" w:rsidP="000E29AF">
      <w:pPr>
        <w:widowControl w:val="0"/>
        <w:tabs>
          <w:tab w:val="left" w:pos="4320"/>
          <w:tab w:val="left" w:pos="5670"/>
          <w:tab w:val="left" w:pos="8640"/>
        </w:tabs>
        <w:spacing w:before="120" w:after="120"/>
        <w:jc w:val="center"/>
        <w:rPr>
          <w:b/>
          <w:bCs/>
          <w:sz w:val="24"/>
          <w:szCs w:val="24"/>
          <w:lang w:eastAsia="lv-LV"/>
        </w:rPr>
      </w:pPr>
    </w:p>
    <w:p w14:paraId="695D2CA0" w14:textId="0A1151D8" w:rsidR="000E29AF" w:rsidRPr="00B82036" w:rsidRDefault="000E29AF" w:rsidP="000E29AF">
      <w:pPr>
        <w:widowControl w:val="0"/>
        <w:tabs>
          <w:tab w:val="left" w:pos="4320"/>
          <w:tab w:val="left" w:pos="5670"/>
          <w:tab w:val="left" w:pos="8640"/>
        </w:tabs>
        <w:spacing w:before="120" w:after="120"/>
        <w:jc w:val="center"/>
        <w:rPr>
          <w:b/>
          <w:bCs/>
          <w:sz w:val="24"/>
          <w:szCs w:val="24"/>
          <w:lang w:eastAsia="lv-LV"/>
        </w:rPr>
      </w:pPr>
      <w:r w:rsidRPr="00B82036">
        <w:rPr>
          <w:b/>
          <w:bCs/>
          <w:sz w:val="24"/>
          <w:szCs w:val="24"/>
          <w:lang w:eastAsia="lv-LV"/>
        </w:rPr>
        <w:t>Pušu paraksti:</w:t>
      </w:r>
    </w:p>
    <w:tbl>
      <w:tblPr>
        <w:tblW w:w="9705" w:type="dxa"/>
        <w:tblInd w:w="-106" w:type="dxa"/>
        <w:tblLayout w:type="fixed"/>
        <w:tblLook w:val="04A0" w:firstRow="1" w:lastRow="0" w:firstColumn="1" w:lastColumn="0" w:noHBand="0" w:noVBand="1"/>
      </w:tblPr>
      <w:tblGrid>
        <w:gridCol w:w="5031"/>
        <w:gridCol w:w="4674"/>
      </w:tblGrid>
      <w:tr w:rsidR="000E29AF" w:rsidRPr="00B82036" w14:paraId="481B4260" w14:textId="77777777" w:rsidTr="001B29A4">
        <w:tc>
          <w:tcPr>
            <w:tcW w:w="5034" w:type="dxa"/>
          </w:tcPr>
          <w:p w14:paraId="3685F19C" w14:textId="77777777" w:rsidR="000E29AF" w:rsidRPr="00B82036" w:rsidRDefault="000E29AF" w:rsidP="001B29A4">
            <w:pPr>
              <w:keepNext/>
              <w:rPr>
                <w:b/>
                <w:bCs/>
                <w:sz w:val="24"/>
                <w:szCs w:val="24"/>
                <w:lang w:eastAsia="lv-LV"/>
              </w:rPr>
            </w:pPr>
          </w:p>
          <w:p w14:paraId="4B92AE56" w14:textId="77777777" w:rsidR="000E29AF" w:rsidRPr="00B82036" w:rsidRDefault="000E29AF" w:rsidP="001B29A4">
            <w:pPr>
              <w:keepNext/>
              <w:rPr>
                <w:b/>
                <w:bCs/>
                <w:sz w:val="24"/>
                <w:szCs w:val="24"/>
                <w:lang w:eastAsia="lv-LV"/>
              </w:rPr>
            </w:pPr>
            <w:r w:rsidRPr="00B82036">
              <w:rPr>
                <w:b/>
                <w:bCs/>
                <w:sz w:val="24"/>
                <w:szCs w:val="24"/>
                <w:lang w:eastAsia="lv-LV"/>
              </w:rPr>
              <w:t>Pasūtītājs:</w:t>
            </w:r>
          </w:p>
          <w:p w14:paraId="5536E9B7" w14:textId="77777777" w:rsidR="000E29AF" w:rsidRPr="00B82036" w:rsidRDefault="000E29AF" w:rsidP="001B29A4">
            <w:pPr>
              <w:keepNext/>
              <w:jc w:val="both"/>
              <w:rPr>
                <w:sz w:val="24"/>
                <w:szCs w:val="24"/>
                <w:lang w:eastAsia="lv-LV"/>
              </w:rPr>
            </w:pPr>
          </w:p>
          <w:p w14:paraId="36B0EE78" w14:textId="77777777" w:rsidR="000E29AF" w:rsidRPr="00B82036" w:rsidRDefault="000E29AF" w:rsidP="001B29A4">
            <w:pPr>
              <w:keepNext/>
              <w:jc w:val="both"/>
              <w:rPr>
                <w:sz w:val="24"/>
                <w:szCs w:val="24"/>
                <w:lang w:eastAsia="lv-LV"/>
              </w:rPr>
            </w:pPr>
          </w:p>
          <w:p w14:paraId="283439AB" w14:textId="65ACEF07" w:rsidR="000E29AF" w:rsidRPr="00B82036" w:rsidRDefault="00BE0A48" w:rsidP="00FF0C9C">
            <w:pPr>
              <w:jc w:val="both"/>
              <w:rPr>
                <w:rFonts w:eastAsia="Calibri"/>
                <w:color w:val="000000"/>
                <w:sz w:val="24"/>
                <w:szCs w:val="24"/>
              </w:rPr>
            </w:pPr>
            <w:r>
              <w:rPr>
                <w:sz w:val="24"/>
                <w:szCs w:val="24"/>
                <w:lang w:eastAsia="lv-LV"/>
              </w:rPr>
              <w:t>____________</w:t>
            </w:r>
            <w:r w:rsidR="000E29AF" w:rsidRPr="00B82036">
              <w:rPr>
                <w:sz w:val="24"/>
                <w:szCs w:val="24"/>
                <w:lang w:eastAsia="lv-LV"/>
              </w:rPr>
              <w:t xml:space="preserve"> </w:t>
            </w:r>
          </w:p>
        </w:tc>
        <w:tc>
          <w:tcPr>
            <w:tcW w:w="4677" w:type="dxa"/>
          </w:tcPr>
          <w:p w14:paraId="76950CB7" w14:textId="77777777" w:rsidR="000E29AF" w:rsidRPr="00B82036" w:rsidRDefault="000E29AF" w:rsidP="001B29A4">
            <w:pPr>
              <w:keepNext/>
              <w:rPr>
                <w:b/>
                <w:bCs/>
                <w:sz w:val="24"/>
                <w:szCs w:val="24"/>
                <w:lang w:eastAsia="lv-LV"/>
              </w:rPr>
            </w:pPr>
          </w:p>
          <w:p w14:paraId="4F15C024" w14:textId="77777777" w:rsidR="000E29AF" w:rsidRPr="00B82036" w:rsidRDefault="000E29AF" w:rsidP="001B29A4">
            <w:pPr>
              <w:keepNext/>
              <w:rPr>
                <w:b/>
                <w:bCs/>
                <w:sz w:val="24"/>
                <w:szCs w:val="24"/>
                <w:lang w:eastAsia="lv-LV"/>
              </w:rPr>
            </w:pPr>
            <w:r w:rsidRPr="00B82036">
              <w:rPr>
                <w:b/>
                <w:bCs/>
                <w:sz w:val="24"/>
                <w:szCs w:val="24"/>
                <w:lang w:eastAsia="lv-LV"/>
              </w:rPr>
              <w:t>Piegādātājs:</w:t>
            </w:r>
          </w:p>
          <w:p w14:paraId="10790211" w14:textId="77777777" w:rsidR="000E29AF" w:rsidRPr="00B82036" w:rsidRDefault="000E29AF" w:rsidP="001B29A4">
            <w:pPr>
              <w:keepNext/>
              <w:jc w:val="center"/>
              <w:rPr>
                <w:sz w:val="24"/>
                <w:szCs w:val="24"/>
                <w:lang w:eastAsia="lv-LV"/>
              </w:rPr>
            </w:pPr>
          </w:p>
          <w:p w14:paraId="0D51099D" w14:textId="77777777" w:rsidR="000E29AF" w:rsidRPr="00B82036" w:rsidRDefault="000E29AF" w:rsidP="001B29A4">
            <w:pPr>
              <w:keepNext/>
              <w:jc w:val="center"/>
              <w:rPr>
                <w:sz w:val="24"/>
                <w:szCs w:val="24"/>
                <w:lang w:eastAsia="lv-LV"/>
              </w:rPr>
            </w:pPr>
          </w:p>
          <w:p w14:paraId="59E7F6B4" w14:textId="365ABC01" w:rsidR="000E29AF" w:rsidRPr="00B82036" w:rsidRDefault="00BE0A48" w:rsidP="001B29A4">
            <w:pPr>
              <w:widowControl w:val="0"/>
              <w:rPr>
                <w:sz w:val="24"/>
                <w:szCs w:val="24"/>
              </w:rPr>
            </w:pPr>
            <w:r>
              <w:rPr>
                <w:sz w:val="24"/>
                <w:szCs w:val="24"/>
              </w:rPr>
              <w:t>____________</w:t>
            </w:r>
          </w:p>
          <w:p w14:paraId="32F04F34" w14:textId="77777777" w:rsidR="000E29AF" w:rsidRPr="00B82036" w:rsidRDefault="000E29AF" w:rsidP="001B29A4">
            <w:pPr>
              <w:rPr>
                <w:sz w:val="24"/>
                <w:szCs w:val="24"/>
                <w:lang w:eastAsia="lv-LV"/>
              </w:rPr>
            </w:pPr>
          </w:p>
        </w:tc>
      </w:tr>
    </w:tbl>
    <w:p w14:paraId="58CE3776" w14:textId="77777777" w:rsidR="000E29AF" w:rsidRPr="00B82036" w:rsidRDefault="000E29AF" w:rsidP="000E29AF">
      <w:pPr>
        <w:rPr>
          <w:sz w:val="24"/>
          <w:szCs w:val="24"/>
        </w:rPr>
      </w:pPr>
    </w:p>
    <w:p w14:paraId="1CD06AB9" w14:textId="51EB51BF" w:rsidR="00FF0C9C" w:rsidRPr="0047177C" w:rsidRDefault="00FF0C9C" w:rsidP="00FF0C9C">
      <w:pPr>
        <w:spacing w:before="120"/>
        <w:jc w:val="center"/>
        <w:rPr>
          <w:sz w:val="24"/>
          <w:szCs w:val="24"/>
        </w:rPr>
      </w:pPr>
      <w:r w:rsidRPr="0047177C">
        <w:rPr>
          <w:sz w:val="24"/>
          <w:szCs w:val="24"/>
        </w:rPr>
        <w:t>DOKUMENTS IR PARAKSTĪTS ELEKTRONISKI</w:t>
      </w:r>
    </w:p>
    <w:p w14:paraId="02F75560" w14:textId="029AF8A7" w:rsidR="0062759D" w:rsidRPr="00B82036" w:rsidRDefault="00FF0C9C" w:rsidP="00C57919">
      <w:pPr>
        <w:jc w:val="center"/>
        <w:rPr>
          <w:sz w:val="24"/>
          <w:szCs w:val="24"/>
        </w:rPr>
      </w:pPr>
      <w:r w:rsidRPr="0047177C">
        <w:rPr>
          <w:sz w:val="24"/>
          <w:szCs w:val="24"/>
        </w:rPr>
        <w:t>AR DROŠU ELEKTRONISKO PARAKSTU UN SATUR LAIKA ZĪMOGU</w:t>
      </w:r>
    </w:p>
    <w:sectPr w:rsidR="0062759D" w:rsidRPr="00B82036" w:rsidSect="001B29A4">
      <w:headerReference w:type="default" r:id="rId11"/>
      <w:pgSz w:w="11906" w:h="16838"/>
      <w:pgMar w:top="1985" w:right="1800" w:bottom="15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D6F1B" w14:textId="77777777" w:rsidR="00AE74D1" w:rsidRDefault="00AE74D1">
      <w:r>
        <w:separator/>
      </w:r>
    </w:p>
  </w:endnote>
  <w:endnote w:type="continuationSeparator" w:id="0">
    <w:p w14:paraId="36DB3889" w14:textId="77777777" w:rsidR="00AE74D1" w:rsidRDefault="00AE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F79A7" w14:textId="77777777" w:rsidR="00AE74D1" w:rsidRDefault="00AE74D1">
      <w:r>
        <w:separator/>
      </w:r>
    </w:p>
  </w:footnote>
  <w:footnote w:type="continuationSeparator" w:id="0">
    <w:p w14:paraId="3CD70A34" w14:textId="77777777" w:rsidR="00AE74D1" w:rsidRDefault="00AE7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086637"/>
      <w:docPartObj>
        <w:docPartGallery w:val="Page Numbers (Top of Page)"/>
        <w:docPartUnique/>
      </w:docPartObj>
    </w:sdtPr>
    <w:sdtEndPr>
      <w:rPr>
        <w:noProof/>
        <w:sz w:val="22"/>
        <w:szCs w:val="22"/>
      </w:rPr>
    </w:sdtEndPr>
    <w:sdtContent>
      <w:p w14:paraId="27D5CF10" w14:textId="71D204B0" w:rsidR="00993D76" w:rsidRPr="004C208D" w:rsidRDefault="00993D76">
        <w:pPr>
          <w:pStyle w:val="Header"/>
          <w:jc w:val="center"/>
          <w:rPr>
            <w:sz w:val="22"/>
            <w:szCs w:val="22"/>
          </w:rPr>
        </w:pPr>
        <w:r w:rsidRPr="004C208D">
          <w:rPr>
            <w:sz w:val="22"/>
            <w:szCs w:val="22"/>
          </w:rPr>
          <w:fldChar w:fldCharType="begin"/>
        </w:r>
        <w:r w:rsidRPr="004C208D">
          <w:rPr>
            <w:sz w:val="22"/>
            <w:szCs w:val="22"/>
          </w:rPr>
          <w:instrText xml:space="preserve"> PAGE   \* MERGEFORMAT </w:instrText>
        </w:r>
        <w:r w:rsidRPr="004C208D">
          <w:rPr>
            <w:sz w:val="22"/>
            <w:szCs w:val="22"/>
          </w:rPr>
          <w:fldChar w:fldCharType="separate"/>
        </w:r>
        <w:r w:rsidR="009D1FBB">
          <w:rPr>
            <w:noProof/>
            <w:sz w:val="22"/>
            <w:szCs w:val="22"/>
          </w:rPr>
          <w:t>7</w:t>
        </w:r>
        <w:r w:rsidRPr="004C208D">
          <w:rPr>
            <w:noProof/>
            <w:sz w:val="22"/>
            <w:szCs w:val="22"/>
          </w:rPr>
          <w:fldChar w:fldCharType="end"/>
        </w:r>
      </w:p>
    </w:sdtContent>
  </w:sdt>
  <w:p w14:paraId="507556A1" w14:textId="77777777" w:rsidR="00993D76" w:rsidRDefault="00993D76">
    <w:pPr>
      <w:pStyle w:val="Style7"/>
      <w:widowControl/>
      <w:spacing w:line="240" w:lineRule="auto"/>
      <w:ind w:left="4450"/>
      <w:jc w:val="both"/>
      <w:rPr>
        <w:rStyle w:val="FontStyle4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399782A"/>
    <w:multiLevelType w:val="multilevel"/>
    <w:tmpl w:val="D732108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AF5087"/>
    <w:multiLevelType w:val="multilevel"/>
    <w:tmpl w:val="0484A6FA"/>
    <w:lvl w:ilvl="0">
      <w:start w:val="2"/>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FD90F08"/>
    <w:multiLevelType w:val="singleLevel"/>
    <w:tmpl w:val="9164312E"/>
    <w:lvl w:ilvl="0">
      <w:start w:val="2"/>
      <w:numFmt w:val="decimal"/>
      <w:lvlText w:val="4.%1."/>
      <w:legacy w:legacy="1" w:legacySpace="0" w:legacyIndent="566"/>
      <w:lvlJc w:val="left"/>
      <w:rPr>
        <w:rFonts w:ascii="Times New Roman" w:hAnsi="Times New Roman" w:cs="Times New Roman" w:hint="default"/>
      </w:rPr>
    </w:lvl>
  </w:abstractNum>
  <w:abstractNum w:abstractNumId="4" w15:restartNumberingAfterBreak="0">
    <w:nsid w:val="20952E50"/>
    <w:multiLevelType w:val="singleLevel"/>
    <w:tmpl w:val="F4A628F4"/>
    <w:lvl w:ilvl="0">
      <w:start w:val="3"/>
      <w:numFmt w:val="decimal"/>
      <w:lvlText w:val="3.%1."/>
      <w:legacy w:legacy="1" w:legacySpace="0" w:legacyIndent="456"/>
      <w:lvlJc w:val="left"/>
      <w:rPr>
        <w:rFonts w:ascii="Times New Roman" w:hAnsi="Times New Roman" w:cs="Times New Roman" w:hint="default"/>
      </w:rPr>
    </w:lvl>
  </w:abstractNum>
  <w:abstractNum w:abstractNumId="5" w15:restartNumberingAfterBreak="0">
    <w:nsid w:val="223168C5"/>
    <w:multiLevelType w:val="multilevel"/>
    <w:tmpl w:val="5C1AC4F2"/>
    <w:lvl w:ilvl="0">
      <w:start w:val="6"/>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3397DBD"/>
    <w:multiLevelType w:val="multilevel"/>
    <w:tmpl w:val="00260864"/>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F63E1F"/>
    <w:multiLevelType w:val="multilevel"/>
    <w:tmpl w:val="B9AA3794"/>
    <w:lvl w:ilvl="0">
      <w:start w:val="3"/>
      <w:numFmt w:val="decimal"/>
      <w:lvlText w:val="%1."/>
      <w:lvlJc w:val="left"/>
      <w:pPr>
        <w:ind w:left="540" w:hanging="540"/>
      </w:pPr>
      <w:rPr>
        <w:rFonts w:hint="default"/>
      </w:rPr>
    </w:lvl>
    <w:lvl w:ilvl="1">
      <w:start w:val="3"/>
      <w:numFmt w:val="decimal"/>
      <w:lvlText w:val="%1.%2."/>
      <w:lvlJc w:val="left"/>
      <w:pPr>
        <w:ind w:left="830" w:hanging="540"/>
      </w:pPr>
      <w:rPr>
        <w:rFonts w:hint="default"/>
      </w:rPr>
    </w:lvl>
    <w:lvl w:ilvl="2">
      <w:start w:val="1"/>
      <w:numFmt w:val="decimal"/>
      <w:lvlText w:val="%1.%2.%3."/>
      <w:lvlJc w:val="left"/>
      <w:pPr>
        <w:ind w:left="1300" w:hanging="720"/>
      </w:pPr>
      <w:rPr>
        <w:rFonts w:hint="default"/>
      </w:rPr>
    </w:lvl>
    <w:lvl w:ilvl="3">
      <w:start w:val="1"/>
      <w:numFmt w:val="decimal"/>
      <w:lvlText w:val="%1.%2.%3.%4."/>
      <w:lvlJc w:val="left"/>
      <w:pPr>
        <w:ind w:left="1590" w:hanging="72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530" w:hanging="108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470" w:hanging="1440"/>
      </w:pPr>
      <w:rPr>
        <w:rFonts w:hint="default"/>
      </w:rPr>
    </w:lvl>
    <w:lvl w:ilvl="8">
      <w:start w:val="1"/>
      <w:numFmt w:val="decimal"/>
      <w:lvlText w:val="%1.%2.%3.%4.%5.%6.%7.%8.%9."/>
      <w:lvlJc w:val="left"/>
      <w:pPr>
        <w:ind w:left="4120" w:hanging="1800"/>
      </w:pPr>
      <w:rPr>
        <w:rFonts w:hint="default"/>
      </w:rPr>
    </w:lvl>
  </w:abstractNum>
  <w:abstractNum w:abstractNumId="8" w15:restartNumberingAfterBreak="0">
    <w:nsid w:val="27EE04D0"/>
    <w:multiLevelType w:val="hybridMultilevel"/>
    <w:tmpl w:val="63F2CD32"/>
    <w:lvl w:ilvl="0" w:tplc="2506D3A8">
      <w:start w:val="11"/>
      <w:numFmt w:val="bullet"/>
      <w:lvlText w:val=""/>
      <w:lvlJc w:val="left"/>
      <w:pPr>
        <w:ind w:left="1069" w:hanging="360"/>
      </w:pPr>
      <w:rPr>
        <w:rFonts w:ascii="Symbol" w:eastAsiaTheme="minorEastAsia" w:hAnsi="Symbol" w:cs="Times New Roman" w:hint="default"/>
        <w:sz w:val="20"/>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28602A79"/>
    <w:multiLevelType w:val="singleLevel"/>
    <w:tmpl w:val="2A28ACEA"/>
    <w:lvl w:ilvl="0">
      <w:start w:val="1"/>
      <w:numFmt w:val="decimal"/>
      <w:lvlText w:val="3.2.%1."/>
      <w:legacy w:legacy="1" w:legacySpace="0" w:legacyIndent="595"/>
      <w:lvlJc w:val="left"/>
      <w:rPr>
        <w:rFonts w:ascii="Times New Roman" w:hAnsi="Times New Roman" w:cs="Times New Roman" w:hint="default"/>
      </w:rPr>
    </w:lvl>
  </w:abstractNum>
  <w:abstractNum w:abstractNumId="10" w15:restartNumberingAfterBreak="0">
    <w:nsid w:val="43A8589F"/>
    <w:multiLevelType w:val="multilevel"/>
    <w:tmpl w:val="63A66E7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040F70"/>
    <w:multiLevelType w:val="singleLevel"/>
    <w:tmpl w:val="EB628BE6"/>
    <w:lvl w:ilvl="0">
      <w:start w:val="2"/>
      <w:numFmt w:val="decimal"/>
      <w:lvlText w:val="2.%1."/>
      <w:legacy w:legacy="1" w:legacySpace="0" w:legacyIndent="566"/>
      <w:lvlJc w:val="left"/>
      <w:rPr>
        <w:rFonts w:ascii="Times New Roman" w:hAnsi="Times New Roman" w:cs="Times New Roman" w:hint="default"/>
        <w:b/>
        <w:bCs/>
      </w:rPr>
    </w:lvl>
  </w:abstractNum>
  <w:abstractNum w:abstractNumId="12" w15:restartNumberingAfterBreak="0">
    <w:nsid w:val="46CD686E"/>
    <w:multiLevelType w:val="multilevel"/>
    <w:tmpl w:val="0696E3BE"/>
    <w:lvl w:ilvl="0">
      <w:start w:val="3"/>
      <w:numFmt w:val="decimal"/>
      <w:lvlText w:val="%1."/>
      <w:lvlJc w:val="left"/>
      <w:pPr>
        <w:ind w:left="540" w:hanging="540"/>
      </w:pPr>
      <w:rPr>
        <w:rFonts w:hint="default"/>
      </w:rPr>
    </w:lvl>
    <w:lvl w:ilvl="1">
      <w:start w:val="4"/>
      <w:numFmt w:val="decimal"/>
      <w:lvlText w:val="%1.%2."/>
      <w:lvlJc w:val="left"/>
      <w:pPr>
        <w:ind w:left="1190" w:hanging="540"/>
      </w:pPr>
      <w:rPr>
        <w:rFonts w:hint="default"/>
      </w:rPr>
    </w:lvl>
    <w:lvl w:ilvl="2">
      <w:start w:val="1"/>
      <w:numFmt w:val="decimal"/>
      <w:lvlText w:val="%1.%2.%3."/>
      <w:lvlJc w:val="left"/>
      <w:pPr>
        <w:ind w:left="2020" w:hanging="720"/>
      </w:pPr>
      <w:rPr>
        <w:rFonts w:hint="default"/>
      </w:rPr>
    </w:lvl>
    <w:lvl w:ilvl="3">
      <w:start w:val="1"/>
      <w:numFmt w:val="decimal"/>
      <w:lvlText w:val="%1.%2.%3.%4."/>
      <w:lvlJc w:val="left"/>
      <w:pPr>
        <w:ind w:left="2670" w:hanging="720"/>
      </w:pPr>
      <w:rPr>
        <w:rFonts w:hint="default"/>
      </w:rPr>
    </w:lvl>
    <w:lvl w:ilvl="4">
      <w:start w:val="1"/>
      <w:numFmt w:val="decimal"/>
      <w:lvlText w:val="%1.%2.%3.%4.%5."/>
      <w:lvlJc w:val="left"/>
      <w:pPr>
        <w:ind w:left="3680" w:hanging="1080"/>
      </w:pPr>
      <w:rPr>
        <w:rFonts w:hint="default"/>
      </w:rPr>
    </w:lvl>
    <w:lvl w:ilvl="5">
      <w:start w:val="1"/>
      <w:numFmt w:val="decimal"/>
      <w:lvlText w:val="%1.%2.%3.%4.%5.%6."/>
      <w:lvlJc w:val="left"/>
      <w:pPr>
        <w:ind w:left="4330" w:hanging="1080"/>
      </w:pPr>
      <w:rPr>
        <w:rFonts w:hint="default"/>
      </w:rPr>
    </w:lvl>
    <w:lvl w:ilvl="6">
      <w:start w:val="1"/>
      <w:numFmt w:val="decimal"/>
      <w:lvlText w:val="%1.%2.%3.%4.%5.%6.%7."/>
      <w:lvlJc w:val="left"/>
      <w:pPr>
        <w:ind w:left="5340" w:hanging="1440"/>
      </w:pPr>
      <w:rPr>
        <w:rFonts w:hint="default"/>
      </w:rPr>
    </w:lvl>
    <w:lvl w:ilvl="7">
      <w:start w:val="1"/>
      <w:numFmt w:val="decimal"/>
      <w:lvlText w:val="%1.%2.%3.%4.%5.%6.%7.%8."/>
      <w:lvlJc w:val="left"/>
      <w:pPr>
        <w:ind w:left="5990" w:hanging="1440"/>
      </w:pPr>
      <w:rPr>
        <w:rFonts w:hint="default"/>
      </w:rPr>
    </w:lvl>
    <w:lvl w:ilvl="8">
      <w:start w:val="1"/>
      <w:numFmt w:val="decimal"/>
      <w:lvlText w:val="%1.%2.%3.%4.%5.%6.%7.%8.%9."/>
      <w:lvlJc w:val="left"/>
      <w:pPr>
        <w:ind w:left="7000" w:hanging="1800"/>
      </w:pPr>
      <w:rPr>
        <w:rFonts w:hint="default"/>
      </w:rPr>
    </w:lvl>
  </w:abstractNum>
  <w:abstractNum w:abstractNumId="13" w15:restartNumberingAfterBreak="0">
    <w:nsid w:val="4B467A8A"/>
    <w:multiLevelType w:val="singleLevel"/>
    <w:tmpl w:val="B5E8F994"/>
    <w:lvl w:ilvl="0">
      <w:start w:val="1"/>
      <w:numFmt w:val="decimal"/>
      <w:lvlText w:val="4.1.%1."/>
      <w:legacy w:legacy="1" w:legacySpace="0" w:legacyIndent="638"/>
      <w:lvlJc w:val="left"/>
      <w:rPr>
        <w:rFonts w:ascii="Times New Roman" w:hAnsi="Times New Roman" w:cs="Times New Roman" w:hint="default"/>
      </w:rPr>
    </w:lvl>
  </w:abstractNum>
  <w:abstractNum w:abstractNumId="14" w15:restartNumberingAfterBreak="0">
    <w:nsid w:val="4E6E1F17"/>
    <w:multiLevelType w:val="singleLevel"/>
    <w:tmpl w:val="B784B010"/>
    <w:lvl w:ilvl="0">
      <w:start w:val="1"/>
      <w:numFmt w:val="decimal"/>
      <w:lvlText w:val="6.%1."/>
      <w:legacy w:legacy="1" w:legacySpace="0" w:legacyIndent="466"/>
      <w:lvlJc w:val="left"/>
      <w:rPr>
        <w:rFonts w:ascii="Times New Roman" w:hAnsi="Times New Roman" w:cs="Times New Roman" w:hint="default"/>
      </w:rPr>
    </w:lvl>
  </w:abstractNum>
  <w:abstractNum w:abstractNumId="15" w15:restartNumberingAfterBreak="0">
    <w:nsid w:val="51A605BC"/>
    <w:multiLevelType w:val="multilevel"/>
    <w:tmpl w:val="47DC4932"/>
    <w:lvl w:ilvl="0">
      <w:start w:val="6"/>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2E270BF"/>
    <w:multiLevelType w:val="multilevel"/>
    <w:tmpl w:val="41CC894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856043"/>
    <w:multiLevelType w:val="multilevel"/>
    <w:tmpl w:val="BDE6998C"/>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83092C"/>
    <w:multiLevelType w:val="multilevel"/>
    <w:tmpl w:val="61A09B9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9" w15:restartNumberingAfterBreak="0">
    <w:nsid w:val="6D454053"/>
    <w:multiLevelType w:val="multilevel"/>
    <w:tmpl w:val="31ECABE6"/>
    <w:lvl w:ilvl="0">
      <w:start w:val="12"/>
      <w:numFmt w:val="decimal"/>
      <w:lvlText w:val="%1."/>
      <w:lvlJc w:val="left"/>
      <w:pPr>
        <w:ind w:left="780" w:hanging="780"/>
      </w:pPr>
      <w:rPr>
        <w:rFonts w:ascii="Calibri" w:eastAsia="Calibri" w:hAnsi="Calibri" w:cs="Calibri" w:hint="default"/>
      </w:rPr>
    </w:lvl>
    <w:lvl w:ilvl="1">
      <w:start w:val="1"/>
      <w:numFmt w:val="decimal"/>
      <w:lvlText w:val="%1.%2."/>
      <w:lvlJc w:val="left"/>
      <w:pPr>
        <w:ind w:left="960" w:hanging="780"/>
      </w:pPr>
      <w:rPr>
        <w:rFonts w:ascii="Calibri" w:eastAsia="Calibri" w:hAnsi="Calibri" w:cs="Calibri" w:hint="default"/>
      </w:rPr>
    </w:lvl>
    <w:lvl w:ilvl="2">
      <w:start w:val="17"/>
      <w:numFmt w:val="decimal"/>
      <w:lvlText w:val="%1.%2.%3."/>
      <w:lvlJc w:val="left"/>
      <w:pPr>
        <w:ind w:left="1140" w:hanging="780"/>
      </w:pPr>
      <w:rPr>
        <w:rFonts w:ascii="Verdana" w:eastAsia="Calibri" w:hAnsi="Verdana" w:cs="Calibri" w:hint="default"/>
      </w:rPr>
    </w:lvl>
    <w:lvl w:ilvl="3">
      <w:start w:val="1"/>
      <w:numFmt w:val="decimal"/>
      <w:lvlText w:val="%1.%2.%3.%4."/>
      <w:lvlJc w:val="left"/>
      <w:pPr>
        <w:ind w:left="1320" w:hanging="780"/>
      </w:pPr>
      <w:rPr>
        <w:rFonts w:ascii="Calibri" w:eastAsia="Calibri" w:hAnsi="Calibri" w:cs="Calibri" w:hint="default"/>
      </w:rPr>
    </w:lvl>
    <w:lvl w:ilvl="4">
      <w:start w:val="1"/>
      <w:numFmt w:val="decimal"/>
      <w:lvlText w:val="%1.%2.%3.%4.%5."/>
      <w:lvlJc w:val="left"/>
      <w:pPr>
        <w:ind w:left="1800" w:hanging="1080"/>
      </w:pPr>
      <w:rPr>
        <w:rFonts w:ascii="Calibri" w:eastAsia="Calibri" w:hAnsi="Calibri" w:cs="Calibri" w:hint="default"/>
      </w:rPr>
    </w:lvl>
    <w:lvl w:ilvl="5">
      <w:start w:val="1"/>
      <w:numFmt w:val="decimal"/>
      <w:lvlText w:val="%1.%2.%3.%4.%5.%6."/>
      <w:lvlJc w:val="left"/>
      <w:pPr>
        <w:ind w:left="1980" w:hanging="1080"/>
      </w:pPr>
      <w:rPr>
        <w:rFonts w:ascii="Calibri" w:eastAsia="Calibri" w:hAnsi="Calibri" w:cs="Calibri" w:hint="default"/>
      </w:rPr>
    </w:lvl>
    <w:lvl w:ilvl="6">
      <w:start w:val="1"/>
      <w:numFmt w:val="decimal"/>
      <w:lvlText w:val="%1.%2.%3.%4.%5.%6.%7."/>
      <w:lvlJc w:val="left"/>
      <w:pPr>
        <w:ind w:left="2520" w:hanging="1440"/>
      </w:pPr>
      <w:rPr>
        <w:rFonts w:ascii="Calibri" w:eastAsia="Calibri" w:hAnsi="Calibri" w:cs="Calibri" w:hint="default"/>
      </w:rPr>
    </w:lvl>
    <w:lvl w:ilvl="7">
      <w:start w:val="1"/>
      <w:numFmt w:val="decimal"/>
      <w:lvlText w:val="%1.%2.%3.%4.%5.%6.%7.%8."/>
      <w:lvlJc w:val="left"/>
      <w:pPr>
        <w:ind w:left="2700" w:hanging="1440"/>
      </w:pPr>
      <w:rPr>
        <w:rFonts w:ascii="Calibri" w:eastAsia="Calibri" w:hAnsi="Calibri" w:cs="Calibri" w:hint="default"/>
      </w:rPr>
    </w:lvl>
    <w:lvl w:ilvl="8">
      <w:start w:val="1"/>
      <w:numFmt w:val="decimal"/>
      <w:lvlText w:val="%1.%2.%3.%4.%5.%6.%7.%8.%9."/>
      <w:lvlJc w:val="left"/>
      <w:pPr>
        <w:ind w:left="3240" w:hanging="1800"/>
      </w:pPr>
      <w:rPr>
        <w:rFonts w:ascii="Calibri" w:eastAsia="Calibri" w:hAnsi="Calibri" w:cs="Calibri" w:hint="default"/>
      </w:rPr>
    </w:lvl>
  </w:abstractNum>
  <w:abstractNum w:abstractNumId="20" w15:restartNumberingAfterBreak="0">
    <w:nsid w:val="71B2032A"/>
    <w:multiLevelType w:val="multilevel"/>
    <w:tmpl w:val="53ECD8A4"/>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74D84CDE"/>
    <w:multiLevelType w:val="multilevel"/>
    <w:tmpl w:val="7AEC2D14"/>
    <w:lvl w:ilvl="0">
      <w:start w:val="1"/>
      <w:numFmt w:val="decimal"/>
      <w:lvlText w:val="%1."/>
      <w:lvlJc w:val="left"/>
      <w:pPr>
        <w:ind w:left="360" w:hanging="360"/>
      </w:pPr>
      <w:rPr>
        <w:rFonts w:ascii="Times New Roman" w:hAnsi="Times New Roman" w:cs="Times New Roman" w:hint="default"/>
        <w:b w:val="0"/>
        <w:bCs/>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C66D75"/>
    <w:multiLevelType w:val="singleLevel"/>
    <w:tmpl w:val="CD48ED50"/>
    <w:lvl w:ilvl="0">
      <w:start w:val="1"/>
      <w:numFmt w:val="decimal"/>
      <w:lvlText w:val="10.%1."/>
      <w:legacy w:legacy="1" w:legacySpace="0" w:legacyIndent="576"/>
      <w:lvlJc w:val="left"/>
      <w:rPr>
        <w:rFonts w:ascii="Times New Roman" w:hAnsi="Times New Roman" w:cs="Times New Roman" w:hint="default"/>
      </w:rPr>
    </w:lvl>
  </w:abstractNum>
  <w:abstractNum w:abstractNumId="23" w15:restartNumberingAfterBreak="0">
    <w:nsid w:val="79CF3EA2"/>
    <w:multiLevelType w:val="singleLevel"/>
    <w:tmpl w:val="BCFEE04E"/>
    <w:lvl w:ilvl="0">
      <w:start w:val="1"/>
      <w:numFmt w:val="decimal"/>
      <w:lvlText w:val="7.%1."/>
      <w:legacy w:legacy="1" w:legacySpace="0" w:legacyIndent="566"/>
      <w:lvlJc w:val="left"/>
      <w:rPr>
        <w:rFonts w:ascii="Times New Roman" w:hAnsi="Times New Roman" w:cs="Times New Roman" w:hint="default"/>
        <w:b/>
      </w:rPr>
    </w:lvl>
  </w:abstractNum>
  <w:num w:numId="1" w16cid:durableId="1713142469">
    <w:abstractNumId w:val="11"/>
  </w:num>
  <w:num w:numId="2" w16cid:durableId="594896519">
    <w:abstractNumId w:val="9"/>
  </w:num>
  <w:num w:numId="3" w16cid:durableId="160052316">
    <w:abstractNumId w:val="4"/>
  </w:num>
  <w:num w:numId="4" w16cid:durableId="1275207536">
    <w:abstractNumId w:val="13"/>
  </w:num>
  <w:num w:numId="5" w16cid:durableId="1097559467">
    <w:abstractNumId w:val="3"/>
  </w:num>
  <w:num w:numId="6" w16cid:durableId="1358389098">
    <w:abstractNumId w:val="14"/>
  </w:num>
  <w:num w:numId="7" w16cid:durableId="287014128">
    <w:abstractNumId w:val="23"/>
  </w:num>
  <w:num w:numId="8" w16cid:durableId="610938543">
    <w:abstractNumId w:val="22"/>
  </w:num>
  <w:num w:numId="9" w16cid:durableId="1070352544">
    <w:abstractNumId w:val="15"/>
  </w:num>
  <w:num w:numId="10" w16cid:durableId="1590191139">
    <w:abstractNumId w:val="20"/>
  </w:num>
  <w:num w:numId="11" w16cid:durableId="28647590">
    <w:abstractNumId w:val="10"/>
  </w:num>
  <w:num w:numId="12" w16cid:durableId="851728511">
    <w:abstractNumId w:val="18"/>
  </w:num>
  <w:num w:numId="13" w16cid:durableId="25834057">
    <w:abstractNumId w:val="8"/>
  </w:num>
  <w:num w:numId="14" w16cid:durableId="2037612199">
    <w:abstractNumId w:val="7"/>
  </w:num>
  <w:num w:numId="15" w16cid:durableId="48960044">
    <w:abstractNumId w:val="12"/>
  </w:num>
  <w:num w:numId="16" w16cid:durableId="309404110">
    <w:abstractNumId w:val="16"/>
  </w:num>
  <w:num w:numId="17" w16cid:durableId="1238200071">
    <w:abstractNumId w:val="21"/>
  </w:num>
  <w:num w:numId="18" w16cid:durableId="1490512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6529851">
    <w:abstractNumId w:val="17"/>
  </w:num>
  <w:num w:numId="20" w16cid:durableId="1734503016">
    <w:abstractNumId w:val="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8095823">
    <w:abstractNumId w:val="1"/>
  </w:num>
  <w:num w:numId="22" w16cid:durableId="937058616">
    <w:abstractNumId w:val="19"/>
    <w:lvlOverride w:ilvl="0">
      <w:startOverride w:val="12"/>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0617842">
    <w:abstractNumId w:val="2"/>
  </w:num>
  <w:num w:numId="24" w16cid:durableId="345714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CD"/>
    <w:rsid w:val="000217FC"/>
    <w:rsid w:val="00033A98"/>
    <w:rsid w:val="0003669F"/>
    <w:rsid w:val="00050821"/>
    <w:rsid w:val="000666E1"/>
    <w:rsid w:val="000677B0"/>
    <w:rsid w:val="00085440"/>
    <w:rsid w:val="000D4ECB"/>
    <w:rsid w:val="000E29AF"/>
    <w:rsid w:val="00106A41"/>
    <w:rsid w:val="0012521F"/>
    <w:rsid w:val="00130725"/>
    <w:rsid w:val="0016166C"/>
    <w:rsid w:val="00195EBD"/>
    <w:rsid w:val="001B29A4"/>
    <w:rsid w:val="001F333C"/>
    <w:rsid w:val="001F5EE6"/>
    <w:rsid w:val="002053D7"/>
    <w:rsid w:val="00206C96"/>
    <w:rsid w:val="00220877"/>
    <w:rsid w:val="00235F1E"/>
    <w:rsid w:val="00240FD0"/>
    <w:rsid w:val="00244202"/>
    <w:rsid w:val="0025483E"/>
    <w:rsid w:val="00257C79"/>
    <w:rsid w:val="0027644B"/>
    <w:rsid w:val="002765B7"/>
    <w:rsid w:val="0028663F"/>
    <w:rsid w:val="002960CC"/>
    <w:rsid w:val="002C28A9"/>
    <w:rsid w:val="002E0101"/>
    <w:rsid w:val="002F3C33"/>
    <w:rsid w:val="0031106E"/>
    <w:rsid w:val="00324E95"/>
    <w:rsid w:val="00353231"/>
    <w:rsid w:val="00355D92"/>
    <w:rsid w:val="003702AD"/>
    <w:rsid w:val="00382F8E"/>
    <w:rsid w:val="00391AD3"/>
    <w:rsid w:val="003A3019"/>
    <w:rsid w:val="003C13D1"/>
    <w:rsid w:val="003E5879"/>
    <w:rsid w:val="00400115"/>
    <w:rsid w:val="004044BE"/>
    <w:rsid w:val="004365DF"/>
    <w:rsid w:val="0044134E"/>
    <w:rsid w:val="00445034"/>
    <w:rsid w:val="00455B81"/>
    <w:rsid w:val="00460278"/>
    <w:rsid w:val="00475BF5"/>
    <w:rsid w:val="00482A7A"/>
    <w:rsid w:val="00485DB0"/>
    <w:rsid w:val="00491452"/>
    <w:rsid w:val="004A098B"/>
    <w:rsid w:val="004D7595"/>
    <w:rsid w:val="0051707A"/>
    <w:rsid w:val="00550AD5"/>
    <w:rsid w:val="00551AA0"/>
    <w:rsid w:val="00564932"/>
    <w:rsid w:val="005A5740"/>
    <w:rsid w:val="005B10B2"/>
    <w:rsid w:val="005B1A68"/>
    <w:rsid w:val="005C1EA9"/>
    <w:rsid w:val="005C4371"/>
    <w:rsid w:val="005C5EF7"/>
    <w:rsid w:val="005F1372"/>
    <w:rsid w:val="005F6A93"/>
    <w:rsid w:val="00603648"/>
    <w:rsid w:val="006117F0"/>
    <w:rsid w:val="006206E2"/>
    <w:rsid w:val="0062759D"/>
    <w:rsid w:val="006318CB"/>
    <w:rsid w:val="00655E71"/>
    <w:rsid w:val="00680709"/>
    <w:rsid w:val="006B6F34"/>
    <w:rsid w:val="006D118B"/>
    <w:rsid w:val="006E68FB"/>
    <w:rsid w:val="006E76E4"/>
    <w:rsid w:val="006F3738"/>
    <w:rsid w:val="007067DA"/>
    <w:rsid w:val="007247BD"/>
    <w:rsid w:val="007421E1"/>
    <w:rsid w:val="00745004"/>
    <w:rsid w:val="00745749"/>
    <w:rsid w:val="00767E9D"/>
    <w:rsid w:val="00776996"/>
    <w:rsid w:val="007A07F2"/>
    <w:rsid w:val="00803967"/>
    <w:rsid w:val="008051CC"/>
    <w:rsid w:val="008076B9"/>
    <w:rsid w:val="00814C66"/>
    <w:rsid w:val="00817D5A"/>
    <w:rsid w:val="00817D68"/>
    <w:rsid w:val="00837FD6"/>
    <w:rsid w:val="00843F51"/>
    <w:rsid w:val="00851497"/>
    <w:rsid w:val="0085551D"/>
    <w:rsid w:val="008813AA"/>
    <w:rsid w:val="00887EED"/>
    <w:rsid w:val="008949D4"/>
    <w:rsid w:val="008C2852"/>
    <w:rsid w:val="0090655E"/>
    <w:rsid w:val="00923861"/>
    <w:rsid w:val="00927EE6"/>
    <w:rsid w:val="009378CD"/>
    <w:rsid w:val="009467C7"/>
    <w:rsid w:val="00950B76"/>
    <w:rsid w:val="00952F33"/>
    <w:rsid w:val="009716C9"/>
    <w:rsid w:val="00973B8B"/>
    <w:rsid w:val="00974CB1"/>
    <w:rsid w:val="00993D76"/>
    <w:rsid w:val="00993DB5"/>
    <w:rsid w:val="009C1EAA"/>
    <w:rsid w:val="009C462F"/>
    <w:rsid w:val="009C796B"/>
    <w:rsid w:val="009D1FBB"/>
    <w:rsid w:val="009F14F6"/>
    <w:rsid w:val="009F1620"/>
    <w:rsid w:val="00A21773"/>
    <w:rsid w:val="00A21AD0"/>
    <w:rsid w:val="00A23CC8"/>
    <w:rsid w:val="00A27D30"/>
    <w:rsid w:val="00A96B1C"/>
    <w:rsid w:val="00AA398C"/>
    <w:rsid w:val="00AD23ED"/>
    <w:rsid w:val="00AD3E21"/>
    <w:rsid w:val="00AE0492"/>
    <w:rsid w:val="00AE74D1"/>
    <w:rsid w:val="00B27DA7"/>
    <w:rsid w:val="00B4526D"/>
    <w:rsid w:val="00B54215"/>
    <w:rsid w:val="00B7600D"/>
    <w:rsid w:val="00B82036"/>
    <w:rsid w:val="00B92AD1"/>
    <w:rsid w:val="00B96A82"/>
    <w:rsid w:val="00BA08B5"/>
    <w:rsid w:val="00BE0A48"/>
    <w:rsid w:val="00BF54A3"/>
    <w:rsid w:val="00C40E27"/>
    <w:rsid w:val="00C42079"/>
    <w:rsid w:val="00C512D7"/>
    <w:rsid w:val="00C52BC5"/>
    <w:rsid w:val="00C57919"/>
    <w:rsid w:val="00C720DD"/>
    <w:rsid w:val="00C7351C"/>
    <w:rsid w:val="00C95C34"/>
    <w:rsid w:val="00CD54DA"/>
    <w:rsid w:val="00CE617D"/>
    <w:rsid w:val="00CE7887"/>
    <w:rsid w:val="00CF3D39"/>
    <w:rsid w:val="00D22122"/>
    <w:rsid w:val="00DA1515"/>
    <w:rsid w:val="00DA6C87"/>
    <w:rsid w:val="00DC284F"/>
    <w:rsid w:val="00DC4B21"/>
    <w:rsid w:val="00E22A85"/>
    <w:rsid w:val="00E24D6B"/>
    <w:rsid w:val="00E25EA7"/>
    <w:rsid w:val="00E267B3"/>
    <w:rsid w:val="00E275ED"/>
    <w:rsid w:val="00E606AD"/>
    <w:rsid w:val="00E71DB7"/>
    <w:rsid w:val="00E86908"/>
    <w:rsid w:val="00EC62F2"/>
    <w:rsid w:val="00ED29B2"/>
    <w:rsid w:val="00EE1AAA"/>
    <w:rsid w:val="00EF1B8C"/>
    <w:rsid w:val="00F51E65"/>
    <w:rsid w:val="00F5284D"/>
    <w:rsid w:val="00F66ADD"/>
    <w:rsid w:val="00F73667"/>
    <w:rsid w:val="00F80759"/>
    <w:rsid w:val="00F90B48"/>
    <w:rsid w:val="00F91313"/>
    <w:rsid w:val="00F95A34"/>
    <w:rsid w:val="00FA2D45"/>
    <w:rsid w:val="00FB57AC"/>
    <w:rsid w:val="00FD3AAE"/>
    <w:rsid w:val="00FF0C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CE0A"/>
  <w15:docId w15:val="{5D7636CA-2DF1-47F2-8F69-5E357E89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CD"/>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9378CD"/>
    <w:pPr>
      <w:jc w:val="both"/>
    </w:pPr>
  </w:style>
  <w:style w:type="character" w:customStyle="1" w:styleId="CommentTextChar">
    <w:name w:val="Comment Text Char"/>
    <w:basedOn w:val="DefaultParagraphFont"/>
    <w:link w:val="CommentText"/>
    <w:uiPriority w:val="99"/>
    <w:rsid w:val="009378CD"/>
    <w:rPr>
      <w:rFonts w:eastAsia="Times New Roman"/>
    </w:rPr>
  </w:style>
  <w:style w:type="character" w:styleId="CommentReference">
    <w:name w:val="annotation reference"/>
    <w:uiPriority w:val="99"/>
    <w:semiHidden/>
    <w:rsid w:val="009378CD"/>
    <w:rPr>
      <w:sz w:val="16"/>
    </w:rPr>
  </w:style>
  <w:style w:type="paragraph" w:styleId="Header">
    <w:name w:val="header"/>
    <w:basedOn w:val="Normal"/>
    <w:link w:val="HeaderChar"/>
    <w:uiPriority w:val="99"/>
    <w:rsid w:val="009378CD"/>
    <w:pPr>
      <w:tabs>
        <w:tab w:val="center" w:pos="4153"/>
        <w:tab w:val="right" w:pos="8306"/>
      </w:tabs>
    </w:pPr>
    <w:rPr>
      <w:lang w:val="x-none"/>
    </w:rPr>
  </w:style>
  <w:style w:type="character" w:customStyle="1" w:styleId="HeaderChar">
    <w:name w:val="Header Char"/>
    <w:basedOn w:val="DefaultParagraphFont"/>
    <w:link w:val="Header"/>
    <w:uiPriority w:val="99"/>
    <w:rsid w:val="009378CD"/>
    <w:rPr>
      <w:rFonts w:eastAsia="Times New Roman"/>
      <w:lang w:val="x-none"/>
    </w:rPr>
  </w:style>
  <w:style w:type="paragraph" w:styleId="ListParagraph">
    <w:name w:val="List Paragraph"/>
    <w:aliases w:val="Virsraksti,Bullet list,List Paragraph1,Normal bullet 2,2,Saistīto dokumentu saraksts,Syle 1,Numurets,PPS_Bullet,H&amp;P List Paragraph,Strip,Colorful List - Accent 12,Saraksta rindkopa,1st level - Bullet List Paragraph,Heading 2_sj,Lijstaline"/>
    <w:basedOn w:val="Normal"/>
    <w:link w:val="ListParagraphChar"/>
    <w:uiPriority w:val="34"/>
    <w:qFormat/>
    <w:rsid w:val="009378CD"/>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H&amp;P List Paragraph Char,Strip Char,Colorful List - Accent 12 Char"/>
    <w:link w:val="ListParagraph"/>
    <w:uiPriority w:val="34"/>
    <w:qFormat/>
    <w:rsid w:val="009378CD"/>
    <w:rPr>
      <w:rFonts w:eastAsia="Times New Roman"/>
      <w:sz w:val="24"/>
      <w:szCs w:val="24"/>
      <w:lang w:val="en-GB"/>
    </w:rPr>
  </w:style>
  <w:style w:type="character" w:customStyle="1" w:styleId="FontStyle54">
    <w:name w:val="Font Style54"/>
    <w:basedOn w:val="DefaultParagraphFont"/>
    <w:uiPriority w:val="99"/>
    <w:rsid w:val="009378CD"/>
    <w:rPr>
      <w:rFonts w:ascii="Times New Roman" w:hAnsi="Times New Roman" w:cs="Times New Roman"/>
      <w:sz w:val="20"/>
      <w:szCs w:val="20"/>
    </w:rPr>
  </w:style>
  <w:style w:type="character" w:customStyle="1" w:styleId="FontStyle43">
    <w:name w:val="Font Style43"/>
    <w:basedOn w:val="DefaultParagraphFont"/>
    <w:uiPriority w:val="99"/>
    <w:rsid w:val="009378CD"/>
    <w:rPr>
      <w:rFonts w:ascii="Times New Roman" w:hAnsi="Times New Roman" w:cs="Times New Roman"/>
      <w:sz w:val="22"/>
      <w:szCs w:val="22"/>
    </w:rPr>
  </w:style>
  <w:style w:type="paragraph" w:customStyle="1" w:styleId="Style4">
    <w:name w:val="Style4"/>
    <w:basedOn w:val="Normal"/>
    <w:uiPriority w:val="99"/>
    <w:rsid w:val="009378CD"/>
    <w:pPr>
      <w:widowControl w:val="0"/>
      <w:autoSpaceDE w:val="0"/>
      <w:autoSpaceDN w:val="0"/>
      <w:adjustRightInd w:val="0"/>
      <w:spacing w:line="274" w:lineRule="exact"/>
      <w:jc w:val="both"/>
    </w:pPr>
    <w:rPr>
      <w:rFonts w:eastAsiaTheme="minorEastAsia"/>
      <w:sz w:val="24"/>
      <w:szCs w:val="24"/>
      <w:lang w:eastAsia="lv-LV"/>
    </w:rPr>
  </w:style>
  <w:style w:type="paragraph" w:customStyle="1" w:styleId="Style7">
    <w:name w:val="Style7"/>
    <w:basedOn w:val="Normal"/>
    <w:uiPriority w:val="99"/>
    <w:rsid w:val="009378CD"/>
    <w:pPr>
      <w:widowControl w:val="0"/>
      <w:autoSpaceDE w:val="0"/>
      <w:autoSpaceDN w:val="0"/>
      <w:adjustRightInd w:val="0"/>
      <w:spacing w:line="275" w:lineRule="exact"/>
    </w:pPr>
    <w:rPr>
      <w:rFonts w:eastAsiaTheme="minorEastAsia"/>
      <w:sz w:val="24"/>
      <w:szCs w:val="24"/>
      <w:lang w:eastAsia="lv-LV"/>
    </w:rPr>
  </w:style>
  <w:style w:type="paragraph" w:customStyle="1" w:styleId="Style11">
    <w:name w:val="Style11"/>
    <w:basedOn w:val="Normal"/>
    <w:uiPriority w:val="99"/>
    <w:rsid w:val="009378CD"/>
    <w:pPr>
      <w:widowControl w:val="0"/>
      <w:autoSpaceDE w:val="0"/>
      <w:autoSpaceDN w:val="0"/>
      <w:adjustRightInd w:val="0"/>
      <w:jc w:val="both"/>
    </w:pPr>
    <w:rPr>
      <w:rFonts w:eastAsiaTheme="minorEastAsia"/>
      <w:sz w:val="24"/>
      <w:szCs w:val="24"/>
      <w:lang w:eastAsia="lv-LV"/>
    </w:rPr>
  </w:style>
  <w:style w:type="paragraph" w:customStyle="1" w:styleId="Style16">
    <w:name w:val="Style16"/>
    <w:basedOn w:val="Normal"/>
    <w:uiPriority w:val="99"/>
    <w:rsid w:val="009378CD"/>
    <w:pPr>
      <w:widowControl w:val="0"/>
      <w:autoSpaceDE w:val="0"/>
      <w:autoSpaceDN w:val="0"/>
      <w:adjustRightInd w:val="0"/>
      <w:spacing w:line="274" w:lineRule="exact"/>
      <w:jc w:val="both"/>
    </w:pPr>
    <w:rPr>
      <w:rFonts w:eastAsiaTheme="minorEastAsia"/>
      <w:sz w:val="24"/>
      <w:szCs w:val="24"/>
      <w:lang w:eastAsia="lv-LV"/>
    </w:rPr>
  </w:style>
  <w:style w:type="paragraph" w:customStyle="1" w:styleId="Style20">
    <w:name w:val="Style20"/>
    <w:basedOn w:val="Normal"/>
    <w:uiPriority w:val="99"/>
    <w:rsid w:val="009378CD"/>
    <w:pPr>
      <w:widowControl w:val="0"/>
      <w:autoSpaceDE w:val="0"/>
      <w:autoSpaceDN w:val="0"/>
      <w:adjustRightInd w:val="0"/>
      <w:spacing w:line="274" w:lineRule="exact"/>
      <w:jc w:val="both"/>
    </w:pPr>
    <w:rPr>
      <w:rFonts w:eastAsiaTheme="minorEastAsia"/>
      <w:sz w:val="24"/>
      <w:szCs w:val="24"/>
      <w:lang w:eastAsia="lv-LV"/>
    </w:rPr>
  </w:style>
  <w:style w:type="character" w:customStyle="1" w:styleId="FontStyle41">
    <w:name w:val="Font Style41"/>
    <w:basedOn w:val="DefaultParagraphFont"/>
    <w:uiPriority w:val="99"/>
    <w:rsid w:val="009378CD"/>
    <w:rPr>
      <w:rFonts w:ascii="Times New Roman" w:hAnsi="Times New Roman" w:cs="Times New Roman"/>
      <w:b/>
      <w:bCs/>
      <w:sz w:val="22"/>
      <w:szCs w:val="22"/>
    </w:rPr>
  </w:style>
  <w:style w:type="paragraph" w:customStyle="1" w:styleId="DefaultStyle">
    <w:name w:val="Default Style"/>
    <w:rsid w:val="009378CD"/>
    <w:pPr>
      <w:suppressAutoHyphens/>
      <w:spacing w:after="200" w:line="276" w:lineRule="auto"/>
    </w:pPr>
    <w:rPr>
      <w:rFonts w:eastAsia="Times New Roman"/>
      <w:color w:val="00000A"/>
      <w:sz w:val="28"/>
    </w:rPr>
  </w:style>
  <w:style w:type="paragraph" w:styleId="BalloonText">
    <w:name w:val="Balloon Text"/>
    <w:basedOn w:val="Normal"/>
    <w:link w:val="BalloonTextChar"/>
    <w:uiPriority w:val="99"/>
    <w:semiHidden/>
    <w:unhideWhenUsed/>
    <w:rsid w:val="009378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8CD"/>
    <w:rPr>
      <w:rFonts w:ascii="Segoe UI" w:eastAsia="Times New Roman" w:hAnsi="Segoe UI" w:cs="Segoe UI"/>
      <w:sz w:val="18"/>
      <w:szCs w:val="18"/>
    </w:rPr>
  </w:style>
  <w:style w:type="character" w:styleId="Hyperlink">
    <w:name w:val="Hyperlink"/>
    <w:basedOn w:val="DefaultParagraphFont"/>
    <w:uiPriority w:val="99"/>
    <w:unhideWhenUsed/>
    <w:rsid w:val="008949D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949D4"/>
    <w:pPr>
      <w:jc w:val="left"/>
    </w:pPr>
    <w:rPr>
      <w:b/>
      <w:bCs/>
    </w:rPr>
  </w:style>
  <w:style w:type="character" w:customStyle="1" w:styleId="CommentSubjectChar">
    <w:name w:val="Comment Subject Char"/>
    <w:basedOn w:val="CommentTextChar"/>
    <w:link w:val="CommentSubject"/>
    <w:uiPriority w:val="99"/>
    <w:semiHidden/>
    <w:rsid w:val="008949D4"/>
    <w:rPr>
      <w:rFonts w:eastAsia="Times New Roman"/>
      <w:b/>
      <w:bCs/>
    </w:rPr>
  </w:style>
  <w:style w:type="paragraph" w:customStyle="1" w:styleId="Default">
    <w:name w:val="Default"/>
    <w:rsid w:val="005B10B2"/>
    <w:pPr>
      <w:autoSpaceDE w:val="0"/>
      <w:autoSpaceDN w:val="0"/>
      <w:adjustRightInd w:val="0"/>
      <w:spacing w:after="0" w:line="240" w:lineRule="auto"/>
    </w:pPr>
    <w:rPr>
      <w:rFonts w:eastAsia="Times New Roman"/>
      <w:color w:val="000000"/>
      <w:sz w:val="24"/>
      <w:szCs w:val="24"/>
      <w:lang w:eastAsia="lv-LV"/>
    </w:rPr>
  </w:style>
  <w:style w:type="table" w:styleId="TableGrid">
    <w:name w:val="Table Grid"/>
    <w:basedOn w:val="TableNormal"/>
    <w:uiPriority w:val="59"/>
    <w:rsid w:val="005B10B2"/>
    <w:pPr>
      <w:spacing w:after="0" w:line="240" w:lineRule="auto"/>
    </w:pPr>
    <w:rPr>
      <w:rFonts w:eastAsia="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7">
    <w:name w:val="Font Style37"/>
    <w:basedOn w:val="DefaultParagraphFont"/>
    <w:uiPriority w:val="99"/>
    <w:rsid w:val="005B10B2"/>
    <w:rPr>
      <w:rFonts w:ascii="Times New Roman" w:hAnsi="Times New Roman" w:cs="Times New Roman" w:hint="default"/>
      <w:sz w:val="22"/>
      <w:szCs w:val="22"/>
    </w:rPr>
  </w:style>
  <w:style w:type="table" w:customStyle="1" w:styleId="TableGrid1">
    <w:name w:val="Table Grid1"/>
    <w:basedOn w:val="TableNormal"/>
    <w:next w:val="TableGrid"/>
    <w:uiPriority w:val="59"/>
    <w:rsid w:val="009F162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2079"/>
    <w:pPr>
      <w:spacing w:before="100" w:beforeAutospacing="1" w:after="100" w:afterAutospacing="1"/>
    </w:pPr>
    <w:rPr>
      <w:sz w:val="24"/>
      <w:szCs w:val="24"/>
      <w:lang w:eastAsia="lv-LV"/>
    </w:rPr>
  </w:style>
  <w:style w:type="paragraph" w:styleId="FootnoteText">
    <w:name w:val="footnote text"/>
    <w:basedOn w:val="Normal"/>
    <w:link w:val="FootnoteTextChar"/>
    <w:uiPriority w:val="99"/>
    <w:semiHidden/>
    <w:unhideWhenUsed/>
    <w:rsid w:val="00F51E65"/>
    <w:rPr>
      <w:rFonts w:eastAsiaTheme="minorHAnsi" w:cstheme="minorBidi"/>
    </w:rPr>
  </w:style>
  <w:style w:type="character" w:customStyle="1" w:styleId="FootnoteTextChar">
    <w:name w:val="Footnote Text Char"/>
    <w:basedOn w:val="DefaultParagraphFont"/>
    <w:link w:val="FootnoteText"/>
    <w:uiPriority w:val="99"/>
    <w:semiHidden/>
    <w:rsid w:val="00F51E65"/>
    <w:rPr>
      <w:rFonts w:cstheme="minorBidi"/>
    </w:rPr>
  </w:style>
  <w:style w:type="character" w:styleId="FootnoteReference">
    <w:name w:val="footnote reference"/>
    <w:basedOn w:val="DefaultParagraphFont"/>
    <w:uiPriority w:val="99"/>
    <w:semiHidden/>
    <w:unhideWhenUsed/>
    <w:rsid w:val="00F51E65"/>
    <w:rPr>
      <w:vertAlign w:val="superscript"/>
    </w:rPr>
  </w:style>
  <w:style w:type="character" w:styleId="UnresolvedMention">
    <w:name w:val="Unresolved Mention"/>
    <w:basedOn w:val="DefaultParagraphFont"/>
    <w:uiPriority w:val="99"/>
    <w:semiHidden/>
    <w:unhideWhenUsed/>
    <w:rsid w:val="0028663F"/>
    <w:rPr>
      <w:color w:val="605E5C"/>
      <w:shd w:val="clear" w:color="auto" w:fill="E1DFDD"/>
    </w:rPr>
  </w:style>
  <w:style w:type="paragraph" w:styleId="Revision">
    <w:name w:val="Revision"/>
    <w:hidden/>
    <w:uiPriority w:val="99"/>
    <w:semiHidden/>
    <w:rsid w:val="00AE0492"/>
    <w:pPr>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id@vid.gov.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EBF6F44FBC42644A04803F3D130B5F8" ma:contentTypeVersion="0" ma:contentTypeDescription="Izveidot jaunu dokumentu." ma:contentTypeScope="" ma:versionID="6ad74f9c8cd05d7de64ab3cd2b541c5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6B59AC-461D-4CD2-AFDA-64AB397BA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FEEE30C-2BFD-4EF0-888B-0922EDCDA3B1}">
  <ds:schemaRefs>
    <ds:schemaRef ds:uri="http://schemas.microsoft.com/sharepoint/v3/contenttype/forms"/>
  </ds:schemaRefs>
</ds:datastoreItem>
</file>

<file path=customXml/itemProps3.xml><?xml version="1.0" encoding="utf-8"?>
<ds:datastoreItem xmlns:ds="http://schemas.openxmlformats.org/officeDocument/2006/customXml" ds:itemID="{93A4F93D-213D-4391-BE50-7F3AAE3F7B4B}">
  <ds:schemaRefs>
    <ds:schemaRef ds:uri="http://purl.org/dc/terms/"/>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3885</Words>
  <Characters>22147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Aļona Beilo</dc:creator>
  <cp:keywords/>
  <dc:description/>
  <cp:lastModifiedBy>Gunta Borisēviča</cp:lastModifiedBy>
  <cp:revision>3</cp:revision>
  <dcterms:created xsi:type="dcterms:W3CDTF">2024-11-27T13:04:00Z</dcterms:created>
  <dcterms:modified xsi:type="dcterms:W3CDTF">2024-11-27T13:14:00Z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0x010100BEBF6F44FBC42644A04803F3D130B5F8</vt:lpwstr>
  </property>
</Properties>
</file>