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6B6C" w14:textId="02FCAC4F" w:rsidR="00926719" w:rsidRPr="00FB6D9F" w:rsidRDefault="00926719">
      <w:pPr>
        <w:tabs>
          <w:tab w:val="left" w:pos="6346"/>
        </w:tabs>
        <w:spacing w:after="0" w:line="240" w:lineRule="auto"/>
        <w:jc w:val="right"/>
        <w:rPr>
          <w:rFonts w:ascii="Times New Roman" w:hAnsi="Times New Roman" w:cs="Times New Roman"/>
          <w:sz w:val="28"/>
          <w:szCs w:val="28"/>
        </w:rPr>
      </w:pPr>
      <w:bookmarkStart w:id="0" w:name="_Hlk189719178"/>
      <w:r w:rsidRPr="00FB6D9F">
        <w:rPr>
          <w:rFonts w:ascii="Times New Roman" w:hAnsi="Times New Roman" w:cs="Times New Roman"/>
          <w:sz w:val="28"/>
          <w:szCs w:val="28"/>
        </w:rPr>
        <w:t>3.</w:t>
      </w:r>
      <w:r w:rsidRPr="00FB6D9F">
        <w:rPr>
          <w:rFonts w:ascii="Times New Roman" w:hAnsi="Times New Roman" w:cs="Times New Roman"/>
          <w:sz w:val="28"/>
          <w:szCs w:val="28"/>
          <w:vertAlign w:val="superscript"/>
        </w:rPr>
        <w:t>1</w:t>
      </w:r>
      <w:r w:rsidRPr="00FB6D9F">
        <w:rPr>
          <w:rFonts w:ascii="Times New Roman" w:hAnsi="Times New Roman" w:cs="Times New Roman"/>
          <w:sz w:val="28"/>
          <w:szCs w:val="28"/>
        </w:rPr>
        <w:t xml:space="preserve"> pielikums</w:t>
      </w:r>
    </w:p>
    <w:p w14:paraId="1D9505AC" w14:textId="77777777" w:rsidR="00926719" w:rsidRPr="00FB6D9F" w:rsidRDefault="00926719" w:rsidP="00926719">
      <w:pPr>
        <w:spacing w:after="0" w:line="240" w:lineRule="auto"/>
        <w:jc w:val="right"/>
        <w:rPr>
          <w:rFonts w:ascii="Times New Roman" w:hAnsi="Times New Roman" w:cs="Times New Roman"/>
          <w:sz w:val="28"/>
          <w:szCs w:val="28"/>
        </w:rPr>
      </w:pPr>
      <w:r w:rsidRPr="00FB6D9F">
        <w:rPr>
          <w:rFonts w:ascii="Times New Roman" w:hAnsi="Times New Roman" w:cs="Times New Roman"/>
          <w:sz w:val="28"/>
          <w:szCs w:val="28"/>
        </w:rPr>
        <w:t>Ministru kabineta</w:t>
      </w:r>
    </w:p>
    <w:p w14:paraId="79075F7D" w14:textId="77777777" w:rsidR="00926719" w:rsidRPr="00FB6D9F" w:rsidRDefault="00926719" w:rsidP="00926719">
      <w:pPr>
        <w:spacing w:after="0" w:line="240" w:lineRule="auto"/>
        <w:jc w:val="right"/>
        <w:rPr>
          <w:rFonts w:ascii="Times New Roman" w:hAnsi="Times New Roman" w:cs="Times New Roman"/>
          <w:sz w:val="28"/>
          <w:szCs w:val="28"/>
        </w:rPr>
      </w:pPr>
      <w:r w:rsidRPr="00FB6D9F">
        <w:rPr>
          <w:rFonts w:ascii="Times New Roman" w:hAnsi="Times New Roman" w:cs="Times New Roman"/>
          <w:sz w:val="28"/>
          <w:szCs w:val="28"/>
        </w:rPr>
        <w:t>2013. gada 3. janvāra</w:t>
      </w:r>
    </w:p>
    <w:p w14:paraId="2AE72D9B" w14:textId="77777777" w:rsidR="00926719" w:rsidRDefault="00926719" w:rsidP="00926719">
      <w:pPr>
        <w:spacing w:after="0" w:line="240" w:lineRule="auto"/>
        <w:jc w:val="right"/>
        <w:rPr>
          <w:rFonts w:ascii="Times New Roman" w:hAnsi="Times New Roman" w:cs="Times New Roman"/>
          <w:sz w:val="28"/>
          <w:szCs w:val="28"/>
        </w:rPr>
      </w:pPr>
      <w:r w:rsidRPr="00FB6D9F">
        <w:rPr>
          <w:rFonts w:ascii="Times New Roman" w:hAnsi="Times New Roman" w:cs="Times New Roman"/>
          <w:sz w:val="28"/>
          <w:szCs w:val="28"/>
        </w:rPr>
        <w:t>noteikumiem Nr. 17</w:t>
      </w:r>
    </w:p>
    <w:p w14:paraId="4CF5D3C0" w14:textId="3C052713" w:rsidR="00CD0D4C" w:rsidRPr="00FB6D9F" w:rsidRDefault="00CD0D4C" w:rsidP="00926719">
      <w:pPr>
        <w:spacing w:after="0" w:line="240" w:lineRule="auto"/>
        <w:jc w:val="right"/>
        <w:rPr>
          <w:rFonts w:ascii="Times New Roman" w:hAnsi="Times New Roman" w:cs="Times New Roman"/>
          <w:sz w:val="28"/>
          <w:szCs w:val="28"/>
        </w:rPr>
      </w:pPr>
      <w:r>
        <w:rPr>
          <w:rFonts w:ascii="Arial" w:hAnsi="Arial" w:cs="Arial"/>
          <w:i/>
          <w:iCs/>
          <w:color w:val="414142"/>
          <w:sz w:val="17"/>
          <w:szCs w:val="17"/>
          <w:shd w:val="clear" w:color="auto" w:fill="FFFFFF"/>
        </w:rPr>
        <w:t>(Pielikums MK </w:t>
      </w:r>
      <w:hyperlink r:id="rId8" w:tgtFrame="_blank" w:history="1">
        <w:r>
          <w:rPr>
            <w:rStyle w:val="Hyperlink"/>
            <w:rFonts w:ascii="Arial" w:hAnsi="Arial" w:cs="Arial"/>
            <w:i/>
            <w:iCs/>
            <w:color w:val="16497B"/>
            <w:sz w:val="17"/>
            <w:szCs w:val="17"/>
            <w:shd w:val="clear" w:color="auto" w:fill="FFFFFF"/>
          </w:rPr>
          <w:t>17.06.2025.</w:t>
        </w:r>
      </w:hyperlink>
      <w:r>
        <w:rPr>
          <w:rFonts w:ascii="Arial" w:hAnsi="Arial" w:cs="Arial"/>
          <w:i/>
          <w:iCs/>
          <w:color w:val="414142"/>
          <w:sz w:val="17"/>
          <w:szCs w:val="17"/>
          <w:shd w:val="clear" w:color="auto" w:fill="FFFFFF"/>
        </w:rPr>
        <w:t> noteikumu Nr. 358 redakcijā)</w:t>
      </w:r>
    </w:p>
    <w:p w14:paraId="7DB110D6" w14:textId="77777777" w:rsidR="00926719" w:rsidRDefault="00926719" w:rsidP="006D0AB2">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14:paraId="0E8F62E7" w14:textId="77777777" w:rsidR="00CD0D4C" w:rsidRPr="006D0AB2" w:rsidRDefault="00CD0D4C" w:rsidP="006D0AB2">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14:paraId="53A9155F" w14:textId="2463883A" w:rsidR="006C3A0E" w:rsidRPr="000C52B8" w:rsidRDefault="006C3A0E" w:rsidP="006C3A0E">
      <w:pPr>
        <w:spacing w:after="0" w:line="240" w:lineRule="auto"/>
        <w:jc w:val="center"/>
        <w:rPr>
          <w:rFonts w:ascii="Times New Roman" w:eastAsia="Times New Roman" w:hAnsi="Times New Roman" w:cs="Times New Roman"/>
          <w:sz w:val="28"/>
          <w:szCs w:val="28"/>
          <w:lang w:val="x-none"/>
        </w:rPr>
      </w:pPr>
      <w:r w:rsidRPr="000C52B8">
        <w:rPr>
          <w:rFonts w:ascii="Times New Roman" w:eastAsia="Calibri" w:hAnsi="Times New Roman" w:cs="Times New Roman"/>
          <w:b/>
          <w:sz w:val="28"/>
          <w:szCs w:val="28"/>
        </w:rPr>
        <w:t xml:space="preserve">Iesniegums reģistrācijai </w:t>
      </w:r>
      <w:r w:rsidR="005E477A" w:rsidRPr="000C52B8">
        <w:rPr>
          <w:rFonts w:ascii="Times New Roman" w:eastAsia="Calibri" w:hAnsi="Times New Roman" w:cs="Times New Roman"/>
          <w:b/>
          <w:sz w:val="28"/>
          <w:szCs w:val="28"/>
        </w:rPr>
        <w:br/>
      </w:r>
      <w:r w:rsidRPr="000C52B8">
        <w:rPr>
          <w:rFonts w:ascii="Times New Roman" w:eastAsia="Calibri" w:hAnsi="Times New Roman" w:cs="Times New Roman"/>
          <w:b/>
          <w:sz w:val="28"/>
          <w:szCs w:val="28"/>
        </w:rPr>
        <w:t xml:space="preserve">Valsts ieņēmumu dienesta pievienotās vērtības nodokļa maksātāju reģistrā </w:t>
      </w:r>
      <w:r w:rsidR="008F283A" w:rsidRPr="00534B19">
        <w:rPr>
          <w:rFonts w:ascii="Times New Roman" w:eastAsia="Calibri" w:hAnsi="Times New Roman" w:cs="Times New Roman"/>
          <w:b/>
          <w:sz w:val="28"/>
          <w:szCs w:val="28"/>
        </w:rPr>
        <w:t>atbilstoši</w:t>
      </w:r>
      <w:r w:rsidR="008F283A" w:rsidRPr="000C52B8">
        <w:rPr>
          <w:rFonts w:ascii="Times New Roman" w:eastAsia="Calibri" w:hAnsi="Times New Roman" w:cs="Times New Roman"/>
          <w:b/>
          <w:sz w:val="28"/>
          <w:szCs w:val="28"/>
        </w:rPr>
        <w:t xml:space="preserve"> </w:t>
      </w:r>
      <w:r w:rsidRPr="000C52B8">
        <w:rPr>
          <w:rFonts w:ascii="Times New Roman" w:eastAsia="Calibri" w:hAnsi="Times New Roman" w:cs="Times New Roman"/>
          <w:b/>
          <w:sz w:val="28"/>
          <w:szCs w:val="28"/>
        </w:rPr>
        <w:t>Pievienotās vērtības nodokļa likuma 139.</w:t>
      </w:r>
      <w:r w:rsidRPr="000C52B8">
        <w:rPr>
          <w:rFonts w:ascii="Times New Roman" w:eastAsia="Calibri" w:hAnsi="Times New Roman" w:cs="Times New Roman"/>
          <w:b/>
          <w:sz w:val="28"/>
          <w:szCs w:val="28"/>
          <w:vertAlign w:val="superscript"/>
        </w:rPr>
        <w:t>2</w:t>
      </w:r>
      <w:r w:rsidRPr="000C52B8">
        <w:rPr>
          <w:rFonts w:ascii="Times New Roman" w:eastAsia="Calibri" w:hAnsi="Times New Roman" w:cs="Times New Roman"/>
          <w:b/>
          <w:sz w:val="28"/>
          <w:szCs w:val="28"/>
        </w:rPr>
        <w:t xml:space="preserve"> pantā </w:t>
      </w:r>
      <w:r w:rsidR="008F283A" w:rsidRPr="000C52B8">
        <w:rPr>
          <w:rFonts w:ascii="Times New Roman" w:eastAsia="Calibri" w:hAnsi="Times New Roman" w:cs="Times New Roman"/>
          <w:b/>
          <w:sz w:val="28"/>
          <w:szCs w:val="28"/>
        </w:rPr>
        <w:t>noteikt</w:t>
      </w:r>
      <w:r w:rsidR="008F283A">
        <w:rPr>
          <w:rFonts w:ascii="Times New Roman" w:eastAsia="Calibri" w:hAnsi="Times New Roman" w:cs="Times New Roman"/>
          <w:b/>
          <w:sz w:val="28"/>
          <w:szCs w:val="28"/>
        </w:rPr>
        <w:t>ajai</w:t>
      </w:r>
      <w:r w:rsidR="008F283A" w:rsidRPr="000C52B8">
        <w:rPr>
          <w:rFonts w:ascii="Times New Roman" w:eastAsia="Calibri" w:hAnsi="Times New Roman" w:cs="Times New Roman"/>
          <w:b/>
          <w:sz w:val="28"/>
          <w:szCs w:val="28"/>
        </w:rPr>
        <w:t xml:space="preserve"> </w:t>
      </w:r>
      <w:r w:rsidRPr="000C52B8">
        <w:rPr>
          <w:rFonts w:ascii="Times New Roman" w:eastAsia="Calibri" w:hAnsi="Times New Roman" w:cs="Times New Roman"/>
          <w:b/>
          <w:sz w:val="28"/>
          <w:szCs w:val="28"/>
        </w:rPr>
        <w:t>īpaš</w:t>
      </w:r>
      <w:r w:rsidR="008F283A">
        <w:rPr>
          <w:rFonts w:ascii="Times New Roman" w:eastAsia="Calibri" w:hAnsi="Times New Roman" w:cs="Times New Roman"/>
          <w:b/>
          <w:sz w:val="28"/>
          <w:szCs w:val="28"/>
        </w:rPr>
        <w:t>ajai</w:t>
      </w:r>
      <w:r w:rsidRPr="000C52B8">
        <w:rPr>
          <w:rFonts w:ascii="Times New Roman" w:eastAsia="Calibri" w:hAnsi="Times New Roman" w:cs="Times New Roman"/>
          <w:b/>
          <w:sz w:val="28"/>
          <w:szCs w:val="28"/>
        </w:rPr>
        <w:t xml:space="preserve"> reģistrācijas kārtīb</w:t>
      </w:r>
      <w:r w:rsidR="008F283A">
        <w:rPr>
          <w:rFonts w:ascii="Times New Roman" w:eastAsia="Calibri" w:hAnsi="Times New Roman" w:cs="Times New Roman"/>
          <w:b/>
          <w:sz w:val="28"/>
          <w:szCs w:val="28"/>
        </w:rPr>
        <w:t>ai</w:t>
      </w:r>
    </w:p>
    <w:p w14:paraId="7D315DF5" w14:textId="2729C00C" w:rsidR="006C3A0E" w:rsidRDefault="006C3A0E" w:rsidP="006C3A0E">
      <w:pPr>
        <w:spacing w:after="0" w:line="240" w:lineRule="auto"/>
        <w:rPr>
          <w:rFonts w:ascii="Times New Roman" w:eastAsia="Calibri" w:hAnsi="Times New Roman" w:cs="Times New Roman"/>
          <w:sz w:val="20"/>
          <w:szCs w:val="28"/>
        </w:rPr>
      </w:pPr>
    </w:p>
    <w:p w14:paraId="7FED244B" w14:textId="77777777" w:rsidR="007D3228" w:rsidRDefault="007D3228" w:rsidP="006C3A0E">
      <w:pPr>
        <w:spacing w:after="0" w:line="240" w:lineRule="auto"/>
        <w:rPr>
          <w:rFonts w:ascii="Times New Roman" w:eastAsia="Calibri" w:hAnsi="Times New Roman" w:cs="Times New Roman"/>
          <w:sz w:val="20"/>
          <w:szCs w:val="28"/>
        </w:rPr>
      </w:pPr>
    </w:p>
    <w:p w14:paraId="69157DC0" w14:textId="77777777" w:rsidR="007D3228" w:rsidRPr="000C52B8" w:rsidRDefault="007D3228" w:rsidP="007D3228">
      <w:pPr>
        <w:spacing w:after="0" w:line="240" w:lineRule="auto"/>
        <w:rPr>
          <w:rFonts w:ascii="Times New Roman" w:eastAsia="Calibri" w:hAnsi="Times New Roman" w:cs="Times New Roman"/>
          <w:sz w:val="20"/>
        </w:rPr>
      </w:pPr>
      <w:r w:rsidRPr="000C52B8">
        <w:rPr>
          <w:rFonts w:ascii="Times New Roman" w:eastAsia="Calibri" w:hAnsi="Times New Roman" w:cs="Times New Roman"/>
          <w:sz w:val="20"/>
        </w:rPr>
        <w:t>1. Ziņas par juridisko personu:</w:t>
      </w:r>
    </w:p>
    <w:p w14:paraId="78860F54" w14:textId="77777777" w:rsidR="007D3228" w:rsidRPr="000C52B8" w:rsidRDefault="007D3228" w:rsidP="007D3228">
      <w:pPr>
        <w:spacing w:after="0" w:line="240" w:lineRule="auto"/>
        <w:rPr>
          <w:rFonts w:ascii="Times New Roman" w:eastAsia="Calibri" w:hAnsi="Times New Roman" w:cs="Times New Roman"/>
          <w:sz w:val="8"/>
          <w:szCs w:val="8"/>
        </w:rPr>
      </w:pPr>
    </w:p>
    <w:tbl>
      <w:tblPr>
        <w:tblW w:w="9817" w:type="dxa"/>
        <w:tblLayout w:type="fixed"/>
        <w:tblLook w:val="0000" w:firstRow="0" w:lastRow="0" w:firstColumn="0" w:lastColumn="0" w:noHBand="0" w:noVBand="0"/>
      </w:tblPr>
      <w:tblGrid>
        <w:gridCol w:w="2505"/>
        <w:gridCol w:w="2863"/>
        <w:gridCol w:w="4449"/>
      </w:tblGrid>
      <w:tr w:rsidR="007D3228" w:rsidRPr="000C52B8" w14:paraId="7061D014" w14:textId="77777777" w:rsidTr="00952A34">
        <w:trPr>
          <w:gridAfter w:val="1"/>
          <w:wAfter w:w="4449" w:type="dxa"/>
          <w:trHeight w:val="253"/>
        </w:trPr>
        <w:tc>
          <w:tcPr>
            <w:tcW w:w="2505" w:type="dxa"/>
            <w:tcBorders>
              <w:right w:val="single" w:sz="4" w:space="0" w:color="auto"/>
            </w:tcBorders>
          </w:tcPr>
          <w:p w14:paraId="4A070EE3" w14:textId="77777777" w:rsidR="007D3228" w:rsidRPr="000C52B8" w:rsidRDefault="007D3228" w:rsidP="00BE4C0D">
            <w:pPr>
              <w:spacing w:after="0" w:line="240" w:lineRule="auto"/>
              <w:rPr>
                <w:rFonts w:ascii="Times New Roman" w:eastAsia="Calibri" w:hAnsi="Times New Roman" w:cs="Times New Roman"/>
                <w:sz w:val="20"/>
              </w:rPr>
            </w:pPr>
            <w:r w:rsidRPr="000C52B8">
              <w:rPr>
                <w:rFonts w:ascii="Times New Roman" w:eastAsia="Calibri" w:hAnsi="Times New Roman" w:cs="Times New Roman"/>
                <w:sz w:val="20"/>
              </w:rPr>
              <w:t>1.1</w:t>
            </w:r>
            <w:r w:rsidRPr="000C52B8">
              <w:rPr>
                <w:rFonts w:ascii="Times New Roman" w:eastAsia="Calibri" w:hAnsi="Times New Roman" w:cs="Times New Roman"/>
                <w:bCs/>
                <w:sz w:val="20"/>
              </w:rPr>
              <w:t>.</w:t>
            </w:r>
            <w:r w:rsidRPr="000C52B8">
              <w:rPr>
                <w:rFonts w:ascii="Times New Roman" w:eastAsia="Calibri" w:hAnsi="Times New Roman" w:cs="Times New Roman"/>
                <w:sz w:val="20"/>
              </w:rPr>
              <w:t xml:space="preserve"> reģistrācijas kods</w:t>
            </w:r>
          </w:p>
        </w:tc>
        <w:tc>
          <w:tcPr>
            <w:tcW w:w="2863" w:type="dxa"/>
            <w:tcBorders>
              <w:top w:val="single" w:sz="4" w:space="0" w:color="auto"/>
              <w:left w:val="single" w:sz="4" w:space="0" w:color="auto"/>
              <w:bottom w:val="single" w:sz="4" w:space="0" w:color="auto"/>
              <w:right w:val="single" w:sz="4" w:space="0" w:color="auto"/>
            </w:tcBorders>
          </w:tcPr>
          <w:p w14:paraId="5DFDE5B2" w14:textId="12239AED" w:rsidR="007D3228" w:rsidRPr="000C52B8" w:rsidRDefault="00634ADF" w:rsidP="00BE4C0D">
            <w:pPr>
              <w:spacing w:after="0" w:line="240" w:lineRule="auto"/>
              <w:rPr>
                <w:rFonts w:ascii="Times New Roman" w:eastAsia="Calibri" w:hAnsi="Times New Roman" w:cs="Times New Roman"/>
                <w:sz w:val="20"/>
              </w:rPr>
            </w:pPr>
            <w:r>
              <w:rPr>
                <w:rFonts w:ascii="Times New Roman" w:hAnsi="Times New Roman"/>
                <w:spacing w:val="140"/>
                <w:sz w:val="20"/>
              </w:rPr>
              <w:fldChar w:fldCharType="begin">
                <w:ffData>
                  <w:name w:val=""/>
                  <w:enabled/>
                  <w:calcOnExit w:val="0"/>
                  <w:textInput>
                    <w:maxLength w:val="11"/>
                  </w:textInput>
                </w:ffData>
              </w:fldChar>
            </w:r>
            <w:r>
              <w:rPr>
                <w:rFonts w:ascii="Times New Roman" w:hAnsi="Times New Roman"/>
                <w:spacing w:val="140"/>
                <w:sz w:val="20"/>
              </w:rPr>
              <w:instrText xml:space="preserve"> FORMTEXT </w:instrText>
            </w:r>
            <w:r>
              <w:rPr>
                <w:rFonts w:ascii="Times New Roman" w:hAnsi="Times New Roman"/>
                <w:spacing w:val="140"/>
                <w:sz w:val="20"/>
              </w:rPr>
            </w:r>
            <w:r>
              <w:rPr>
                <w:rFonts w:ascii="Times New Roman" w:hAnsi="Times New Roman"/>
                <w:spacing w:val="140"/>
                <w:sz w:val="20"/>
              </w:rPr>
              <w:fldChar w:fldCharType="separate"/>
            </w:r>
            <w:r w:rsidR="00036E39">
              <w:rPr>
                <w:rFonts w:ascii="Times New Roman" w:hAnsi="Times New Roman"/>
                <w:spacing w:val="140"/>
                <w:sz w:val="20"/>
              </w:rPr>
              <w:t> </w:t>
            </w:r>
            <w:r w:rsidR="00036E39">
              <w:rPr>
                <w:rFonts w:ascii="Times New Roman" w:hAnsi="Times New Roman"/>
                <w:spacing w:val="140"/>
                <w:sz w:val="20"/>
              </w:rPr>
              <w:t> </w:t>
            </w:r>
            <w:r w:rsidR="00036E39">
              <w:rPr>
                <w:rFonts w:ascii="Times New Roman" w:hAnsi="Times New Roman"/>
                <w:spacing w:val="140"/>
                <w:sz w:val="20"/>
              </w:rPr>
              <w:t> </w:t>
            </w:r>
            <w:r w:rsidR="00036E39">
              <w:rPr>
                <w:rFonts w:ascii="Times New Roman" w:hAnsi="Times New Roman"/>
                <w:spacing w:val="140"/>
                <w:sz w:val="20"/>
              </w:rPr>
              <w:t> </w:t>
            </w:r>
            <w:r w:rsidR="00036E39">
              <w:rPr>
                <w:rFonts w:ascii="Times New Roman" w:hAnsi="Times New Roman"/>
                <w:spacing w:val="140"/>
                <w:sz w:val="20"/>
              </w:rPr>
              <w:t> </w:t>
            </w:r>
            <w:r>
              <w:rPr>
                <w:rFonts w:ascii="Times New Roman" w:hAnsi="Times New Roman"/>
                <w:spacing w:val="140"/>
                <w:sz w:val="20"/>
              </w:rPr>
              <w:fldChar w:fldCharType="end"/>
            </w:r>
          </w:p>
        </w:tc>
      </w:tr>
      <w:tr w:rsidR="007D3228" w:rsidRPr="000C52B8" w14:paraId="77206A05" w14:textId="77777777" w:rsidTr="007D3228">
        <w:trPr>
          <w:trHeight w:val="516"/>
        </w:trPr>
        <w:tc>
          <w:tcPr>
            <w:tcW w:w="2505" w:type="dxa"/>
            <w:tcBorders>
              <w:right w:val="single" w:sz="4" w:space="0" w:color="auto"/>
            </w:tcBorders>
          </w:tcPr>
          <w:p w14:paraId="7378771D" w14:textId="77777777" w:rsidR="007D3228" w:rsidRPr="000C52B8" w:rsidRDefault="007D3228" w:rsidP="00BE4C0D">
            <w:pPr>
              <w:spacing w:after="0" w:line="240" w:lineRule="auto"/>
              <w:ind w:left="360" w:hanging="360"/>
              <w:rPr>
                <w:rFonts w:ascii="Times New Roman" w:eastAsia="Calibri" w:hAnsi="Times New Roman" w:cs="Times New Roman"/>
                <w:sz w:val="20"/>
              </w:rPr>
            </w:pPr>
            <w:r w:rsidRPr="000C52B8">
              <w:rPr>
                <w:rFonts w:ascii="Times New Roman" w:eastAsia="Calibri" w:hAnsi="Times New Roman" w:cs="Times New Roman"/>
                <w:sz w:val="20"/>
              </w:rPr>
              <w:t xml:space="preserve">1.2. nosaukums </w:t>
            </w:r>
          </w:p>
        </w:tc>
        <w:tc>
          <w:tcPr>
            <w:tcW w:w="7312" w:type="dxa"/>
            <w:gridSpan w:val="2"/>
            <w:tcBorders>
              <w:top w:val="single" w:sz="4" w:space="0" w:color="auto"/>
              <w:left w:val="single" w:sz="4" w:space="0" w:color="auto"/>
              <w:bottom w:val="single" w:sz="4" w:space="0" w:color="auto"/>
              <w:right w:val="single" w:sz="4" w:space="0" w:color="auto"/>
            </w:tcBorders>
          </w:tcPr>
          <w:p w14:paraId="038742F5" w14:textId="4389D1F9" w:rsidR="007D3228" w:rsidRPr="000C52B8" w:rsidRDefault="00917E35" w:rsidP="00BE4C0D">
            <w:pPr>
              <w:spacing w:after="0" w:line="240" w:lineRule="auto"/>
              <w:rPr>
                <w:rFonts w:ascii="Times New Roman" w:eastAsia="Calibri" w:hAnsi="Times New Roman" w:cs="Times New Roman"/>
                <w:sz w:val="20"/>
              </w:rPr>
            </w:pPr>
            <w:r>
              <w:rPr>
                <w:rFonts w:ascii="Times New Roman" w:hAnsi="Times New Roman"/>
                <w:sz w:val="20"/>
              </w:rPr>
              <w:fldChar w:fldCharType="begin">
                <w:ffData>
                  <w:name w:val=""/>
                  <w:enabled/>
                  <w:calcOnExit w:val="0"/>
                  <w:textInput>
                    <w:maxLength w:val="7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sidR="007D3228">
              <w:rPr>
                <w:noProof/>
              </w:rPr>
              <w:drawing>
                <wp:anchor distT="0" distB="0" distL="114300" distR="114300" simplePos="0" relativeHeight="251686912" behindDoc="1" locked="0" layoutInCell="1" allowOverlap="1" wp14:anchorId="6E5ECDD4" wp14:editId="08771D96">
                  <wp:simplePos x="0" y="0"/>
                  <wp:positionH relativeFrom="column">
                    <wp:posOffset>-135890</wp:posOffset>
                  </wp:positionH>
                  <wp:positionV relativeFrom="paragraph">
                    <wp:posOffset>-205423</wp:posOffset>
                  </wp:positionV>
                  <wp:extent cx="1938337" cy="259080"/>
                  <wp:effectExtent l="0" t="0" r="5080" b="7620"/>
                  <wp:wrapNone/>
                  <wp:docPr id="451758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8750" name=""/>
                          <pic:cNvPicPr/>
                        </pic:nvPicPr>
                        <pic:blipFill>
                          <a:blip r:embed="rId9">
                            <a:extLst>
                              <a:ext uri="{28A0092B-C50C-407E-A947-70E740481C1C}">
                                <a14:useLocalDpi xmlns:a14="http://schemas.microsoft.com/office/drawing/2010/main" val="0"/>
                              </a:ext>
                            </a:extLst>
                          </a:blip>
                          <a:stretch>
                            <a:fillRect/>
                          </a:stretch>
                        </pic:blipFill>
                        <pic:spPr>
                          <a:xfrm>
                            <a:off x="0" y="0"/>
                            <a:ext cx="1938337" cy="259080"/>
                          </a:xfrm>
                          <a:prstGeom prst="rect">
                            <a:avLst/>
                          </a:prstGeom>
                        </pic:spPr>
                      </pic:pic>
                    </a:graphicData>
                  </a:graphic>
                  <wp14:sizeRelH relativeFrom="margin">
                    <wp14:pctWidth>0</wp14:pctWidth>
                  </wp14:sizeRelH>
                </wp:anchor>
              </w:drawing>
            </w:r>
          </w:p>
        </w:tc>
      </w:tr>
      <w:tr w:rsidR="007D3228" w:rsidRPr="000C52B8" w14:paraId="55881C5C" w14:textId="77777777" w:rsidTr="007D3228">
        <w:trPr>
          <w:trHeight w:val="779"/>
        </w:trPr>
        <w:tc>
          <w:tcPr>
            <w:tcW w:w="2505" w:type="dxa"/>
            <w:tcBorders>
              <w:right w:val="single" w:sz="4" w:space="0" w:color="auto"/>
            </w:tcBorders>
          </w:tcPr>
          <w:p w14:paraId="62507563" w14:textId="77777777" w:rsidR="007D3228" w:rsidRPr="000C52B8" w:rsidRDefault="007D3228" w:rsidP="00BE4C0D">
            <w:pPr>
              <w:spacing w:after="0" w:line="240" w:lineRule="auto"/>
              <w:ind w:left="360" w:hanging="360"/>
              <w:rPr>
                <w:rFonts w:ascii="Times New Roman" w:eastAsia="Calibri" w:hAnsi="Times New Roman" w:cs="Times New Roman"/>
                <w:sz w:val="20"/>
              </w:rPr>
            </w:pPr>
            <w:r w:rsidRPr="000C52B8">
              <w:rPr>
                <w:rFonts w:ascii="Times New Roman" w:eastAsia="Calibri" w:hAnsi="Times New Roman" w:cs="Times New Roman"/>
                <w:sz w:val="20"/>
              </w:rPr>
              <w:t>1.3. juridiskā adrese</w:t>
            </w:r>
          </w:p>
        </w:tc>
        <w:tc>
          <w:tcPr>
            <w:tcW w:w="7312" w:type="dxa"/>
            <w:gridSpan w:val="2"/>
            <w:tcBorders>
              <w:top w:val="single" w:sz="4" w:space="0" w:color="auto"/>
              <w:left w:val="single" w:sz="4" w:space="0" w:color="auto"/>
              <w:bottom w:val="single" w:sz="4" w:space="0" w:color="auto"/>
              <w:right w:val="single" w:sz="4" w:space="0" w:color="auto"/>
            </w:tcBorders>
          </w:tcPr>
          <w:p w14:paraId="0F786421" w14:textId="2501056B" w:rsidR="00634ADF" w:rsidRPr="00634ADF" w:rsidRDefault="00634ADF" w:rsidP="00634ADF">
            <w:pPr>
              <w:spacing w:after="0" w:line="240" w:lineRule="auto"/>
              <w:rPr>
                <w:rFonts w:ascii="Times New Roman" w:eastAsia="Calibri" w:hAnsi="Times New Roman" w:cs="Times New Roman"/>
                <w:sz w:val="20"/>
              </w:rPr>
            </w:pPr>
            <w:r w:rsidRPr="00634ADF">
              <w:rPr>
                <w:rFonts w:ascii="Times New Roman" w:eastAsia="Calibri" w:hAnsi="Times New Roman" w:cs="Times New Roman"/>
                <w:sz w:val="20"/>
              </w:rPr>
              <w:fldChar w:fldCharType="begin">
                <w:ffData>
                  <w:name w:val="Text36"/>
                  <w:enabled/>
                  <w:calcOnExit w:val="0"/>
                  <w:textInput>
                    <w:maxLength w:val="120"/>
                  </w:textInput>
                </w:ffData>
              </w:fldChar>
            </w:r>
            <w:r w:rsidRPr="00634ADF">
              <w:rPr>
                <w:rFonts w:ascii="Times New Roman" w:eastAsia="Calibri" w:hAnsi="Times New Roman" w:cs="Times New Roman"/>
                <w:sz w:val="20"/>
              </w:rPr>
              <w:instrText xml:space="preserve"> FORMTEXT </w:instrText>
            </w:r>
            <w:r w:rsidRPr="00634ADF">
              <w:rPr>
                <w:rFonts w:ascii="Times New Roman" w:eastAsia="Calibri" w:hAnsi="Times New Roman" w:cs="Times New Roman"/>
                <w:sz w:val="20"/>
              </w:rPr>
            </w:r>
            <w:r w:rsidRPr="00634ADF">
              <w:rPr>
                <w:rFonts w:ascii="Times New Roman" w:eastAsia="Calibri" w:hAnsi="Times New Roman" w:cs="Times New Roman"/>
                <w:sz w:val="20"/>
              </w:rPr>
              <w:fldChar w:fldCharType="separate"/>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Pr="00634ADF">
              <w:rPr>
                <w:rFonts w:ascii="Times New Roman" w:eastAsia="Calibri" w:hAnsi="Times New Roman" w:cs="Times New Roman"/>
                <w:sz w:val="20"/>
              </w:rPr>
              <w:fldChar w:fldCharType="end"/>
            </w:r>
          </w:p>
          <w:p w14:paraId="41C24970" w14:textId="77777777" w:rsidR="007D3228" w:rsidRPr="000C52B8" w:rsidRDefault="007D3228" w:rsidP="00BE4C0D">
            <w:pPr>
              <w:spacing w:after="0" w:line="240" w:lineRule="auto"/>
              <w:rPr>
                <w:rFonts w:ascii="Times New Roman" w:eastAsia="Calibri" w:hAnsi="Times New Roman" w:cs="Times New Roman"/>
                <w:sz w:val="20"/>
              </w:rPr>
            </w:pPr>
          </w:p>
        </w:tc>
      </w:tr>
    </w:tbl>
    <w:p w14:paraId="29938532" w14:textId="77777777" w:rsidR="007D3228" w:rsidRPr="006D0AB2" w:rsidRDefault="007D3228" w:rsidP="006C3A0E">
      <w:pPr>
        <w:spacing w:after="0" w:line="240" w:lineRule="auto"/>
        <w:rPr>
          <w:rFonts w:ascii="Times New Roman" w:eastAsia="Calibri" w:hAnsi="Times New Roman" w:cs="Times New Roman"/>
          <w:sz w:val="20"/>
          <w:szCs w:val="28"/>
        </w:rPr>
      </w:pPr>
    </w:p>
    <w:p w14:paraId="7E4EBC46" w14:textId="0DA43AAC" w:rsidR="006C3A0E" w:rsidRPr="006D0AB2" w:rsidRDefault="00917E35" w:rsidP="006C3A0E">
      <w:pPr>
        <w:spacing w:after="0" w:line="240" w:lineRule="auto"/>
        <w:rPr>
          <w:rFonts w:ascii="Times New Roman" w:eastAsia="Calibri" w:hAnsi="Times New Roman" w:cs="Times New Roman"/>
          <w:sz w:val="4"/>
          <w:szCs w:val="4"/>
        </w:rPr>
      </w:pPr>
      <w:r>
        <w:rPr>
          <w:noProof/>
        </w:rPr>
        <w:drawing>
          <wp:anchor distT="0" distB="0" distL="114300" distR="114300" simplePos="0" relativeHeight="251691008" behindDoc="1" locked="0" layoutInCell="1" allowOverlap="1" wp14:anchorId="1BE15DBA" wp14:editId="303E1FB8">
            <wp:simplePos x="0" y="0"/>
            <wp:positionH relativeFrom="column">
              <wp:posOffset>2239010</wp:posOffset>
            </wp:positionH>
            <wp:positionV relativeFrom="paragraph">
              <wp:posOffset>10701</wp:posOffset>
            </wp:positionV>
            <wp:extent cx="2038350" cy="219075"/>
            <wp:effectExtent l="0" t="0" r="0" b="9525"/>
            <wp:wrapNone/>
            <wp:docPr id="1981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73421" name=""/>
                    <pic:cNvPicPr/>
                  </pic:nvPicPr>
                  <pic:blipFill>
                    <a:blip r:embed="rId10">
                      <a:extLst>
                        <a:ext uri="{28A0092B-C50C-407E-A947-70E740481C1C}">
                          <a14:useLocalDpi xmlns:a14="http://schemas.microsoft.com/office/drawing/2010/main" val="0"/>
                        </a:ext>
                      </a:extLst>
                    </a:blip>
                    <a:stretch>
                      <a:fillRect/>
                    </a:stretch>
                  </pic:blipFill>
                  <pic:spPr>
                    <a:xfrm>
                      <a:off x="0" y="0"/>
                      <a:ext cx="2038350" cy="219075"/>
                    </a:xfrm>
                    <a:prstGeom prst="rect">
                      <a:avLst/>
                    </a:prstGeom>
                  </pic:spPr>
                </pic:pic>
              </a:graphicData>
            </a:graphic>
            <wp14:sizeRelH relativeFrom="margin">
              <wp14:pctWidth>0</wp14:pctWidth>
            </wp14:sizeRelH>
            <wp14:sizeRelV relativeFrom="margin">
              <wp14:pctHeight>0</wp14:pctHeight>
            </wp14:sizeRelV>
          </wp:anchor>
        </w:drawing>
      </w:r>
    </w:p>
    <w:tbl>
      <w:tblPr>
        <w:tblW w:w="6703" w:type="dxa"/>
        <w:tblLayout w:type="fixed"/>
        <w:tblLook w:val="0000" w:firstRow="0" w:lastRow="0" w:firstColumn="0" w:lastColumn="0" w:noHBand="0" w:noVBand="0"/>
      </w:tblPr>
      <w:tblGrid>
        <w:gridCol w:w="3566"/>
        <w:gridCol w:w="1563"/>
        <w:gridCol w:w="260"/>
        <w:gridCol w:w="1314"/>
      </w:tblGrid>
      <w:tr w:rsidR="00917E35" w:rsidRPr="000C52B8" w14:paraId="02C90541" w14:textId="77777777" w:rsidTr="003115E1">
        <w:trPr>
          <w:trHeight w:val="261"/>
        </w:trPr>
        <w:tc>
          <w:tcPr>
            <w:tcW w:w="3566" w:type="dxa"/>
            <w:tcBorders>
              <w:right w:val="single" w:sz="4" w:space="0" w:color="auto"/>
            </w:tcBorders>
            <w:vAlign w:val="bottom"/>
          </w:tcPr>
          <w:p w14:paraId="7D74D937" w14:textId="2755059D" w:rsidR="00917E35" w:rsidRPr="000C52B8" w:rsidRDefault="00917E35" w:rsidP="006D0AB2">
            <w:pPr>
              <w:spacing w:after="0" w:line="240" w:lineRule="auto"/>
              <w:rPr>
                <w:rFonts w:ascii="Times New Roman" w:eastAsia="Calibri" w:hAnsi="Times New Roman" w:cs="Times New Roman"/>
                <w:sz w:val="20"/>
              </w:rPr>
            </w:pPr>
            <w:bookmarkStart w:id="1" w:name="_Hlk204782483"/>
            <w:r w:rsidRPr="000C52B8">
              <w:rPr>
                <w:rFonts w:ascii="Times New Roman" w:eastAsia="Calibri" w:hAnsi="Times New Roman" w:cs="Times New Roman"/>
                <w:sz w:val="20"/>
              </w:rPr>
              <w:t xml:space="preserve">2.1. personas kods/identifikācijas numurs </w:t>
            </w:r>
          </w:p>
        </w:tc>
        <w:tc>
          <w:tcPr>
            <w:tcW w:w="1563" w:type="dxa"/>
            <w:tcBorders>
              <w:top w:val="single" w:sz="4" w:space="0" w:color="auto"/>
              <w:left w:val="single" w:sz="4" w:space="0" w:color="auto"/>
              <w:bottom w:val="single" w:sz="4" w:space="0" w:color="auto"/>
              <w:right w:val="single" w:sz="4" w:space="0" w:color="auto"/>
            </w:tcBorders>
          </w:tcPr>
          <w:p w14:paraId="5F29E3FD" w14:textId="09A692BE" w:rsidR="00917E35" w:rsidRPr="000C52B8" w:rsidRDefault="00917E35" w:rsidP="006C3A0E">
            <w:pPr>
              <w:spacing w:after="0" w:line="240" w:lineRule="auto"/>
              <w:rPr>
                <w:rFonts w:ascii="Times New Roman" w:eastAsia="Calibri" w:hAnsi="Times New Roman" w:cs="Times New Roman"/>
                <w:sz w:val="20"/>
              </w:rPr>
            </w:pPr>
            <w:r w:rsidRPr="009A4EBB">
              <w:rPr>
                <w:rFonts w:ascii="Times New Roman" w:hAnsi="Times New Roman"/>
                <w:spacing w:val="124"/>
                <w:sz w:val="20"/>
              </w:rPr>
              <w:fldChar w:fldCharType="begin">
                <w:ffData>
                  <w:name w:val="Text29"/>
                  <w:enabled/>
                  <w:calcOnExit w:val="0"/>
                  <w:textInput>
                    <w:maxLength w:val="6"/>
                  </w:textInput>
                </w:ffData>
              </w:fldChar>
            </w:r>
            <w:r w:rsidRPr="009A4EBB">
              <w:rPr>
                <w:rFonts w:ascii="Times New Roman" w:hAnsi="Times New Roman"/>
                <w:spacing w:val="124"/>
                <w:sz w:val="20"/>
              </w:rPr>
              <w:instrText xml:space="preserve"> FORMTEXT </w:instrText>
            </w:r>
            <w:r w:rsidRPr="009A4EBB">
              <w:rPr>
                <w:rFonts w:ascii="Times New Roman" w:hAnsi="Times New Roman"/>
                <w:spacing w:val="124"/>
                <w:sz w:val="20"/>
              </w:rPr>
            </w:r>
            <w:r w:rsidRPr="009A4EBB">
              <w:rPr>
                <w:rFonts w:ascii="Times New Roman" w:hAnsi="Times New Roman"/>
                <w:spacing w:val="124"/>
                <w:sz w:val="20"/>
              </w:rPr>
              <w:fldChar w:fldCharType="separate"/>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sidRPr="009A4EBB">
              <w:rPr>
                <w:rFonts w:ascii="Times New Roman" w:hAnsi="Times New Roman"/>
                <w:spacing w:val="124"/>
                <w:sz w:val="20"/>
              </w:rPr>
              <w:fldChar w:fldCharType="end"/>
            </w:r>
          </w:p>
        </w:tc>
        <w:tc>
          <w:tcPr>
            <w:tcW w:w="260" w:type="dxa"/>
            <w:tcBorders>
              <w:top w:val="single" w:sz="4" w:space="0" w:color="auto"/>
              <w:left w:val="single" w:sz="4" w:space="0" w:color="auto"/>
              <w:bottom w:val="single" w:sz="4" w:space="0" w:color="auto"/>
              <w:right w:val="single" w:sz="4" w:space="0" w:color="auto"/>
            </w:tcBorders>
          </w:tcPr>
          <w:p w14:paraId="651C59EB" w14:textId="77777777" w:rsidR="00917E35" w:rsidRPr="000C52B8" w:rsidRDefault="00917E35" w:rsidP="006C3A0E">
            <w:pPr>
              <w:spacing w:after="0" w:line="240" w:lineRule="auto"/>
              <w:jc w:val="center"/>
              <w:rPr>
                <w:rFonts w:ascii="Times New Roman" w:eastAsia="Calibri" w:hAnsi="Times New Roman" w:cs="Times New Roman"/>
                <w:sz w:val="20"/>
              </w:rPr>
            </w:pPr>
            <w:r w:rsidRPr="000C52B8">
              <w:rPr>
                <w:rFonts w:ascii="Times New Roman" w:eastAsia="Calibri" w:hAnsi="Times New Roman" w:cs="Times New Roman"/>
                <w:sz w:val="20"/>
              </w:rPr>
              <w:t>–</w:t>
            </w:r>
          </w:p>
        </w:tc>
        <w:tc>
          <w:tcPr>
            <w:tcW w:w="1314" w:type="dxa"/>
            <w:tcBorders>
              <w:top w:val="single" w:sz="4" w:space="0" w:color="auto"/>
              <w:left w:val="single" w:sz="4" w:space="0" w:color="auto"/>
              <w:bottom w:val="single" w:sz="4" w:space="0" w:color="auto"/>
              <w:right w:val="single" w:sz="4" w:space="0" w:color="auto"/>
            </w:tcBorders>
          </w:tcPr>
          <w:p w14:paraId="085011D6" w14:textId="142F1BA5" w:rsidR="00917E35" w:rsidRPr="000C52B8" w:rsidRDefault="00917E35" w:rsidP="006C3A0E">
            <w:pPr>
              <w:spacing w:after="0" w:line="240" w:lineRule="auto"/>
              <w:rPr>
                <w:rFonts w:ascii="Times New Roman" w:eastAsia="Calibri" w:hAnsi="Times New Roman" w:cs="Times New Roman"/>
                <w:sz w:val="20"/>
              </w:rPr>
            </w:pPr>
            <w:r w:rsidRPr="009A4EBB">
              <w:rPr>
                <w:rFonts w:ascii="Times New Roman" w:hAnsi="Times New Roman"/>
                <w:spacing w:val="118"/>
                <w:sz w:val="20"/>
              </w:rPr>
              <w:fldChar w:fldCharType="begin">
                <w:ffData>
                  <w:name w:val="Text28"/>
                  <w:enabled/>
                  <w:calcOnExit w:val="0"/>
                  <w:textInput>
                    <w:maxLength w:val="5"/>
                  </w:textInput>
                </w:ffData>
              </w:fldChar>
            </w:r>
            <w:r w:rsidRPr="009A4EBB">
              <w:rPr>
                <w:rFonts w:ascii="Times New Roman" w:hAnsi="Times New Roman"/>
                <w:spacing w:val="118"/>
                <w:sz w:val="20"/>
              </w:rPr>
              <w:instrText xml:space="preserve"> FORMTEXT </w:instrText>
            </w:r>
            <w:r w:rsidRPr="009A4EBB">
              <w:rPr>
                <w:rFonts w:ascii="Times New Roman" w:hAnsi="Times New Roman"/>
                <w:spacing w:val="118"/>
                <w:sz w:val="20"/>
              </w:rPr>
            </w:r>
            <w:r w:rsidRPr="009A4EBB">
              <w:rPr>
                <w:rFonts w:ascii="Times New Roman" w:hAnsi="Times New Roman"/>
                <w:spacing w:val="118"/>
                <w:sz w:val="20"/>
              </w:rPr>
              <w:fldChar w:fldCharType="separate"/>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sidRPr="009A4EBB">
              <w:rPr>
                <w:rFonts w:ascii="Times New Roman" w:hAnsi="Times New Roman"/>
                <w:spacing w:val="118"/>
                <w:sz w:val="20"/>
              </w:rPr>
              <w:fldChar w:fldCharType="end"/>
            </w:r>
          </w:p>
        </w:tc>
      </w:tr>
      <w:bookmarkEnd w:id="1"/>
      <w:tr w:rsidR="00792CFE" w:rsidRPr="000C52B8" w14:paraId="6B356132" w14:textId="77777777" w:rsidTr="00917E35">
        <w:trPr>
          <w:trHeight w:val="253"/>
        </w:trPr>
        <w:tc>
          <w:tcPr>
            <w:tcW w:w="3566" w:type="dxa"/>
          </w:tcPr>
          <w:p w14:paraId="74DB3F2A" w14:textId="4A4036A1" w:rsidR="006C3A0E" w:rsidRPr="000C52B8" w:rsidRDefault="00792CFE" w:rsidP="006D0AB2">
            <w:pPr>
              <w:spacing w:after="0" w:line="240" w:lineRule="auto"/>
              <w:ind w:left="313"/>
              <w:rPr>
                <w:rFonts w:ascii="Times New Roman" w:eastAsia="Calibri" w:hAnsi="Times New Roman" w:cs="Times New Roman"/>
                <w:sz w:val="20"/>
              </w:rPr>
            </w:pPr>
            <w:r w:rsidRPr="000C52B8">
              <w:rPr>
                <w:rFonts w:ascii="Times New Roman" w:eastAsia="Calibri" w:hAnsi="Times New Roman" w:cs="Times New Roman"/>
                <w:sz w:val="20"/>
              </w:rPr>
              <w:t>(ja personai nav personas koda, norāda dzimšanas datumu)</w:t>
            </w:r>
          </w:p>
        </w:tc>
        <w:tc>
          <w:tcPr>
            <w:tcW w:w="3137" w:type="dxa"/>
            <w:gridSpan w:val="3"/>
            <w:tcBorders>
              <w:top w:val="single" w:sz="4" w:space="0" w:color="auto"/>
            </w:tcBorders>
          </w:tcPr>
          <w:p w14:paraId="1A132313" w14:textId="60372770" w:rsidR="006C3A0E" w:rsidRPr="000C52B8" w:rsidRDefault="006C3A0E" w:rsidP="006C3A0E">
            <w:pPr>
              <w:spacing w:after="0" w:line="240" w:lineRule="auto"/>
              <w:rPr>
                <w:rFonts w:ascii="Times New Roman" w:eastAsia="Calibri" w:hAnsi="Times New Roman" w:cs="Times New Roman"/>
                <w:sz w:val="20"/>
              </w:rPr>
            </w:pPr>
          </w:p>
        </w:tc>
      </w:tr>
    </w:tbl>
    <w:p w14:paraId="690AD087" w14:textId="5EEEAAF3" w:rsidR="00792CFE" w:rsidRPr="006D0AB2" w:rsidRDefault="00792CFE" w:rsidP="006D0AB2">
      <w:pPr>
        <w:spacing w:after="0" w:line="240" w:lineRule="auto"/>
        <w:rPr>
          <w:rFonts w:ascii="Times New Roman" w:eastAsia="Calibri" w:hAnsi="Times New Roman" w:cs="Times New Roman"/>
          <w:sz w:val="8"/>
          <w:szCs w:val="8"/>
        </w:rPr>
      </w:pPr>
    </w:p>
    <w:tbl>
      <w:tblPr>
        <w:tblW w:w="9817" w:type="dxa"/>
        <w:tblLayout w:type="fixed"/>
        <w:tblLook w:val="0000" w:firstRow="0" w:lastRow="0" w:firstColumn="0" w:lastColumn="0" w:noHBand="0" w:noVBand="0"/>
      </w:tblPr>
      <w:tblGrid>
        <w:gridCol w:w="2495"/>
        <w:gridCol w:w="7322"/>
      </w:tblGrid>
      <w:tr w:rsidR="00634ADF" w:rsidRPr="000C52B8" w14:paraId="09BD0EE6" w14:textId="77777777" w:rsidTr="00634ADF">
        <w:trPr>
          <w:trHeight w:val="253"/>
        </w:trPr>
        <w:tc>
          <w:tcPr>
            <w:tcW w:w="2495" w:type="dxa"/>
            <w:tcBorders>
              <w:right w:val="single" w:sz="4" w:space="0" w:color="auto"/>
            </w:tcBorders>
          </w:tcPr>
          <w:p w14:paraId="79DEBE6F" w14:textId="5BD3D7CE" w:rsidR="00634ADF" w:rsidRPr="000C52B8" w:rsidRDefault="00634ADF" w:rsidP="006C3A0E">
            <w:pPr>
              <w:spacing w:after="0" w:line="240" w:lineRule="auto"/>
              <w:rPr>
                <w:rFonts w:ascii="Times New Roman" w:eastAsia="Calibri" w:hAnsi="Times New Roman" w:cs="Times New Roman"/>
                <w:sz w:val="20"/>
              </w:rPr>
            </w:pPr>
            <w:r w:rsidRPr="000C52B8">
              <w:rPr>
                <w:rFonts w:ascii="Times New Roman" w:eastAsia="Calibri" w:hAnsi="Times New Roman" w:cs="Times New Roman"/>
                <w:sz w:val="20"/>
              </w:rPr>
              <w:t>2.2. vārds, uzvārds</w:t>
            </w:r>
          </w:p>
        </w:tc>
        <w:tc>
          <w:tcPr>
            <w:tcW w:w="7322" w:type="dxa"/>
            <w:tcBorders>
              <w:top w:val="single" w:sz="4" w:space="0" w:color="auto"/>
              <w:left w:val="single" w:sz="4" w:space="0" w:color="auto"/>
              <w:bottom w:val="single" w:sz="4" w:space="0" w:color="auto"/>
              <w:right w:val="single" w:sz="4" w:space="0" w:color="auto"/>
            </w:tcBorders>
          </w:tcPr>
          <w:p w14:paraId="31DD16B6" w14:textId="494F127F" w:rsidR="00634ADF" w:rsidRPr="000C52B8" w:rsidRDefault="00917E35" w:rsidP="006C3A0E">
            <w:pPr>
              <w:spacing w:after="0" w:line="240" w:lineRule="auto"/>
              <w:rPr>
                <w:rFonts w:ascii="Times New Roman" w:eastAsia="Calibri" w:hAnsi="Times New Roman" w:cs="Times New Roman"/>
                <w:sz w:val="20"/>
              </w:rPr>
            </w:pPr>
            <w:r>
              <w:rPr>
                <w:rFonts w:ascii="Times New Roman" w:hAnsi="Times New Roman"/>
                <w:sz w:val="20"/>
              </w:rPr>
              <w:fldChar w:fldCharType="begin">
                <w:ffData>
                  <w:name w:val=""/>
                  <w:enabled/>
                  <w:calcOnExit w:val="0"/>
                  <w:textInput>
                    <w:maxLength w:val="6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634ADF" w:rsidRPr="000C52B8" w14:paraId="58E6AEF3" w14:textId="77777777" w:rsidTr="00634ADF">
        <w:trPr>
          <w:trHeight w:val="779"/>
        </w:trPr>
        <w:tc>
          <w:tcPr>
            <w:tcW w:w="2495" w:type="dxa"/>
            <w:tcBorders>
              <w:right w:val="single" w:sz="4" w:space="0" w:color="auto"/>
            </w:tcBorders>
          </w:tcPr>
          <w:p w14:paraId="64343F1E" w14:textId="53120BC1" w:rsidR="00634ADF" w:rsidRPr="000C52B8" w:rsidRDefault="00634ADF" w:rsidP="00BC0C87">
            <w:pPr>
              <w:spacing w:after="0" w:line="240" w:lineRule="auto"/>
              <w:ind w:left="360" w:hanging="360"/>
              <w:rPr>
                <w:rFonts w:ascii="Times New Roman" w:eastAsia="Calibri" w:hAnsi="Times New Roman" w:cs="Times New Roman"/>
                <w:sz w:val="20"/>
              </w:rPr>
            </w:pPr>
            <w:r w:rsidRPr="000C52B8">
              <w:rPr>
                <w:rFonts w:ascii="Times New Roman" w:eastAsia="Calibri" w:hAnsi="Times New Roman" w:cs="Times New Roman"/>
                <w:sz w:val="20"/>
              </w:rPr>
              <w:t>2.3. dzīvesvietas adrese</w:t>
            </w:r>
          </w:p>
        </w:tc>
        <w:tc>
          <w:tcPr>
            <w:tcW w:w="7322" w:type="dxa"/>
            <w:tcBorders>
              <w:top w:val="single" w:sz="4" w:space="0" w:color="auto"/>
              <w:left w:val="single" w:sz="4" w:space="0" w:color="auto"/>
              <w:bottom w:val="single" w:sz="4" w:space="0" w:color="auto"/>
              <w:right w:val="single" w:sz="4" w:space="0" w:color="auto"/>
            </w:tcBorders>
          </w:tcPr>
          <w:p w14:paraId="48C23EBE" w14:textId="22B71166" w:rsidR="00634ADF" w:rsidRPr="00634ADF" w:rsidRDefault="00634ADF" w:rsidP="00634ADF">
            <w:pPr>
              <w:spacing w:after="0" w:line="240" w:lineRule="auto"/>
              <w:rPr>
                <w:rFonts w:ascii="Times New Roman" w:eastAsia="Calibri" w:hAnsi="Times New Roman" w:cs="Times New Roman"/>
                <w:sz w:val="20"/>
              </w:rPr>
            </w:pPr>
            <w:r w:rsidRPr="00634ADF">
              <w:rPr>
                <w:rFonts w:ascii="Times New Roman" w:eastAsia="Calibri" w:hAnsi="Times New Roman" w:cs="Times New Roman"/>
                <w:sz w:val="20"/>
              </w:rPr>
              <w:fldChar w:fldCharType="begin">
                <w:ffData>
                  <w:name w:val="Text36"/>
                  <w:enabled/>
                  <w:calcOnExit w:val="0"/>
                  <w:textInput>
                    <w:maxLength w:val="120"/>
                  </w:textInput>
                </w:ffData>
              </w:fldChar>
            </w:r>
            <w:r w:rsidRPr="00634ADF">
              <w:rPr>
                <w:rFonts w:ascii="Times New Roman" w:eastAsia="Calibri" w:hAnsi="Times New Roman" w:cs="Times New Roman"/>
                <w:sz w:val="20"/>
              </w:rPr>
              <w:instrText xml:space="preserve"> FORMTEXT </w:instrText>
            </w:r>
            <w:r w:rsidRPr="00634ADF">
              <w:rPr>
                <w:rFonts w:ascii="Times New Roman" w:eastAsia="Calibri" w:hAnsi="Times New Roman" w:cs="Times New Roman"/>
                <w:sz w:val="20"/>
              </w:rPr>
            </w:r>
            <w:r w:rsidRPr="00634ADF">
              <w:rPr>
                <w:rFonts w:ascii="Times New Roman" w:eastAsia="Calibri" w:hAnsi="Times New Roman" w:cs="Times New Roman"/>
                <w:sz w:val="20"/>
              </w:rPr>
              <w:fldChar w:fldCharType="separate"/>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Pr="00634ADF">
              <w:rPr>
                <w:rFonts w:ascii="Times New Roman" w:eastAsia="Calibri" w:hAnsi="Times New Roman" w:cs="Times New Roman"/>
                <w:sz w:val="20"/>
              </w:rPr>
              <w:fldChar w:fldCharType="end"/>
            </w:r>
          </w:p>
          <w:p w14:paraId="3917961D" w14:textId="77777777" w:rsidR="00634ADF" w:rsidRPr="000C52B8" w:rsidRDefault="00634ADF" w:rsidP="00BC0C87">
            <w:pPr>
              <w:spacing w:after="0" w:line="240" w:lineRule="auto"/>
              <w:rPr>
                <w:rFonts w:ascii="Times New Roman" w:eastAsia="Calibri" w:hAnsi="Times New Roman" w:cs="Times New Roman"/>
                <w:sz w:val="20"/>
              </w:rPr>
            </w:pPr>
          </w:p>
        </w:tc>
      </w:tr>
    </w:tbl>
    <w:p w14:paraId="2FF0249E" w14:textId="77777777" w:rsidR="00917E35" w:rsidRDefault="00917E35" w:rsidP="00634ADF">
      <w:pPr>
        <w:spacing w:after="140"/>
        <w:ind w:left="227" w:hanging="227"/>
        <w:jc w:val="both"/>
        <w:rPr>
          <w:rFonts w:ascii="Times New Roman" w:eastAsia="Calibri" w:hAnsi="Times New Roman" w:cs="Times New Roman"/>
          <w:sz w:val="20"/>
        </w:rPr>
      </w:pPr>
    </w:p>
    <w:p w14:paraId="6E893F48" w14:textId="30FE8990" w:rsidR="00634ADF" w:rsidRPr="00634ADF" w:rsidRDefault="006C3A0E" w:rsidP="00634ADF">
      <w:pPr>
        <w:spacing w:after="140"/>
        <w:ind w:left="227" w:hanging="227"/>
        <w:jc w:val="both"/>
        <w:rPr>
          <w:rFonts w:ascii="Calibri" w:eastAsia="Calibri" w:hAnsi="Calibri" w:cs="Times New Roman"/>
        </w:rPr>
      </w:pPr>
      <w:r w:rsidRPr="000C52B8">
        <w:rPr>
          <w:rFonts w:ascii="Times New Roman" w:eastAsia="Calibri" w:hAnsi="Times New Roman" w:cs="Times New Roman"/>
          <w:sz w:val="20"/>
        </w:rPr>
        <w:t>3. Reģistrācijas pamatojums</w:t>
      </w:r>
      <w:r w:rsidR="00E04F64">
        <w:rPr>
          <w:rFonts w:ascii="Times New Roman" w:eastAsia="Calibri" w:hAnsi="Times New Roman" w:cs="Times New Roman"/>
          <w:sz w:val="20"/>
        </w:rPr>
        <w:t>:</w:t>
      </w:r>
    </w:p>
    <w:bookmarkStart w:id="2" w:name="_Hlk204761484"/>
    <w:p w14:paraId="03772D00" w14:textId="34A3D094" w:rsidR="00634ADF" w:rsidRDefault="00634ADF" w:rsidP="00634ADF">
      <w:pPr>
        <w:spacing w:after="140"/>
        <w:ind w:left="567" w:hanging="567"/>
        <w:jc w:val="both"/>
        <w:rPr>
          <w:rFonts w:ascii="Times New Roman" w:eastAsia="Calibri" w:hAnsi="Times New Roman" w:cs="Times New Roman"/>
          <w:sz w:val="20"/>
        </w:rPr>
      </w:pPr>
      <w:r w:rsidRPr="00634ADF">
        <w:rPr>
          <w:rFonts w:ascii="Times New Roman" w:eastAsia="Calibri" w:hAnsi="Times New Roman" w:cs="Times New Roman"/>
          <w:sz w:val="20"/>
        </w:rPr>
        <w:fldChar w:fldCharType="begin">
          <w:ffData>
            <w:name w:val="Check1"/>
            <w:enabled/>
            <w:calcOnExit w:val="0"/>
            <w:checkBox>
              <w:sizeAuto/>
              <w:default w:val="0"/>
              <w:checked w:val="0"/>
            </w:checkBox>
          </w:ffData>
        </w:fldChar>
      </w:r>
      <w:r w:rsidRPr="00634ADF">
        <w:rPr>
          <w:rFonts w:ascii="Times New Roman" w:eastAsia="Calibri" w:hAnsi="Times New Roman" w:cs="Times New Roman"/>
          <w:sz w:val="20"/>
        </w:rPr>
        <w:instrText xml:space="preserve"> FORMCHECKBOX </w:instrText>
      </w:r>
      <w:r w:rsidR="00036E39">
        <w:rPr>
          <w:rFonts w:ascii="Times New Roman" w:eastAsia="Calibri" w:hAnsi="Times New Roman" w:cs="Times New Roman"/>
          <w:sz w:val="20"/>
        </w:rPr>
      </w:r>
      <w:r w:rsidR="00036E39">
        <w:rPr>
          <w:rFonts w:ascii="Times New Roman" w:eastAsia="Calibri" w:hAnsi="Times New Roman" w:cs="Times New Roman"/>
          <w:sz w:val="20"/>
        </w:rPr>
        <w:fldChar w:fldCharType="separate"/>
      </w:r>
      <w:r w:rsidRPr="00634ADF">
        <w:rPr>
          <w:rFonts w:ascii="Times New Roman" w:eastAsia="Calibri" w:hAnsi="Times New Roman" w:cs="Times New Roman"/>
          <w:sz w:val="20"/>
        </w:rPr>
        <w:fldChar w:fldCharType="end"/>
      </w:r>
      <w:r>
        <w:rPr>
          <w:rFonts w:ascii="Times New Roman" w:eastAsia="Calibri" w:hAnsi="Times New Roman" w:cs="Times New Roman"/>
          <w:sz w:val="20"/>
        </w:rPr>
        <w:tab/>
      </w:r>
      <w:r>
        <w:rPr>
          <w:rFonts w:ascii="Times New Roman" w:hAnsi="Times New Roman" w:cs="Times New Roman"/>
          <w:sz w:val="20"/>
          <w:szCs w:val="20"/>
        </w:rPr>
        <w:t>v</w:t>
      </w:r>
      <w:r w:rsidRPr="000C52B8">
        <w:rPr>
          <w:rFonts w:ascii="Times New Roman" w:hAnsi="Times New Roman" w:cs="Times New Roman"/>
          <w:spacing w:val="-2"/>
          <w:sz w:val="20"/>
          <w:szCs w:val="20"/>
        </w:rPr>
        <w:t>ēlos reģistrēties, lai izmantotu Pievienotās vērtības nodokļa likuma 59. panta pirmajā daļā noteiktās tiesības tādu pakalpojumu saņemšanai, kuru sniegšanas vietu nosaka saskaņā ar Pievienotās vērtības nodokļa likuma 19. panta pirmo daļu un kuri saņemti no citas dalībvalsts nodokļa maksātāja vai trešās valsts vai trešās teritorijas nodokļa maksātāja, vai preču iegādei Eiropas Savienības teritorijā par atlīdzību (īpašajā kārtībā reģistrēts nodokļa maksātājs</w:t>
      </w:r>
    </w:p>
    <w:p w14:paraId="0E0606C9" w14:textId="1DB17705" w:rsidR="00634ADF" w:rsidRPr="00634ADF" w:rsidRDefault="00634ADF" w:rsidP="00634ADF">
      <w:pPr>
        <w:spacing w:after="140" w:line="240" w:lineRule="auto"/>
        <w:ind w:left="567" w:right="-59" w:hanging="567"/>
        <w:jc w:val="both"/>
        <w:rPr>
          <w:rFonts w:ascii="Times New Roman" w:eastAsia="Calibri" w:hAnsi="Times New Roman" w:cs="Times New Roman"/>
          <w:sz w:val="20"/>
        </w:rPr>
      </w:pPr>
      <w:r w:rsidRPr="00634ADF">
        <w:rPr>
          <w:rFonts w:ascii="Times New Roman" w:eastAsia="Calibri" w:hAnsi="Times New Roman" w:cs="Times New Roman"/>
          <w:sz w:val="20"/>
        </w:rPr>
        <w:fldChar w:fldCharType="begin">
          <w:ffData>
            <w:name w:val="Check1"/>
            <w:enabled/>
            <w:calcOnExit w:val="0"/>
            <w:checkBox>
              <w:sizeAuto/>
              <w:default w:val="0"/>
              <w:checked w:val="0"/>
            </w:checkBox>
          </w:ffData>
        </w:fldChar>
      </w:r>
      <w:r w:rsidRPr="00634ADF">
        <w:rPr>
          <w:rFonts w:ascii="Times New Roman" w:eastAsia="Calibri" w:hAnsi="Times New Roman" w:cs="Times New Roman"/>
          <w:sz w:val="20"/>
        </w:rPr>
        <w:instrText xml:space="preserve"> FORMCHECKBOX </w:instrText>
      </w:r>
      <w:r w:rsidR="00036E39">
        <w:rPr>
          <w:rFonts w:ascii="Times New Roman" w:eastAsia="Calibri" w:hAnsi="Times New Roman" w:cs="Times New Roman"/>
          <w:sz w:val="20"/>
        </w:rPr>
      </w:r>
      <w:r w:rsidR="00036E39">
        <w:rPr>
          <w:rFonts w:ascii="Times New Roman" w:eastAsia="Calibri" w:hAnsi="Times New Roman" w:cs="Times New Roman"/>
          <w:sz w:val="20"/>
        </w:rPr>
        <w:fldChar w:fldCharType="separate"/>
      </w:r>
      <w:r w:rsidRPr="00634ADF">
        <w:rPr>
          <w:rFonts w:ascii="Times New Roman" w:eastAsia="Calibri" w:hAnsi="Times New Roman" w:cs="Times New Roman"/>
          <w:sz w:val="20"/>
        </w:rPr>
        <w:fldChar w:fldCharType="end"/>
      </w:r>
      <w:r>
        <w:rPr>
          <w:rFonts w:ascii="Times New Roman" w:eastAsia="Calibri" w:hAnsi="Times New Roman" w:cs="Times New Roman"/>
          <w:sz w:val="20"/>
        </w:rPr>
        <w:tab/>
      </w:r>
      <w:r w:rsidRPr="00634ADF">
        <w:rPr>
          <w:rFonts w:ascii="Times New Roman" w:eastAsia="Calibri" w:hAnsi="Times New Roman" w:cs="Times New Roman"/>
          <w:sz w:val="20"/>
        </w:rPr>
        <w:t>esmu informēts, ka, reģistrējoties īpašajā kārtībā, reģistrācijas numuru Valsts ieņēmumu dienesta pievienotās vērtības nodokļa maksātāju reģistrā var izmantot tikai tādu pakalpojumu saņemšanai, kuru sniegšanas vietu nosaka saskaņā ar Pievienotās vērtības nodokļa likuma 19. panta pirmo daļu un kuri saņemti no citas dalībvalsts nodokļa maksātāja vai trešās valsts vai trešās teritorijas nodokļa maksātāja, vai preču iegādei Eiropas Savienības teritorijā</w:t>
      </w:r>
    </w:p>
    <w:bookmarkEnd w:id="2"/>
    <w:bookmarkEnd w:id="0"/>
    <w:p w14:paraId="5D01FC41" w14:textId="77777777" w:rsidR="00634ADF" w:rsidRDefault="00634ADF" w:rsidP="006D0AB2">
      <w:pPr>
        <w:spacing w:after="0" w:line="240" w:lineRule="auto"/>
        <w:rPr>
          <w:rFonts w:ascii="Times New Roman" w:hAnsi="Times New Roman" w:cs="Times New Roman"/>
          <w:sz w:val="20"/>
          <w:szCs w:val="20"/>
        </w:rPr>
      </w:pPr>
    </w:p>
    <w:p w14:paraId="20AEABEB" w14:textId="77777777" w:rsidR="00C53262" w:rsidRPr="00C53262" w:rsidRDefault="00C53262" w:rsidP="00C53262">
      <w:pPr>
        <w:spacing w:after="0" w:line="240" w:lineRule="auto"/>
        <w:rPr>
          <w:rFonts w:ascii="Times New Roman" w:eastAsia="Calibri" w:hAnsi="Times New Roman" w:cs="Times New Roman"/>
          <w:sz w:val="20"/>
        </w:rPr>
      </w:pPr>
      <w:r w:rsidRPr="00C53262">
        <w:rPr>
          <w:rFonts w:ascii="Times New Roman" w:eastAsia="Calibri" w:hAnsi="Times New Roman" w:cs="Times New Roman"/>
          <w:sz w:val="20"/>
        </w:rPr>
        <w:t>Sniegto ziņu pareizību apliecinu:</w:t>
      </w:r>
    </w:p>
    <w:p w14:paraId="68061934" w14:textId="77777777" w:rsidR="00C53262" w:rsidRPr="00C53262" w:rsidRDefault="00C53262" w:rsidP="00C53262">
      <w:pPr>
        <w:spacing w:after="0" w:line="240" w:lineRule="auto"/>
        <w:outlineLvl w:val="0"/>
        <w:rPr>
          <w:rFonts w:ascii="Times New Roman" w:eastAsia="Calibri" w:hAnsi="Times New Roman" w:cs="Times New Roman"/>
          <w:sz w:val="4"/>
          <w:szCs w:val="4"/>
          <w:lang w:val="x-none"/>
        </w:rPr>
      </w:pPr>
    </w:p>
    <w:p w14:paraId="4D01E0FE" w14:textId="77777777" w:rsidR="00C53262" w:rsidRPr="00C53262" w:rsidRDefault="00C53262" w:rsidP="00C53262">
      <w:pPr>
        <w:spacing w:after="0" w:line="240" w:lineRule="auto"/>
        <w:outlineLvl w:val="0"/>
        <w:rPr>
          <w:rFonts w:ascii="Times New Roman" w:eastAsia="Calibri" w:hAnsi="Times New Roman" w:cs="Times New Roman"/>
          <w:sz w:val="20"/>
        </w:rPr>
      </w:pPr>
      <w:r w:rsidRPr="00C53262">
        <w:rPr>
          <w:rFonts w:ascii="Times New Roman" w:eastAsia="Calibri" w:hAnsi="Times New Roman" w:cs="Times New Roman"/>
          <w:sz w:val="20"/>
        </w:rPr>
        <w:t>paraksttiesīgā persona (pilnvarotā persona):</w:t>
      </w:r>
    </w:p>
    <w:p w14:paraId="5C2148D6" w14:textId="77777777" w:rsidR="00C53262" w:rsidRPr="00C53262" w:rsidRDefault="00C53262" w:rsidP="00C53262">
      <w:pPr>
        <w:spacing w:after="0" w:line="240" w:lineRule="auto"/>
        <w:outlineLvl w:val="0"/>
        <w:rPr>
          <w:rFonts w:ascii="Times New Roman" w:eastAsia="Calibri" w:hAnsi="Times New Roman" w:cs="Times New Roman"/>
          <w:sz w:val="8"/>
          <w:szCs w:val="8"/>
        </w:rPr>
      </w:pPr>
    </w:p>
    <w:tbl>
      <w:tblPr>
        <w:tblW w:w="9348" w:type="dxa"/>
        <w:tblLayout w:type="fixed"/>
        <w:tblLook w:val="0000" w:firstRow="0" w:lastRow="0" w:firstColumn="0" w:lastColumn="0" w:noHBand="0" w:noVBand="0"/>
      </w:tblPr>
      <w:tblGrid>
        <w:gridCol w:w="1276"/>
        <w:gridCol w:w="4756"/>
        <w:gridCol w:w="1096"/>
        <w:gridCol w:w="2220"/>
      </w:tblGrid>
      <w:tr w:rsidR="00C53262" w:rsidRPr="00C53262" w14:paraId="08866C72" w14:textId="77777777" w:rsidTr="00BE4C0D">
        <w:tc>
          <w:tcPr>
            <w:tcW w:w="1276" w:type="dxa"/>
            <w:tcBorders>
              <w:right w:val="single" w:sz="4" w:space="0" w:color="auto"/>
            </w:tcBorders>
          </w:tcPr>
          <w:p w14:paraId="03F42E69" w14:textId="77777777" w:rsidR="00C53262" w:rsidRPr="00C53262" w:rsidRDefault="00C53262" w:rsidP="00C53262">
            <w:pPr>
              <w:spacing w:after="0" w:line="240" w:lineRule="auto"/>
              <w:rPr>
                <w:rFonts w:ascii="Times New Roman" w:eastAsia="Calibri" w:hAnsi="Times New Roman" w:cs="Times New Roman"/>
                <w:sz w:val="20"/>
              </w:rPr>
            </w:pPr>
            <w:r w:rsidRPr="00C53262">
              <w:rPr>
                <w:rFonts w:ascii="Times New Roman" w:eastAsia="Calibri" w:hAnsi="Times New Roman" w:cs="Times New Roman"/>
                <w:sz w:val="20"/>
              </w:rPr>
              <w:t>vārds</w:t>
            </w:r>
          </w:p>
        </w:tc>
        <w:tc>
          <w:tcPr>
            <w:tcW w:w="4756" w:type="dxa"/>
            <w:vMerge w:val="restart"/>
            <w:tcBorders>
              <w:top w:val="single" w:sz="4" w:space="0" w:color="auto"/>
              <w:left w:val="single" w:sz="4" w:space="0" w:color="auto"/>
              <w:right w:val="single" w:sz="4" w:space="0" w:color="auto"/>
            </w:tcBorders>
          </w:tcPr>
          <w:p w14:paraId="49A51E80" w14:textId="7830BB19" w:rsidR="00C53262" w:rsidRPr="00C53262" w:rsidRDefault="00C53262" w:rsidP="00C53262">
            <w:pPr>
              <w:spacing w:after="0" w:line="240" w:lineRule="auto"/>
              <w:rPr>
                <w:rFonts w:ascii="Times New Roman" w:eastAsia="Calibri" w:hAnsi="Times New Roman" w:cs="Times New Roman"/>
                <w:sz w:val="20"/>
              </w:rPr>
            </w:pPr>
            <w:r w:rsidRPr="00C53262">
              <w:rPr>
                <w:rFonts w:ascii="Times New Roman" w:eastAsia="Calibri" w:hAnsi="Times New Roman" w:cs="Times New Roman"/>
                <w:sz w:val="20"/>
              </w:rPr>
              <w:fldChar w:fldCharType="begin">
                <w:ffData>
                  <w:name w:val=""/>
                  <w:enabled/>
                  <w:calcOnExit w:val="0"/>
                  <w:textInput>
                    <w:maxLength w:val="60"/>
                  </w:textInput>
                </w:ffData>
              </w:fldChar>
            </w:r>
            <w:r w:rsidRPr="00C53262">
              <w:rPr>
                <w:rFonts w:ascii="Times New Roman" w:eastAsia="Calibri" w:hAnsi="Times New Roman" w:cs="Times New Roman"/>
                <w:sz w:val="20"/>
              </w:rPr>
              <w:instrText xml:space="preserve"> FORMTEXT </w:instrText>
            </w:r>
            <w:r w:rsidRPr="00C53262">
              <w:rPr>
                <w:rFonts w:ascii="Times New Roman" w:eastAsia="Calibri" w:hAnsi="Times New Roman" w:cs="Times New Roman"/>
                <w:sz w:val="20"/>
              </w:rPr>
            </w:r>
            <w:r w:rsidRPr="00C53262">
              <w:rPr>
                <w:rFonts w:ascii="Times New Roman" w:eastAsia="Calibri" w:hAnsi="Times New Roman" w:cs="Times New Roman"/>
                <w:sz w:val="20"/>
              </w:rPr>
              <w:fldChar w:fldCharType="separate"/>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00917E35">
              <w:rPr>
                <w:rFonts w:ascii="Times New Roman" w:eastAsia="Calibri" w:hAnsi="Times New Roman" w:cs="Times New Roman"/>
                <w:sz w:val="20"/>
              </w:rPr>
              <w:t> </w:t>
            </w:r>
            <w:r w:rsidRPr="00C53262">
              <w:rPr>
                <w:rFonts w:ascii="Times New Roman" w:eastAsia="Calibri" w:hAnsi="Times New Roman" w:cs="Times New Roman"/>
                <w:sz w:val="20"/>
              </w:rPr>
              <w:fldChar w:fldCharType="end"/>
            </w:r>
          </w:p>
        </w:tc>
        <w:tc>
          <w:tcPr>
            <w:tcW w:w="1096" w:type="dxa"/>
            <w:vMerge w:val="restart"/>
            <w:tcBorders>
              <w:left w:val="single" w:sz="4" w:space="0" w:color="auto"/>
            </w:tcBorders>
            <w:vAlign w:val="bottom"/>
          </w:tcPr>
          <w:p w14:paraId="5E9002B8" w14:textId="77777777" w:rsidR="00C53262" w:rsidRPr="00C53262" w:rsidRDefault="00C53262" w:rsidP="00C53262">
            <w:pPr>
              <w:spacing w:after="0" w:line="240" w:lineRule="auto"/>
              <w:jc w:val="right"/>
              <w:rPr>
                <w:rFonts w:ascii="Times New Roman" w:eastAsia="Calibri" w:hAnsi="Times New Roman" w:cs="Times New Roman"/>
                <w:sz w:val="20"/>
              </w:rPr>
            </w:pPr>
            <w:r w:rsidRPr="00C53262">
              <w:rPr>
                <w:rFonts w:ascii="Times New Roman" w:eastAsia="Calibri" w:hAnsi="Times New Roman" w:cs="Times New Roman"/>
                <w:sz w:val="20"/>
              </w:rPr>
              <w:t xml:space="preserve">paraksts </w:t>
            </w:r>
          </w:p>
        </w:tc>
        <w:tc>
          <w:tcPr>
            <w:tcW w:w="2220" w:type="dxa"/>
            <w:vMerge w:val="restart"/>
          </w:tcPr>
          <w:p w14:paraId="55C52E1A" w14:textId="77777777" w:rsidR="00C53262" w:rsidRPr="00C53262" w:rsidRDefault="00C53262" w:rsidP="00C53262">
            <w:pPr>
              <w:spacing w:after="0" w:line="240" w:lineRule="auto"/>
              <w:rPr>
                <w:rFonts w:ascii="Times New Roman" w:eastAsia="Calibri" w:hAnsi="Times New Roman" w:cs="Times New Roman"/>
                <w:sz w:val="20"/>
              </w:rPr>
            </w:pPr>
          </w:p>
        </w:tc>
      </w:tr>
      <w:tr w:rsidR="00C53262" w:rsidRPr="00C53262" w14:paraId="61734EA0" w14:textId="77777777" w:rsidTr="00BE4C0D">
        <w:tc>
          <w:tcPr>
            <w:tcW w:w="1276" w:type="dxa"/>
            <w:tcBorders>
              <w:right w:val="single" w:sz="4" w:space="0" w:color="auto"/>
            </w:tcBorders>
          </w:tcPr>
          <w:p w14:paraId="27FB1274" w14:textId="77777777" w:rsidR="00C53262" w:rsidRPr="00C53262" w:rsidRDefault="00C53262" w:rsidP="00C53262">
            <w:pPr>
              <w:spacing w:after="0" w:line="240" w:lineRule="auto"/>
              <w:rPr>
                <w:rFonts w:ascii="Times New Roman" w:eastAsia="Calibri" w:hAnsi="Times New Roman" w:cs="Times New Roman"/>
                <w:sz w:val="20"/>
              </w:rPr>
            </w:pPr>
            <w:r w:rsidRPr="00C53262">
              <w:rPr>
                <w:rFonts w:ascii="Times New Roman" w:eastAsia="Calibri" w:hAnsi="Times New Roman" w:cs="Times New Roman"/>
                <w:sz w:val="20"/>
              </w:rPr>
              <w:t>uzvārds</w:t>
            </w:r>
          </w:p>
        </w:tc>
        <w:tc>
          <w:tcPr>
            <w:tcW w:w="4756" w:type="dxa"/>
            <w:vMerge/>
            <w:tcBorders>
              <w:left w:val="single" w:sz="4" w:space="0" w:color="auto"/>
              <w:bottom w:val="single" w:sz="4" w:space="0" w:color="auto"/>
              <w:right w:val="single" w:sz="4" w:space="0" w:color="auto"/>
            </w:tcBorders>
          </w:tcPr>
          <w:p w14:paraId="65FFB917" w14:textId="77777777" w:rsidR="00C53262" w:rsidRPr="00C53262" w:rsidRDefault="00C53262" w:rsidP="00C53262">
            <w:pPr>
              <w:spacing w:after="0" w:line="240" w:lineRule="auto"/>
              <w:rPr>
                <w:rFonts w:ascii="Times New Roman" w:eastAsia="Calibri" w:hAnsi="Times New Roman" w:cs="Times New Roman"/>
                <w:sz w:val="20"/>
              </w:rPr>
            </w:pPr>
          </w:p>
        </w:tc>
        <w:tc>
          <w:tcPr>
            <w:tcW w:w="1096" w:type="dxa"/>
            <w:vMerge/>
            <w:tcBorders>
              <w:left w:val="single" w:sz="4" w:space="0" w:color="auto"/>
            </w:tcBorders>
          </w:tcPr>
          <w:p w14:paraId="1E6C961A" w14:textId="77777777" w:rsidR="00C53262" w:rsidRPr="00C53262" w:rsidRDefault="00C53262" w:rsidP="00C53262">
            <w:pPr>
              <w:spacing w:after="0" w:line="240" w:lineRule="auto"/>
              <w:jc w:val="right"/>
              <w:rPr>
                <w:rFonts w:ascii="Times New Roman" w:eastAsia="Calibri" w:hAnsi="Times New Roman" w:cs="Times New Roman"/>
                <w:sz w:val="20"/>
              </w:rPr>
            </w:pPr>
          </w:p>
        </w:tc>
        <w:tc>
          <w:tcPr>
            <w:tcW w:w="2220" w:type="dxa"/>
            <w:vMerge/>
            <w:tcBorders>
              <w:bottom w:val="single" w:sz="4" w:space="0" w:color="auto"/>
            </w:tcBorders>
          </w:tcPr>
          <w:p w14:paraId="46C728C1" w14:textId="77777777" w:rsidR="00C53262" w:rsidRPr="00C53262" w:rsidRDefault="00C53262" w:rsidP="00C53262">
            <w:pPr>
              <w:spacing w:after="0" w:line="240" w:lineRule="auto"/>
              <w:rPr>
                <w:rFonts w:ascii="Times New Roman" w:eastAsia="Calibri" w:hAnsi="Times New Roman" w:cs="Times New Roman"/>
                <w:sz w:val="20"/>
              </w:rPr>
            </w:pPr>
          </w:p>
        </w:tc>
      </w:tr>
    </w:tbl>
    <w:p w14:paraId="1F9C3A27" w14:textId="77777777" w:rsidR="00C53262" w:rsidRPr="00C53262" w:rsidRDefault="00C53262" w:rsidP="00C53262">
      <w:pPr>
        <w:spacing w:after="0" w:line="240" w:lineRule="auto"/>
        <w:rPr>
          <w:rFonts w:ascii="Times New Roman" w:eastAsia="Calibri" w:hAnsi="Times New Roman" w:cs="Times New Roman"/>
          <w:spacing w:val="96"/>
          <w:sz w:val="20"/>
          <w:szCs w:val="20"/>
        </w:rPr>
      </w:pPr>
      <w:r w:rsidRPr="00C53262">
        <w:rPr>
          <w:rFonts w:ascii="Times New Roman" w:eastAsia="Calibri" w:hAnsi="Times New Roman" w:cs="Times New Roman"/>
          <w:spacing w:val="96"/>
          <w:sz w:val="20"/>
          <w:szCs w:val="20"/>
        </w:rPr>
        <w:t xml:space="preserve">  </w:t>
      </w:r>
    </w:p>
    <w:tbl>
      <w:tblPr>
        <w:tblW w:w="0" w:type="auto"/>
        <w:tblLayout w:type="fixed"/>
        <w:tblLook w:val="0000" w:firstRow="0" w:lastRow="0" w:firstColumn="0" w:lastColumn="0" w:noHBand="0" w:noVBand="0"/>
      </w:tblPr>
      <w:tblGrid>
        <w:gridCol w:w="1208"/>
        <w:gridCol w:w="2096"/>
      </w:tblGrid>
      <w:tr w:rsidR="00C53262" w:rsidRPr="00C53262" w14:paraId="67FBB138" w14:textId="77777777" w:rsidTr="00BE4C0D">
        <w:tc>
          <w:tcPr>
            <w:tcW w:w="1208" w:type="dxa"/>
            <w:tcBorders>
              <w:right w:val="single" w:sz="4" w:space="0" w:color="auto"/>
            </w:tcBorders>
          </w:tcPr>
          <w:p w14:paraId="476F9E78" w14:textId="77777777" w:rsidR="00C53262" w:rsidRPr="00C53262" w:rsidRDefault="00C53262" w:rsidP="00C53262">
            <w:pPr>
              <w:spacing w:after="0" w:line="240" w:lineRule="auto"/>
              <w:rPr>
                <w:rFonts w:ascii="Times New Roman" w:eastAsia="Times New Roman" w:hAnsi="Times New Roman" w:cs="Times New Roman"/>
                <w:sz w:val="20"/>
                <w:szCs w:val="24"/>
              </w:rPr>
            </w:pPr>
            <w:bookmarkStart w:id="3" w:name="_Hlk198481204"/>
            <w:r w:rsidRPr="00C53262">
              <w:rPr>
                <w:rFonts w:ascii="Times New Roman" w:eastAsia="Times New Roman" w:hAnsi="Times New Roman" w:cs="Times New Roman"/>
                <w:sz w:val="20"/>
                <w:szCs w:val="24"/>
              </w:rPr>
              <w:t xml:space="preserve">Datums           </w:t>
            </w:r>
          </w:p>
        </w:tc>
        <w:tc>
          <w:tcPr>
            <w:tcW w:w="2096" w:type="dxa"/>
            <w:tcBorders>
              <w:top w:val="single" w:sz="4" w:space="0" w:color="auto"/>
              <w:left w:val="single" w:sz="4" w:space="0" w:color="auto"/>
              <w:bottom w:val="single" w:sz="4" w:space="0" w:color="auto"/>
              <w:right w:val="single" w:sz="4" w:space="0" w:color="auto"/>
            </w:tcBorders>
          </w:tcPr>
          <w:p w14:paraId="201F3331" w14:textId="4A96AFBB" w:rsidR="00C53262" w:rsidRPr="00C53262" w:rsidRDefault="00C53262" w:rsidP="00C53262">
            <w:pPr>
              <w:spacing w:after="0" w:line="240" w:lineRule="auto"/>
              <w:rPr>
                <w:rFonts w:ascii="Times New Roman" w:eastAsia="Times New Roman" w:hAnsi="Times New Roman" w:cs="Times New Roman"/>
                <w:sz w:val="20"/>
                <w:szCs w:val="24"/>
              </w:rPr>
            </w:pPr>
            <w:r w:rsidRPr="00C53262">
              <w:rPr>
                <w:rFonts w:ascii="Times New Roman" w:eastAsia="Times New Roman" w:hAnsi="Times New Roman" w:cs="Times New Roman"/>
                <w:noProof/>
                <w:sz w:val="24"/>
                <w:szCs w:val="24"/>
              </w:rPr>
              <w:drawing>
                <wp:anchor distT="0" distB="0" distL="114300" distR="114300" simplePos="0" relativeHeight="251688960" behindDoc="1" locked="0" layoutInCell="1" allowOverlap="1" wp14:anchorId="1F00F2BB" wp14:editId="026CBF10">
                  <wp:simplePos x="0" y="0"/>
                  <wp:positionH relativeFrom="column">
                    <wp:posOffset>-44723</wp:posOffset>
                  </wp:positionH>
                  <wp:positionV relativeFrom="paragraph">
                    <wp:posOffset>-2012</wp:posOffset>
                  </wp:positionV>
                  <wp:extent cx="1289989" cy="155738"/>
                  <wp:effectExtent l="0" t="0" r="5715" b="0"/>
                  <wp:wrapNone/>
                  <wp:docPr id="70149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91121" name=""/>
                          <pic:cNvPicPr/>
                        </pic:nvPicPr>
                        <pic:blipFill>
                          <a:blip r:embed="rId11">
                            <a:extLst>
                              <a:ext uri="{28A0092B-C50C-407E-A947-70E740481C1C}">
                                <a14:useLocalDpi xmlns:a14="http://schemas.microsoft.com/office/drawing/2010/main" val="0"/>
                              </a:ext>
                            </a:extLst>
                          </a:blip>
                          <a:stretch>
                            <a:fillRect/>
                          </a:stretch>
                        </pic:blipFill>
                        <pic:spPr>
                          <a:xfrm flipV="1">
                            <a:off x="0" y="0"/>
                            <a:ext cx="1319193" cy="159264"/>
                          </a:xfrm>
                          <a:prstGeom prst="rect">
                            <a:avLst/>
                          </a:prstGeom>
                        </pic:spPr>
                      </pic:pic>
                    </a:graphicData>
                  </a:graphic>
                  <wp14:sizeRelV relativeFrom="margin">
                    <wp14:pctHeight>0</wp14:pctHeight>
                  </wp14:sizeRelV>
                </wp:anchor>
              </w:drawing>
            </w:r>
            <w:r w:rsidRPr="00C53262">
              <w:rPr>
                <w:rFonts w:ascii="Times New Roman" w:eastAsia="Times New Roman" w:hAnsi="Times New Roman" w:cs="Times New Roman"/>
                <w:spacing w:val="80"/>
                <w:sz w:val="20"/>
                <w:szCs w:val="20"/>
              </w:rPr>
              <w:fldChar w:fldCharType="begin">
                <w:ffData>
                  <w:name w:val=""/>
                  <w:enabled/>
                  <w:calcOnExit w:val="0"/>
                  <w:textInput>
                    <w:maxLength w:val="11"/>
                    <w:format w:val="Uppercase"/>
                  </w:textInput>
                </w:ffData>
              </w:fldChar>
            </w:r>
            <w:r w:rsidRPr="00C53262">
              <w:rPr>
                <w:rFonts w:ascii="Times New Roman" w:eastAsia="Times New Roman" w:hAnsi="Times New Roman" w:cs="Times New Roman"/>
                <w:spacing w:val="80"/>
                <w:sz w:val="20"/>
                <w:szCs w:val="20"/>
              </w:rPr>
              <w:instrText xml:space="preserve"> FORMTEXT </w:instrText>
            </w:r>
            <w:r w:rsidRPr="00C53262">
              <w:rPr>
                <w:rFonts w:ascii="Times New Roman" w:eastAsia="Times New Roman" w:hAnsi="Times New Roman" w:cs="Times New Roman"/>
                <w:spacing w:val="80"/>
                <w:sz w:val="20"/>
                <w:szCs w:val="20"/>
              </w:rPr>
            </w:r>
            <w:r w:rsidRPr="00C53262">
              <w:rPr>
                <w:rFonts w:ascii="Times New Roman" w:eastAsia="Times New Roman" w:hAnsi="Times New Roman" w:cs="Times New Roman"/>
                <w:spacing w:val="80"/>
                <w:sz w:val="20"/>
                <w:szCs w:val="20"/>
              </w:rPr>
              <w:fldChar w:fldCharType="separate"/>
            </w:r>
            <w:r w:rsidR="00917E35">
              <w:rPr>
                <w:rFonts w:ascii="Times New Roman" w:eastAsia="Times New Roman" w:hAnsi="Times New Roman" w:cs="Times New Roman"/>
                <w:spacing w:val="80"/>
                <w:sz w:val="20"/>
                <w:szCs w:val="20"/>
              </w:rPr>
              <w:t> </w:t>
            </w:r>
            <w:r w:rsidR="00917E35">
              <w:rPr>
                <w:rFonts w:ascii="Times New Roman" w:eastAsia="Times New Roman" w:hAnsi="Times New Roman" w:cs="Times New Roman"/>
                <w:spacing w:val="80"/>
                <w:sz w:val="20"/>
                <w:szCs w:val="20"/>
              </w:rPr>
              <w:t> </w:t>
            </w:r>
            <w:r w:rsidR="00917E35">
              <w:rPr>
                <w:rFonts w:ascii="Times New Roman" w:eastAsia="Times New Roman" w:hAnsi="Times New Roman" w:cs="Times New Roman"/>
                <w:spacing w:val="80"/>
                <w:sz w:val="20"/>
                <w:szCs w:val="20"/>
              </w:rPr>
              <w:t> </w:t>
            </w:r>
            <w:r w:rsidR="00917E35">
              <w:rPr>
                <w:rFonts w:ascii="Times New Roman" w:eastAsia="Times New Roman" w:hAnsi="Times New Roman" w:cs="Times New Roman"/>
                <w:spacing w:val="80"/>
                <w:sz w:val="20"/>
                <w:szCs w:val="20"/>
              </w:rPr>
              <w:t> </w:t>
            </w:r>
            <w:r w:rsidR="00917E35">
              <w:rPr>
                <w:rFonts w:ascii="Times New Roman" w:eastAsia="Times New Roman" w:hAnsi="Times New Roman" w:cs="Times New Roman"/>
                <w:spacing w:val="80"/>
                <w:sz w:val="20"/>
                <w:szCs w:val="20"/>
              </w:rPr>
              <w:t> </w:t>
            </w:r>
            <w:r w:rsidRPr="00C53262">
              <w:rPr>
                <w:rFonts w:ascii="Times New Roman" w:eastAsia="Times New Roman" w:hAnsi="Times New Roman" w:cs="Times New Roman"/>
                <w:spacing w:val="80"/>
                <w:sz w:val="20"/>
                <w:szCs w:val="20"/>
              </w:rPr>
              <w:fldChar w:fldCharType="end"/>
            </w:r>
          </w:p>
        </w:tc>
      </w:tr>
    </w:tbl>
    <w:bookmarkEnd w:id="3"/>
    <w:p w14:paraId="3DCAAA0E" w14:textId="77777777" w:rsidR="00C53262" w:rsidRPr="00C53262" w:rsidRDefault="00C53262" w:rsidP="00C53262">
      <w:pPr>
        <w:tabs>
          <w:tab w:val="left" w:pos="1276"/>
        </w:tabs>
        <w:spacing w:after="0" w:line="240" w:lineRule="auto"/>
        <w:rPr>
          <w:rFonts w:ascii="Times New Roman" w:eastAsia="Times New Roman" w:hAnsi="Times New Roman" w:cs="Times New Roman"/>
          <w:sz w:val="20"/>
          <w:szCs w:val="20"/>
        </w:rPr>
      </w:pPr>
      <w:r w:rsidRPr="00C53262">
        <w:rPr>
          <w:rFonts w:ascii="Times New Roman" w:eastAsia="Times New Roman" w:hAnsi="Times New Roman" w:cs="Times New Roman"/>
          <w:sz w:val="20"/>
          <w:szCs w:val="24"/>
        </w:rPr>
        <w:tab/>
        <w:t>(diena, mēnesis, gads)</w:t>
      </w:r>
    </w:p>
    <w:p w14:paraId="22EAA677" w14:textId="77777777" w:rsidR="00C53262" w:rsidRPr="00C53262" w:rsidRDefault="00C53262" w:rsidP="00C53262">
      <w:pPr>
        <w:tabs>
          <w:tab w:val="left" w:pos="1200"/>
        </w:tabs>
        <w:spacing w:after="0" w:line="240" w:lineRule="auto"/>
        <w:rPr>
          <w:rFonts w:ascii="Times New Roman" w:eastAsia="Calibri" w:hAnsi="Times New Roman" w:cs="Times New Roman"/>
          <w:sz w:val="20"/>
        </w:rPr>
      </w:pPr>
    </w:p>
    <w:p w14:paraId="30834E65" w14:textId="035CF84F" w:rsidR="00C5716B" w:rsidRPr="000C52B8" w:rsidRDefault="00C5716B" w:rsidP="00C53262">
      <w:pPr>
        <w:spacing w:after="0" w:line="240" w:lineRule="auto"/>
        <w:rPr>
          <w:rFonts w:ascii="Times New Roman" w:hAnsi="Times New Roman" w:cs="Times New Roman"/>
          <w:sz w:val="20"/>
          <w:szCs w:val="20"/>
        </w:rPr>
      </w:pPr>
    </w:p>
    <w:sectPr w:rsidR="00C5716B" w:rsidRPr="000C52B8" w:rsidSect="005E0CF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B053" w14:textId="77777777" w:rsidR="001E7D66" w:rsidRDefault="001E7D66" w:rsidP="00CF6995">
      <w:pPr>
        <w:spacing w:after="0" w:line="240" w:lineRule="auto"/>
      </w:pPr>
      <w:r>
        <w:separator/>
      </w:r>
    </w:p>
  </w:endnote>
  <w:endnote w:type="continuationSeparator" w:id="0">
    <w:p w14:paraId="4C603577" w14:textId="77777777" w:rsidR="001E7D66" w:rsidRDefault="001E7D66" w:rsidP="00C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2CFA" w14:textId="77777777" w:rsidR="006D0AB2" w:rsidRDefault="006D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F4C1" w14:textId="7D913CAF" w:rsidR="005E477A" w:rsidRPr="006D0AB2" w:rsidRDefault="005E477A" w:rsidP="005E477A">
    <w:pPr>
      <w:pStyle w:val="Footer"/>
      <w:rPr>
        <w:rFonts w:ascii="Times New Roman" w:hAnsi="Times New Roman" w:cs="Times New Roman"/>
        <w:sz w:val="16"/>
        <w:szCs w:val="16"/>
      </w:rPr>
    </w:pPr>
    <w:r w:rsidRPr="00BC0C87">
      <w:rPr>
        <w:rFonts w:ascii="Times New Roman" w:hAnsi="Times New Roman" w:cs="Times New Roman"/>
        <w:sz w:val="16"/>
        <w:szCs w:val="16"/>
      </w:rPr>
      <w:t>N0087_5p3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B224" w14:textId="41D43229" w:rsidR="005E477A" w:rsidRPr="006D0AB2" w:rsidRDefault="005E477A" w:rsidP="005E477A">
    <w:pPr>
      <w:pStyle w:val="Footer"/>
      <w:rPr>
        <w:rFonts w:ascii="Times New Roman" w:hAnsi="Times New Roman" w:cs="Times New Roman"/>
        <w:sz w:val="16"/>
        <w:szCs w:val="16"/>
      </w:rPr>
    </w:pPr>
    <w:r w:rsidRPr="006D0AB2">
      <w:rPr>
        <w:rFonts w:ascii="Times New Roman" w:hAnsi="Times New Roman" w:cs="Times New Roman"/>
        <w:sz w:val="16"/>
        <w:szCs w:val="16"/>
      </w:rPr>
      <w:t>N0087_5p3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0871" w14:textId="77777777" w:rsidR="001E7D66" w:rsidRDefault="001E7D66" w:rsidP="00CF6995">
      <w:pPr>
        <w:spacing w:after="0" w:line="240" w:lineRule="auto"/>
      </w:pPr>
      <w:r>
        <w:separator/>
      </w:r>
    </w:p>
  </w:footnote>
  <w:footnote w:type="continuationSeparator" w:id="0">
    <w:p w14:paraId="3A69757C" w14:textId="77777777" w:rsidR="001E7D66" w:rsidRDefault="001E7D66" w:rsidP="00CF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EDDF" w14:textId="77777777" w:rsidR="006D0AB2" w:rsidRDefault="006D0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21411366"/>
      <w:docPartObj>
        <w:docPartGallery w:val="Page Numbers (Top of Page)"/>
        <w:docPartUnique/>
      </w:docPartObj>
    </w:sdtPr>
    <w:sdtEndPr>
      <w:rPr>
        <w:noProof/>
      </w:rPr>
    </w:sdtEndPr>
    <w:sdtContent>
      <w:p w14:paraId="30DD4C4D" w14:textId="27041E20" w:rsidR="005E477A" w:rsidRPr="006D0AB2" w:rsidRDefault="00036E39" w:rsidP="006D0AB2">
        <w:pPr>
          <w:pStyle w:val="Header"/>
          <w:jc w:val="center"/>
          <w:rPr>
            <w:rFonts w:ascii="Times New Roman" w:hAnsi="Times New Roman" w:cs="Times New Roman"/>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25DB" w14:textId="77777777" w:rsidR="006D0AB2" w:rsidRDefault="006D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8B0"/>
    <w:multiLevelType w:val="hybridMultilevel"/>
    <w:tmpl w:val="E74860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CF6CA2"/>
    <w:multiLevelType w:val="hybridMultilevel"/>
    <w:tmpl w:val="89784B3C"/>
    <w:lvl w:ilvl="0" w:tplc="0426000F">
      <w:start w:val="1"/>
      <w:numFmt w:val="decimal"/>
      <w:lvlText w:val="%1."/>
      <w:lvlJc w:val="left"/>
      <w:pPr>
        <w:ind w:left="164" w:hanging="360"/>
      </w:pPr>
    </w:lvl>
    <w:lvl w:ilvl="1" w:tplc="04260019" w:tentative="1">
      <w:start w:val="1"/>
      <w:numFmt w:val="lowerLetter"/>
      <w:lvlText w:val="%2."/>
      <w:lvlJc w:val="left"/>
      <w:pPr>
        <w:ind w:left="884" w:hanging="360"/>
      </w:pPr>
    </w:lvl>
    <w:lvl w:ilvl="2" w:tplc="0426001B" w:tentative="1">
      <w:start w:val="1"/>
      <w:numFmt w:val="lowerRoman"/>
      <w:lvlText w:val="%3."/>
      <w:lvlJc w:val="right"/>
      <w:pPr>
        <w:ind w:left="1604" w:hanging="180"/>
      </w:pPr>
    </w:lvl>
    <w:lvl w:ilvl="3" w:tplc="0426000F" w:tentative="1">
      <w:start w:val="1"/>
      <w:numFmt w:val="decimal"/>
      <w:lvlText w:val="%4."/>
      <w:lvlJc w:val="left"/>
      <w:pPr>
        <w:ind w:left="2324" w:hanging="360"/>
      </w:pPr>
    </w:lvl>
    <w:lvl w:ilvl="4" w:tplc="04260019" w:tentative="1">
      <w:start w:val="1"/>
      <w:numFmt w:val="lowerLetter"/>
      <w:lvlText w:val="%5."/>
      <w:lvlJc w:val="left"/>
      <w:pPr>
        <w:ind w:left="3044" w:hanging="360"/>
      </w:pPr>
    </w:lvl>
    <w:lvl w:ilvl="5" w:tplc="0426001B" w:tentative="1">
      <w:start w:val="1"/>
      <w:numFmt w:val="lowerRoman"/>
      <w:lvlText w:val="%6."/>
      <w:lvlJc w:val="right"/>
      <w:pPr>
        <w:ind w:left="3764" w:hanging="180"/>
      </w:pPr>
    </w:lvl>
    <w:lvl w:ilvl="6" w:tplc="0426000F" w:tentative="1">
      <w:start w:val="1"/>
      <w:numFmt w:val="decimal"/>
      <w:lvlText w:val="%7."/>
      <w:lvlJc w:val="left"/>
      <w:pPr>
        <w:ind w:left="4484" w:hanging="360"/>
      </w:pPr>
    </w:lvl>
    <w:lvl w:ilvl="7" w:tplc="04260019" w:tentative="1">
      <w:start w:val="1"/>
      <w:numFmt w:val="lowerLetter"/>
      <w:lvlText w:val="%8."/>
      <w:lvlJc w:val="left"/>
      <w:pPr>
        <w:ind w:left="5204" w:hanging="360"/>
      </w:pPr>
    </w:lvl>
    <w:lvl w:ilvl="8" w:tplc="0426001B" w:tentative="1">
      <w:start w:val="1"/>
      <w:numFmt w:val="lowerRoman"/>
      <w:lvlText w:val="%9."/>
      <w:lvlJc w:val="right"/>
      <w:pPr>
        <w:ind w:left="5924" w:hanging="180"/>
      </w:pPr>
    </w:lvl>
  </w:abstractNum>
  <w:abstractNum w:abstractNumId="2" w15:restartNumberingAfterBreak="0">
    <w:nsid w:val="1143598B"/>
    <w:multiLevelType w:val="hybridMultilevel"/>
    <w:tmpl w:val="B2945538"/>
    <w:lvl w:ilvl="0" w:tplc="1F381A64">
      <w:start w:val="1"/>
      <w:numFmt w:val="bullet"/>
      <w:lvlText w:val=""/>
      <w:lvlJc w:val="left"/>
      <w:pPr>
        <w:ind w:left="-916" w:hanging="360"/>
      </w:pPr>
      <w:rPr>
        <w:rFonts w:ascii="Symbol" w:eastAsiaTheme="minorHAnsi" w:hAnsi="Symbol" w:cstheme="minorBidi" w:hint="default"/>
      </w:rPr>
    </w:lvl>
    <w:lvl w:ilvl="1" w:tplc="04260003" w:tentative="1">
      <w:start w:val="1"/>
      <w:numFmt w:val="bullet"/>
      <w:lvlText w:val="o"/>
      <w:lvlJc w:val="left"/>
      <w:pPr>
        <w:ind w:left="-196" w:hanging="360"/>
      </w:pPr>
      <w:rPr>
        <w:rFonts w:ascii="Courier New" w:hAnsi="Courier New" w:cs="Courier New" w:hint="default"/>
      </w:rPr>
    </w:lvl>
    <w:lvl w:ilvl="2" w:tplc="04260005" w:tentative="1">
      <w:start w:val="1"/>
      <w:numFmt w:val="bullet"/>
      <w:lvlText w:val=""/>
      <w:lvlJc w:val="left"/>
      <w:pPr>
        <w:ind w:left="524" w:hanging="360"/>
      </w:pPr>
      <w:rPr>
        <w:rFonts w:ascii="Wingdings" w:hAnsi="Wingdings" w:hint="default"/>
      </w:rPr>
    </w:lvl>
    <w:lvl w:ilvl="3" w:tplc="04260001" w:tentative="1">
      <w:start w:val="1"/>
      <w:numFmt w:val="bullet"/>
      <w:lvlText w:val=""/>
      <w:lvlJc w:val="left"/>
      <w:pPr>
        <w:ind w:left="1244" w:hanging="360"/>
      </w:pPr>
      <w:rPr>
        <w:rFonts w:ascii="Symbol" w:hAnsi="Symbol" w:hint="default"/>
      </w:rPr>
    </w:lvl>
    <w:lvl w:ilvl="4" w:tplc="04260003" w:tentative="1">
      <w:start w:val="1"/>
      <w:numFmt w:val="bullet"/>
      <w:lvlText w:val="o"/>
      <w:lvlJc w:val="left"/>
      <w:pPr>
        <w:ind w:left="1964" w:hanging="360"/>
      </w:pPr>
      <w:rPr>
        <w:rFonts w:ascii="Courier New" w:hAnsi="Courier New" w:cs="Courier New" w:hint="default"/>
      </w:rPr>
    </w:lvl>
    <w:lvl w:ilvl="5" w:tplc="04260005" w:tentative="1">
      <w:start w:val="1"/>
      <w:numFmt w:val="bullet"/>
      <w:lvlText w:val=""/>
      <w:lvlJc w:val="left"/>
      <w:pPr>
        <w:ind w:left="2684" w:hanging="360"/>
      </w:pPr>
      <w:rPr>
        <w:rFonts w:ascii="Wingdings" w:hAnsi="Wingdings" w:hint="default"/>
      </w:rPr>
    </w:lvl>
    <w:lvl w:ilvl="6" w:tplc="04260001" w:tentative="1">
      <w:start w:val="1"/>
      <w:numFmt w:val="bullet"/>
      <w:lvlText w:val=""/>
      <w:lvlJc w:val="left"/>
      <w:pPr>
        <w:ind w:left="3404" w:hanging="360"/>
      </w:pPr>
      <w:rPr>
        <w:rFonts w:ascii="Symbol" w:hAnsi="Symbol" w:hint="default"/>
      </w:rPr>
    </w:lvl>
    <w:lvl w:ilvl="7" w:tplc="04260003" w:tentative="1">
      <w:start w:val="1"/>
      <w:numFmt w:val="bullet"/>
      <w:lvlText w:val="o"/>
      <w:lvlJc w:val="left"/>
      <w:pPr>
        <w:ind w:left="4124" w:hanging="360"/>
      </w:pPr>
      <w:rPr>
        <w:rFonts w:ascii="Courier New" w:hAnsi="Courier New" w:cs="Courier New" w:hint="default"/>
      </w:rPr>
    </w:lvl>
    <w:lvl w:ilvl="8" w:tplc="04260005" w:tentative="1">
      <w:start w:val="1"/>
      <w:numFmt w:val="bullet"/>
      <w:lvlText w:val=""/>
      <w:lvlJc w:val="left"/>
      <w:pPr>
        <w:ind w:left="4844" w:hanging="360"/>
      </w:pPr>
      <w:rPr>
        <w:rFonts w:ascii="Wingdings" w:hAnsi="Wingdings" w:hint="default"/>
      </w:rPr>
    </w:lvl>
  </w:abstractNum>
  <w:abstractNum w:abstractNumId="3" w15:restartNumberingAfterBreak="0">
    <w:nsid w:val="12C8481B"/>
    <w:multiLevelType w:val="hybridMultilevel"/>
    <w:tmpl w:val="E7600A70"/>
    <w:lvl w:ilvl="0" w:tplc="04260001">
      <w:start w:val="1"/>
      <w:numFmt w:val="bullet"/>
      <w:lvlText w:val=""/>
      <w:lvlJc w:val="left"/>
      <w:pPr>
        <w:ind w:left="-556" w:hanging="360"/>
      </w:pPr>
      <w:rPr>
        <w:rFonts w:ascii="Symbol" w:hAnsi="Symbol" w:hint="default"/>
      </w:rPr>
    </w:lvl>
    <w:lvl w:ilvl="1" w:tplc="04260003" w:tentative="1">
      <w:start w:val="1"/>
      <w:numFmt w:val="bullet"/>
      <w:lvlText w:val="o"/>
      <w:lvlJc w:val="left"/>
      <w:pPr>
        <w:ind w:left="164" w:hanging="360"/>
      </w:pPr>
      <w:rPr>
        <w:rFonts w:ascii="Courier New" w:hAnsi="Courier New" w:cs="Courier New" w:hint="default"/>
      </w:rPr>
    </w:lvl>
    <w:lvl w:ilvl="2" w:tplc="04260005" w:tentative="1">
      <w:start w:val="1"/>
      <w:numFmt w:val="bullet"/>
      <w:lvlText w:val=""/>
      <w:lvlJc w:val="left"/>
      <w:pPr>
        <w:ind w:left="884" w:hanging="360"/>
      </w:pPr>
      <w:rPr>
        <w:rFonts w:ascii="Wingdings" w:hAnsi="Wingdings" w:hint="default"/>
      </w:rPr>
    </w:lvl>
    <w:lvl w:ilvl="3" w:tplc="04260001" w:tentative="1">
      <w:start w:val="1"/>
      <w:numFmt w:val="bullet"/>
      <w:lvlText w:val=""/>
      <w:lvlJc w:val="left"/>
      <w:pPr>
        <w:ind w:left="1604" w:hanging="360"/>
      </w:pPr>
      <w:rPr>
        <w:rFonts w:ascii="Symbol" w:hAnsi="Symbol" w:hint="default"/>
      </w:rPr>
    </w:lvl>
    <w:lvl w:ilvl="4" w:tplc="04260003" w:tentative="1">
      <w:start w:val="1"/>
      <w:numFmt w:val="bullet"/>
      <w:lvlText w:val="o"/>
      <w:lvlJc w:val="left"/>
      <w:pPr>
        <w:ind w:left="2324" w:hanging="360"/>
      </w:pPr>
      <w:rPr>
        <w:rFonts w:ascii="Courier New" w:hAnsi="Courier New" w:cs="Courier New" w:hint="default"/>
      </w:rPr>
    </w:lvl>
    <w:lvl w:ilvl="5" w:tplc="04260005" w:tentative="1">
      <w:start w:val="1"/>
      <w:numFmt w:val="bullet"/>
      <w:lvlText w:val=""/>
      <w:lvlJc w:val="left"/>
      <w:pPr>
        <w:ind w:left="3044" w:hanging="360"/>
      </w:pPr>
      <w:rPr>
        <w:rFonts w:ascii="Wingdings" w:hAnsi="Wingdings" w:hint="default"/>
      </w:rPr>
    </w:lvl>
    <w:lvl w:ilvl="6" w:tplc="04260001" w:tentative="1">
      <w:start w:val="1"/>
      <w:numFmt w:val="bullet"/>
      <w:lvlText w:val=""/>
      <w:lvlJc w:val="left"/>
      <w:pPr>
        <w:ind w:left="3764" w:hanging="360"/>
      </w:pPr>
      <w:rPr>
        <w:rFonts w:ascii="Symbol" w:hAnsi="Symbol" w:hint="default"/>
      </w:rPr>
    </w:lvl>
    <w:lvl w:ilvl="7" w:tplc="04260003" w:tentative="1">
      <w:start w:val="1"/>
      <w:numFmt w:val="bullet"/>
      <w:lvlText w:val="o"/>
      <w:lvlJc w:val="left"/>
      <w:pPr>
        <w:ind w:left="4484" w:hanging="360"/>
      </w:pPr>
      <w:rPr>
        <w:rFonts w:ascii="Courier New" w:hAnsi="Courier New" w:cs="Courier New" w:hint="default"/>
      </w:rPr>
    </w:lvl>
    <w:lvl w:ilvl="8" w:tplc="04260005" w:tentative="1">
      <w:start w:val="1"/>
      <w:numFmt w:val="bullet"/>
      <w:lvlText w:val=""/>
      <w:lvlJc w:val="left"/>
      <w:pPr>
        <w:ind w:left="5204" w:hanging="360"/>
      </w:pPr>
      <w:rPr>
        <w:rFonts w:ascii="Wingdings" w:hAnsi="Wingdings" w:hint="default"/>
      </w:rPr>
    </w:lvl>
  </w:abstractNum>
  <w:abstractNum w:abstractNumId="4" w15:restartNumberingAfterBreak="0">
    <w:nsid w:val="2C0A4A03"/>
    <w:multiLevelType w:val="hybridMultilevel"/>
    <w:tmpl w:val="48A8D2F6"/>
    <w:lvl w:ilvl="0" w:tplc="04260001">
      <w:start w:val="1"/>
      <w:numFmt w:val="bullet"/>
      <w:lvlText w:val=""/>
      <w:lvlJc w:val="left"/>
      <w:pPr>
        <w:ind w:left="-556" w:hanging="360"/>
      </w:pPr>
      <w:rPr>
        <w:rFonts w:ascii="Symbol" w:hAnsi="Symbol" w:hint="default"/>
      </w:rPr>
    </w:lvl>
    <w:lvl w:ilvl="1" w:tplc="04260003" w:tentative="1">
      <w:start w:val="1"/>
      <w:numFmt w:val="bullet"/>
      <w:lvlText w:val="o"/>
      <w:lvlJc w:val="left"/>
      <w:pPr>
        <w:ind w:left="164" w:hanging="360"/>
      </w:pPr>
      <w:rPr>
        <w:rFonts w:ascii="Courier New" w:hAnsi="Courier New" w:cs="Courier New" w:hint="default"/>
      </w:rPr>
    </w:lvl>
    <w:lvl w:ilvl="2" w:tplc="04260005" w:tentative="1">
      <w:start w:val="1"/>
      <w:numFmt w:val="bullet"/>
      <w:lvlText w:val=""/>
      <w:lvlJc w:val="left"/>
      <w:pPr>
        <w:ind w:left="884" w:hanging="360"/>
      </w:pPr>
      <w:rPr>
        <w:rFonts w:ascii="Wingdings" w:hAnsi="Wingdings" w:hint="default"/>
      </w:rPr>
    </w:lvl>
    <w:lvl w:ilvl="3" w:tplc="04260001" w:tentative="1">
      <w:start w:val="1"/>
      <w:numFmt w:val="bullet"/>
      <w:lvlText w:val=""/>
      <w:lvlJc w:val="left"/>
      <w:pPr>
        <w:ind w:left="1604" w:hanging="360"/>
      </w:pPr>
      <w:rPr>
        <w:rFonts w:ascii="Symbol" w:hAnsi="Symbol" w:hint="default"/>
      </w:rPr>
    </w:lvl>
    <w:lvl w:ilvl="4" w:tplc="04260003" w:tentative="1">
      <w:start w:val="1"/>
      <w:numFmt w:val="bullet"/>
      <w:lvlText w:val="o"/>
      <w:lvlJc w:val="left"/>
      <w:pPr>
        <w:ind w:left="2324" w:hanging="360"/>
      </w:pPr>
      <w:rPr>
        <w:rFonts w:ascii="Courier New" w:hAnsi="Courier New" w:cs="Courier New" w:hint="default"/>
      </w:rPr>
    </w:lvl>
    <w:lvl w:ilvl="5" w:tplc="04260005" w:tentative="1">
      <w:start w:val="1"/>
      <w:numFmt w:val="bullet"/>
      <w:lvlText w:val=""/>
      <w:lvlJc w:val="left"/>
      <w:pPr>
        <w:ind w:left="3044" w:hanging="360"/>
      </w:pPr>
      <w:rPr>
        <w:rFonts w:ascii="Wingdings" w:hAnsi="Wingdings" w:hint="default"/>
      </w:rPr>
    </w:lvl>
    <w:lvl w:ilvl="6" w:tplc="04260001" w:tentative="1">
      <w:start w:val="1"/>
      <w:numFmt w:val="bullet"/>
      <w:lvlText w:val=""/>
      <w:lvlJc w:val="left"/>
      <w:pPr>
        <w:ind w:left="3764" w:hanging="360"/>
      </w:pPr>
      <w:rPr>
        <w:rFonts w:ascii="Symbol" w:hAnsi="Symbol" w:hint="default"/>
      </w:rPr>
    </w:lvl>
    <w:lvl w:ilvl="7" w:tplc="04260003" w:tentative="1">
      <w:start w:val="1"/>
      <w:numFmt w:val="bullet"/>
      <w:lvlText w:val="o"/>
      <w:lvlJc w:val="left"/>
      <w:pPr>
        <w:ind w:left="4484" w:hanging="360"/>
      </w:pPr>
      <w:rPr>
        <w:rFonts w:ascii="Courier New" w:hAnsi="Courier New" w:cs="Courier New" w:hint="default"/>
      </w:rPr>
    </w:lvl>
    <w:lvl w:ilvl="8" w:tplc="04260005" w:tentative="1">
      <w:start w:val="1"/>
      <w:numFmt w:val="bullet"/>
      <w:lvlText w:val=""/>
      <w:lvlJc w:val="left"/>
      <w:pPr>
        <w:ind w:left="5204" w:hanging="360"/>
      </w:pPr>
      <w:rPr>
        <w:rFonts w:ascii="Wingdings" w:hAnsi="Wingdings" w:hint="default"/>
      </w:rPr>
    </w:lvl>
  </w:abstractNum>
  <w:abstractNum w:abstractNumId="5" w15:restartNumberingAfterBreak="0">
    <w:nsid w:val="4F2A4EB8"/>
    <w:multiLevelType w:val="hybridMultilevel"/>
    <w:tmpl w:val="6D222E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98E7428"/>
    <w:multiLevelType w:val="hybridMultilevel"/>
    <w:tmpl w:val="208856EC"/>
    <w:lvl w:ilvl="0" w:tplc="F064F1F4">
      <w:start w:val="1"/>
      <w:numFmt w:val="decimal"/>
      <w:lvlText w:val="%1."/>
      <w:lvlJc w:val="left"/>
      <w:pPr>
        <w:ind w:left="-916" w:hanging="360"/>
      </w:pPr>
      <w:rPr>
        <w:rFonts w:hint="default"/>
        <w:color w:val="4472C4" w:themeColor="accent1"/>
      </w:rPr>
    </w:lvl>
    <w:lvl w:ilvl="1" w:tplc="04260019" w:tentative="1">
      <w:start w:val="1"/>
      <w:numFmt w:val="lowerLetter"/>
      <w:lvlText w:val="%2."/>
      <w:lvlJc w:val="left"/>
      <w:pPr>
        <w:ind w:left="-196" w:hanging="360"/>
      </w:pPr>
    </w:lvl>
    <w:lvl w:ilvl="2" w:tplc="0426001B" w:tentative="1">
      <w:start w:val="1"/>
      <w:numFmt w:val="lowerRoman"/>
      <w:lvlText w:val="%3."/>
      <w:lvlJc w:val="right"/>
      <w:pPr>
        <w:ind w:left="524" w:hanging="180"/>
      </w:pPr>
    </w:lvl>
    <w:lvl w:ilvl="3" w:tplc="0426000F" w:tentative="1">
      <w:start w:val="1"/>
      <w:numFmt w:val="decimal"/>
      <w:lvlText w:val="%4."/>
      <w:lvlJc w:val="left"/>
      <w:pPr>
        <w:ind w:left="1244" w:hanging="360"/>
      </w:pPr>
    </w:lvl>
    <w:lvl w:ilvl="4" w:tplc="04260019" w:tentative="1">
      <w:start w:val="1"/>
      <w:numFmt w:val="lowerLetter"/>
      <w:lvlText w:val="%5."/>
      <w:lvlJc w:val="left"/>
      <w:pPr>
        <w:ind w:left="1964" w:hanging="360"/>
      </w:pPr>
    </w:lvl>
    <w:lvl w:ilvl="5" w:tplc="0426001B" w:tentative="1">
      <w:start w:val="1"/>
      <w:numFmt w:val="lowerRoman"/>
      <w:lvlText w:val="%6."/>
      <w:lvlJc w:val="right"/>
      <w:pPr>
        <w:ind w:left="2684" w:hanging="180"/>
      </w:pPr>
    </w:lvl>
    <w:lvl w:ilvl="6" w:tplc="0426000F" w:tentative="1">
      <w:start w:val="1"/>
      <w:numFmt w:val="decimal"/>
      <w:lvlText w:val="%7."/>
      <w:lvlJc w:val="left"/>
      <w:pPr>
        <w:ind w:left="3404" w:hanging="360"/>
      </w:pPr>
    </w:lvl>
    <w:lvl w:ilvl="7" w:tplc="04260019" w:tentative="1">
      <w:start w:val="1"/>
      <w:numFmt w:val="lowerLetter"/>
      <w:lvlText w:val="%8."/>
      <w:lvlJc w:val="left"/>
      <w:pPr>
        <w:ind w:left="4124" w:hanging="360"/>
      </w:pPr>
    </w:lvl>
    <w:lvl w:ilvl="8" w:tplc="0426001B" w:tentative="1">
      <w:start w:val="1"/>
      <w:numFmt w:val="lowerRoman"/>
      <w:lvlText w:val="%9."/>
      <w:lvlJc w:val="right"/>
      <w:pPr>
        <w:ind w:left="4844" w:hanging="180"/>
      </w:pPr>
    </w:lvl>
  </w:abstractNum>
  <w:num w:numId="1" w16cid:durableId="1747914744">
    <w:abstractNumId w:val="2"/>
  </w:num>
  <w:num w:numId="2" w16cid:durableId="1197234026">
    <w:abstractNumId w:val="4"/>
  </w:num>
  <w:num w:numId="3" w16cid:durableId="1574895756">
    <w:abstractNumId w:val="3"/>
  </w:num>
  <w:num w:numId="4" w16cid:durableId="977956638">
    <w:abstractNumId w:val="1"/>
  </w:num>
  <w:num w:numId="5" w16cid:durableId="525630967">
    <w:abstractNumId w:val="6"/>
  </w:num>
  <w:num w:numId="6" w16cid:durableId="1740859616">
    <w:abstractNumId w:val="0"/>
  </w:num>
  <w:num w:numId="7" w16cid:durableId="1554580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27"/>
    <w:rsid w:val="00000488"/>
    <w:rsid w:val="0000688A"/>
    <w:rsid w:val="00036E39"/>
    <w:rsid w:val="0005480C"/>
    <w:rsid w:val="000549FE"/>
    <w:rsid w:val="000721D9"/>
    <w:rsid w:val="000B1368"/>
    <w:rsid w:val="000B1719"/>
    <w:rsid w:val="000B69AA"/>
    <w:rsid w:val="000B6C26"/>
    <w:rsid w:val="000C52B8"/>
    <w:rsid w:val="000D12E3"/>
    <w:rsid w:val="000D2BD1"/>
    <w:rsid w:val="000E67CF"/>
    <w:rsid w:val="000F0018"/>
    <w:rsid w:val="00104181"/>
    <w:rsid w:val="00137F11"/>
    <w:rsid w:val="00142779"/>
    <w:rsid w:val="0015394C"/>
    <w:rsid w:val="00177975"/>
    <w:rsid w:val="001854E2"/>
    <w:rsid w:val="001A4C08"/>
    <w:rsid w:val="001B15BF"/>
    <w:rsid w:val="001B4074"/>
    <w:rsid w:val="001C18D5"/>
    <w:rsid w:val="001C7272"/>
    <w:rsid w:val="001C730E"/>
    <w:rsid w:val="001D2B51"/>
    <w:rsid w:val="001D338B"/>
    <w:rsid w:val="001E4329"/>
    <w:rsid w:val="001E7D66"/>
    <w:rsid w:val="002238B0"/>
    <w:rsid w:val="00233029"/>
    <w:rsid w:val="00255A7E"/>
    <w:rsid w:val="00261E3F"/>
    <w:rsid w:val="002841DD"/>
    <w:rsid w:val="002A3577"/>
    <w:rsid w:val="002A7DF3"/>
    <w:rsid w:val="002B27CE"/>
    <w:rsid w:val="002B36D8"/>
    <w:rsid w:val="002B7973"/>
    <w:rsid w:val="002F5917"/>
    <w:rsid w:val="00307C87"/>
    <w:rsid w:val="00310663"/>
    <w:rsid w:val="00316550"/>
    <w:rsid w:val="00327C37"/>
    <w:rsid w:val="00343956"/>
    <w:rsid w:val="003477A9"/>
    <w:rsid w:val="00361788"/>
    <w:rsid w:val="00364774"/>
    <w:rsid w:val="00364CC7"/>
    <w:rsid w:val="0039405E"/>
    <w:rsid w:val="0039622D"/>
    <w:rsid w:val="003E3419"/>
    <w:rsid w:val="00422A87"/>
    <w:rsid w:val="00436D51"/>
    <w:rsid w:val="00480B70"/>
    <w:rsid w:val="004B3E2E"/>
    <w:rsid w:val="004E77BC"/>
    <w:rsid w:val="004F628B"/>
    <w:rsid w:val="00520B17"/>
    <w:rsid w:val="00541D7D"/>
    <w:rsid w:val="00556DB7"/>
    <w:rsid w:val="005636E3"/>
    <w:rsid w:val="0057127C"/>
    <w:rsid w:val="00586FE8"/>
    <w:rsid w:val="00590523"/>
    <w:rsid w:val="005E0CF9"/>
    <w:rsid w:val="005E446D"/>
    <w:rsid w:val="005E477A"/>
    <w:rsid w:val="005E7B0C"/>
    <w:rsid w:val="006064BD"/>
    <w:rsid w:val="00634ADF"/>
    <w:rsid w:val="00645CC4"/>
    <w:rsid w:val="0066717F"/>
    <w:rsid w:val="00693B2A"/>
    <w:rsid w:val="006A26E4"/>
    <w:rsid w:val="006C3A0E"/>
    <w:rsid w:val="006C5B1D"/>
    <w:rsid w:val="006D0AB2"/>
    <w:rsid w:val="006D5E92"/>
    <w:rsid w:val="00726E68"/>
    <w:rsid w:val="00730458"/>
    <w:rsid w:val="007577D7"/>
    <w:rsid w:val="007702FE"/>
    <w:rsid w:val="00776060"/>
    <w:rsid w:val="00792CFE"/>
    <w:rsid w:val="0079682C"/>
    <w:rsid w:val="007C6E14"/>
    <w:rsid w:val="007D3228"/>
    <w:rsid w:val="007F58A5"/>
    <w:rsid w:val="00807BFA"/>
    <w:rsid w:val="00812940"/>
    <w:rsid w:val="0084388B"/>
    <w:rsid w:val="0084553B"/>
    <w:rsid w:val="00877AEC"/>
    <w:rsid w:val="008B752A"/>
    <w:rsid w:val="008E7B62"/>
    <w:rsid w:val="008F283A"/>
    <w:rsid w:val="00913845"/>
    <w:rsid w:val="00917E35"/>
    <w:rsid w:val="00921B1D"/>
    <w:rsid w:val="00926719"/>
    <w:rsid w:val="00927054"/>
    <w:rsid w:val="009374BA"/>
    <w:rsid w:val="00943DE7"/>
    <w:rsid w:val="0094598B"/>
    <w:rsid w:val="00945CCC"/>
    <w:rsid w:val="00947477"/>
    <w:rsid w:val="0095491E"/>
    <w:rsid w:val="00963656"/>
    <w:rsid w:val="00966559"/>
    <w:rsid w:val="0098309C"/>
    <w:rsid w:val="009E6F7F"/>
    <w:rsid w:val="00A111E4"/>
    <w:rsid w:val="00A125A9"/>
    <w:rsid w:val="00A15727"/>
    <w:rsid w:val="00A2503E"/>
    <w:rsid w:val="00A52C82"/>
    <w:rsid w:val="00A569AC"/>
    <w:rsid w:val="00A6191E"/>
    <w:rsid w:val="00A830F6"/>
    <w:rsid w:val="00A8594D"/>
    <w:rsid w:val="00AA2988"/>
    <w:rsid w:val="00AD2C56"/>
    <w:rsid w:val="00AF2E36"/>
    <w:rsid w:val="00B07B53"/>
    <w:rsid w:val="00B22B73"/>
    <w:rsid w:val="00B354EB"/>
    <w:rsid w:val="00B860A4"/>
    <w:rsid w:val="00B90C54"/>
    <w:rsid w:val="00BA028C"/>
    <w:rsid w:val="00BA3A00"/>
    <w:rsid w:val="00BB2683"/>
    <w:rsid w:val="00BC734F"/>
    <w:rsid w:val="00BD3C99"/>
    <w:rsid w:val="00BD4545"/>
    <w:rsid w:val="00C00A30"/>
    <w:rsid w:val="00C1638B"/>
    <w:rsid w:val="00C252AC"/>
    <w:rsid w:val="00C5124D"/>
    <w:rsid w:val="00C53262"/>
    <w:rsid w:val="00C53496"/>
    <w:rsid w:val="00C5716B"/>
    <w:rsid w:val="00C66B5B"/>
    <w:rsid w:val="00C70B16"/>
    <w:rsid w:val="00C71696"/>
    <w:rsid w:val="00CB562B"/>
    <w:rsid w:val="00CD0D4C"/>
    <w:rsid w:val="00CD108C"/>
    <w:rsid w:val="00CF13CA"/>
    <w:rsid w:val="00CF6995"/>
    <w:rsid w:val="00CF76B5"/>
    <w:rsid w:val="00D01437"/>
    <w:rsid w:val="00D041EC"/>
    <w:rsid w:val="00D05840"/>
    <w:rsid w:val="00D22489"/>
    <w:rsid w:val="00D60E69"/>
    <w:rsid w:val="00D71788"/>
    <w:rsid w:val="00DA167A"/>
    <w:rsid w:val="00DE5631"/>
    <w:rsid w:val="00E04F64"/>
    <w:rsid w:val="00E11FA2"/>
    <w:rsid w:val="00E26EE6"/>
    <w:rsid w:val="00E53A63"/>
    <w:rsid w:val="00E5706F"/>
    <w:rsid w:val="00E76031"/>
    <w:rsid w:val="00E7740D"/>
    <w:rsid w:val="00E9319B"/>
    <w:rsid w:val="00EA5736"/>
    <w:rsid w:val="00EB3339"/>
    <w:rsid w:val="00EB46C6"/>
    <w:rsid w:val="00EE18CB"/>
    <w:rsid w:val="00EF0CC8"/>
    <w:rsid w:val="00F21EEF"/>
    <w:rsid w:val="00F430C9"/>
    <w:rsid w:val="00F51003"/>
    <w:rsid w:val="00F72E30"/>
    <w:rsid w:val="00FA3DA9"/>
    <w:rsid w:val="00FA7F15"/>
    <w:rsid w:val="00FB6D9F"/>
    <w:rsid w:val="00FD20D4"/>
    <w:rsid w:val="00FD3AFE"/>
    <w:rsid w:val="00FD7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D26D"/>
  <w15:chartTrackingRefBased/>
  <w15:docId w15:val="{B414E58A-B2C9-433F-A0EF-3E1795D0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1FA2"/>
    <w:rPr>
      <w:sz w:val="16"/>
      <w:szCs w:val="16"/>
    </w:rPr>
  </w:style>
  <w:style w:type="paragraph" w:styleId="CommentText">
    <w:name w:val="annotation text"/>
    <w:basedOn w:val="Normal"/>
    <w:link w:val="CommentTextChar"/>
    <w:uiPriority w:val="99"/>
    <w:unhideWhenUsed/>
    <w:rsid w:val="00E11FA2"/>
    <w:pPr>
      <w:spacing w:line="240" w:lineRule="auto"/>
    </w:pPr>
    <w:rPr>
      <w:sz w:val="20"/>
      <w:szCs w:val="20"/>
    </w:rPr>
  </w:style>
  <w:style w:type="character" w:customStyle="1" w:styleId="CommentTextChar">
    <w:name w:val="Comment Text Char"/>
    <w:basedOn w:val="DefaultParagraphFont"/>
    <w:link w:val="CommentText"/>
    <w:uiPriority w:val="99"/>
    <w:rsid w:val="00E11FA2"/>
    <w:rPr>
      <w:sz w:val="20"/>
      <w:szCs w:val="20"/>
    </w:rPr>
  </w:style>
  <w:style w:type="paragraph" w:styleId="CommentSubject">
    <w:name w:val="annotation subject"/>
    <w:basedOn w:val="CommentText"/>
    <w:next w:val="CommentText"/>
    <w:link w:val="CommentSubjectChar"/>
    <w:uiPriority w:val="99"/>
    <w:semiHidden/>
    <w:unhideWhenUsed/>
    <w:rsid w:val="00E11FA2"/>
    <w:rPr>
      <w:b/>
      <w:bCs/>
    </w:rPr>
  </w:style>
  <w:style w:type="character" w:customStyle="1" w:styleId="CommentSubjectChar">
    <w:name w:val="Comment Subject Char"/>
    <w:basedOn w:val="CommentTextChar"/>
    <w:link w:val="CommentSubject"/>
    <w:uiPriority w:val="99"/>
    <w:semiHidden/>
    <w:rsid w:val="00E11FA2"/>
    <w:rPr>
      <w:b/>
      <w:bCs/>
      <w:sz w:val="20"/>
      <w:szCs w:val="20"/>
    </w:rPr>
  </w:style>
  <w:style w:type="paragraph" w:styleId="ListParagraph">
    <w:name w:val="List Paragraph"/>
    <w:basedOn w:val="Normal"/>
    <w:uiPriority w:val="34"/>
    <w:qFormat/>
    <w:rsid w:val="00255A7E"/>
    <w:pPr>
      <w:ind w:left="720"/>
      <w:contextualSpacing/>
    </w:pPr>
  </w:style>
  <w:style w:type="table" w:styleId="TableGrid">
    <w:name w:val="Table Grid"/>
    <w:basedOn w:val="TableNormal"/>
    <w:uiPriority w:val="39"/>
    <w:rsid w:val="0075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69AA"/>
    <w:pPr>
      <w:spacing w:after="0" w:line="240" w:lineRule="auto"/>
    </w:pPr>
  </w:style>
  <w:style w:type="paragraph" w:styleId="Header">
    <w:name w:val="header"/>
    <w:basedOn w:val="Normal"/>
    <w:link w:val="HeaderChar"/>
    <w:uiPriority w:val="99"/>
    <w:unhideWhenUsed/>
    <w:rsid w:val="00CF69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6995"/>
  </w:style>
  <w:style w:type="paragraph" w:styleId="Footer">
    <w:name w:val="footer"/>
    <w:basedOn w:val="Normal"/>
    <w:link w:val="FooterChar"/>
    <w:uiPriority w:val="99"/>
    <w:unhideWhenUsed/>
    <w:rsid w:val="00CF69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6995"/>
  </w:style>
  <w:style w:type="paragraph" w:styleId="BalloonText">
    <w:name w:val="Balloon Text"/>
    <w:basedOn w:val="Normal"/>
    <w:link w:val="BalloonTextChar"/>
    <w:semiHidden/>
    <w:rsid w:val="00C571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5716B"/>
    <w:rPr>
      <w:rFonts w:ascii="Tahoma" w:eastAsia="Times New Roman" w:hAnsi="Tahoma" w:cs="Tahoma"/>
      <w:sz w:val="16"/>
      <w:szCs w:val="16"/>
    </w:rPr>
  </w:style>
  <w:style w:type="paragraph" w:customStyle="1" w:styleId="placeholderparagraph">
    <w:name w:val="placeholder_paragraph"/>
    <w:qFormat/>
    <w:rPr>
      <w:rFonts w:ascii="Times New Roman" w:hAnsi="Times New Roman" w:cs="Times New Roman"/>
      <w:sz w:val="28"/>
    </w:rPr>
  </w:style>
  <w:style w:type="character" w:styleId="Hyperlink">
    <w:name w:val="Hyperlink"/>
    <w:basedOn w:val="DefaultParagraphFont"/>
    <w:uiPriority w:val="99"/>
    <w:semiHidden/>
    <w:unhideWhenUsed/>
    <w:rsid w:val="00CD0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62433">
      <w:bodyDiv w:val="1"/>
      <w:marLeft w:val="0"/>
      <w:marRight w:val="0"/>
      <w:marTop w:val="0"/>
      <w:marBottom w:val="0"/>
      <w:divBdr>
        <w:top w:val="none" w:sz="0" w:space="0" w:color="auto"/>
        <w:left w:val="none" w:sz="0" w:space="0" w:color="auto"/>
        <w:bottom w:val="none" w:sz="0" w:space="0" w:color="auto"/>
        <w:right w:val="none" w:sz="0" w:space="0" w:color="auto"/>
      </w:divBdr>
    </w:div>
    <w:div w:id="1473213450">
      <w:bodyDiv w:val="1"/>
      <w:marLeft w:val="0"/>
      <w:marRight w:val="0"/>
      <w:marTop w:val="0"/>
      <w:marBottom w:val="0"/>
      <w:divBdr>
        <w:top w:val="none" w:sz="0" w:space="0" w:color="auto"/>
        <w:left w:val="none" w:sz="0" w:space="0" w:color="auto"/>
        <w:bottom w:val="none" w:sz="0" w:space="0" w:color="auto"/>
        <w:right w:val="none" w:sz="0" w:space="0" w:color="auto"/>
      </w:divBdr>
    </w:div>
    <w:div w:id="1495367585">
      <w:bodyDiv w:val="1"/>
      <w:marLeft w:val="0"/>
      <w:marRight w:val="0"/>
      <w:marTop w:val="0"/>
      <w:marBottom w:val="0"/>
      <w:divBdr>
        <w:top w:val="none" w:sz="0" w:space="0" w:color="auto"/>
        <w:left w:val="none" w:sz="0" w:space="0" w:color="auto"/>
        <w:bottom w:val="none" w:sz="0" w:space="0" w:color="auto"/>
        <w:right w:val="none" w:sz="0" w:space="0" w:color="auto"/>
      </w:divBdr>
    </w:div>
    <w:div w:id="1561481356">
      <w:bodyDiv w:val="1"/>
      <w:marLeft w:val="0"/>
      <w:marRight w:val="0"/>
      <w:marTop w:val="0"/>
      <w:marBottom w:val="0"/>
      <w:divBdr>
        <w:top w:val="none" w:sz="0" w:space="0" w:color="auto"/>
        <w:left w:val="none" w:sz="0" w:space="0" w:color="auto"/>
        <w:bottom w:val="none" w:sz="0" w:space="0" w:color="auto"/>
        <w:right w:val="none" w:sz="0" w:space="0" w:color="auto"/>
      </w:divBdr>
    </w:div>
    <w:div w:id="1639413038">
      <w:bodyDiv w:val="1"/>
      <w:marLeft w:val="0"/>
      <w:marRight w:val="0"/>
      <w:marTop w:val="0"/>
      <w:marBottom w:val="0"/>
      <w:divBdr>
        <w:top w:val="none" w:sz="0" w:space="0" w:color="auto"/>
        <w:left w:val="none" w:sz="0" w:space="0" w:color="auto"/>
        <w:bottom w:val="none" w:sz="0" w:space="0" w:color="auto"/>
        <w:right w:val="none" w:sz="0" w:space="0" w:color="auto"/>
      </w:divBdr>
    </w:div>
    <w:div w:id="18751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339-grozijumi-ministru-kabineta-2013-gada-3-janvara-noteikumos-nr-17-pievienotas-vertibas-nodokla-likuma-normu-piemerosanas-kartib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D2A7-1033-485C-83A0-6CF298FE7F3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1</Pages>
  <Words>1340</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Reinfelde</dc:creator>
  <cp:keywords/>
  <dc:description/>
  <cp:lastModifiedBy>Evita Reinfelde</cp:lastModifiedBy>
  <cp:revision>4</cp:revision>
  <dcterms:created xsi:type="dcterms:W3CDTF">2025-07-30T11:50:00Z</dcterms:created>
  <dcterms:modified xsi:type="dcterms:W3CDTF">2025-07-30T13:15:00Z</dcterms:modified>
</cp:coreProperties>
</file>