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ED282" w14:textId="77777777" w:rsidR="007E75C1" w:rsidRDefault="007E75C1" w:rsidP="001D3976">
      <w:pPr>
        <w:jc w:val="center"/>
        <w:rPr>
          <w:b/>
          <w:sz w:val="24"/>
        </w:rPr>
      </w:pPr>
    </w:p>
    <w:p w14:paraId="349B6A3D" w14:textId="30FDE34C" w:rsidR="001D3976" w:rsidRPr="00C43FDD" w:rsidRDefault="001D3976" w:rsidP="001D3976">
      <w:pPr>
        <w:jc w:val="center"/>
        <w:rPr>
          <w:b/>
          <w:sz w:val="24"/>
        </w:rPr>
      </w:pPr>
      <w:r w:rsidRPr="00C43FDD">
        <w:rPr>
          <w:b/>
          <w:sz w:val="24"/>
        </w:rPr>
        <w:t>LĪGUMS Nr. FM VID 20</w:t>
      </w:r>
      <w:r w:rsidR="006D66A0">
        <w:rPr>
          <w:b/>
          <w:sz w:val="24"/>
        </w:rPr>
        <w:t>25/182</w:t>
      </w:r>
    </w:p>
    <w:p w14:paraId="494779B4" w14:textId="77777777" w:rsidR="001D3976" w:rsidRPr="00C43FDD" w:rsidRDefault="001D3976" w:rsidP="001D3976">
      <w:pPr>
        <w:jc w:val="center"/>
        <w:rPr>
          <w:b/>
          <w:sz w:val="24"/>
        </w:rPr>
      </w:pPr>
      <w:r w:rsidRPr="00C43FDD">
        <w:rPr>
          <w:b/>
          <w:sz w:val="24"/>
        </w:rPr>
        <w:t>“TETRA standartam atbilstošu tīkla pakalpojumu nodrošināšana”</w:t>
      </w:r>
    </w:p>
    <w:p w14:paraId="5614DC89" w14:textId="0F71B16C" w:rsidR="001D3976" w:rsidRDefault="001D3976" w:rsidP="001D3976">
      <w:pPr>
        <w:jc w:val="center"/>
        <w:rPr>
          <w:b/>
          <w:sz w:val="24"/>
        </w:rPr>
      </w:pPr>
    </w:p>
    <w:tbl>
      <w:tblPr>
        <w:tblW w:w="10211" w:type="dxa"/>
        <w:tblInd w:w="-5" w:type="dxa"/>
        <w:tblLayout w:type="fixed"/>
        <w:tblLook w:val="0000" w:firstRow="0" w:lastRow="0" w:firstColumn="0" w:lastColumn="0" w:noHBand="0" w:noVBand="0"/>
      </w:tblPr>
      <w:tblGrid>
        <w:gridCol w:w="4474"/>
        <w:gridCol w:w="5737"/>
      </w:tblGrid>
      <w:tr w:rsidR="00004A5F" w14:paraId="3A44504F" w14:textId="77777777" w:rsidTr="00CA6D71">
        <w:tc>
          <w:tcPr>
            <w:tcW w:w="4474" w:type="dxa"/>
          </w:tcPr>
          <w:p w14:paraId="2160EC8D" w14:textId="77777777" w:rsidR="00004A5F" w:rsidRPr="00DA1D7F" w:rsidRDefault="00004A5F" w:rsidP="009D30DC">
            <w:pPr>
              <w:ind w:left="0"/>
              <w:rPr>
                <w:sz w:val="24"/>
              </w:rPr>
            </w:pPr>
            <w:bookmarkStart w:id="0" w:name="_Hlk36468667"/>
            <w:r w:rsidRPr="00DA1D7F">
              <w:rPr>
                <w:sz w:val="24"/>
              </w:rPr>
              <w:t>Rīgā</w:t>
            </w:r>
          </w:p>
        </w:tc>
        <w:tc>
          <w:tcPr>
            <w:tcW w:w="5737" w:type="dxa"/>
          </w:tcPr>
          <w:p w14:paraId="1E5FB1AB" w14:textId="77777777" w:rsidR="00004A5F" w:rsidRPr="00DA1D7F" w:rsidRDefault="00004A5F" w:rsidP="009D30DC">
            <w:pPr>
              <w:ind w:right="739"/>
              <w:jc w:val="right"/>
              <w:rPr>
                <w:color w:val="000000"/>
                <w:sz w:val="24"/>
              </w:rPr>
            </w:pPr>
            <w:bookmarkStart w:id="1" w:name="_Hlk146273735"/>
            <w:r w:rsidRPr="00DA1D7F">
              <w:rPr>
                <w:color w:val="000000"/>
                <w:sz w:val="24"/>
              </w:rPr>
              <w:t>Dokumenta datums ir tā</w:t>
            </w:r>
          </w:p>
          <w:p w14:paraId="582FBBCB" w14:textId="77777777" w:rsidR="00004A5F" w:rsidRPr="00DA1D7F" w:rsidRDefault="00004A5F" w:rsidP="009D30DC">
            <w:pPr>
              <w:ind w:right="739"/>
              <w:jc w:val="right"/>
              <w:rPr>
                <w:color w:val="000000"/>
                <w:sz w:val="24"/>
              </w:rPr>
            </w:pPr>
            <w:r w:rsidRPr="00DA1D7F">
              <w:rPr>
                <w:color w:val="000000"/>
                <w:sz w:val="24"/>
              </w:rPr>
              <w:t>elektroniskās parakstīšanas datums</w:t>
            </w:r>
            <w:bookmarkEnd w:id="1"/>
          </w:p>
        </w:tc>
      </w:tr>
      <w:bookmarkEnd w:id="0"/>
    </w:tbl>
    <w:p w14:paraId="0970A047" w14:textId="77777777" w:rsidR="005A2B15" w:rsidRDefault="005A2B15" w:rsidP="009D30DC">
      <w:pPr>
        <w:ind w:left="0" w:right="-1"/>
        <w:jc w:val="both"/>
        <w:rPr>
          <w:b/>
          <w:sz w:val="24"/>
        </w:rPr>
      </w:pPr>
    </w:p>
    <w:p w14:paraId="3FAA66A5" w14:textId="77777777" w:rsidR="006D66A0" w:rsidRPr="006D66A0" w:rsidRDefault="006D66A0" w:rsidP="006D66A0">
      <w:pPr>
        <w:spacing w:after="120"/>
        <w:ind w:left="0" w:right="0" w:firstLine="567"/>
        <w:jc w:val="both"/>
        <w:rPr>
          <w:rFonts w:eastAsia="Arial"/>
          <w:bCs/>
          <w:color w:val="000000"/>
          <w:sz w:val="24"/>
          <w:szCs w:val="20"/>
          <w:lang w:eastAsia="zh-CN"/>
        </w:rPr>
      </w:pPr>
      <w:r w:rsidRPr="006D66A0">
        <w:rPr>
          <w:rFonts w:eastAsia="Arial"/>
          <w:b/>
          <w:bCs/>
          <w:color w:val="000000"/>
          <w:sz w:val="24"/>
          <w:szCs w:val="20"/>
          <w:lang w:eastAsia="zh-CN"/>
        </w:rPr>
        <w:t>Valsts ieņēmumu dienests</w:t>
      </w:r>
      <w:r w:rsidRPr="006D66A0">
        <w:rPr>
          <w:rFonts w:eastAsia="Arial"/>
          <w:bCs/>
          <w:color w:val="000000"/>
          <w:sz w:val="24"/>
          <w:szCs w:val="20"/>
          <w:lang w:eastAsia="zh-CN"/>
        </w:rPr>
        <w:t xml:space="preserve">, </w:t>
      </w:r>
      <w:r w:rsidRPr="006D66A0">
        <w:rPr>
          <w:bCs/>
          <w:sz w:val="24"/>
          <w:szCs w:val="20"/>
        </w:rPr>
        <w:t>kura vārdā saskaņā ar ____________________________ rīkojas tā__________________</w:t>
      </w:r>
      <w:r w:rsidRPr="006D66A0" w:rsidDel="001A10D3">
        <w:rPr>
          <w:rFonts w:eastAsia="Calibri"/>
          <w:sz w:val="24"/>
          <w:szCs w:val="20"/>
          <w:lang w:eastAsia="lv-LV"/>
        </w:rPr>
        <w:t xml:space="preserve"> </w:t>
      </w:r>
      <w:r w:rsidRPr="006D66A0">
        <w:rPr>
          <w:rFonts w:eastAsia="Arial"/>
          <w:bCs/>
          <w:color w:val="000000"/>
          <w:sz w:val="24"/>
          <w:szCs w:val="20"/>
          <w:lang w:eastAsia="zh-CN"/>
        </w:rPr>
        <w:t>(turpmāk – Pasūtītājs vai VID), no vienas puses, un</w:t>
      </w:r>
    </w:p>
    <w:p w14:paraId="1DAB2CBF" w14:textId="6E12CF46" w:rsidR="006D66A0" w:rsidRPr="006D66A0" w:rsidRDefault="006D66A0" w:rsidP="006D66A0">
      <w:pPr>
        <w:autoSpaceDE w:val="0"/>
        <w:autoSpaceDN w:val="0"/>
        <w:adjustRightInd w:val="0"/>
        <w:ind w:left="0" w:right="0" w:firstLine="720"/>
        <w:jc w:val="both"/>
        <w:rPr>
          <w:rFonts w:eastAsia="Calibri"/>
          <w:sz w:val="24"/>
        </w:rPr>
      </w:pPr>
      <w:r w:rsidRPr="006D66A0">
        <w:rPr>
          <w:rFonts w:eastAsia="Calibri"/>
          <w:b/>
          <w:color w:val="000000"/>
          <w:sz w:val="24"/>
          <w:szCs w:val="22"/>
          <w:lang w:eastAsia="zh-CN"/>
        </w:rPr>
        <w:t>______________________</w:t>
      </w:r>
      <w:r w:rsidRPr="006D66A0">
        <w:rPr>
          <w:rFonts w:eastAsia="Calibri"/>
          <w:bCs/>
          <w:color w:val="000000"/>
          <w:sz w:val="24"/>
          <w:szCs w:val="22"/>
          <w:lang w:eastAsia="zh-CN"/>
        </w:rPr>
        <w:t>,</w:t>
      </w:r>
      <w:r w:rsidRPr="006D66A0">
        <w:rPr>
          <w:rFonts w:eastAsia="Arial"/>
          <w:bCs/>
          <w:color w:val="000000"/>
          <w:sz w:val="24"/>
          <w:szCs w:val="22"/>
          <w:lang w:eastAsia="zh-CN"/>
        </w:rPr>
        <w:t xml:space="preserve"> </w:t>
      </w:r>
      <w:r w:rsidRPr="006D66A0">
        <w:rPr>
          <w:rFonts w:eastAsia="Calibri"/>
          <w:bCs/>
          <w:color w:val="000000"/>
          <w:sz w:val="24"/>
          <w:szCs w:val="22"/>
          <w:lang w:eastAsia="zh-CN"/>
        </w:rPr>
        <w:t>tā/-s</w:t>
      </w:r>
      <w:r w:rsidRPr="006D66A0">
        <w:rPr>
          <w:rFonts w:eastAsia="Arial"/>
          <w:bCs/>
          <w:color w:val="000000"/>
          <w:sz w:val="24"/>
          <w:szCs w:val="22"/>
          <w:lang w:eastAsia="zh-CN"/>
        </w:rPr>
        <w:t xml:space="preserve"> _____________________ personā</w:t>
      </w:r>
      <w:r w:rsidRPr="006D66A0">
        <w:rPr>
          <w:rFonts w:eastAsia="Calibri"/>
          <w:bCs/>
          <w:color w:val="000000"/>
          <w:sz w:val="24"/>
          <w:szCs w:val="22"/>
          <w:lang w:eastAsia="zh-CN"/>
        </w:rPr>
        <w:t>,</w:t>
      </w:r>
      <w:r w:rsidRPr="006D66A0">
        <w:rPr>
          <w:rFonts w:eastAsia="Arial"/>
          <w:bCs/>
          <w:color w:val="000000"/>
          <w:sz w:val="24"/>
          <w:szCs w:val="22"/>
          <w:lang w:eastAsia="zh-CN"/>
        </w:rPr>
        <w:t xml:space="preserve"> </w:t>
      </w:r>
      <w:r w:rsidRPr="006D66A0">
        <w:rPr>
          <w:rFonts w:eastAsia="Calibri"/>
          <w:bCs/>
          <w:color w:val="000000"/>
          <w:sz w:val="24"/>
          <w:szCs w:val="22"/>
          <w:lang w:eastAsia="zh-CN"/>
        </w:rPr>
        <w:t>kur_</w:t>
      </w:r>
      <w:r w:rsidRPr="006D66A0">
        <w:rPr>
          <w:rFonts w:eastAsia="Arial"/>
          <w:bCs/>
          <w:color w:val="000000"/>
          <w:sz w:val="24"/>
          <w:szCs w:val="22"/>
          <w:lang w:eastAsia="zh-CN"/>
        </w:rPr>
        <w:t xml:space="preserve"> </w:t>
      </w:r>
      <w:r w:rsidRPr="006D66A0">
        <w:rPr>
          <w:rFonts w:eastAsia="Calibri"/>
          <w:bCs/>
          <w:color w:val="000000"/>
          <w:sz w:val="24"/>
          <w:szCs w:val="22"/>
          <w:lang w:eastAsia="zh-CN"/>
        </w:rPr>
        <w:t>rīkojas</w:t>
      </w:r>
      <w:r w:rsidRPr="006D66A0">
        <w:rPr>
          <w:rFonts w:eastAsia="Arial"/>
          <w:bCs/>
          <w:color w:val="000000"/>
          <w:sz w:val="24"/>
          <w:szCs w:val="22"/>
          <w:lang w:eastAsia="zh-CN"/>
        </w:rPr>
        <w:t xml:space="preserve"> saskaņā ar ____________</w:t>
      </w:r>
      <w:r w:rsidRPr="006D66A0">
        <w:rPr>
          <w:rFonts w:eastAsia="Calibri"/>
          <w:sz w:val="24"/>
        </w:rPr>
        <w:t xml:space="preserve"> (turpmāk – Piegādātājs), no otras puses, abi kopā saukti arī kā Puses, bet atsevišķi – Puse, pamatojoties uz publiskā iepirkuma Nr. FM VID 2025/1</w:t>
      </w:r>
      <w:r>
        <w:rPr>
          <w:rFonts w:eastAsia="Calibri"/>
          <w:sz w:val="24"/>
        </w:rPr>
        <w:t>82</w:t>
      </w:r>
      <w:r w:rsidRPr="006D66A0">
        <w:rPr>
          <w:rFonts w:eastAsia="Calibri"/>
          <w:sz w:val="24"/>
        </w:rPr>
        <w:t xml:space="preserve"> “TETRA standartam atbilstošu tīkla pakalpojumu nodrošināšana” rezultātiem noslēdza šādu līgumu (turpmāk - Līgums): </w:t>
      </w:r>
    </w:p>
    <w:p w14:paraId="74FF80DC" w14:textId="77777777" w:rsidR="001D3976" w:rsidRPr="00C43FDD" w:rsidRDefault="001D3976" w:rsidP="006D66A0">
      <w:pPr>
        <w:spacing w:after="120"/>
        <w:jc w:val="center"/>
        <w:rPr>
          <w:b/>
          <w:sz w:val="24"/>
        </w:rPr>
      </w:pPr>
    </w:p>
    <w:p w14:paraId="08FF7B46" w14:textId="51458351" w:rsidR="001D3976" w:rsidRPr="00C43FDD" w:rsidRDefault="006D66A0">
      <w:pPr>
        <w:widowControl w:val="0"/>
        <w:numPr>
          <w:ilvl w:val="0"/>
          <w:numId w:val="4"/>
        </w:numPr>
        <w:suppressAutoHyphens/>
        <w:spacing w:after="120"/>
        <w:ind w:right="0"/>
        <w:jc w:val="center"/>
        <w:rPr>
          <w:sz w:val="24"/>
        </w:rPr>
      </w:pPr>
      <w:r w:rsidRPr="00C43FDD">
        <w:rPr>
          <w:b/>
          <w:sz w:val="24"/>
        </w:rPr>
        <w:t>Līguma priekšmets</w:t>
      </w:r>
    </w:p>
    <w:p w14:paraId="43E6E5D1" w14:textId="77777777" w:rsidR="00E22C8F" w:rsidRDefault="001D3976">
      <w:pPr>
        <w:pStyle w:val="ListParagraph"/>
        <w:numPr>
          <w:ilvl w:val="1"/>
          <w:numId w:val="4"/>
        </w:numPr>
        <w:tabs>
          <w:tab w:val="left" w:pos="567"/>
        </w:tabs>
        <w:ind w:left="426" w:right="-58" w:hanging="426"/>
        <w:jc w:val="both"/>
        <w:rPr>
          <w:bCs/>
          <w:sz w:val="24"/>
        </w:rPr>
      </w:pPr>
      <w:r w:rsidRPr="004D043A">
        <w:rPr>
          <w:rFonts w:ascii="Times New Roman" w:hAnsi="Times New Roman"/>
          <w:bCs/>
          <w:sz w:val="24"/>
        </w:rPr>
        <w:t xml:space="preserve">Pasūtītājs </w:t>
      </w:r>
      <w:proofErr w:type="spellStart"/>
      <w:r w:rsidRPr="004D043A">
        <w:rPr>
          <w:rFonts w:ascii="Times New Roman" w:hAnsi="Times New Roman"/>
          <w:bCs/>
          <w:sz w:val="24"/>
        </w:rPr>
        <w:t>pasūta</w:t>
      </w:r>
      <w:proofErr w:type="spellEnd"/>
      <w:r w:rsidRPr="004D043A">
        <w:rPr>
          <w:rFonts w:ascii="Times New Roman" w:hAnsi="Times New Roman"/>
          <w:bCs/>
          <w:sz w:val="24"/>
        </w:rPr>
        <w:t xml:space="preserve"> un Izpildītājs nodrošina Pasūtītājam TETRA standartam atbilstošu tīkla pakalpojumu (radiosakaru pakalpojum</w:t>
      </w:r>
      <w:r w:rsidR="006D66A0">
        <w:rPr>
          <w:rFonts w:ascii="Times New Roman" w:hAnsi="Times New Roman"/>
          <w:bCs/>
          <w:sz w:val="24"/>
        </w:rPr>
        <w:t>u</w:t>
      </w:r>
      <w:r w:rsidRPr="004D043A">
        <w:rPr>
          <w:rFonts w:ascii="Times New Roman" w:hAnsi="Times New Roman"/>
          <w:bCs/>
          <w:sz w:val="24"/>
        </w:rPr>
        <w:t xml:space="preserve">) </w:t>
      </w:r>
      <w:r w:rsidR="006D66A0" w:rsidRPr="006D66A0">
        <w:rPr>
          <w:rFonts w:ascii="Times New Roman" w:hAnsi="Times New Roman"/>
          <w:bCs/>
          <w:sz w:val="24"/>
        </w:rPr>
        <w:t>VAS “Starptautiskā lidosta “Rīga”” teritorijā</w:t>
      </w:r>
      <w:r w:rsidR="006D66A0">
        <w:rPr>
          <w:rFonts w:ascii="Times New Roman" w:hAnsi="Times New Roman"/>
          <w:bCs/>
          <w:sz w:val="24"/>
        </w:rPr>
        <w:t xml:space="preserve">, </w:t>
      </w:r>
      <w:r w:rsidR="006D66A0" w:rsidRPr="006D66A0">
        <w:rPr>
          <w:rFonts w:ascii="Times New Roman" w:hAnsi="Times New Roman"/>
          <w:bCs/>
          <w:sz w:val="24"/>
        </w:rPr>
        <w:t xml:space="preserve">Lidosta </w:t>
      </w:r>
      <w:r w:rsidR="006D66A0">
        <w:rPr>
          <w:rFonts w:ascii="Times New Roman" w:hAnsi="Times New Roman"/>
          <w:bCs/>
          <w:sz w:val="24"/>
        </w:rPr>
        <w:t>“</w:t>
      </w:r>
      <w:r w:rsidR="006D66A0" w:rsidRPr="006D66A0">
        <w:rPr>
          <w:rFonts w:ascii="Times New Roman" w:hAnsi="Times New Roman"/>
          <w:bCs/>
          <w:sz w:val="24"/>
        </w:rPr>
        <w:t>Rīga</w:t>
      </w:r>
      <w:r w:rsidR="006D66A0">
        <w:rPr>
          <w:rFonts w:ascii="Times New Roman" w:hAnsi="Times New Roman"/>
          <w:bCs/>
          <w:sz w:val="24"/>
        </w:rPr>
        <w:t>”</w:t>
      </w:r>
      <w:r w:rsidR="006D66A0" w:rsidRPr="006D66A0">
        <w:rPr>
          <w:rFonts w:ascii="Times New Roman" w:hAnsi="Times New Roman"/>
          <w:bCs/>
          <w:sz w:val="24"/>
        </w:rPr>
        <w:t xml:space="preserve"> 10/1, Lidosta </w:t>
      </w:r>
      <w:r w:rsidR="006D66A0">
        <w:rPr>
          <w:rFonts w:ascii="Times New Roman" w:hAnsi="Times New Roman"/>
          <w:bCs/>
          <w:sz w:val="24"/>
        </w:rPr>
        <w:t>“</w:t>
      </w:r>
      <w:r w:rsidR="006D66A0" w:rsidRPr="006D66A0">
        <w:rPr>
          <w:rFonts w:ascii="Times New Roman" w:hAnsi="Times New Roman"/>
          <w:bCs/>
          <w:sz w:val="24"/>
        </w:rPr>
        <w:t>Rīga</w:t>
      </w:r>
      <w:r w:rsidR="006D66A0">
        <w:rPr>
          <w:rFonts w:ascii="Times New Roman" w:hAnsi="Times New Roman"/>
          <w:bCs/>
          <w:sz w:val="24"/>
        </w:rPr>
        <w:t>”</w:t>
      </w:r>
      <w:r w:rsidR="006D66A0" w:rsidRPr="006D66A0">
        <w:rPr>
          <w:rFonts w:ascii="Times New Roman" w:hAnsi="Times New Roman"/>
          <w:bCs/>
          <w:sz w:val="24"/>
        </w:rPr>
        <w:t>, Mārupes novads un Mazā Gramzdas ielā 9B, Mārupes novads</w:t>
      </w:r>
      <w:r w:rsidRPr="004D043A">
        <w:rPr>
          <w:rFonts w:ascii="Times New Roman" w:hAnsi="Times New Roman"/>
          <w:bCs/>
          <w:sz w:val="24"/>
        </w:rPr>
        <w:t xml:space="preserve"> (turpmāk – Pakalpojums). </w:t>
      </w:r>
    </w:p>
    <w:p w14:paraId="4C28EFF1" w14:textId="70E2B281" w:rsidR="001D3976" w:rsidRPr="00E22C8F" w:rsidRDefault="001D3976">
      <w:pPr>
        <w:pStyle w:val="ListParagraph"/>
        <w:numPr>
          <w:ilvl w:val="1"/>
          <w:numId w:val="4"/>
        </w:numPr>
        <w:tabs>
          <w:tab w:val="left" w:pos="567"/>
        </w:tabs>
        <w:ind w:left="426" w:right="-58" w:hanging="426"/>
        <w:jc w:val="both"/>
        <w:rPr>
          <w:bCs/>
          <w:sz w:val="24"/>
        </w:rPr>
      </w:pPr>
      <w:r w:rsidRPr="00E22C8F">
        <w:rPr>
          <w:rFonts w:ascii="Times New Roman" w:hAnsi="Times New Roman"/>
          <w:bCs/>
          <w:sz w:val="24"/>
        </w:rPr>
        <w:t xml:space="preserve">Detalizēts Pakalpojuma apraksts pievienots Līguma </w:t>
      </w:r>
      <w:r w:rsidR="00840232" w:rsidRPr="00E22C8F">
        <w:rPr>
          <w:rFonts w:ascii="Times New Roman" w:hAnsi="Times New Roman"/>
          <w:bCs/>
          <w:sz w:val="24"/>
        </w:rPr>
        <w:t>1.</w:t>
      </w:r>
      <w:r w:rsidR="006D66A0" w:rsidRPr="00E22C8F">
        <w:rPr>
          <w:rFonts w:ascii="Times New Roman" w:hAnsi="Times New Roman"/>
          <w:bCs/>
          <w:sz w:val="24"/>
        </w:rPr>
        <w:t xml:space="preserve"> </w:t>
      </w:r>
      <w:r w:rsidRPr="00E22C8F">
        <w:rPr>
          <w:rFonts w:ascii="Times New Roman" w:hAnsi="Times New Roman"/>
          <w:bCs/>
          <w:sz w:val="24"/>
        </w:rPr>
        <w:t>pielikumā</w:t>
      </w:r>
      <w:r w:rsidR="00840232" w:rsidRPr="00E22C8F">
        <w:rPr>
          <w:rFonts w:ascii="Times New Roman" w:hAnsi="Times New Roman"/>
          <w:bCs/>
          <w:sz w:val="24"/>
        </w:rPr>
        <w:t>, bet vienreizēja rācijas pieslēgšanas maksa un ikmēneša Pakalpojuma abonēšanas maksa noteiktas Līguma 2.</w:t>
      </w:r>
      <w:r w:rsidR="006D66A0" w:rsidRPr="00E22C8F">
        <w:rPr>
          <w:rFonts w:ascii="Times New Roman" w:hAnsi="Times New Roman"/>
          <w:bCs/>
          <w:sz w:val="24"/>
        </w:rPr>
        <w:t xml:space="preserve"> </w:t>
      </w:r>
      <w:r w:rsidR="00840232" w:rsidRPr="00E22C8F">
        <w:rPr>
          <w:rFonts w:ascii="Times New Roman" w:hAnsi="Times New Roman"/>
          <w:bCs/>
          <w:sz w:val="24"/>
        </w:rPr>
        <w:t>pielikumā</w:t>
      </w:r>
      <w:r w:rsidRPr="00E22C8F">
        <w:rPr>
          <w:rFonts w:ascii="Times New Roman" w:hAnsi="Times New Roman"/>
          <w:bCs/>
          <w:sz w:val="24"/>
        </w:rPr>
        <w:t xml:space="preserve">. </w:t>
      </w:r>
    </w:p>
    <w:p w14:paraId="5989BD47" w14:textId="4986406C" w:rsidR="001D3976" w:rsidRPr="00C43FDD" w:rsidRDefault="001D3976" w:rsidP="001D3976">
      <w:pPr>
        <w:jc w:val="both"/>
        <w:rPr>
          <w:sz w:val="24"/>
        </w:rPr>
      </w:pPr>
    </w:p>
    <w:p w14:paraId="142F26A3" w14:textId="3C10A751" w:rsidR="001D3976" w:rsidRPr="00C43FDD" w:rsidRDefault="001D3976" w:rsidP="006D66A0">
      <w:pPr>
        <w:spacing w:after="120"/>
        <w:jc w:val="center"/>
        <w:rPr>
          <w:b/>
          <w:sz w:val="24"/>
        </w:rPr>
      </w:pPr>
      <w:r w:rsidRPr="00C43FDD">
        <w:rPr>
          <w:b/>
          <w:sz w:val="24"/>
        </w:rPr>
        <w:t xml:space="preserve">2. </w:t>
      </w:r>
      <w:r w:rsidR="006D66A0" w:rsidRPr="00C43FDD">
        <w:rPr>
          <w:b/>
          <w:sz w:val="24"/>
        </w:rPr>
        <w:t>Līguma summa un norēķinu kārtība</w:t>
      </w:r>
    </w:p>
    <w:p w14:paraId="5CEAFD55" w14:textId="77777777" w:rsidR="00E22C8F" w:rsidRDefault="001D3976" w:rsidP="00E22C8F">
      <w:pPr>
        <w:tabs>
          <w:tab w:val="left" w:pos="1276"/>
        </w:tabs>
        <w:ind w:left="426" w:right="-58" w:hanging="426"/>
        <w:jc w:val="both"/>
        <w:rPr>
          <w:sz w:val="24"/>
        </w:rPr>
      </w:pPr>
      <w:r w:rsidRPr="00E22C8F">
        <w:rPr>
          <w:bCs/>
          <w:sz w:val="24"/>
        </w:rPr>
        <w:t>2.1.</w:t>
      </w:r>
      <w:r w:rsidRPr="00A611FE">
        <w:rPr>
          <w:sz w:val="24"/>
        </w:rPr>
        <w:t xml:space="preserve"> Līguma kopējā summa ir </w:t>
      </w:r>
      <w:r w:rsidR="00740E59">
        <w:rPr>
          <w:b/>
          <w:sz w:val="24"/>
        </w:rPr>
        <w:t>9</w:t>
      </w:r>
      <w:r w:rsidR="00840232" w:rsidRPr="00A611FE">
        <w:rPr>
          <w:b/>
          <w:sz w:val="24"/>
        </w:rPr>
        <w:t xml:space="preserve"> </w:t>
      </w:r>
      <w:r w:rsidR="00740E59">
        <w:rPr>
          <w:b/>
          <w:sz w:val="24"/>
        </w:rPr>
        <w:t>999</w:t>
      </w:r>
      <w:r w:rsidR="00840232" w:rsidRPr="00A611FE">
        <w:rPr>
          <w:b/>
          <w:sz w:val="24"/>
        </w:rPr>
        <w:t>,00</w:t>
      </w:r>
      <w:r w:rsidR="00913250">
        <w:rPr>
          <w:b/>
          <w:sz w:val="24"/>
        </w:rPr>
        <w:t xml:space="preserve"> EUR</w:t>
      </w:r>
      <w:r w:rsidR="00840232" w:rsidRPr="00A611FE">
        <w:rPr>
          <w:i/>
          <w:sz w:val="24"/>
        </w:rPr>
        <w:t xml:space="preserve"> </w:t>
      </w:r>
      <w:r w:rsidR="00840232" w:rsidRPr="00A611FE">
        <w:rPr>
          <w:sz w:val="24"/>
        </w:rPr>
        <w:t>(</w:t>
      </w:r>
      <w:r w:rsidR="00740E59">
        <w:rPr>
          <w:sz w:val="24"/>
        </w:rPr>
        <w:t>deviņi tūkstoši deviņi simti deviņdesmit deviņi</w:t>
      </w:r>
      <w:r w:rsidR="00840232" w:rsidRPr="00A611FE">
        <w:rPr>
          <w:sz w:val="24"/>
        </w:rPr>
        <w:t xml:space="preserve"> </w:t>
      </w:r>
      <w:proofErr w:type="spellStart"/>
      <w:r w:rsidR="00840232" w:rsidRPr="00A611FE">
        <w:rPr>
          <w:i/>
          <w:sz w:val="24"/>
        </w:rPr>
        <w:t>euro</w:t>
      </w:r>
      <w:proofErr w:type="spellEnd"/>
      <w:r w:rsidR="00840232" w:rsidRPr="00A611FE">
        <w:rPr>
          <w:sz w:val="24"/>
        </w:rPr>
        <w:t xml:space="preserve"> un 00 centi) </w:t>
      </w:r>
      <w:r w:rsidRPr="00A611FE">
        <w:rPr>
          <w:sz w:val="24"/>
        </w:rPr>
        <w:t xml:space="preserve">bez pievienotās vērtības nodokļa (turpmāk – PVN). PVN tiek maksāts papildus saskaņā ar </w:t>
      </w:r>
      <w:r w:rsidR="005F322B">
        <w:rPr>
          <w:sz w:val="24"/>
        </w:rPr>
        <w:t xml:space="preserve">Latvijas Republikā </w:t>
      </w:r>
      <w:r w:rsidRPr="00A611FE">
        <w:rPr>
          <w:sz w:val="24"/>
        </w:rPr>
        <w:t>spēkā esoš</w:t>
      </w:r>
      <w:r w:rsidR="005F322B">
        <w:rPr>
          <w:sz w:val="24"/>
        </w:rPr>
        <w:t>ajiem normatīvajiem aktiem</w:t>
      </w:r>
      <w:r w:rsidRPr="00A611FE">
        <w:rPr>
          <w:sz w:val="24"/>
        </w:rPr>
        <w:t>.</w:t>
      </w:r>
    </w:p>
    <w:p w14:paraId="7FC6FABD" w14:textId="346D5367" w:rsidR="00D752F4" w:rsidRDefault="00E22C8F" w:rsidP="00E22C8F">
      <w:pPr>
        <w:tabs>
          <w:tab w:val="left" w:pos="1276"/>
        </w:tabs>
        <w:ind w:left="426" w:right="-58" w:hanging="426"/>
        <w:jc w:val="both"/>
        <w:rPr>
          <w:sz w:val="24"/>
        </w:rPr>
      </w:pPr>
      <w:r w:rsidRPr="00E22C8F">
        <w:rPr>
          <w:bCs/>
          <w:sz w:val="24"/>
        </w:rPr>
        <w:t>2.2.</w:t>
      </w:r>
      <w:r>
        <w:rPr>
          <w:sz w:val="24"/>
        </w:rPr>
        <w:t xml:space="preserve"> </w:t>
      </w:r>
      <w:r w:rsidR="001D3976" w:rsidRPr="00A611FE">
        <w:rPr>
          <w:sz w:val="24"/>
        </w:rPr>
        <w:t>Līguma kopējā summā un Līguma 2.</w:t>
      </w:r>
      <w:r w:rsidR="006D66A0">
        <w:rPr>
          <w:sz w:val="24"/>
        </w:rPr>
        <w:t xml:space="preserve"> </w:t>
      </w:r>
      <w:r w:rsidR="00A611FE" w:rsidRPr="00A611FE">
        <w:rPr>
          <w:sz w:val="24"/>
        </w:rPr>
        <w:t>pielikumā</w:t>
      </w:r>
      <w:r w:rsidR="001D3976" w:rsidRPr="00A611FE">
        <w:rPr>
          <w:sz w:val="24"/>
        </w:rPr>
        <w:t xml:space="preserve"> noteiktajā</w:t>
      </w:r>
      <w:r w:rsidR="00A611FE" w:rsidRPr="00A611FE">
        <w:rPr>
          <w:sz w:val="24"/>
        </w:rPr>
        <w:t>s</w:t>
      </w:r>
      <w:r w:rsidR="001D3976" w:rsidRPr="00A611FE">
        <w:rPr>
          <w:sz w:val="24"/>
        </w:rPr>
        <w:t xml:space="preserve"> cenā</w:t>
      </w:r>
      <w:r w:rsidR="00A611FE" w:rsidRPr="00A611FE">
        <w:rPr>
          <w:sz w:val="24"/>
        </w:rPr>
        <w:t>s</w:t>
      </w:r>
      <w:r w:rsidR="001D3976" w:rsidRPr="00A611FE">
        <w:rPr>
          <w:b/>
          <w:sz w:val="24"/>
        </w:rPr>
        <w:t xml:space="preserve"> </w:t>
      </w:r>
      <w:r w:rsidR="001D3976" w:rsidRPr="00A611FE">
        <w:rPr>
          <w:sz w:val="24"/>
        </w:rPr>
        <w:t>ir</w:t>
      </w:r>
      <w:r w:rsidR="00840232" w:rsidRPr="00A611FE">
        <w:rPr>
          <w:sz w:val="24"/>
        </w:rPr>
        <w:t xml:space="preserve"> iekļautas visas izmaksas, kas saistītas ar Pakalpojuma nodrošināšanu, tajā skaitā transporta izdevumi, apmācības darbam ar rācijām, nodokļi (izņemot PVN), nodevas, izmaksas nepieciešamo atļauju iegūšanai no trešajām personām, neatbilstību novēršanas izmaksas, rāciju nomas izmaksas, rāciju pieslēgšanas izmaksas, kā arī visas citas izmaksas, kas nepieciešamas Līguma savlaicīgai un kvalitatīvai izpildei</w:t>
      </w:r>
      <w:r w:rsidR="001D3976" w:rsidRPr="00A611FE">
        <w:rPr>
          <w:sz w:val="24"/>
        </w:rPr>
        <w:t>.</w:t>
      </w:r>
    </w:p>
    <w:p w14:paraId="041FBC20" w14:textId="2AB2163E" w:rsidR="006D66A0" w:rsidRPr="004F370F" w:rsidRDefault="00226CB6" w:rsidP="004F370F">
      <w:pPr>
        <w:shd w:val="clear" w:color="auto" w:fill="FFFFFF"/>
        <w:ind w:left="426" w:right="-58" w:hanging="426"/>
        <w:jc w:val="both"/>
        <w:rPr>
          <w:rFonts w:eastAsia="Calibri"/>
          <w:sz w:val="24"/>
          <w:szCs w:val="22"/>
        </w:rPr>
      </w:pPr>
      <w:r w:rsidRPr="00E22C8F">
        <w:rPr>
          <w:sz w:val="24"/>
        </w:rPr>
        <w:t>2.3.</w:t>
      </w:r>
      <w:r>
        <w:rPr>
          <w:sz w:val="24"/>
        </w:rPr>
        <w:t xml:space="preserve"> </w:t>
      </w:r>
      <w:r w:rsidR="00A05732" w:rsidRPr="00A05732">
        <w:rPr>
          <w:rFonts w:eastAsia="Calibri"/>
          <w:sz w:val="24"/>
          <w:szCs w:val="22"/>
        </w:rPr>
        <w:t xml:space="preserve">Izpildītājs rēķinu par rāciju pieslēgšanu (jaunu </w:t>
      </w:r>
      <w:proofErr w:type="spellStart"/>
      <w:r w:rsidR="00A05732" w:rsidRPr="00A05732">
        <w:rPr>
          <w:rFonts w:eastAsia="Calibri"/>
          <w:sz w:val="24"/>
          <w:szCs w:val="22"/>
        </w:rPr>
        <w:t>pieslēgumu</w:t>
      </w:r>
      <w:proofErr w:type="spellEnd"/>
      <w:r w:rsidR="00A05732" w:rsidRPr="00A05732">
        <w:rPr>
          <w:rFonts w:eastAsia="Calibri"/>
          <w:sz w:val="24"/>
          <w:szCs w:val="22"/>
        </w:rPr>
        <w:t xml:space="preserve">) iesniedz Pasūtītājam pēc rāciju nodošanas – pieņemšanas akta pilnvaroto personu abpusējas parakstīšanas un rēķinu par iepriekšējā kalendārā mēnesī sniegto Pakalpojumu, iesniedz Pasūtītājam līdz kārtējā kalendārā mēneša 7. (septītajam) datumam. </w:t>
      </w:r>
      <w:r w:rsidR="004F370F" w:rsidRPr="004F370F">
        <w:rPr>
          <w:rFonts w:eastAsia="Calibri"/>
          <w:sz w:val="24"/>
          <w:szCs w:val="22"/>
        </w:rPr>
        <w:t xml:space="preserve">Piegādātājs sagatavo strukturētu elektronisko rēķinu (turpmāk - e-rēķins) atbilstoši normatīvo aktu prasībām un </w:t>
      </w:r>
      <w:proofErr w:type="spellStart"/>
      <w:r w:rsidR="004F370F" w:rsidRPr="004F370F">
        <w:rPr>
          <w:rFonts w:eastAsia="Calibri"/>
          <w:sz w:val="24"/>
          <w:szCs w:val="22"/>
        </w:rPr>
        <w:t>nosūta</w:t>
      </w:r>
      <w:proofErr w:type="spellEnd"/>
      <w:r w:rsidR="004F370F" w:rsidRPr="004F370F">
        <w:rPr>
          <w:rFonts w:eastAsia="Calibri"/>
          <w:sz w:val="24"/>
          <w:szCs w:val="22"/>
        </w:rPr>
        <w:t xml:space="preserve"> to Pasūtītājam uz </w:t>
      </w:r>
      <w:proofErr w:type="spellStart"/>
      <w:r w:rsidR="004F370F" w:rsidRPr="004F370F">
        <w:rPr>
          <w:rFonts w:eastAsia="Calibri"/>
          <w:sz w:val="24"/>
          <w:szCs w:val="22"/>
        </w:rPr>
        <w:t>eAdresi</w:t>
      </w:r>
      <w:proofErr w:type="spellEnd"/>
      <w:r w:rsidR="004F370F" w:rsidRPr="004F370F">
        <w:rPr>
          <w:rFonts w:eastAsia="Calibri"/>
          <w:sz w:val="24"/>
          <w:szCs w:val="22"/>
        </w:rPr>
        <w:t xml:space="preserve">: EINVOICE_VID@90000069281. E-rēķins tiek uzskatīts par saņemtu nākamajā darba dienā pēc tā nosūtīšanas uz šajā apakšpunktā norādīto </w:t>
      </w:r>
      <w:proofErr w:type="spellStart"/>
      <w:r w:rsidR="004F370F" w:rsidRPr="004F370F">
        <w:rPr>
          <w:rFonts w:eastAsia="Calibri"/>
          <w:sz w:val="24"/>
          <w:szCs w:val="22"/>
        </w:rPr>
        <w:t>eAdresi</w:t>
      </w:r>
      <w:proofErr w:type="spellEnd"/>
      <w:r w:rsidR="00A05732" w:rsidRPr="00A05732">
        <w:rPr>
          <w:rFonts w:eastAsia="Calibri"/>
          <w:bCs/>
          <w:color w:val="000000"/>
          <w:sz w:val="24"/>
          <w:lang w:eastAsia="lv-LV"/>
        </w:rPr>
        <w:t>.</w:t>
      </w:r>
    </w:p>
    <w:p w14:paraId="3164FF5A" w14:textId="1F929E95" w:rsidR="00226CB6" w:rsidRDefault="00226CB6" w:rsidP="00E22C8F">
      <w:pPr>
        <w:shd w:val="clear" w:color="auto" w:fill="FFFFFF"/>
        <w:ind w:left="426" w:right="-58" w:hanging="426"/>
        <w:jc w:val="both"/>
        <w:rPr>
          <w:sz w:val="24"/>
        </w:rPr>
      </w:pPr>
      <w:r w:rsidRPr="00E22C8F">
        <w:rPr>
          <w:sz w:val="24"/>
        </w:rPr>
        <w:t>2.4.</w:t>
      </w:r>
      <w:r>
        <w:rPr>
          <w:sz w:val="24"/>
        </w:rPr>
        <w:t xml:space="preserve"> Samaksu par rāciju pieslēgšanu (jaunu </w:t>
      </w:r>
      <w:proofErr w:type="spellStart"/>
      <w:r>
        <w:rPr>
          <w:sz w:val="24"/>
        </w:rPr>
        <w:t>pieslēgumu</w:t>
      </w:r>
      <w:proofErr w:type="spellEnd"/>
      <w:r>
        <w:rPr>
          <w:sz w:val="24"/>
        </w:rPr>
        <w:t>)</w:t>
      </w:r>
      <w:r w:rsidRPr="00A611FE">
        <w:rPr>
          <w:sz w:val="24"/>
        </w:rPr>
        <w:t xml:space="preserve">, saskaņā </w:t>
      </w:r>
      <w:r w:rsidRPr="004A4558">
        <w:rPr>
          <w:sz w:val="24"/>
        </w:rPr>
        <w:t xml:space="preserve">ar </w:t>
      </w:r>
      <w:r w:rsidRPr="004D043A">
        <w:rPr>
          <w:sz w:val="24"/>
        </w:rPr>
        <w:t>Līguma 2.</w:t>
      </w:r>
      <w:r w:rsidR="006D66A0">
        <w:rPr>
          <w:sz w:val="24"/>
        </w:rPr>
        <w:t xml:space="preserve"> </w:t>
      </w:r>
      <w:r w:rsidRPr="004D043A">
        <w:rPr>
          <w:sz w:val="24"/>
        </w:rPr>
        <w:t>pielikum</w:t>
      </w:r>
      <w:r w:rsidR="004902D7">
        <w:rPr>
          <w:sz w:val="24"/>
        </w:rPr>
        <w:t xml:space="preserve">ā </w:t>
      </w:r>
      <w:r w:rsidRPr="004D043A">
        <w:rPr>
          <w:sz w:val="24"/>
        </w:rPr>
        <w:t>noteikto cenu</w:t>
      </w:r>
      <w:r w:rsidRPr="004A4558">
        <w:rPr>
          <w:sz w:val="24"/>
        </w:rPr>
        <w:t>, Pasūtītājs veic 30 (trīsdesmit) dienu laikā no rāciju nodošanas – pieņemšanas akta abpusējas parakstīšanas un rēķina saņemšanas, ar pārskaitījumu uz Izpildītāja Līgumā norādīto norēķinu kontu bankā. Ja kāda no rācijām atklāto trūkumu</w:t>
      </w:r>
      <w:r w:rsidRPr="00C43FDD">
        <w:rPr>
          <w:sz w:val="24"/>
        </w:rPr>
        <w:t xml:space="preserve"> un/vai neatbilstību dēļ tiek apmainīta, apmainītajai rācijai pieslēgšanas maksa </w:t>
      </w:r>
      <w:r>
        <w:rPr>
          <w:sz w:val="24"/>
        </w:rPr>
        <w:t>P</w:t>
      </w:r>
      <w:r w:rsidRPr="00C43FDD">
        <w:rPr>
          <w:sz w:val="24"/>
        </w:rPr>
        <w:t>akalpojuma nodrošināšanai nav jāveic</w:t>
      </w:r>
      <w:r>
        <w:rPr>
          <w:sz w:val="24"/>
        </w:rPr>
        <w:t>, kā arī pieslēgšanas maksa nav jāveic gadījumā, ja rācija pirms izsniegšanas jau bija pieslēgta Pakalpojuma nodrošināšanai.</w:t>
      </w:r>
      <w:r w:rsidRPr="00A611FE">
        <w:rPr>
          <w:b/>
          <w:sz w:val="24"/>
        </w:rPr>
        <w:tab/>
      </w:r>
    </w:p>
    <w:p w14:paraId="0F8E33A0" w14:textId="4FE943E2" w:rsidR="001D3976" w:rsidRDefault="001D3976" w:rsidP="00E22C8F">
      <w:pPr>
        <w:tabs>
          <w:tab w:val="left" w:pos="567"/>
        </w:tabs>
        <w:ind w:left="426" w:right="-58" w:hanging="426"/>
        <w:jc w:val="both"/>
        <w:rPr>
          <w:sz w:val="24"/>
        </w:rPr>
      </w:pPr>
      <w:r w:rsidRPr="00E22C8F">
        <w:rPr>
          <w:bCs/>
          <w:sz w:val="24"/>
        </w:rPr>
        <w:t>2</w:t>
      </w:r>
      <w:r w:rsidR="00A611FE" w:rsidRPr="00E22C8F">
        <w:rPr>
          <w:bCs/>
          <w:sz w:val="24"/>
        </w:rPr>
        <w:t>.</w:t>
      </w:r>
      <w:r w:rsidR="00365E20" w:rsidRPr="00E22C8F">
        <w:rPr>
          <w:bCs/>
          <w:sz w:val="24"/>
        </w:rPr>
        <w:t>5</w:t>
      </w:r>
      <w:r w:rsidRPr="00E22C8F">
        <w:rPr>
          <w:bCs/>
          <w:sz w:val="24"/>
        </w:rPr>
        <w:t>.</w:t>
      </w:r>
      <w:r w:rsidRPr="00A611FE">
        <w:rPr>
          <w:sz w:val="24"/>
        </w:rPr>
        <w:tab/>
      </w:r>
      <w:r w:rsidRPr="004902D7">
        <w:rPr>
          <w:sz w:val="24"/>
        </w:rPr>
        <w:t xml:space="preserve">Samaksu par </w:t>
      </w:r>
      <w:r w:rsidR="00780D2C" w:rsidRPr="004902D7">
        <w:rPr>
          <w:sz w:val="24"/>
        </w:rPr>
        <w:t xml:space="preserve">iepriekšējā kalendārā mēnesī </w:t>
      </w:r>
      <w:r w:rsidRPr="004902D7">
        <w:rPr>
          <w:sz w:val="24"/>
        </w:rPr>
        <w:t xml:space="preserve">saņemto </w:t>
      </w:r>
      <w:r w:rsidR="00013532" w:rsidRPr="004902D7">
        <w:rPr>
          <w:sz w:val="24"/>
        </w:rPr>
        <w:t>P</w:t>
      </w:r>
      <w:r w:rsidRPr="004902D7">
        <w:rPr>
          <w:sz w:val="24"/>
        </w:rPr>
        <w:t>akalpojumu, saskaņā ar Līguma 2.</w:t>
      </w:r>
      <w:r w:rsidR="004902D7" w:rsidRPr="004902D7">
        <w:rPr>
          <w:sz w:val="24"/>
        </w:rPr>
        <w:t xml:space="preserve"> </w:t>
      </w:r>
      <w:r w:rsidR="00A611FE" w:rsidRPr="004902D7">
        <w:rPr>
          <w:sz w:val="24"/>
        </w:rPr>
        <w:t>pielikum</w:t>
      </w:r>
      <w:r w:rsidR="004902D7" w:rsidRPr="004902D7">
        <w:rPr>
          <w:sz w:val="24"/>
        </w:rPr>
        <w:t>ā</w:t>
      </w:r>
      <w:r w:rsidR="004902D7">
        <w:rPr>
          <w:sz w:val="24"/>
        </w:rPr>
        <w:t xml:space="preserve"> </w:t>
      </w:r>
      <w:r w:rsidRPr="004D043A">
        <w:rPr>
          <w:sz w:val="24"/>
        </w:rPr>
        <w:t>noteikt</w:t>
      </w:r>
      <w:r w:rsidR="00A611FE" w:rsidRPr="004D043A">
        <w:rPr>
          <w:sz w:val="24"/>
        </w:rPr>
        <w:t>o</w:t>
      </w:r>
      <w:r w:rsidRPr="004D043A">
        <w:rPr>
          <w:sz w:val="24"/>
        </w:rPr>
        <w:t xml:space="preserve"> cen</w:t>
      </w:r>
      <w:r w:rsidR="00A611FE" w:rsidRPr="004D043A">
        <w:rPr>
          <w:sz w:val="24"/>
        </w:rPr>
        <w:t>u</w:t>
      </w:r>
      <w:r w:rsidRPr="004D043A">
        <w:rPr>
          <w:sz w:val="24"/>
        </w:rPr>
        <w:t>,</w:t>
      </w:r>
      <w:r w:rsidRPr="00A8223D">
        <w:rPr>
          <w:sz w:val="24"/>
        </w:rPr>
        <w:t xml:space="preserve"> atbilstoši izmantoto rāciju skaitam, Pasūtītājs</w:t>
      </w:r>
      <w:r w:rsidRPr="00A611FE">
        <w:rPr>
          <w:sz w:val="24"/>
        </w:rPr>
        <w:t xml:space="preserve"> veic 30 (trīsdesmit) </w:t>
      </w:r>
      <w:r w:rsidRPr="00A611FE">
        <w:rPr>
          <w:sz w:val="24"/>
        </w:rPr>
        <w:lastRenderedPageBreak/>
        <w:t xml:space="preserve">dienu laikā pēc rēķina saņemšanas par iepriekšējā kalendārajā mēnesī saņemto </w:t>
      </w:r>
      <w:r w:rsidR="00365E20">
        <w:rPr>
          <w:sz w:val="24"/>
        </w:rPr>
        <w:t>radiosakaru p</w:t>
      </w:r>
      <w:r w:rsidRPr="00A611FE">
        <w:rPr>
          <w:sz w:val="24"/>
        </w:rPr>
        <w:t>akalpojumu, ar pārskaitījumu uz Izpildītāja Līgumā norādīto norēķinu kontu bankā.</w:t>
      </w:r>
    </w:p>
    <w:p w14:paraId="5D5F4A7A" w14:textId="192B5532" w:rsidR="001D3976" w:rsidRPr="00E22C8F" w:rsidRDefault="00226CB6" w:rsidP="004902D7">
      <w:pPr>
        <w:ind w:left="426" w:right="-2" w:hanging="426"/>
        <w:jc w:val="both"/>
        <w:rPr>
          <w:bCs/>
        </w:rPr>
      </w:pPr>
      <w:r w:rsidRPr="00E22C8F">
        <w:rPr>
          <w:bCs/>
          <w:sz w:val="24"/>
        </w:rPr>
        <w:t>2.</w:t>
      </w:r>
      <w:r w:rsidR="00365E20" w:rsidRPr="00E22C8F">
        <w:rPr>
          <w:bCs/>
          <w:sz w:val="24"/>
        </w:rPr>
        <w:t>6</w:t>
      </w:r>
      <w:r w:rsidRPr="00E22C8F">
        <w:rPr>
          <w:bCs/>
          <w:sz w:val="24"/>
        </w:rPr>
        <w:t xml:space="preserve">. </w:t>
      </w:r>
      <w:r w:rsidR="00013532" w:rsidRPr="00E22C8F">
        <w:rPr>
          <w:bCs/>
          <w:sz w:val="24"/>
        </w:rPr>
        <w:t>P</w:t>
      </w:r>
      <w:r w:rsidRPr="00E22C8F">
        <w:rPr>
          <w:bCs/>
          <w:sz w:val="24"/>
        </w:rPr>
        <w:t xml:space="preserve">akalpojuma </w:t>
      </w:r>
      <w:r w:rsidR="00365E20" w:rsidRPr="00E22C8F">
        <w:rPr>
          <w:bCs/>
          <w:sz w:val="24"/>
        </w:rPr>
        <w:t>cenu</w:t>
      </w:r>
      <w:r w:rsidRPr="00E22C8F">
        <w:rPr>
          <w:bCs/>
          <w:sz w:val="24"/>
        </w:rPr>
        <w:t xml:space="preserve"> nepilnam kalendāra mēnesim nosaka dalot</w:t>
      </w:r>
      <w:r w:rsidR="00013532" w:rsidRPr="00E22C8F">
        <w:rPr>
          <w:bCs/>
          <w:sz w:val="24"/>
        </w:rPr>
        <w:t xml:space="preserve"> P</w:t>
      </w:r>
      <w:r w:rsidR="00365E20" w:rsidRPr="00E22C8F">
        <w:rPr>
          <w:bCs/>
          <w:sz w:val="24"/>
        </w:rPr>
        <w:t>akalpojuma cenu</w:t>
      </w:r>
      <w:r w:rsidRPr="00E22C8F">
        <w:rPr>
          <w:bCs/>
          <w:sz w:val="24"/>
        </w:rPr>
        <w:t xml:space="preserve"> kalendārajā mēnesī ar dienu skaitu attiecīgajā kalendāra mēnesī un reizinot ar nepilno dienu skaitu attiecīgajā kalendāra mēnesī, kad Pakalpojums tika nodrošināts</w:t>
      </w:r>
      <w:r w:rsidR="00BE2852" w:rsidRPr="00E22C8F">
        <w:rPr>
          <w:bCs/>
          <w:sz w:val="24"/>
        </w:rPr>
        <w:t>.</w:t>
      </w:r>
    </w:p>
    <w:p w14:paraId="1D7FCE02" w14:textId="5EE6B75B" w:rsidR="00795829" w:rsidRPr="00E22C8F" w:rsidRDefault="00795829" w:rsidP="006327EE">
      <w:pPr>
        <w:pStyle w:val="ListParagraph"/>
        <w:tabs>
          <w:tab w:val="left" w:pos="567"/>
        </w:tabs>
        <w:ind w:left="0" w:right="-58"/>
        <w:jc w:val="both"/>
        <w:rPr>
          <w:rFonts w:ascii="Times New Roman" w:hAnsi="Times New Roman"/>
          <w:bCs/>
          <w:sz w:val="24"/>
          <w:szCs w:val="24"/>
          <w:lang w:eastAsia="ar-SA"/>
        </w:rPr>
      </w:pPr>
      <w:r w:rsidRPr="00E22C8F">
        <w:rPr>
          <w:rFonts w:ascii="Times New Roman" w:hAnsi="Times New Roman"/>
          <w:bCs/>
          <w:sz w:val="24"/>
          <w:szCs w:val="24"/>
        </w:rPr>
        <w:t>2.</w:t>
      </w:r>
      <w:r w:rsidR="00226CB6" w:rsidRPr="00E22C8F">
        <w:rPr>
          <w:rFonts w:ascii="Times New Roman" w:hAnsi="Times New Roman"/>
          <w:bCs/>
          <w:sz w:val="24"/>
          <w:szCs w:val="24"/>
        </w:rPr>
        <w:t>7</w:t>
      </w:r>
      <w:r w:rsidRPr="00E22C8F">
        <w:rPr>
          <w:rFonts w:ascii="Times New Roman" w:hAnsi="Times New Roman"/>
          <w:bCs/>
          <w:sz w:val="24"/>
          <w:szCs w:val="24"/>
        </w:rPr>
        <w:t xml:space="preserve">. </w:t>
      </w:r>
      <w:r w:rsidRPr="00E22C8F">
        <w:rPr>
          <w:rFonts w:ascii="Times New Roman" w:hAnsi="Times New Roman"/>
          <w:bCs/>
          <w:sz w:val="24"/>
          <w:szCs w:val="24"/>
          <w:lang w:eastAsia="ar-SA"/>
        </w:rPr>
        <w:t>Par samaksas brīdi uzskatāms naudas pārskaitīšanas datums no Pasūtītāja norēķinu konta.</w:t>
      </w:r>
    </w:p>
    <w:p w14:paraId="79FF4212" w14:textId="2F8BDD63" w:rsidR="00226CB6" w:rsidRPr="00E22C8F" w:rsidRDefault="00226CB6" w:rsidP="00E22C8F">
      <w:pPr>
        <w:tabs>
          <w:tab w:val="left" w:pos="567"/>
        </w:tabs>
        <w:ind w:left="426" w:right="-58" w:hanging="426"/>
        <w:jc w:val="both"/>
        <w:rPr>
          <w:bCs/>
          <w:sz w:val="24"/>
        </w:rPr>
      </w:pPr>
      <w:r w:rsidRPr="00E22C8F">
        <w:rPr>
          <w:bCs/>
          <w:sz w:val="24"/>
        </w:rPr>
        <w:t>2.8. Ja piemēroto sankciju dēļ Pasūtītājam nav tiesības veikt samaksu Izpildītājam par faktiski sniegto Pakalpojumu, Pasūtītājs atliek samaksas veikšanu un samaksai noteiktie termiņi tiek apturēti līdz brīdim, kad pret Līguma 8.12.1.</w:t>
      </w:r>
      <w:r w:rsidR="006D66A0" w:rsidRPr="00E22C8F">
        <w:rPr>
          <w:bCs/>
          <w:sz w:val="24"/>
        </w:rPr>
        <w:t xml:space="preserve"> </w:t>
      </w:r>
      <w:r w:rsidRPr="00E22C8F">
        <w:rPr>
          <w:bCs/>
          <w:sz w:val="24"/>
        </w:rPr>
        <w:t>apakšpunktā norādītajiem sankciju subjektiem tiek atceltas sankcijas un maksājumus ir iespējams veikt.</w:t>
      </w:r>
    </w:p>
    <w:p w14:paraId="72F5BEE6" w14:textId="7DD89ADD" w:rsidR="00795829" w:rsidRPr="00E22C8F" w:rsidRDefault="00795829" w:rsidP="00E22C8F">
      <w:pPr>
        <w:pStyle w:val="ListParagraph"/>
        <w:tabs>
          <w:tab w:val="left" w:pos="567"/>
        </w:tabs>
        <w:ind w:left="426" w:right="-58" w:hanging="426"/>
        <w:jc w:val="both"/>
        <w:rPr>
          <w:rFonts w:ascii="Times New Roman" w:hAnsi="Times New Roman"/>
          <w:bCs/>
          <w:sz w:val="24"/>
          <w:szCs w:val="24"/>
        </w:rPr>
      </w:pPr>
      <w:r w:rsidRPr="00E22C8F">
        <w:rPr>
          <w:rFonts w:ascii="Times New Roman" w:hAnsi="Times New Roman"/>
          <w:bCs/>
          <w:sz w:val="24"/>
          <w:szCs w:val="24"/>
        </w:rPr>
        <w:t>2.</w:t>
      </w:r>
      <w:r w:rsidR="00226CB6" w:rsidRPr="00E22C8F">
        <w:rPr>
          <w:rFonts w:ascii="Times New Roman" w:hAnsi="Times New Roman"/>
          <w:bCs/>
          <w:sz w:val="24"/>
          <w:szCs w:val="24"/>
        </w:rPr>
        <w:t>9</w:t>
      </w:r>
      <w:r w:rsidRPr="00E22C8F">
        <w:rPr>
          <w:rFonts w:ascii="Times New Roman" w:hAnsi="Times New Roman"/>
          <w:bCs/>
          <w:sz w:val="24"/>
          <w:szCs w:val="24"/>
        </w:rPr>
        <w:t>. Līguma 2.</w:t>
      </w:r>
      <w:r w:rsidR="006D66A0" w:rsidRPr="00E22C8F">
        <w:rPr>
          <w:rFonts w:ascii="Times New Roman" w:hAnsi="Times New Roman"/>
          <w:bCs/>
          <w:sz w:val="24"/>
          <w:szCs w:val="24"/>
        </w:rPr>
        <w:t xml:space="preserve"> </w:t>
      </w:r>
      <w:r w:rsidRPr="00E22C8F">
        <w:rPr>
          <w:rFonts w:ascii="Times New Roman" w:hAnsi="Times New Roman"/>
          <w:bCs/>
          <w:sz w:val="24"/>
          <w:szCs w:val="24"/>
        </w:rPr>
        <w:t>pielikumā norādītās Pakalpojuma cena</w:t>
      </w:r>
      <w:r w:rsidR="00365E20" w:rsidRPr="00E22C8F">
        <w:rPr>
          <w:rFonts w:ascii="Times New Roman" w:hAnsi="Times New Roman"/>
          <w:bCs/>
          <w:sz w:val="24"/>
          <w:szCs w:val="24"/>
        </w:rPr>
        <w:t>s</w:t>
      </w:r>
      <w:r w:rsidRPr="00E22C8F">
        <w:rPr>
          <w:rFonts w:ascii="Times New Roman" w:hAnsi="Times New Roman"/>
          <w:bCs/>
          <w:sz w:val="24"/>
          <w:szCs w:val="24"/>
        </w:rPr>
        <w:t xml:space="preserve"> ir norādītas, paredzot prognozējamo cenu svārstību risku un ir nemainīgas visā Līguma darbības laikā. Pasūtītājs veic samaksu saskaņā ar Līguma 2.</w:t>
      </w:r>
      <w:r w:rsidR="006D66A0" w:rsidRPr="00E22C8F">
        <w:rPr>
          <w:rFonts w:ascii="Times New Roman" w:hAnsi="Times New Roman"/>
          <w:bCs/>
          <w:sz w:val="24"/>
          <w:szCs w:val="24"/>
        </w:rPr>
        <w:t xml:space="preserve"> </w:t>
      </w:r>
      <w:r w:rsidRPr="00E22C8F">
        <w:rPr>
          <w:rFonts w:ascii="Times New Roman" w:hAnsi="Times New Roman"/>
          <w:bCs/>
          <w:sz w:val="24"/>
          <w:szCs w:val="24"/>
        </w:rPr>
        <w:t>pielikumā norādītajām cenām.</w:t>
      </w:r>
    </w:p>
    <w:p w14:paraId="2BB923DB" w14:textId="23B8FA01" w:rsidR="001D3976" w:rsidRPr="00E22C8F" w:rsidRDefault="001D3976" w:rsidP="00E22C8F">
      <w:pPr>
        <w:ind w:left="567" w:right="-58" w:hanging="567"/>
        <w:jc w:val="both"/>
        <w:rPr>
          <w:bCs/>
          <w:kern w:val="24"/>
          <w:sz w:val="24"/>
        </w:rPr>
      </w:pPr>
      <w:r w:rsidRPr="00E22C8F">
        <w:rPr>
          <w:bCs/>
          <w:kern w:val="24"/>
          <w:sz w:val="24"/>
        </w:rPr>
        <w:t>2.</w:t>
      </w:r>
      <w:r w:rsidR="00226CB6" w:rsidRPr="00E22C8F">
        <w:rPr>
          <w:bCs/>
          <w:kern w:val="24"/>
          <w:sz w:val="24"/>
        </w:rPr>
        <w:t>10</w:t>
      </w:r>
      <w:r w:rsidRPr="00E22C8F">
        <w:rPr>
          <w:bCs/>
          <w:kern w:val="24"/>
          <w:sz w:val="24"/>
        </w:rPr>
        <w:t xml:space="preserve">. Pasūtītājam nav pienākums </w:t>
      </w:r>
      <w:r w:rsidR="00780D2C" w:rsidRPr="00E22C8F">
        <w:rPr>
          <w:bCs/>
          <w:kern w:val="24"/>
          <w:sz w:val="24"/>
        </w:rPr>
        <w:t xml:space="preserve">Līguma darbības laikā </w:t>
      </w:r>
      <w:r w:rsidRPr="00E22C8F">
        <w:rPr>
          <w:bCs/>
          <w:kern w:val="24"/>
          <w:sz w:val="24"/>
        </w:rPr>
        <w:t>izlietot visu Līguma 2.1.</w:t>
      </w:r>
      <w:r w:rsidR="006D66A0" w:rsidRPr="00E22C8F">
        <w:rPr>
          <w:bCs/>
          <w:kern w:val="24"/>
          <w:sz w:val="24"/>
        </w:rPr>
        <w:t xml:space="preserve"> </w:t>
      </w:r>
      <w:r w:rsidRPr="00E22C8F">
        <w:rPr>
          <w:bCs/>
          <w:kern w:val="24"/>
          <w:sz w:val="24"/>
        </w:rPr>
        <w:t>apakšpunktā noteikto kopējo Līguma summu.</w:t>
      </w:r>
    </w:p>
    <w:p w14:paraId="78A153DC" w14:textId="77777777" w:rsidR="001D3976" w:rsidRPr="00C43FDD" w:rsidRDefault="001D3976" w:rsidP="001D3976">
      <w:pPr>
        <w:jc w:val="both"/>
        <w:rPr>
          <w:sz w:val="24"/>
        </w:rPr>
      </w:pPr>
    </w:p>
    <w:p w14:paraId="601B0DD0" w14:textId="713FC6C7" w:rsidR="001D3976" w:rsidRPr="00C43FDD" w:rsidRDefault="001D3976" w:rsidP="006D66A0">
      <w:pPr>
        <w:spacing w:after="120"/>
        <w:jc w:val="center"/>
        <w:rPr>
          <w:b/>
          <w:sz w:val="24"/>
        </w:rPr>
      </w:pPr>
      <w:r w:rsidRPr="00C43FDD">
        <w:rPr>
          <w:b/>
          <w:sz w:val="24"/>
        </w:rPr>
        <w:t xml:space="preserve">3. </w:t>
      </w:r>
      <w:r w:rsidR="006D66A0" w:rsidRPr="00C43FDD">
        <w:rPr>
          <w:b/>
          <w:sz w:val="24"/>
        </w:rPr>
        <w:t>Pakalpojuma sniegšanas kārtība</w:t>
      </w:r>
    </w:p>
    <w:p w14:paraId="72906B62" w14:textId="77777777" w:rsidR="00E22C8F" w:rsidRDefault="001D3976">
      <w:pPr>
        <w:pStyle w:val="BodyText"/>
        <w:numPr>
          <w:ilvl w:val="1"/>
          <w:numId w:val="6"/>
        </w:numPr>
        <w:tabs>
          <w:tab w:val="left" w:pos="851"/>
        </w:tabs>
        <w:ind w:left="426" w:right="-1" w:hanging="426"/>
      </w:pPr>
      <w:r w:rsidRPr="00112941">
        <w:t>Izpildītājs apņemas sniegt Pakalpojumu s</w:t>
      </w:r>
      <w:r w:rsidR="007673FD">
        <w:t>askaņā ar Līguma un tā pielikumu</w:t>
      </w:r>
      <w:r w:rsidRPr="00112941">
        <w:t xml:space="preserve"> noteikumiem, ievērojot Latvijas Republikā spēkā esošo normatīvo aktu prasības.</w:t>
      </w:r>
    </w:p>
    <w:p w14:paraId="30007201" w14:textId="77777777" w:rsidR="00E22C8F" w:rsidRDefault="001D3976">
      <w:pPr>
        <w:pStyle w:val="BodyText"/>
        <w:numPr>
          <w:ilvl w:val="1"/>
          <w:numId w:val="6"/>
        </w:numPr>
        <w:tabs>
          <w:tab w:val="left" w:pos="851"/>
        </w:tabs>
        <w:ind w:left="426" w:right="-1" w:hanging="426"/>
      </w:pPr>
      <w:r w:rsidRPr="00112941">
        <w:t xml:space="preserve">Izpildītājs nodrošina </w:t>
      </w:r>
      <w:r w:rsidR="00780D2C">
        <w:t>8</w:t>
      </w:r>
      <w:r w:rsidRPr="00112941">
        <w:t xml:space="preserve"> (</w:t>
      </w:r>
      <w:r w:rsidR="00780D2C">
        <w:t>astoņu</w:t>
      </w:r>
      <w:r w:rsidRPr="00112941">
        <w:t xml:space="preserve">) rāciju izsniegšanu Pasūtītājam </w:t>
      </w:r>
      <w:r w:rsidR="004D50E5">
        <w:t>2 (divu) darba dienu laikā pēc Līguma spēkā stāšanās</w:t>
      </w:r>
      <w:r w:rsidR="00E22C8F">
        <w:t>.</w:t>
      </w:r>
    </w:p>
    <w:p w14:paraId="10AAC703" w14:textId="77777777" w:rsidR="00E22C8F" w:rsidRDefault="001D3976">
      <w:pPr>
        <w:pStyle w:val="BodyText"/>
        <w:numPr>
          <w:ilvl w:val="1"/>
          <w:numId w:val="6"/>
        </w:numPr>
        <w:tabs>
          <w:tab w:val="left" w:pos="851"/>
        </w:tabs>
        <w:ind w:left="426" w:right="-1" w:hanging="426"/>
      </w:pPr>
      <w:r w:rsidRPr="00E22C8F">
        <w:t xml:space="preserve">Nepieciešamības gadījumā Pasūtītājs </w:t>
      </w:r>
      <w:proofErr w:type="spellStart"/>
      <w:r w:rsidRPr="00E22C8F">
        <w:t>pasūta</w:t>
      </w:r>
      <w:proofErr w:type="spellEnd"/>
      <w:r w:rsidRPr="00E22C8F">
        <w:t xml:space="preserve"> papildus rācijas, kuru izsniegšanu Pasūtītājam Izpildītājs nodrošina </w:t>
      </w:r>
      <w:r w:rsidR="00780D2C" w:rsidRPr="00E22C8F">
        <w:t xml:space="preserve">ne ilgāk kā </w:t>
      </w:r>
      <w:r w:rsidRPr="00E22C8F">
        <w:t xml:space="preserve">2 (divu) darba dienu laikā no dienas, kad </w:t>
      </w:r>
      <w:r w:rsidR="00735EDB" w:rsidRPr="00E22C8F">
        <w:t>Līguma 8.9.1.2.</w:t>
      </w:r>
      <w:r w:rsidR="00E22C8F" w:rsidRPr="00E22C8F">
        <w:t xml:space="preserve"> </w:t>
      </w:r>
      <w:r w:rsidR="00735EDB" w:rsidRPr="00E22C8F">
        <w:t xml:space="preserve">apakšpunktā </w:t>
      </w:r>
      <w:r w:rsidR="00626A69" w:rsidRPr="00E22C8F">
        <w:t>norādītā</w:t>
      </w:r>
      <w:r w:rsidR="00735EDB" w:rsidRPr="00E22C8F">
        <w:t xml:space="preserve"> </w:t>
      </w:r>
      <w:r w:rsidRPr="00E22C8F">
        <w:rPr>
          <w:spacing w:val="-4"/>
        </w:rPr>
        <w:t>Pasūtītāja pilnvarotā persona Līguma 8.10.</w:t>
      </w:r>
      <w:r w:rsidR="00E22C8F" w:rsidRPr="00E22C8F">
        <w:rPr>
          <w:spacing w:val="-4"/>
        </w:rPr>
        <w:t xml:space="preserve"> </w:t>
      </w:r>
      <w:r w:rsidRPr="00E22C8F">
        <w:rPr>
          <w:spacing w:val="-4"/>
        </w:rPr>
        <w:t xml:space="preserve">apakšpunktā norādītajā kārtībā </w:t>
      </w:r>
      <w:proofErr w:type="spellStart"/>
      <w:r w:rsidRPr="00E22C8F">
        <w:rPr>
          <w:spacing w:val="-4"/>
        </w:rPr>
        <w:t>nosūt</w:t>
      </w:r>
      <w:r w:rsidR="000C47DB" w:rsidRPr="00E22C8F">
        <w:rPr>
          <w:spacing w:val="-4"/>
        </w:rPr>
        <w:t>a</w:t>
      </w:r>
      <w:proofErr w:type="spellEnd"/>
      <w:r w:rsidRPr="00E22C8F">
        <w:rPr>
          <w:spacing w:val="-4"/>
        </w:rPr>
        <w:t xml:space="preserve"> rāciju izsniegšanas pasūtījumu Izpildītāja pilnvarotajai personai</w:t>
      </w:r>
      <w:r w:rsidR="00E22C8F">
        <w:rPr>
          <w:spacing w:val="-4"/>
        </w:rPr>
        <w:t>.</w:t>
      </w:r>
    </w:p>
    <w:p w14:paraId="25286149" w14:textId="56484D54" w:rsidR="00E22C8F" w:rsidRDefault="001D3976">
      <w:pPr>
        <w:pStyle w:val="BodyText"/>
        <w:numPr>
          <w:ilvl w:val="1"/>
          <w:numId w:val="6"/>
        </w:numPr>
        <w:tabs>
          <w:tab w:val="left" w:pos="851"/>
        </w:tabs>
        <w:ind w:left="426" w:right="-1" w:hanging="426"/>
      </w:pPr>
      <w:r w:rsidRPr="00E22C8F">
        <w:t xml:space="preserve">Rāciju izsniegšanas vieta ir </w:t>
      </w:r>
      <w:r w:rsidR="00E22C8F" w:rsidRPr="00E22C8F">
        <w:t>VAS “Starptautiskā lidosta “Rīga”” teritorijā, Ziemeļu ielā 16 Lidosta “Rīga” 10/1, Lidosta “Rīga”, Mārupes novads un Mazā Gramzdas iela 9B, Mārupes novads</w:t>
      </w:r>
      <w:r w:rsidRPr="00E22C8F">
        <w:t xml:space="preserve">, Pasūtītāja darba dienās </w:t>
      </w:r>
      <w:r w:rsidRPr="00E22C8F">
        <w:rPr>
          <w:bCs/>
        </w:rPr>
        <w:t xml:space="preserve">laika periodā no </w:t>
      </w:r>
      <w:r w:rsidRPr="00E24CEE">
        <w:rPr>
          <w:bCs/>
        </w:rPr>
        <w:t>plkst.</w:t>
      </w:r>
      <w:r w:rsidR="00E22C8F" w:rsidRPr="00E24CEE">
        <w:rPr>
          <w:bCs/>
        </w:rPr>
        <w:t xml:space="preserve"> </w:t>
      </w:r>
      <w:r w:rsidRPr="00E24CEE">
        <w:rPr>
          <w:bCs/>
        </w:rPr>
        <w:t>8.00 līdz plkst.17.00, Pušu</w:t>
      </w:r>
      <w:r w:rsidRPr="00E22C8F">
        <w:rPr>
          <w:bCs/>
        </w:rPr>
        <w:t xml:space="preserve"> pilnvarotajām personām iepriekš saskaņojot rāciju izsniegšanas laiku.</w:t>
      </w:r>
      <w:r w:rsidR="00E22C8F" w:rsidRPr="00E22C8F">
        <w:rPr>
          <w:bCs/>
        </w:rPr>
        <w:t xml:space="preserve"> Rāciju darbība tiek nodrošināta nepārtraukti visu diennakti.</w:t>
      </w:r>
    </w:p>
    <w:p w14:paraId="5B0971FB" w14:textId="4D4F3EC0" w:rsidR="00E22C8F" w:rsidRDefault="001D3976">
      <w:pPr>
        <w:pStyle w:val="BodyText"/>
        <w:numPr>
          <w:ilvl w:val="1"/>
          <w:numId w:val="6"/>
        </w:numPr>
        <w:tabs>
          <w:tab w:val="left" w:pos="851"/>
        </w:tabs>
        <w:ind w:left="426" w:right="-1" w:hanging="426"/>
      </w:pPr>
      <w:r w:rsidRPr="00E22C8F">
        <w:rPr>
          <w:rFonts w:eastAsia="Calibri"/>
        </w:rPr>
        <w:t xml:space="preserve">Par izsniegtajām rācijām </w:t>
      </w:r>
      <w:r w:rsidR="008A6C5C">
        <w:t>tiek parakstīts</w:t>
      </w:r>
      <w:r w:rsidRPr="00112941">
        <w:t xml:space="preserve"> rāciju nodošanas - pieņemšanas akt</w:t>
      </w:r>
      <w:r w:rsidR="002C195B">
        <w:t>s</w:t>
      </w:r>
      <w:r w:rsidRPr="00112941">
        <w:t>. Rāciju nodošanas - pieņemšanas akts apliecina to, ka saņemtās rācijas atbilst Līguma nosacījumiem, tajā skaitā</w:t>
      </w:r>
      <w:r w:rsidRPr="00112941" w:rsidDel="00E01211">
        <w:t xml:space="preserve"> </w:t>
      </w:r>
      <w:r w:rsidRPr="00112941">
        <w:t xml:space="preserve">ir pieslēgtas </w:t>
      </w:r>
      <w:r w:rsidR="007673FD">
        <w:t>P</w:t>
      </w:r>
      <w:r w:rsidRPr="00112941">
        <w:t>akalpojuma nodrošināšanai, kas ir par pamatu Līguma 2.</w:t>
      </w:r>
      <w:r w:rsidR="00E22C8F">
        <w:t xml:space="preserve"> </w:t>
      </w:r>
      <w:r w:rsidR="007673FD">
        <w:t>pielikumā</w:t>
      </w:r>
      <w:r w:rsidRPr="00112941">
        <w:t xml:space="preserve"> noteiktās maksas veikšanai.</w:t>
      </w:r>
      <w:r w:rsidR="008A6C5C">
        <w:t xml:space="preserve"> Rāciju nodošanas – pieņemšanas aktus pēc to piegādes uz vietas Lidostas muitas kontroles punktā </w:t>
      </w:r>
      <w:r w:rsidR="00E22C8F" w:rsidRPr="00E22C8F">
        <w:t>VAS “Starptautiskā lidosta “Rīga”” teritorijā, Ziemeļu ielā 16 Lidosta “Rīga” 10/1, Lidosta “Rīga”, Mārupes novads un Mazā Gramzdas iela 9B, Mārupes novads</w:t>
      </w:r>
      <w:r w:rsidR="008A6C5C">
        <w:t>, kā arī nodošanas – pieņemšanas aktus par trūkumu novēršanu no Pasūtītāja puses paraksta Lidostas muitas kontroles punkta virsuzraugs vai virsuzrauga vietnieks.</w:t>
      </w:r>
      <w:r w:rsidR="002C195B">
        <w:t xml:space="preserve"> </w:t>
      </w:r>
    </w:p>
    <w:p w14:paraId="4B57A830" w14:textId="74272BF4" w:rsidR="00E22C8F" w:rsidRDefault="001D3976">
      <w:pPr>
        <w:pStyle w:val="BodyText"/>
        <w:numPr>
          <w:ilvl w:val="1"/>
          <w:numId w:val="6"/>
        </w:numPr>
        <w:tabs>
          <w:tab w:val="left" w:pos="851"/>
        </w:tabs>
        <w:ind w:left="426" w:right="-1" w:hanging="426"/>
      </w:pPr>
      <w:r w:rsidRPr="00E22C8F">
        <w:t xml:space="preserve">Gadījumā, ja tiek atklāti trūkumi un/vai neatbilstības izsniegtajām rācijām, </w:t>
      </w:r>
      <w:r w:rsidR="00761765" w:rsidRPr="00E22C8F">
        <w:rPr>
          <w:spacing w:val="-7"/>
        </w:rPr>
        <w:t xml:space="preserve">Lidostas muitas kontroles virsuzraugs vai virsuzrauga vietnieks </w:t>
      </w:r>
      <w:r w:rsidRPr="00E22C8F">
        <w:rPr>
          <w:kern w:val="2"/>
        </w:rPr>
        <w:t>Līguma 8.10.</w:t>
      </w:r>
      <w:r w:rsidR="00E22C8F">
        <w:rPr>
          <w:kern w:val="2"/>
        </w:rPr>
        <w:t xml:space="preserve"> </w:t>
      </w:r>
      <w:r w:rsidRPr="00E22C8F">
        <w:rPr>
          <w:kern w:val="2"/>
        </w:rPr>
        <w:t xml:space="preserve">apakšpunktā norādītajā kārtībā </w:t>
      </w:r>
      <w:proofErr w:type="spellStart"/>
      <w:r w:rsidRPr="00E22C8F">
        <w:t>nosūta</w:t>
      </w:r>
      <w:proofErr w:type="spellEnd"/>
      <w:r w:rsidRPr="00E22C8F">
        <w:t xml:space="preserve"> Izpildītāja pilnvarotajai personai pretenziju par konstatētajiem trūkumiem un/vai neatbilstībām, kurā norāda</w:t>
      </w:r>
      <w:r w:rsidRPr="00E22C8F">
        <w:rPr>
          <w:kern w:val="2"/>
        </w:rPr>
        <w:t xml:space="preserve"> Līguma numuru, īsu problēmas raksturojumu, pieteicēja vārdu, uzvārdu, ieņemamo amatu un tālruņa numuru</w:t>
      </w:r>
      <w:r w:rsidRPr="00E22C8F">
        <w:t>.</w:t>
      </w:r>
    </w:p>
    <w:p w14:paraId="1D002854" w14:textId="04FF139F" w:rsidR="00E22C8F" w:rsidRDefault="001D3976">
      <w:pPr>
        <w:pStyle w:val="BodyText"/>
        <w:numPr>
          <w:ilvl w:val="1"/>
          <w:numId w:val="6"/>
        </w:numPr>
        <w:tabs>
          <w:tab w:val="left" w:pos="851"/>
        </w:tabs>
        <w:ind w:left="426" w:right="-1" w:hanging="426"/>
      </w:pPr>
      <w:r w:rsidRPr="00E22C8F">
        <w:t xml:space="preserve">Izpildītājs 1 (vienas) darba dienas laikā no pretenzijas nosūtīšanas dienas apmaina neatbilstošo rāciju pret Līguma un tā </w:t>
      </w:r>
      <w:r w:rsidR="007673FD" w:rsidRPr="00E22C8F">
        <w:t>1.</w:t>
      </w:r>
      <w:r w:rsidR="00E22C8F">
        <w:t xml:space="preserve"> </w:t>
      </w:r>
      <w:r w:rsidRPr="00E22C8F">
        <w:t xml:space="preserve">pielikuma prasībām atbilstošu rāciju un izsniedz to Pasūtītājam  </w:t>
      </w:r>
      <w:r w:rsidR="00E22C8F" w:rsidRPr="00E22C8F">
        <w:t>VAS “Starptautiskā lidosta “Rīga”” teritorijā, Ziemeļu ielā 16 Lidosta “Rīga” 10/1, Lidosta “Rīga”, Mārupes novads un Mazā Gramzdas iela 9B, Mārupes novads</w:t>
      </w:r>
      <w:r w:rsidRPr="00E22C8F">
        <w:t xml:space="preserve">, </w:t>
      </w:r>
      <w:r w:rsidRPr="00E22C8F">
        <w:rPr>
          <w:bCs/>
        </w:rPr>
        <w:t xml:space="preserve">iepriekš saskaņojot rāciju izsniegšanas laiku ar </w:t>
      </w:r>
      <w:r w:rsidR="00626A69" w:rsidRPr="00E22C8F">
        <w:rPr>
          <w:spacing w:val="-7"/>
        </w:rPr>
        <w:t>Lidostas muitas kontroles virsuzraugu vai virsuzrauga vietnieku</w:t>
      </w:r>
      <w:r w:rsidRPr="00E22C8F">
        <w:t>. Par rāciju apmaiņu Izpildītājs sagatavo rāciju nodošanas – pieņemšanas aktu</w:t>
      </w:r>
      <w:r w:rsidR="001B6E49" w:rsidRPr="00E22C8F">
        <w:t>, ko no Pasūtītāja puses paraksta Lidostas muitas kontroles punkta virsuzraugs vai virsuzrauga vietnieks</w:t>
      </w:r>
      <w:r w:rsidRPr="00E22C8F">
        <w:t>.</w:t>
      </w:r>
    </w:p>
    <w:p w14:paraId="641CA86D" w14:textId="62A178BD" w:rsidR="00E22C8F" w:rsidRDefault="001D3976">
      <w:pPr>
        <w:pStyle w:val="BodyText"/>
        <w:numPr>
          <w:ilvl w:val="1"/>
          <w:numId w:val="6"/>
        </w:numPr>
        <w:tabs>
          <w:tab w:val="left" w:pos="851"/>
        </w:tabs>
        <w:ind w:left="426" w:right="-1" w:hanging="426"/>
      </w:pPr>
      <w:r w:rsidRPr="00E22C8F">
        <w:rPr>
          <w:kern w:val="2"/>
        </w:rPr>
        <w:lastRenderedPageBreak/>
        <w:t xml:space="preserve">Ja Izpildītājs </w:t>
      </w:r>
      <w:r w:rsidR="00110823" w:rsidRPr="00E22C8F">
        <w:rPr>
          <w:kern w:val="2"/>
        </w:rPr>
        <w:t>P</w:t>
      </w:r>
      <w:r w:rsidRPr="00E22C8F">
        <w:rPr>
          <w:kern w:val="2"/>
        </w:rPr>
        <w:t xml:space="preserve">akalpojumu nesniedz, sniedz nekvalitatīvi, neatbilstoši Līguma noteikumiem vai neatbilstoši Latvijas Republikā spēkā esošo normatīvo aktu prasībām, </w:t>
      </w:r>
      <w:r w:rsidR="00761765" w:rsidRPr="00E22C8F">
        <w:rPr>
          <w:spacing w:val="-7"/>
        </w:rPr>
        <w:t xml:space="preserve">Lidostas muitas kontroles virsuzraugs vai virsuzrauga vietnieks </w:t>
      </w:r>
      <w:r w:rsidRPr="00E22C8F">
        <w:rPr>
          <w:kern w:val="2"/>
        </w:rPr>
        <w:t>sastāda un Līguma 8.10.</w:t>
      </w:r>
      <w:r w:rsidR="00A05732">
        <w:rPr>
          <w:kern w:val="2"/>
        </w:rPr>
        <w:t xml:space="preserve"> </w:t>
      </w:r>
      <w:r w:rsidRPr="00E22C8F">
        <w:rPr>
          <w:kern w:val="2"/>
        </w:rPr>
        <w:t xml:space="preserve">apakšpunktā norādītajā kārtībā </w:t>
      </w:r>
      <w:proofErr w:type="spellStart"/>
      <w:r w:rsidRPr="00E22C8F">
        <w:rPr>
          <w:kern w:val="2"/>
        </w:rPr>
        <w:t>nosūta</w:t>
      </w:r>
      <w:proofErr w:type="spellEnd"/>
      <w:r w:rsidRPr="00E22C8F">
        <w:rPr>
          <w:kern w:val="2"/>
        </w:rPr>
        <w:t xml:space="preserve"> Izpildītāja pilnvarotajai personai pretenziju, kurā norāda Līguma numuru, īsu problēmas raksturojumu, pieteicēja vārdu, uzvārdu, ieņemamo amatu un tālruņa numuru. </w:t>
      </w:r>
    </w:p>
    <w:p w14:paraId="52E260CF" w14:textId="10175D85" w:rsidR="00E22C8F" w:rsidRPr="00E22C8F" w:rsidRDefault="001D3976">
      <w:pPr>
        <w:pStyle w:val="BodyText"/>
        <w:numPr>
          <w:ilvl w:val="1"/>
          <w:numId w:val="6"/>
        </w:numPr>
        <w:tabs>
          <w:tab w:val="left" w:pos="851"/>
        </w:tabs>
        <w:ind w:left="426" w:right="-1" w:hanging="426"/>
      </w:pPr>
      <w:r w:rsidRPr="00112941">
        <w:t xml:space="preserve">Izpildītāja pilnvarotā persona, saņemot no </w:t>
      </w:r>
      <w:r w:rsidR="0070232C" w:rsidRPr="00E22C8F">
        <w:rPr>
          <w:spacing w:val="-7"/>
        </w:rPr>
        <w:t xml:space="preserve">Lidostas muitas kontroles virsuzrauga vai virsuzrauga vietnieka </w:t>
      </w:r>
      <w:r w:rsidRPr="00112941">
        <w:t xml:space="preserve">pretenziju, novērš pretenzijā minētos </w:t>
      </w:r>
      <w:r w:rsidR="00A25245">
        <w:t>P</w:t>
      </w:r>
      <w:r w:rsidRPr="00112941">
        <w:t>akalpojuma</w:t>
      </w:r>
      <w:r w:rsidRPr="00C43FDD">
        <w:t xml:space="preserve"> trūkumus ne vēlāk kā </w:t>
      </w:r>
      <w:r w:rsidR="00A25245">
        <w:t>6</w:t>
      </w:r>
      <w:r w:rsidRPr="00112941">
        <w:t xml:space="preserve"> (</w:t>
      </w:r>
      <w:r w:rsidR="00A25245">
        <w:t>sešu</w:t>
      </w:r>
      <w:r w:rsidRPr="00C43FDD">
        <w:t xml:space="preserve">) stundu laikā no pretenzijas nosūtīšanas </w:t>
      </w:r>
      <w:r w:rsidR="00A25245">
        <w:t>brīža</w:t>
      </w:r>
      <w:r w:rsidRPr="00C43FDD">
        <w:t xml:space="preserve">. </w:t>
      </w:r>
      <w:r w:rsidR="002A72C2">
        <w:t xml:space="preserve">Par </w:t>
      </w:r>
      <w:r w:rsidR="002A72C2" w:rsidRPr="00112941">
        <w:t xml:space="preserve">pretenzijā minēto </w:t>
      </w:r>
      <w:r w:rsidR="002A72C2">
        <w:t>P</w:t>
      </w:r>
      <w:r w:rsidR="002A72C2" w:rsidRPr="00112941">
        <w:t>akalpojuma</w:t>
      </w:r>
      <w:r w:rsidR="002A72C2" w:rsidRPr="00C43FDD">
        <w:t xml:space="preserve"> trūkumu</w:t>
      </w:r>
      <w:r w:rsidR="002A72C2">
        <w:t xml:space="preserve"> novēršanu Izpildītāja pilnvarotā persona informē </w:t>
      </w:r>
      <w:r w:rsidR="002A72C2" w:rsidRPr="00E22C8F">
        <w:rPr>
          <w:spacing w:val="-7"/>
        </w:rPr>
        <w:t xml:space="preserve">Lidostas muitas kontroles virsuzraugu vai virsuzrauga vietnieku, kā arī </w:t>
      </w:r>
      <w:r w:rsidR="0070232C" w:rsidRPr="00E22C8F">
        <w:rPr>
          <w:spacing w:val="-7"/>
        </w:rPr>
        <w:t>Līguma 8.9.1.2.</w:t>
      </w:r>
      <w:r w:rsidR="00A05732">
        <w:rPr>
          <w:spacing w:val="-7"/>
        </w:rPr>
        <w:t xml:space="preserve"> </w:t>
      </w:r>
      <w:r w:rsidR="0070232C" w:rsidRPr="00E22C8F">
        <w:rPr>
          <w:spacing w:val="-7"/>
        </w:rPr>
        <w:t>apak</w:t>
      </w:r>
      <w:r w:rsidR="00A05732">
        <w:rPr>
          <w:spacing w:val="-7"/>
        </w:rPr>
        <w:t>š</w:t>
      </w:r>
      <w:r w:rsidR="0070232C" w:rsidRPr="00E22C8F">
        <w:rPr>
          <w:spacing w:val="-7"/>
        </w:rPr>
        <w:t xml:space="preserve">punktā norādīto </w:t>
      </w:r>
      <w:r w:rsidR="002A72C2" w:rsidRPr="00E22C8F">
        <w:rPr>
          <w:spacing w:val="-7"/>
        </w:rPr>
        <w:t>Pasūtītāja pilnvaroto personu, norādot trūkumu novēršanas datumu un laiku.</w:t>
      </w:r>
    </w:p>
    <w:p w14:paraId="1339C38A" w14:textId="01E347C1" w:rsidR="00E22C8F" w:rsidRDefault="001D3976">
      <w:pPr>
        <w:pStyle w:val="BodyText"/>
        <w:numPr>
          <w:ilvl w:val="1"/>
          <w:numId w:val="6"/>
        </w:numPr>
        <w:tabs>
          <w:tab w:val="left" w:pos="567"/>
          <w:tab w:val="left" w:pos="851"/>
        </w:tabs>
        <w:ind w:left="426" w:right="-1" w:hanging="426"/>
      </w:pPr>
      <w:r w:rsidRPr="00E22C8F">
        <w:t xml:space="preserve">Līguma darbības laikā Izpildītājs, pēc </w:t>
      </w:r>
      <w:r w:rsidR="00626A69" w:rsidRPr="00E22C8F">
        <w:rPr>
          <w:spacing w:val="-7"/>
        </w:rPr>
        <w:t>Līguma 8.9.1.2.</w:t>
      </w:r>
      <w:r w:rsidR="00A05732">
        <w:rPr>
          <w:spacing w:val="-7"/>
        </w:rPr>
        <w:t xml:space="preserve"> </w:t>
      </w:r>
      <w:r w:rsidR="00626A69" w:rsidRPr="00E22C8F">
        <w:rPr>
          <w:spacing w:val="-7"/>
        </w:rPr>
        <w:t>apak</w:t>
      </w:r>
      <w:r w:rsidR="00A05732">
        <w:rPr>
          <w:spacing w:val="-7"/>
        </w:rPr>
        <w:t>š</w:t>
      </w:r>
      <w:r w:rsidR="00626A69" w:rsidRPr="00E22C8F">
        <w:rPr>
          <w:spacing w:val="-7"/>
        </w:rPr>
        <w:t xml:space="preserve">punktā norādītās </w:t>
      </w:r>
      <w:r w:rsidRPr="00E22C8F">
        <w:t>Pasūtītāja pilnvarotās personas rakstiska pieprasījuma nosūtīšanas Izpildītāja pilnvarotajai personai,</w:t>
      </w:r>
      <w:r w:rsidRPr="00E22C8F">
        <w:rPr>
          <w:spacing w:val="-4"/>
        </w:rPr>
        <w:t xml:space="preserve"> </w:t>
      </w:r>
      <w:r w:rsidRPr="00E24CEE">
        <w:rPr>
          <w:spacing w:val="-4"/>
        </w:rPr>
        <w:t>Līguma 8.10.</w:t>
      </w:r>
      <w:r w:rsidR="00A05732" w:rsidRPr="00E24CEE">
        <w:rPr>
          <w:spacing w:val="-4"/>
        </w:rPr>
        <w:t xml:space="preserve"> </w:t>
      </w:r>
      <w:r w:rsidRPr="00E24CEE">
        <w:rPr>
          <w:spacing w:val="-4"/>
        </w:rPr>
        <w:t>apakšpunktā norādītajā kārtībā</w:t>
      </w:r>
      <w:r w:rsidRPr="00E24CEE">
        <w:t xml:space="preserve">, </w:t>
      </w:r>
      <w:r w:rsidR="00F011C8" w:rsidRPr="00E24CEE">
        <w:t xml:space="preserve">bez papildu samaksas </w:t>
      </w:r>
      <w:r w:rsidRPr="00E24CEE">
        <w:t xml:space="preserve">nodrošina Pasūtītāja darbinieku apmācību darbam ar rācijām, Pasūtītāja darba dienās </w:t>
      </w:r>
      <w:r w:rsidRPr="00E24CEE">
        <w:rPr>
          <w:bCs/>
        </w:rPr>
        <w:t>laika periodā no plkst.</w:t>
      </w:r>
      <w:r w:rsidR="00A05732" w:rsidRPr="00E24CEE">
        <w:rPr>
          <w:bCs/>
        </w:rPr>
        <w:t xml:space="preserve"> </w:t>
      </w:r>
      <w:r w:rsidRPr="00E24CEE">
        <w:rPr>
          <w:bCs/>
        </w:rPr>
        <w:t>8.00 līdz plkst.17.00,</w:t>
      </w:r>
      <w:r w:rsidRPr="00E22C8F">
        <w:rPr>
          <w:bCs/>
        </w:rPr>
        <w:t xml:space="preserve"> Pušu pilnvarotajām personām iepriekš saskaņojot apmācības laiku</w:t>
      </w:r>
      <w:r w:rsidR="001B6E49" w:rsidRPr="00E22C8F">
        <w:rPr>
          <w:bCs/>
        </w:rPr>
        <w:t xml:space="preserve"> un vietu</w:t>
      </w:r>
      <w:r w:rsidRPr="00E22C8F">
        <w:rPr>
          <w:bCs/>
        </w:rPr>
        <w:t>.</w:t>
      </w:r>
      <w:r w:rsidRPr="00E22C8F">
        <w:t xml:space="preserve"> </w:t>
      </w:r>
    </w:p>
    <w:p w14:paraId="3AD131B9" w14:textId="77777777" w:rsidR="00E22C8F" w:rsidRDefault="001D3976">
      <w:pPr>
        <w:pStyle w:val="BodyText"/>
        <w:numPr>
          <w:ilvl w:val="1"/>
          <w:numId w:val="6"/>
        </w:numPr>
        <w:tabs>
          <w:tab w:val="left" w:pos="567"/>
          <w:tab w:val="left" w:pos="851"/>
        </w:tabs>
        <w:ind w:left="426" w:right="-1" w:hanging="426"/>
      </w:pPr>
      <w:r w:rsidRPr="00E22C8F">
        <w:rPr>
          <w:rFonts w:eastAsia="Calibri"/>
        </w:rPr>
        <w:t xml:space="preserve">Pēc </w:t>
      </w:r>
      <w:r w:rsidR="008A6C5C" w:rsidRPr="00E22C8F">
        <w:rPr>
          <w:rFonts w:eastAsia="Calibri"/>
        </w:rPr>
        <w:t>P</w:t>
      </w:r>
      <w:r w:rsidRPr="00E22C8F">
        <w:rPr>
          <w:rFonts w:eastAsia="Calibri"/>
        </w:rPr>
        <w:t>akalpojuma sniegšanas izbeigšanas Pasūtītājs nodod rācijas Izpildītājam, parakstot rāciju nodošanas-pieņemšanas aktu</w:t>
      </w:r>
      <w:r w:rsidR="001B6E49" w:rsidRPr="00E22C8F">
        <w:rPr>
          <w:rFonts w:eastAsia="Calibri"/>
        </w:rPr>
        <w:t xml:space="preserve">, ko no </w:t>
      </w:r>
      <w:r w:rsidR="001B6E49" w:rsidRPr="00E22C8F">
        <w:t>Pasūtītāja puses paraksta Lidostas muitas kontroles punkta virsuzraugs vai virsuzrauga vietnieks</w:t>
      </w:r>
      <w:r w:rsidRPr="00E22C8F">
        <w:rPr>
          <w:rFonts w:eastAsia="Calibri"/>
        </w:rPr>
        <w:t>.</w:t>
      </w:r>
      <w:r w:rsidRPr="00E22C8F">
        <w:tab/>
      </w:r>
    </w:p>
    <w:p w14:paraId="5037F8DA" w14:textId="77777777" w:rsidR="00E22C8F" w:rsidRDefault="001D3976">
      <w:pPr>
        <w:pStyle w:val="BodyText"/>
        <w:numPr>
          <w:ilvl w:val="1"/>
          <w:numId w:val="6"/>
        </w:numPr>
        <w:tabs>
          <w:tab w:val="left" w:pos="567"/>
          <w:tab w:val="left" w:pos="851"/>
        </w:tabs>
        <w:ind w:left="426" w:right="-1" w:hanging="426"/>
      </w:pPr>
      <w:r w:rsidRPr="00E22C8F">
        <w:t>Izpildītājam visā Līguma darbības laikā ir jābūt reģistrētam Sabiedrisko pakalpojumu regulēšanas komisijas elektronisko sakaru pakalpojumu reģistrā.</w:t>
      </w:r>
    </w:p>
    <w:p w14:paraId="59BF1929" w14:textId="07445B4F" w:rsidR="00E22C8F" w:rsidRPr="00E22C8F" w:rsidRDefault="00004A5F">
      <w:pPr>
        <w:pStyle w:val="BodyText"/>
        <w:numPr>
          <w:ilvl w:val="1"/>
          <w:numId w:val="6"/>
        </w:numPr>
        <w:tabs>
          <w:tab w:val="left" w:pos="567"/>
          <w:tab w:val="left" w:pos="851"/>
        </w:tabs>
        <w:ind w:left="426" w:right="-1" w:hanging="426"/>
      </w:pPr>
      <w:r w:rsidRPr="00E22C8F">
        <w:rPr>
          <w:bCs/>
        </w:rPr>
        <w:t xml:space="preserve">Izpildītājs apliecina, ka Līguma saistību izpildē neveiks darījumus (neiegādāsies preces vai pakalpojumus) ar tādu fizisku vai juridisku personu, kurai tieši vai netieši ir piemērotas (tai skaitā tās valdes vai padomes loceklim, patiesā labuma guvējam, </w:t>
      </w:r>
      <w:proofErr w:type="spellStart"/>
      <w:r w:rsidRPr="00E22C8F">
        <w:rPr>
          <w:bCs/>
        </w:rPr>
        <w:t>pārstāvēttiesīgai</w:t>
      </w:r>
      <w:proofErr w:type="spellEnd"/>
      <w:r w:rsidRPr="00E22C8F">
        <w:rPr>
          <w:bCs/>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E22C8F">
        <w:rPr>
          <w:bCs/>
        </w:rPr>
        <w:t>pārstāvēttiesīgai</w:t>
      </w:r>
      <w:proofErr w:type="spellEnd"/>
      <w:r w:rsidRPr="00E22C8F">
        <w:rPr>
          <w:bCs/>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4E2C529E" w14:textId="77777777" w:rsidR="001D3976" w:rsidRPr="00C43FDD" w:rsidRDefault="001D3976" w:rsidP="001D3976">
      <w:pPr>
        <w:tabs>
          <w:tab w:val="left" w:pos="180"/>
        </w:tabs>
        <w:rPr>
          <w:b/>
          <w:sz w:val="24"/>
        </w:rPr>
      </w:pPr>
    </w:p>
    <w:p w14:paraId="156A4D58" w14:textId="2BB21917" w:rsidR="001D3976" w:rsidRPr="00E22C8F" w:rsidRDefault="00E22C8F" w:rsidP="00E22C8F">
      <w:pPr>
        <w:keepNext/>
        <w:spacing w:after="120"/>
        <w:jc w:val="center"/>
        <w:rPr>
          <w:b/>
          <w:sz w:val="24"/>
        </w:rPr>
      </w:pPr>
      <w:r w:rsidRPr="004902D7">
        <w:rPr>
          <w:b/>
          <w:sz w:val="24"/>
        </w:rPr>
        <w:t>4. Pušu atbildība</w:t>
      </w:r>
    </w:p>
    <w:p w14:paraId="04876B5F" w14:textId="77777777" w:rsidR="00E22C8F" w:rsidRPr="00E22C8F" w:rsidRDefault="001D3976">
      <w:pPr>
        <w:pStyle w:val="ListParagraph"/>
        <w:numPr>
          <w:ilvl w:val="1"/>
          <w:numId w:val="7"/>
        </w:numPr>
        <w:tabs>
          <w:tab w:val="left" w:pos="567"/>
        </w:tabs>
        <w:ind w:left="426" w:hanging="426"/>
        <w:jc w:val="both"/>
        <w:rPr>
          <w:rFonts w:ascii="Times New Roman" w:hAnsi="Times New Roman"/>
          <w:sz w:val="24"/>
        </w:rPr>
      </w:pPr>
      <w:r w:rsidRPr="00E22C8F">
        <w:rPr>
          <w:rFonts w:ascii="Times New Roman" w:hAnsi="Times New Roman"/>
          <w:sz w:val="24"/>
        </w:rPr>
        <w:t xml:space="preserve">Izpildītājs ir atbildīgs par Pakalpojuma nesniegšanu </w:t>
      </w:r>
      <w:r w:rsidR="001B6E49" w:rsidRPr="00E22C8F">
        <w:rPr>
          <w:rFonts w:ascii="Times New Roman" w:hAnsi="Times New Roman"/>
          <w:sz w:val="24"/>
        </w:rPr>
        <w:t>un</w:t>
      </w:r>
      <w:r w:rsidRPr="00E22C8F">
        <w:rPr>
          <w:rFonts w:ascii="Times New Roman" w:hAnsi="Times New Roman"/>
          <w:sz w:val="24"/>
        </w:rPr>
        <w:t xml:space="preserve"> nekvalitatīvu Pakalpojuma sniegšanu.</w:t>
      </w:r>
    </w:p>
    <w:p w14:paraId="5FF5B0A8" w14:textId="77777777" w:rsidR="00E22C8F" w:rsidRPr="00E22C8F" w:rsidRDefault="001D3976">
      <w:pPr>
        <w:pStyle w:val="ListParagraph"/>
        <w:numPr>
          <w:ilvl w:val="1"/>
          <w:numId w:val="7"/>
        </w:numPr>
        <w:tabs>
          <w:tab w:val="left" w:pos="567"/>
        </w:tabs>
        <w:ind w:left="426" w:hanging="426"/>
        <w:jc w:val="both"/>
        <w:rPr>
          <w:rFonts w:ascii="Times New Roman" w:hAnsi="Times New Roman"/>
          <w:sz w:val="24"/>
        </w:rPr>
      </w:pPr>
      <w:r w:rsidRPr="00E22C8F">
        <w:rPr>
          <w:rFonts w:ascii="Times New Roman" w:hAnsi="Times New Roman"/>
          <w:sz w:val="24"/>
        </w:rPr>
        <w:t xml:space="preserve">Pusēm </w:t>
      </w:r>
      <w:r w:rsidR="00BE2852" w:rsidRPr="00E22C8F">
        <w:rPr>
          <w:rFonts w:ascii="Times New Roman" w:hAnsi="Times New Roman"/>
          <w:sz w:val="24"/>
        </w:rPr>
        <w:t xml:space="preserve">saskaņā ar Civillikumu </w:t>
      </w:r>
      <w:r w:rsidRPr="00E22C8F">
        <w:rPr>
          <w:rFonts w:ascii="Times New Roman" w:hAnsi="Times New Roman"/>
          <w:sz w:val="24"/>
        </w:rPr>
        <w:t xml:space="preserve">ir pienākums atlīdzināt otrai Pusei nodarītos tiešos un netiešos zaudējumus, ja tādi ir radušies prettiesiskas rīcības rezultātā un ir konstatēta un dokumentāri pamatota zaudējumu </w:t>
      </w:r>
      <w:proofErr w:type="spellStart"/>
      <w:r w:rsidRPr="00E22C8F">
        <w:rPr>
          <w:rFonts w:ascii="Times New Roman" w:hAnsi="Times New Roman"/>
          <w:sz w:val="24"/>
        </w:rPr>
        <w:t>nodarītāja</w:t>
      </w:r>
      <w:proofErr w:type="spellEnd"/>
      <w:r w:rsidRPr="00E22C8F">
        <w:rPr>
          <w:rFonts w:ascii="Times New Roman" w:hAnsi="Times New Roman"/>
          <w:sz w:val="24"/>
        </w:rPr>
        <w:t xml:space="preserve"> vaina, zaudējumu esamības fakts un zaudējumu apmērs, kā arī cēloniskais sakars starp prettiesisko rīcību un nodarītajiem zaudējumiem. </w:t>
      </w:r>
      <w:r w:rsidR="00BE2852" w:rsidRPr="00E22C8F">
        <w:rPr>
          <w:rFonts w:ascii="Times New Roman" w:hAnsi="Times New Roman"/>
          <w:color w:val="000000"/>
          <w:sz w:val="24"/>
        </w:rPr>
        <w:t>Puses nav atbildīgas par nejaušu zaudējumu atlīdzināšanu</w:t>
      </w:r>
      <w:r w:rsidR="00E22C8F" w:rsidRPr="00E22C8F">
        <w:rPr>
          <w:rFonts w:ascii="Times New Roman" w:hAnsi="Times New Roman"/>
          <w:color w:val="000000"/>
          <w:sz w:val="24"/>
        </w:rPr>
        <w:t>.</w:t>
      </w:r>
    </w:p>
    <w:p w14:paraId="79BA3317" w14:textId="77777777" w:rsidR="00E22C8F" w:rsidRPr="00E22C8F" w:rsidRDefault="00AB005D">
      <w:pPr>
        <w:pStyle w:val="ListParagraph"/>
        <w:numPr>
          <w:ilvl w:val="1"/>
          <w:numId w:val="7"/>
        </w:numPr>
        <w:tabs>
          <w:tab w:val="left" w:pos="567"/>
        </w:tabs>
        <w:ind w:left="426" w:hanging="426"/>
        <w:jc w:val="both"/>
        <w:rPr>
          <w:rFonts w:ascii="Times New Roman" w:hAnsi="Times New Roman"/>
          <w:sz w:val="24"/>
        </w:rPr>
      </w:pPr>
      <w:r w:rsidRPr="00E22C8F">
        <w:rPr>
          <w:rFonts w:ascii="Times New Roman" w:hAnsi="Times New Roman"/>
          <w:sz w:val="24"/>
          <w:szCs w:val="24"/>
        </w:rPr>
        <w:t>Ja Izpildītājs pēc Līguma noslēgšanas atsakās uzsākt Pakalpojuma sniegšanu, tad Pasūtītāj</w:t>
      </w:r>
      <w:r w:rsidR="001B6E49" w:rsidRPr="00E22C8F">
        <w:rPr>
          <w:rFonts w:ascii="Times New Roman" w:hAnsi="Times New Roman"/>
          <w:sz w:val="24"/>
          <w:szCs w:val="24"/>
        </w:rPr>
        <w:t>s pie</w:t>
      </w:r>
      <w:r w:rsidRPr="00E22C8F">
        <w:rPr>
          <w:rFonts w:ascii="Times New Roman" w:hAnsi="Times New Roman"/>
          <w:sz w:val="24"/>
          <w:szCs w:val="24"/>
        </w:rPr>
        <w:t>pras</w:t>
      </w:r>
      <w:r w:rsidR="001B6E49" w:rsidRPr="00E22C8F">
        <w:rPr>
          <w:rFonts w:ascii="Times New Roman" w:hAnsi="Times New Roman"/>
          <w:sz w:val="24"/>
          <w:szCs w:val="24"/>
        </w:rPr>
        <w:t>a</w:t>
      </w:r>
      <w:r w:rsidR="00537045" w:rsidRPr="00E22C8F">
        <w:rPr>
          <w:rFonts w:ascii="Times New Roman" w:hAnsi="Times New Roman"/>
          <w:sz w:val="24"/>
          <w:szCs w:val="24"/>
        </w:rPr>
        <w:t xml:space="preserve"> no</w:t>
      </w:r>
      <w:r w:rsidRPr="00E22C8F">
        <w:rPr>
          <w:rFonts w:ascii="Times New Roman" w:hAnsi="Times New Roman"/>
          <w:sz w:val="24"/>
          <w:szCs w:val="24"/>
        </w:rPr>
        <w:t xml:space="preserve"> Izpildītā</w:t>
      </w:r>
      <w:r w:rsidR="00537045" w:rsidRPr="00E22C8F">
        <w:rPr>
          <w:rFonts w:ascii="Times New Roman" w:hAnsi="Times New Roman"/>
          <w:sz w:val="24"/>
          <w:szCs w:val="24"/>
        </w:rPr>
        <w:t>ja</w:t>
      </w:r>
      <w:r w:rsidRPr="00E22C8F">
        <w:rPr>
          <w:rFonts w:ascii="Times New Roman" w:hAnsi="Times New Roman"/>
          <w:sz w:val="24"/>
          <w:szCs w:val="24"/>
        </w:rPr>
        <w:t xml:space="preserve"> līgumsodu </w:t>
      </w:r>
      <w:r w:rsidR="00913250" w:rsidRPr="00E22C8F">
        <w:rPr>
          <w:rFonts w:ascii="Times New Roman" w:hAnsi="Times New Roman"/>
          <w:sz w:val="24"/>
          <w:szCs w:val="24"/>
        </w:rPr>
        <w:t>2</w:t>
      </w:r>
      <w:r w:rsidRPr="00E22C8F">
        <w:rPr>
          <w:rFonts w:ascii="Times New Roman" w:hAnsi="Times New Roman"/>
          <w:sz w:val="24"/>
          <w:szCs w:val="24"/>
        </w:rPr>
        <w:t>00 EUR (</w:t>
      </w:r>
      <w:r w:rsidR="00913250" w:rsidRPr="00E22C8F">
        <w:rPr>
          <w:rFonts w:ascii="Times New Roman" w:hAnsi="Times New Roman"/>
          <w:sz w:val="24"/>
          <w:szCs w:val="24"/>
        </w:rPr>
        <w:t>divi</w:t>
      </w:r>
      <w:r w:rsidRPr="00E22C8F">
        <w:rPr>
          <w:rFonts w:ascii="Times New Roman" w:hAnsi="Times New Roman"/>
          <w:sz w:val="24"/>
          <w:szCs w:val="24"/>
        </w:rPr>
        <w:t xml:space="preserve"> simt</w:t>
      </w:r>
      <w:r w:rsidR="00913250" w:rsidRPr="00E22C8F">
        <w:rPr>
          <w:rFonts w:ascii="Times New Roman" w:hAnsi="Times New Roman"/>
          <w:sz w:val="24"/>
          <w:szCs w:val="24"/>
        </w:rPr>
        <w:t>i</w:t>
      </w:r>
      <w:r w:rsidRPr="00E22C8F">
        <w:rPr>
          <w:rFonts w:ascii="Times New Roman" w:hAnsi="Times New Roman"/>
          <w:sz w:val="24"/>
          <w:szCs w:val="24"/>
        </w:rPr>
        <w:t xml:space="preserve"> </w:t>
      </w:r>
      <w:proofErr w:type="spellStart"/>
      <w:r w:rsidRPr="00E22C8F">
        <w:rPr>
          <w:rFonts w:ascii="Times New Roman" w:hAnsi="Times New Roman"/>
          <w:i/>
          <w:sz w:val="24"/>
          <w:szCs w:val="24"/>
        </w:rPr>
        <w:t>euro</w:t>
      </w:r>
      <w:proofErr w:type="spellEnd"/>
      <w:r w:rsidRPr="00E22C8F">
        <w:rPr>
          <w:rFonts w:ascii="Times New Roman" w:hAnsi="Times New Roman"/>
          <w:sz w:val="24"/>
          <w:szCs w:val="24"/>
        </w:rPr>
        <w:t>) apmērā.</w:t>
      </w:r>
    </w:p>
    <w:p w14:paraId="31214894" w14:textId="027F0466" w:rsidR="00E22C8F" w:rsidRPr="00E22C8F" w:rsidRDefault="00C358C7">
      <w:pPr>
        <w:pStyle w:val="ListParagraph"/>
        <w:numPr>
          <w:ilvl w:val="1"/>
          <w:numId w:val="7"/>
        </w:numPr>
        <w:tabs>
          <w:tab w:val="left" w:pos="567"/>
        </w:tabs>
        <w:ind w:left="426" w:hanging="426"/>
        <w:jc w:val="both"/>
        <w:rPr>
          <w:rFonts w:ascii="Times New Roman" w:hAnsi="Times New Roman"/>
          <w:sz w:val="24"/>
        </w:rPr>
      </w:pPr>
      <w:r w:rsidRPr="00E22C8F">
        <w:rPr>
          <w:rFonts w:ascii="Times New Roman" w:hAnsi="Times New Roman"/>
          <w:sz w:val="24"/>
          <w:szCs w:val="24"/>
        </w:rPr>
        <w:t xml:space="preserve">Par Līguma </w:t>
      </w:r>
      <w:r w:rsidR="00667EB9" w:rsidRPr="00E22C8F">
        <w:rPr>
          <w:rFonts w:ascii="Times New Roman" w:hAnsi="Times New Roman"/>
          <w:sz w:val="24"/>
          <w:szCs w:val="24"/>
        </w:rPr>
        <w:t>3</w:t>
      </w:r>
      <w:r w:rsidRPr="00E22C8F">
        <w:rPr>
          <w:rFonts w:ascii="Times New Roman" w:hAnsi="Times New Roman"/>
          <w:sz w:val="24"/>
          <w:szCs w:val="24"/>
        </w:rPr>
        <w:t>.2.</w:t>
      </w:r>
      <w:r w:rsidR="00E27B08">
        <w:rPr>
          <w:rFonts w:ascii="Times New Roman" w:hAnsi="Times New Roman"/>
          <w:sz w:val="24"/>
          <w:szCs w:val="24"/>
        </w:rPr>
        <w:t xml:space="preserve"> </w:t>
      </w:r>
      <w:r w:rsidRPr="00E22C8F">
        <w:rPr>
          <w:rFonts w:ascii="Times New Roman" w:hAnsi="Times New Roman"/>
          <w:sz w:val="24"/>
          <w:szCs w:val="24"/>
        </w:rPr>
        <w:t>apakšpunktā noteiktā Pakalpojuma uzsākšanas termiņa kavējumu Pasūtītāj</w:t>
      </w:r>
      <w:r w:rsidR="00537045" w:rsidRPr="00E22C8F">
        <w:rPr>
          <w:rStyle w:val="FontStyle18"/>
          <w:sz w:val="24"/>
        </w:rPr>
        <w:t>s pie</w:t>
      </w:r>
      <w:r w:rsidRPr="00E22C8F">
        <w:rPr>
          <w:rStyle w:val="FontStyle18"/>
          <w:sz w:val="24"/>
        </w:rPr>
        <w:t>pras</w:t>
      </w:r>
      <w:r w:rsidR="00537045" w:rsidRPr="00E22C8F">
        <w:rPr>
          <w:rStyle w:val="FontStyle18"/>
          <w:sz w:val="24"/>
        </w:rPr>
        <w:t xml:space="preserve">a </w:t>
      </w:r>
      <w:r w:rsidRPr="00E22C8F">
        <w:rPr>
          <w:rStyle w:val="FontStyle18"/>
          <w:sz w:val="24"/>
        </w:rPr>
        <w:t xml:space="preserve">no Izpildītāja līgumsodu 0.5% (puse no viena procenta) apmērā no Pakalpojuma mēneša maksas bez PVN par katru </w:t>
      </w:r>
      <w:r w:rsidR="00013532" w:rsidRPr="00E22C8F">
        <w:rPr>
          <w:rStyle w:val="FontStyle18"/>
          <w:sz w:val="24"/>
        </w:rPr>
        <w:t>radiosakaru p</w:t>
      </w:r>
      <w:r w:rsidRPr="00E22C8F">
        <w:rPr>
          <w:rStyle w:val="FontStyle18"/>
          <w:sz w:val="24"/>
        </w:rPr>
        <w:t xml:space="preserve">akalpojuma uzsākšanas kavējuma dienu. </w:t>
      </w:r>
      <w:r w:rsidRPr="00E22C8F">
        <w:rPr>
          <w:rFonts w:ascii="Times New Roman" w:hAnsi="Times New Roman"/>
          <w:sz w:val="24"/>
        </w:rPr>
        <w:t>Saskaņā ar šo apakšpunktu aprēķinātais līgumsods katrā atsevišķā tā piemērošanas gadījumā nedrīkst pārsniegt 10% (desmit procentus) no Pakalpojuma mēneša maksas bez PVN.</w:t>
      </w:r>
      <w:r w:rsidRPr="00E22C8F">
        <w:rPr>
          <w:rFonts w:ascii="Times New Roman" w:hAnsi="Times New Roman"/>
          <w:sz w:val="24"/>
          <w:szCs w:val="24"/>
        </w:rPr>
        <w:t xml:space="preserve"> </w:t>
      </w:r>
    </w:p>
    <w:p w14:paraId="2C8CB0C4" w14:textId="3FA58608" w:rsidR="00E22C8F" w:rsidRPr="00E22C8F" w:rsidRDefault="001D3976">
      <w:pPr>
        <w:pStyle w:val="ListParagraph"/>
        <w:numPr>
          <w:ilvl w:val="1"/>
          <w:numId w:val="7"/>
        </w:numPr>
        <w:tabs>
          <w:tab w:val="left" w:pos="567"/>
        </w:tabs>
        <w:ind w:left="426" w:hanging="426"/>
        <w:jc w:val="both"/>
        <w:rPr>
          <w:rFonts w:ascii="Times New Roman" w:hAnsi="Times New Roman"/>
          <w:sz w:val="24"/>
        </w:rPr>
      </w:pPr>
      <w:r w:rsidRPr="00E22C8F">
        <w:rPr>
          <w:rStyle w:val="FontStyle18"/>
          <w:sz w:val="24"/>
        </w:rPr>
        <w:t>Ja Izpildītājs nenovērš</w:t>
      </w:r>
      <w:r w:rsidR="00537045" w:rsidRPr="00E22C8F">
        <w:rPr>
          <w:rStyle w:val="FontStyle18"/>
          <w:sz w:val="24"/>
        </w:rPr>
        <w:t xml:space="preserve"> Līguma</w:t>
      </w:r>
      <w:r w:rsidRPr="00E22C8F">
        <w:rPr>
          <w:rStyle w:val="FontStyle18"/>
          <w:sz w:val="24"/>
        </w:rPr>
        <w:t xml:space="preserve"> 3.</w:t>
      </w:r>
      <w:r w:rsidR="008A6C5C" w:rsidRPr="00E22C8F">
        <w:rPr>
          <w:rStyle w:val="FontStyle18"/>
          <w:sz w:val="24"/>
        </w:rPr>
        <w:t>8</w:t>
      </w:r>
      <w:r w:rsidRPr="00E22C8F">
        <w:rPr>
          <w:rStyle w:val="FontStyle18"/>
          <w:sz w:val="24"/>
        </w:rPr>
        <w:t>.</w:t>
      </w:r>
      <w:r w:rsidR="00A05732">
        <w:rPr>
          <w:rStyle w:val="FontStyle18"/>
          <w:sz w:val="24"/>
        </w:rPr>
        <w:t xml:space="preserve"> </w:t>
      </w:r>
      <w:r w:rsidRPr="00E22C8F">
        <w:rPr>
          <w:rStyle w:val="FontStyle18"/>
          <w:sz w:val="24"/>
        </w:rPr>
        <w:t xml:space="preserve">apakšpunktā noteiktajā pretenzijā minētos </w:t>
      </w:r>
      <w:r w:rsidR="008A6C5C" w:rsidRPr="00E22C8F">
        <w:rPr>
          <w:rStyle w:val="FontStyle18"/>
          <w:sz w:val="24"/>
        </w:rPr>
        <w:t>P</w:t>
      </w:r>
      <w:r w:rsidRPr="00E22C8F">
        <w:rPr>
          <w:rStyle w:val="FontStyle18"/>
          <w:sz w:val="24"/>
        </w:rPr>
        <w:t>akalpojuma trūkumus attiecīgi Līguma 3.</w:t>
      </w:r>
      <w:r w:rsidR="008A6C5C" w:rsidRPr="00E22C8F">
        <w:rPr>
          <w:rStyle w:val="FontStyle18"/>
          <w:sz w:val="24"/>
        </w:rPr>
        <w:t>9</w:t>
      </w:r>
      <w:r w:rsidRPr="00E22C8F">
        <w:rPr>
          <w:rStyle w:val="FontStyle18"/>
          <w:sz w:val="24"/>
        </w:rPr>
        <w:t>.</w:t>
      </w:r>
      <w:r w:rsidR="00A05732">
        <w:rPr>
          <w:rStyle w:val="FontStyle18"/>
          <w:sz w:val="24"/>
        </w:rPr>
        <w:t xml:space="preserve"> </w:t>
      </w:r>
      <w:r w:rsidRPr="00E22C8F">
        <w:rPr>
          <w:rStyle w:val="FontStyle18"/>
          <w:sz w:val="24"/>
        </w:rPr>
        <w:t>apakšpunktā noteiktajā termiņā, Pasūtītāj</w:t>
      </w:r>
      <w:r w:rsidR="00537045" w:rsidRPr="00E22C8F">
        <w:rPr>
          <w:rStyle w:val="FontStyle18"/>
          <w:sz w:val="24"/>
        </w:rPr>
        <w:t>s pie</w:t>
      </w:r>
      <w:r w:rsidRPr="00E22C8F">
        <w:rPr>
          <w:rStyle w:val="FontStyle18"/>
          <w:sz w:val="24"/>
        </w:rPr>
        <w:t>pras</w:t>
      </w:r>
      <w:r w:rsidR="00537045" w:rsidRPr="00E22C8F">
        <w:rPr>
          <w:rStyle w:val="FontStyle18"/>
          <w:sz w:val="24"/>
        </w:rPr>
        <w:t>a</w:t>
      </w:r>
      <w:r w:rsidRPr="00E22C8F">
        <w:rPr>
          <w:rStyle w:val="FontStyle18"/>
          <w:sz w:val="24"/>
        </w:rPr>
        <w:t xml:space="preserve"> no Izpildītāja līgumsodu 0.5% (puse no viena procenta) apmērā no </w:t>
      </w:r>
      <w:r w:rsidR="008A6C5C" w:rsidRPr="00E22C8F">
        <w:rPr>
          <w:rStyle w:val="FontStyle18"/>
          <w:sz w:val="24"/>
        </w:rPr>
        <w:t>P</w:t>
      </w:r>
      <w:r w:rsidRPr="00E22C8F">
        <w:rPr>
          <w:rStyle w:val="FontStyle18"/>
          <w:sz w:val="24"/>
        </w:rPr>
        <w:t xml:space="preserve">akalpojuma mēneša maksas bez PVN par katru </w:t>
      </w:r>
      <w:r w:rsidR="008A6C5C" w:rsidRPr="00E22C8F">
        <w:rPr>
          <w:rStyle w:val="FontStyle18"/>
          <w:sz w:val="24"/>
        </w:rPr>
        <w:t>P</w:t>
      </w:r>
      <w:r w:rsidRPr="00E22C8F">
        <w:rPr>
          <w:rStyle w:val="FontStyle18"/>
          <w:sz w:val="24"/>
        </w:rPr>
        <w:t xml:space="preserve">akalpojuma trūkumu nenovēršanas stundu. </w:t>
      </w:r>
      <w:r w:rsidRPr="00E22C8F">
        <w:rPr>
          <w:rFonts w:ascii="Times New Roman" w:hAnsi="Times New Roman"/>
          <w:sz w:val="24"/>
        </w:rPr>
        <w:t xml:space="preserve">Saskaņā ar šo apakšpunktu aprēķinātais līgumsods katrā atsevišķā tā piemērošanas gadījumā nedrīkst pārsniegt 10% (desmit procentus) no nesniegtā vai neatbilstošā </w:t>
      </w:r>
      <w:r w:rsidR="008A6C5C" w:rsidRPr="00E22C8F">
        <w:rPr>
          <w:rFonts w:ascii="Times New Roman" w:hAnsi="Times New Roman"/>
          <w:sz w:val="24"/>
        </w:rPr>
        <w:t>P</w:t>
      </w:r>
      <w:r w:rsidRPr="00E22C8F">
        <w:rPr>
          <w:rFonts w:ascii="Times New Roman" w:hAnsi="Times New Roman"/>
          <w:sz w:val="24"/>
        </w:rPr>
        <w:t>akalpojuma mēneša maksas bez PVN.</w:t>
      </w:r>
    </w:p>
    <w:p w14:paraId="0240F411" w14:textId="77777777" w:rsidR="00E22C8F" w:rsidRPr="00E22C8F" w:rsidRDefault="001D3976">
      <w:pPr>
        <w:pStyle w:val="ListParagraph"/>
        <w:numPr>
          <w:ilvl w:val="1"/>
          <w:numId w:val="7"/>
        </w:numPr>
        <w:tabs>
          <w:tab w:val="left" w:pos="567"/>
        </w:tabs>
        <w:ind w:left="426" w:hanging="426"/>
        <w:jc w:val="both"/>
        <w:rPr>
          <w:rFonts w:ascii="Times New Roman" w:hAnsi="Times New Roman"/>
          <w:sz w:val="24"/>
        </w:rPr>
      </w:pPr>
      <w:r w:rsidRPr="00E22C8F">
        <w:rPr>
          <w:rFonts w:ascii="Times New Roman" w:hAnsi="Times New Roman"/>
          <w:sz w:val="24"/>
        </w:rPr>
        <w:lastRenderedPageBreak/>
        <w:t xml:space="preserve">Ja 1 (viena) kalendārā mēneša ietvaros Izpildītājs </w:t>
      </w:r>
      <w:r w:rsidR="008A6C5C" w:rsidRPr="00E22C8F">
        <w:rPr>
          <w:rFonts w:ascii="Times New Roman" w:hAnsi="Times New Roman"/>
          <w:sz w:val="24"/>
        </w:rPr>
        <w:t>P</w:t>
      </w:r>
      <w:r w:rsidRPr="00E22C8F">
        <w:rPr>
          <w:rFonts w:ascii="Times New Roman" w:hAnsi="Times New Roman"/>
          <w:sz w:val="24"/>
        </w:rPr>
        <w:t xml:space="preserve">akalpojumu nesniedz, sniedz nekvalitatīvi, neatbilstoši </w:t>
      </w:r>
      <w:r w:rsidR="00537045" w:rsidRPr="00E22C8F">
        <w:rPr>
          <w:rFonts w:ascii="Times New Roman" w:hAnsi="Times New Roman"/>
          <w:sz w:val="24"/>
        </w:rPr>
        <w:t>L</w:t>
      </w:r>
      <w:r w:rsidRPr="00E22C8F">
        <w:rPr>
          <w:rFonts w:ascii="Times New Roman" w:hAnsi="Times New Roman"/>
          <w:sz w:val="24"/>
        </w:rPr>
        <w:t>īguma nosacījumiem vai neatbilstoši Latvijas Republikā spēkā esošo normatīvo aktu prasībām vairāk kā 2 (divas) kalendārās dienas, Izpildītājs, pamatojoties uz Līguma 3.</w:t>
      </w:r>
      <w:r w:rsidR="008A6C5C" w:rsidRPr="00E22C8F">
        <w:rPr>
          <w:rFonts w:ascii="Times New Roman" w:hAnsi="Times New Roman"/>
          <w:sz w:val="24"/>
        </w:rPr>
        <w:t>8</w:t>
      </w:r>
      <w:r w:rsidRPr="00E22C8F">
        <w:rPr>
          <w:rFonts w:ascii="Times New Roman" w:hAnsi="Times New Roman"/>
          <w:sz w:val="24"/>
        </w:rPr>
        <w:t>.apakšpunktā norādītajā kārtībā saņemtajām Pasūtītāja pretenzijām</w:t>
      </w:r>
      <w:r w:rsidR="00D26F58" w:rsidRPr="00E22C8F">
        <w:rPr>
          <w:rFonts w:ascii="Times New Roman" w:hAnsi="Times New Roman"/>
          <w:sz w:val="24"/>
        </w:rPr>
        <w:t xml:space="preserve"> vai patstāvīgi</w:t>
      </w:r>
      <w:r w:rsidRPr="00E22C8F">
        <w:rPr>
          <w:rFonts w:ascii="Times New Roman" w:hAnsi="Times New Roman"/>
          <w:sz w:val="24"/>
        </w:rPr>
        <w:t xml:space="preserve">, samazina </w:t>
      </w:r>
      <w:r w:rsidR="008A6C5C" w:rsidRPr="00E22C8F">
        <w:rPr>
          <w:rFonts w:ascii="Times New Roman" w:hAnsi="Times New Roman"/>
          <w:sz w:val="24"/>
        </w:rPr>
        <w:t>P</w:t>
      </w:r>
      <w:r w:rsidRPr="00E22C8F">
        <w:rPr>
          <w:rFonts w:ascii="Times New Roman" w:hAnsi="Times New Roman"/>
          <w:sz w:val="24"/>
        </w:rPr>
        <w:t xml:space="preserve">akalpojuma </w:t>
      </w:r>
      <w:r w:rsidR="00537045" w:rsidRPr="00E22C8F">
        <w:rPr>
          <w:rFonts w:ascii="Times New Roman" w:hAnsi="Times New Roman"/>
          <w:sz w:val="24"/>
        </w:rPr>
        <w:t xml:space="preserve">attiecīgā mēneša </w:t>
      </w:r>
      <w:r w:rsidRPr="00E22C8F">
        <w:rPr>
          <w:rFonts w:ascii="Times New Roman" w:hAnsi="Times New Roman"/>
          <w:sz w:val="24"/>
        </w:rPr>
        <w:t xml:space="preserve">maksu proporcionāli dienu skaitam, kad Izpildītājs </w:t>
      </w:r>
      <w:r w:rsidR="008A6C5C" w:rsidRPr="00E22C8F">
        <w:rPr>
          <w:rFonts w:ascii="Times New Roman" w:hAnsi="Times New Roman"/>
          <w:sz w:val="24"/>
        </w:rPr>
        <w:t>P</w:t>
      </w:r>
      <w:r w:rsidRPr="00E22C8F">
        <w:rPr>
          <w:rFonts w:ascii="Times New Roman" w:hAnsi="Times New Roman"/>
          <w:sz w:val="24"/>
        </w:rPr>
        <w:t xml:space="preserve">akalpojumu nesniedza, sniedza nekvalitatīvi, neatbilstoši Līguma nosacījumiem vai neatbilstoši Latvijas Republikā spēkā esošo normatīvo aktu prasībām. </w:t>
      </w:r>
    </w:p>
    <w:p w14:paraId="5D3A413B" w14:textId="4C13A4A4" w:rsidR="00E22C8F" w:rsidRPr="00E22C8F" w:rsidRDefault="00EF10F3">
      <w:pPr>
        <w:pStyle w:val="ListParagraph"/>
        <w:numPr>
          <w:ilvl w:val="1"/>
          <w:numId w:val="7"/>
        </w:numPr>
        <w:tabs>
          <w:tab w:val="left" w:pos="567"/>
        </w:tabs>
        <w:ind w:left="426" w:hanging="426"/>
        <w:jc w:val="both"/>
        <w:rPr>
          <w:rFonts w:ascii="Times New Roman" w:hAnsi="Times New Roman"/>
          <w:sz w:val="24"/>
        </w:rPr>
      </w:pPr>
      <w:r w:rsidRPr="00E22C8F">
        <w:rPr>
          <w:rStyle w:val="CommentReference"/>
          <w:rFonts w:ascii="Times New Roman" w:hAnsi="Times New Roman"/>
          <w:sz w:val="24"/>
          <w:szCs w:val="24"/>
        </w:rPr>
        <w:t>Par Līguma 6.1.</w:t>
      </w:r>
      <w:r w:rsidR="00A05732">
        <w:rPr>
          <w:rStyle w:val="CommentReference"/>
          <w:rFonts w:ascii="Times New Roman" w:hAnsi="Times New Roman"/>
          <w:sz w:val="24"/>
          <w:szCs w:val="24"/>
        </w:rPr>
        <w:t xml:space="preserve"> </w:t>
      </w:r>
      <w:r w:rsidRPr="00E22C8F">
        <w:rPr>
          <w:rStyle w:val="CommentReference"/>
          <w:rFonts w:ascii="Times New Roman" w:hAnsi="Times New Roman"/>
          <w:sz w:val="24"/>
          <w:szCs w:val="24"/>
        </w:rPr>
        <w:t xml:space="preserve">apakšpunktā norādīto ziņu prettiesisku izpaušanu </w:t>
      </w:r>
      <w:r w:rsidRPr="00E22C8F">
        <w:rPr>
          <w:rFonts w:ascii="Times New Roman" w:hAnsi="Times New Roman"/>
          <w:sz w:val="24"/>
          <w:szCs w:val="24"/>
        </w:rPr>
        <w:t>Pasūtītāj</w:t>
      </w:r>
      <w:r w:rsidR="00537045" w:rsidRPr="00E22C8F">
        <w:rPr>
          <w:rFonts w:ascii="Times New Roman" w:hAnsi="Times New Roman"/>
          <w:sz w:val="24"/>
          <w:szCs w:val="24"/>
        </w:rPr>
        <w:t>s</w:t>
      </w:r>
      <w:r w:rsidRPr="00E22C8F">
        <w:rPr>
          <w:rFonts w:ascii="Times New Roman" w:hAnsi="Times New Roman"/>
          <w:sz w:val="24"/>
          <w:szCs w:val="24"/>
        </w:rPr>
        <w:t xml:space="preserve"> </w:t>
      </w:r>
      <w:r w:rsidR="00537045" w:rsidRPr="00E22C8F">
        <w:rPr>
          <w:rFonts w:ascii="Times New Roman" w:hAnsi="Times New Roman"/>
          <w:sz w:val="24"/>
          <w:szCs w:val="24"/>
        </w:rPr>
        <w:t>pie</w:t>
      </w:r>
      <w:r w:rsidRPr="00E22C8F">
        <w:rPr>
          <w:rFonts w:ascii="Times New Roman" w:hAnsi="Times New Roman"/>
          <w:sz w:val="24"/>
          <w:szCs w:val="24"/>
        </w:rPr>
        <w:t>pras</w:t>
      </w:r>
      <w:r w:rsidR="00537045" w:rsidRPr="00E22C8F">
        <w:rPr>
          <w:rFonts w:ascii="Times New Roman" w:hAnsi="Times New Roman"/>
          <w:sz w:val="24"/>
          <w:szCs w:val="24"/>
        </w:rPr>
        <w:t>a no</w:t>
      </w:r>
      <w:r w:rsidRPr="00E22C8F">
        <w:rPr>
          <w:rFonts w:ascii="Times New Roman" w:hAnsi="Times New Roman"/>
          <w:sz w:val="24"/>
          <w:szCs w:val="24"/>
        </w:rPr>
        <w:t xml:space="preserve"> Izpildītāja</w:t>
      </w:r>
      <w:r w:rsidR="00537045" w:rsidRPr="00E22C8F">
        <w:rPr>
          <w:rFonts w:ascii="Times New Roman" w:hAnsi="Times New Roman"/>
          <w:sz w:val="24"/>
          <w:szCs w:val="24"/>
        </w:rPr>
        <w:t xml:space="preserve"> </w:t>
      </w:r>
      <w:r w:rsidRPr="00E22C8F">
        <w:rPr>
          <w:rFonts w:ascii="Times New Roman" w:hAnsi="Times New Roman"/>
          <w:sz w:val="24"/>
          <w:szCs w:val="24"/>
        </w:rPr>
        <w:t xml:space="preserve">līgumsodu 200,00 EUR (divi simti </w:t>
      </w:r>
      <w:proofErr w:type="spellStart"/>
      <w:r w:rsidRPr="00E22C8F">
        <w:rPr>
          <w:rFonts w:ascii="Times New Roman" w:hAnsi="Times New Roman"/>
          <w:i/>
          <w:sz w:val="24"/>
          <w:szCs w:val="24"/>
        </w:rPr>
        <w:t>euro</w:t>
      </w:r>
      <w:proofErr w:type="spellEnd"/>
      <w:r w:rsidRPr="00E22C8F">
        <w:rPr>
          <w:rFonts w:ascii="Times New Roman" w:hAnsi="Times New Roman"/>
          <w:sz w:val="24"/>
          <w:szCs w:val="24"/>
        </w:rPr>
        <w:t xml:space="preserve"> un 00 centi) apmērā par katru gadījumu.</w:t>
      </w:r>
    </w:p>
    <w:p w14:paraId="16B6CBB6" w14:textId="77777777" w:rsidR="00E22C8F" w:rsidRPr="00E22C8F" w:rsidRDefault="001D3976">
      <w:pPr>
        <w:pStyle w:val="ListParagraph"/>
        <w:numPr>
          <w:ilvl w:val="1"/>
          <w:numId w:val="7"/>
        </w:numPr>
        <w:tabs>
          <w:tab w:val="left" w:pos="567"/>
        </w:tabs>
        <w:ind w:left="426" w:hanging="426"/>
        <w:jc w:val="both"/>
        <w:rPr>
          <w:rFonts w:ascii="Times New Roman" w:hAnsi="Times New Roman"/>
          <w:sz w:val="24"/>
        </w:rPr>
      </w:pPr>
      <w:r w:rsidRPr="00E22C8F">
        <w:rPr>
          <w:rFonts w:ascii="Times New Roman" w:hAnsi="Times New Roman"/>
          <w:sz w:val="24"/>
        </w:rPr>
        <w:t>Ja Pasūtītājs savlaicīgi neveic ar Līgumu saistītos maksājumus, Izpildītājam ir tiesības prasīt no Pasūtītāja līgumsodu 0,1 % (desmitā daļa no viena procenta) apmērā no nodrošinātā, bet neapmaksātā Pakalpojuma vērtības bez PVN par katru maksājuma nokavējuma dienu, bet kopumā ne vairāk kā 10% (desmit procenti) no nodrošinātā, bet neapmaksātā Pakalpojuma vērtības bez PVN.</w:t>
      </w:r>
    </w:p>
    <w:p w14:paraId="6CA14D30" w14:textId="77777777" w:rsidR="00E22C8F" w:rsidRPr="00A05732" w:rsidRDefault="001D3976">
      <w:pPr>
        <w:pStyle w:val="ListParagraph"/>
        <w:numPr>
          <w:ilvl w:val="1"/>
          <w:numId w:val="7"/>
        </w:numPr>
        <w:tabs>
          <w:tab w:val="left" w:pos="567"/>
        </w:tabs>
        <w:ind w:left="426" w:hanging="426"/>
        <w:jc w:val="both"/>
        <w:rPr>
          <w:rFonts w:ascii="Times New Roman" w:hAnsi="Times New Roman"/>
          <w:sz w:val="24"/>
          <w:szCs w:val="24"/>
        </w:rPr>
      </w:pPr>
      <w:r w:rsidRPr="00A05732">
        <w:rPr>
          <w:rFonts w:ascii="Times New Roman" w:hAnsi="Times New Roman"/>
          <w:sz w:val="24"/>
          <w:szCs w:val="24"/>
        </w:rPr>
        <w:t xml:space="preserve">Ja tiek kavēts kāds no Līgumā noteiktajiem saistības izpildes termiņiem, līgumsodu aprēķina par periodu, kas sākas nākamajā kalendārajā dienā pēc Līgumā noteiktā saistības izpildes termiņa un ietver dienu, kurā saistība izpildīta. </w:t>
      </w:r>
    </w:p>
    <w:p w14:paraId="52B6FEB4" w14:textId="77777777" w:rsidR="00E22C8F" w:rsidRPr="00E22C8F" w:rsidRDefault="00004A5F">
      <w:pPr>
        <w:pStyle w:val="ListParagraph"/>
        <w:numPr>
          <w:ilvl w:val="1"/>
          <w:numId w:val="7"/>
        </w:numPr>
        <w:tabs>
          <w:tab w:val="left" w:pos="567"/>
        </w:tabs>
        <w:ind w:left="426" w:hanging="426"/>
        <w:jc w:val="both"/>
        <w:rPr>
          <w:rFonts w:ascii="Times New Roman" w:hAnsi="Times New Roman"/>
          <w:sz w:val="24"/>
        </w:rPr>
      </w:pPr>
      <w:r w:rsidRPr="00E22C8F">
        <w:rPr>
          <w:rFonts w:ascii="Times New Roman" w:hAnsi="Times New Roman"/>
          <w:sz w:val="24"/>
        </w:rPr>
        <w:t xml:space="preserve">Par Izpildītāja Līgumā noteikto nosacījumu pārkāpumu Pasūtītājs Izpildītājam aprēķina līgumsodu un izraksta rēķinu. Pasūtītājs, nosūtot rēķinu par līgumsoda piedziņu, piedāvā Izpildītājam 1 (viena) mēneša laikā sniegt atbildi par savu izvēli – to ietvert nākamajā Pasūtītāja maksājamā summā (dzēst ieskaita veidā) vai nomaksāt to </w:t>
      </w:r>
      <w:r w:rsidR="00667EB9" w:rsidRPr="00E22C8F">
        <w:rPr>
          <w:rFonts w:ascii="Times New Roman" w:hAnsi="Times New Roman"/>
          <w:sz w:val="24"/>
        </w:rPr>
        <w:t>1 (vienā) mēnesī</w:t>
      </w:r>
      <w:r w:rsidRPr="00E22C8F">
        <w:rPr>
          <w:rFonts w:ascii="Times New Roman" w:hAnsi="Times New Roman"/>
          <w:sz w:val="24"/>
        </w:rPr>
        <w:t>, nepārsniedzot Līguma spēkā esamības termiņu</w:t>
      </w:r>
      <w:r w:rsidR="00667EB9" w:rsidRPr="00E22C8F">
        <w:rPr>
          <w:rFonts w:ascii="Times New Roman" w:hAnsi="Times New Roman"/>
          <w:sz w:val="24"/>
        </w:rPr>
        <w:t>.</w:t>
      </w:r>
    </w:p>
    <w:p w14:paraId="617E964C" w14:textId="77777777" w:rsidR="00E22C8F" w:rsidRPr="00E22C8F" w:rsidRDefault="00004A5F">
      <w:pPr>
        <w:pStyle w:val="ListParagraph"/>
        <w:numPr>
          <w:ilvl w:val="1"/>
          <w:numId w:val="7"/>
        </w:numPr>
        <w:tabs>
          <w:tab w:val="left" w:pos="567"/>
        </w:tabs>
        <w:ind w:left="426" w:hanging="426"/>
        <w:jc w:val="both"/>
        <w:rPr>
          <w:rFonts w:ascii="Times New Roman" w:hAnsi="Times New Roman"/>
          <w:sz w:val="24"/>
        </w:rPr>
      </w:pPr>
      <w:r w:rsidRPr="00E22C8F">
        <w:rPr>
          <w:rFonts w:ascii="Times New Roman" w:hAnsi="Times New Roman"/>
          <w:sz w:val="24"/>
        </w:rPr>
        <w:t>Ja Izpildītājs izvēlas līgumsodu dzēst ieskaita veidā, tad Izpildītājs, izrakstot nākamo rēķinu par</w:t>
      </w:r>
      <w:r w:rsidR="00F913A3" w:rsidRPr="00E22C8F">
        <w:rPr>
          <w:rFonts w:ascii="Times New Roman" w:hAnsi="Times New Roman"/>
          <w:sz w:val="24"/>
        </w:rPr>
        <w:t xml:space="preserve"> Pakalpojuma sniegšanu</w:t>
      </w:r>
      <w:r w:rsidR="00013532" w:rsidRPr="00E22C8F">
        <w:rPr>
          <w:rFonts w:ascii="Times New Roman" w:hAnsi="Times New Roman"/>
          <w:sz w:val="24"/>
        </w:rPr>
        <w:t xml:space="preserve"> vai rāciju pieslēgšanu</w:t>
      </w:r>
      <w:r w:rsidRPr="00E22C8F">
        <w:rPr>
          <w:rFonts w:ascii="Times New Roman" w:hAnsi="Times New Roman"/>
          <w:sz w:val="24"/>
        </w:rPr>
        <w:t xml:space="preserve">, rēķinā norāda </w:t>
      </w:r>
      <w:r w:rsidR="00013532" w:rsidRPr="00E22C8F">
        <w:rPr>
          <w:rFonts w:ascii="Times New Roman" w:hAnsi="Times New Roman"/>
          <w:sz w:val="24"/>
        </w:rPr>
        <w:t xml:space="preserve">attiecīgi </w:t>
      </w:r>
      <w:r w:rsidR="00F913A3" w:rsidRPr="00E22C8F">
        <w:rPr>
          <w:rFonts w:ascii="Times New Roman" w:hAnsi="Times New Roman"/>
          <w:sz w:val="24"/>
        </w:rPr>
        <w:t>P</w:t>
      </w:r>
      <w:r w:rsidRPr="00E22C8F">
        <w:rPr>
          <w:rFonts w:ascii="Times New Roman" w:hAnsi="Times New Roman"/>
          <w:sz w:val="24"/>
        </w:rPr>
        <w:t xml:space="preserve">akalpojuma </w:t>
      </w:r>
      <w:r w:rsidR="00013532" w:rsidRPr="00E22C8F">
        <w:rPr>
          <w:rFonts w:ascii="Times New Roman" w:hAnsi="Times New Roman"/>
          <w:sz w:val="24"/>
        </w:rPr>
        <w:t xml:space="preserve">ai rāciju pieslēgšanas </w:t>
      </w:r>
      <w:r w:rsidRPr="00E22C8F">
        <w:rPr>
          <w:rFonts w:ascii="Times New Roman" w:hAnsi="Times New Roman"/>
          <w:sz w:val="24"/>
        </w:rPr>
        <w:t>kopējo summu, ieturēto līgumsoda summu, norādot Pasūtītāja līgumsoda rēķinu un samazina summu apmaksai par ieturētā līgumsoda summu. Ja nākamā Pasūtītāja maksājamā summa ir mazāka par aprēķināto līgumsodu, tad līgumsods tiek dzēsts secīgi no nākamajām Pasūtītāja maksājamām summām.</w:t>
      </w:r>
    </w:p>
    <w:p w14:paraId="03E14105" w14:textId="77777777" w:rsidR="00E22C8F" w:rsidRPr="00E22C8F" w:rsidRDefault="00AD7632">
      <w:pPr>
        <w:pStyle w:val="ListParagraph"/>
        <w:numPr>
          <w:ilvl w:val="1"/>
          <w:numId w:val="7"/>
        </w:numPr>
        <w:tabs>
          <w:tab w:val="left" w:pos="567"/>
        </w:tabs>
        <w:ind w:left="426" w:hanging="426"/>
        <w:jc w:val="both"/>
        <w:rPr>
          <w:rFonts w:ascii="Times New Roman" w:hAnsi="Times New Roman"/>
          <w:sz w:val="24"/>
        </w:rPr>
      </w:pPr>
      <w:r w:rsidRPr="00E22C8F">
        <w:rPr>
          <w:rFonts w:ascii="Times New Roman" w:hAnsi="Times New Roman"/>
          <w:sz w:val="24"/>
        </w:rPr>
        <w:t>Gadījumā, ja Izpildītājs neveic aprēķinātā līgumsoda samaksu Līguma 4.10.apakšpunktā norādītajā termiņā vai ieskaita veidā, Pasūtītājs aprēķināto līgumsoda summu ietur vienpersoniski ieskaita veidā.</w:t>
      </w:r>
    </w:p>
    <w:p w14:paraId="78408F8D" w14:textId="71F10303" w:rsidR="004902D7" w:rsidRPr="00E27B08" w:rsidRDefault="000C47DB" w:rsidP="00E27B08">
      <w:pPr>
        <w:pStyle w:val="ListParagraph"/>
        <w:numPr>
          <w:ilvl w:val="1"/>
          <w:numId w:val="7"/>
        </w:numPr>
        <w:tabs>
          <w:tab w:val="left" w:pos="567"/>
        </w:tabs>
        <w:ind w:left="426" w:hanging="426"/>
        <w:jc w:val="both"/>
        <w:rPr>
          <w:rFonts w:ascii="Times New Roman" w:hAnsi="Times New Roman"/>
          <w:sz w:val="24"/>
          <w:szCs w:val="24"/>
        </w:rPr>
      </w:pPr>
      <w:r w:rsidRPr="00A05732">
        <w:rPr>
          <w:rFonts w:ascii="Times New Roman" w:hAnsi="Times New Roman"/>
          <w:sz w:val="24"/>
          <w:szCs w:val="24"/>
        </w:rPr>
        <w:t>Ja kavēts Līgumā noteiktais termiņš un darījumu apliecina nodošanas – pieņemšanas akts, tad Lidostas muitas kontroles punkta virsuzraugs vai virsuzrauga vietnieks nodošanas – pieņemšanas aktā pirms tā abpusējas parakstīšanas iekļauj informāciju par kavējumu, tā termiņu un līgumsoda piemērošanas pamatojumu atbilstoši konkrētam Līguma apakšpunktam. Abpusēji parakstītais nodošanas – pieņemšanas akts ir pamats līgumsoda aprēķināšanai.</w:t>
      </w:r>
    </w:p>
    <w:p w14:paraId="01A1660F" w14:textId="557DEABB" w:rsidR="001D3976" w:rsidRPr="00C43FDD" w:rsidRDefault="00A05732" w:rsidP="004F370F">
      <w:pPr>
        <w:spacing w:after="120"/>
        <w:ind w:right="-2"/>
        <w:jc w:val="center"/>
        <w:rPr>
          <w:b/>
          <w:sz w:val="24"/>
        </w:rPr>
      </w:pPr>
      <w:r w:rsidRPr="00C43FDD">
        <w:rPr>
          <w:b/>
          <w:sz w:val="24"/>
        </w:rPr>
        <w:t>5. Līguma darbības termiņš</w:t>
      </w:r>
    </w:p>
    <w:p w14:paraId="0691688D" w14:textId="77777777" w:rsidR="00A05732" w:rsidRPr="00A05732" w:rsidRDefault="001D3976" w:rsidP="004F370F">
      <w:pPr>
        <w:pStyle w:val="Heading2"/>
        <w:keepNext w:val="0"/>
        <w:numPr>
          <w:ilvl w:val="1"/>
          <w:numId w:val="8"/>
        </w:numPr>
        <w:ind w:left="426" w:right="-2" w:hanging="426"/>
      </w:pPr>
      <w:r w:rsidRPr="009D30DC">
        <w:rPr>
          <w:b w:val="0"/>
          <w:bCs/>
        </w:rPr>
        <w:t xml:space="preserve">Līgums stājas spēkā ar </w:t>
      </w:r>
      <w:bookmarkStart w:id="2" w:name="_Hlk36468846"/>
      <w:r w:rsidR="00004A5F" w:rsidRPr="009D30DC">
        <w:rPr>
          <w:b w:val="0"/>
          <w:bCs/>
        </w:rPr>
        <w:t>pēdējā pievienotā droša elektroniskā paraksta un tā laika zīmoga datumu.</w:t>
      </w:r>
      <w:bookmarkEnd w:id="2"/>
    </w:p>
    <w:p w14:paraId="30DC3DEB" w14:textId="65D71018" w:rsidR="001D3976" w:rsidRPr="00A05732" w:rsidRDefault="001D3976" w:rsidP="004F370F">
      <w:pPr>
        <w:pStyle w:val="Heading2"/>
        <w:keepNext w:val="0"/>
        <w:numPr>
          <w:ilvl w:val="1"/>
          <w:numId w:val="8"/>
        </w:numPr>
        <w:ind w:left="426" w:right="-2" w:hanging="426"/>
        <w:rPr>
          <w:b w:val="0"/>
          <w:bCs/>
        </w:rPr>
      </w:pPr>
      <w:r w:rsidRPr="00A05732">
        <w:rPr>
          <w:b w:val="0"/>
          <w:bCs/>
        </w:rPr>
        <w:t>Izpildītājs sniedz Pakalpojumu, līdz iestājas viens no šādiem nosacījumiem:</w:t>
      </w:r>
    </w:p>
    <w:p w14:paraId="6814353A" w14:textId="39105BBD" w:rsidR="00A05732" w:rsidRPr="00A05732" w:rsidRDefault="001D3976">
      <w:pPr>
        <w:pStyle w:val="ListParagraph"/>
        <w:numPr>
          <w:ilvl w:val="2"/>
          <w:numId w:val="8"/>
        </w:numPr>
        <w:ind w:left="993" w:right="-2" w:hanging="567"/>
        <w:jc w:val="both"/>
        <w:rPr>
          <w:rFonts w:ascii="Times New Roman" w:hAnsi="Times New Roman"/>
          <w:sz w:val="24"/>
        </w:rPr>
      </w:pPr>
      <w:r w:rsidRPr="00A05732">
        <w:rPr>
          <w:rFonts w:ascii="Times New Roman" w:hAnsi="Times New Roman"/>
          <w:sz w:val="24"/>
        </w:rPr>
        <w:t>Pasūtītājs ir izlietojis Līguma 2.1.</w:t>
      </w:r>
      <w:r w:rsidR="00A05732" w:rsidRPr="00A05732">
        <w:rPr>
          <w:rFonts w:ascii="Times New Roman" w:hAnsi="Times New Roman"/>
          <w:sz w:val="24"/>
        </w:rPr>
        <w:t xml:space="preserve"> </w:t>
      </w:r>
      <w:r w:rsidRPr="00A05732">
        <w:rPr>
          <w:rFonts w:ascii="Times New Roman" w:hAnsi="Times New Roman"/>
          <w:sz w:val="24"/>
        </w:rPr>
        <w:t xml:space="preserve">apakšpunktā norādīto Līguma kopējo summu; </w:t>
      </w:r>
    </w:p>
    <w:p w14:paraId="1757E79B" w14:textId="45B5BCAE" w:rsidR="001D3976" w:rsidRPr="00A05732" w:rsidRDefault="001D3976">
      <w:pPr>
        <w:pStyle w:val="ListParagraph"/>
        <w:numPr>
          <w:ilvl w:val="2"/>
          <w:numId w:val="8"/>
        </w:numPr>
        <w:ind w:left="993" w:right="-2" w:hanging="567"/>
        <w:jc w:val="both"/>
        <w:rPr>
          <w:rFonts w:ascii="Times New Roman" w:hAnsi="Times New Roman"/>
          <w:sz w:val="24"/>
        </w:rPr>
      </w:pPr>
      <w:r w:rsidRPr="00A05732">
        <w:rPr>
          <w:rFonts w:ascii="Times New Roman" w:hAnsi="Times New Roman"/>
          <w:sz w:val="24"/>
        </w:rPr>
        <w:t xml:space="preserve">ir </w:t>
      </w:r>
      <w:r w:rsidR="000F1F74" w:rsidRPr="00A05732">
        <w:rPr>
          <w:rFonts w:ascii="Times New Roman" w:hAnsi="Times New Roman"/>
          <w:sz w:val="24"/>
        </w:rPr>
        <w:t>pagājuši 2 (divi) gadi no Līguma spēkā stāšanās dienas</w:t>
      </w:r>
      <w:r w:rsidRPr="00A05732">
        <w:rPr>
          <w:rFonts w:ascii="Times New Roman" w:hAnsi="Times New Roman"/>
          <w:sz w:val="24"/>
        </w:rPr>
        <w:t>.</w:t>
      </w:r>
    </w:p>
    <w:p w14:paraId="78A7524A" w14:textId="77777777" w:rsidR="00A05732" w:rsidRPr="00A05732" w:rsidRDefault="001D3976">
      <w:pPr>
        <w:pStyle w:val="ListParagraph"/>
        <w:numPr>
          <w:ilvl w:val="1"/>
          <w:numId w:val="8"/>
        </w:numPr>
        <w:tabs>
          <w:tab w:val="left" w:pos="567"/>
        </w:tabs>
        <w:ind w:left="426" w:right="-2" w:hanging="426"/>
        <w:jc w:val="both"/>
        <w:rPr>
          <w:rFonts w:ascii="Times New Roman" w:hAnsi="Times New Roman"/>
          <w:sz w:val="24"/>
        </w:rPr>
      </w:pPr>
      <w:r w:rsidRPr="00A05732">
        <w:rPr>
          <w:rFonts w:ascii="Times New Roman" w:hAnsi="Times New Roman"/>
          <w:sz w:val="24"/>
        </w:rPr>
        <w:t>Līgums ir spēkā līdz Pušu saistību pilnīgai izpildei.</w:t>
      </w:r>
    </w:p>
    <w:p w14:paraId="1ADC175F" w14:textId="77777777" w:rsidR="00A05732" w:rsidRPr="00A05732" w:rsidRDefault="001D3976">
      <w:pPr>
        <w:pStyle w:val="ListParagraph"/>
        <w:numPr>
          <w:ilvl w:val="1"/>
          <w:numId w:val="8"/>
        </w:numPr>
        <w:tabs>
          <w:tab w:val="left" w:pos="567"/>
        </w:tabs>
        <w:ind w:left="426" w:right="-2" w:hanging="426"/>
        <w:jc w:val="both"/>
        <w:rPr>
          <w:rFonts w:ascii="Times New Roman" w:hAnsi="Times New Roman"/>
          <w:sz w:val="24"/>
        </w:rPr>
      </w:pPr>
      <w:r w:rsidRPr="00A05732">
        <w:rPr>
          <w:rFonts w:ascii="Times New Roman" w:hAnsi="Times New Roman"/>
          <w:sz w:val="24"/>
        </w:rPr>
        <w:t>Pusēm ir tiesības vienpusēji izbeigt Līguma darbību, 30 (trīsdesmit) dienas iepriekš rakstiski paziņojot par to otrai Pusei.</w:t>
      </w:r>
    </w:p>
    <w:p w14:paraId="51B3C8D2" w14:textId="1BDD7B9E" w:rsidR="007E75C1" w:rsidRPr="00A05732" w:rsidRDefault="007E75C1">
      <w:pPr>
        <w:pStyle w:val="ListParagraph"/>
        <w:numPr>
          <w:ilvl w:val="1"/>
          <w:numId w:val="8"/>
        </w:numPr>
        <w:tabs>
          <w:tab w:val="left" w:pos="567"/>
        </w:tabs>
        <w:ind w:left="426" w:right="-2" w:hanging="426"/>
        <w:jc w:val="both"/>
        <w:rPr>
          <w:rFonts w:ascii="Times New Roman" w:hAnsi="Times New Roman"/>
          <w:sz w:val="24"/>
        </w:rPr>
      </w:pPr>
      <w:r w:rsidRPr="00A05732">
        <w:rPr>
          <w:rFonts w:ascii="Times New Roman" w:hAnsi="Times New Roman"/>
          <w:sz w:val="24"/>
        </w:rPr>
        <w:t>Pasūtītājs ir tiesīgs vienpusēji izbeigt Līgumu, par to rakstiski brīdinot otru Pusi vismaz 1 (vienu) darba dienu iepriekš:</w:t>
      </w:r>
    </w:p>
    <w:p w14:paraId="36ABDC24" w14:textId="50E50CF4" w:rsidR="00A05732" w:rsidRPr="00A05732" w:rsidRDefault="007E75C1">
      <w:pPr>
        <w:pStyle w:val="ListParagraph"/>
        <w:numPr>
          <w:ilvl w:val="2"/>
          <w:numId w:val="8"/>
        </w:numPr>
        <w:tabs>
          <w:tab w:val="left" w:pos="567"/>
        </w:tabs>
        <w:ind w:left="993" w:right="-2" w:hanging="567"/>
        <w:jc w:val="both"/>
        <w:rPr>
          <w:rFonts w:ascii="Times New Roman" w:hAnsi="Times New Roman"/>
          <w:sz w:val="24"/>
        </w:rPr>
      </w:pPr>
      <w:r w:rsidRPr="00A05732">
        <w:rPr>
          <w:rFonts w:ascii="Times New Roman" w:hAnsi="Times New Roman"/>
          <w:sz w:val="24"/>
        </w:rPr>
        <w:t xml:space="preserve">ja atbilstoši Starptautisko un Latvijas Republikas nacionālo sankciju likumam Līguma </w:t>
      </w:r>
      <w:r w:rsidR="005217FE" w:rsidRPr="00A05732">
        <w:rPr>
          <w:rFonts w:ascii="Times New Roman" w:hAnsi="Times New Roman"/>
          <w:sz w:val="24"/>
        </w:rPr>
        <w:t>8</w:t>
      </w:r>
      <w:r w:rsidRPr="00A05732">
        <w:rPr>
          <w:rFonts w:ascii="Times New Roman" w:hAnsi="Times New Roman"/>
          <w:sz w:val="24"/>
        </w:rPr>
        <w:t>.12.1.</w:t>
      </w:r>
      <w:r w:rsidR="00A05732">
        <w:rPr>
          <w:rFonts w:ascii="Times New Roman" w:hAnsi="Times New Roman"/>
          <w:sz w:val="24"/>
        </w:rPr>
        <w:t xml:space="preserve"> </w:t>
      </w:r>
      <w:r w:rsidRPr="00A05732">
        <w:rPr>
          <w:rFonts w:ascii="Times New Roman" w:hAnsi="Times New Roman"/>
          <w:sz w:val="24"/>
        </w:rPr>
        <w:t xml:space="preserve">apakšpunktā norādītajiem sankciju subjektiem ir piemērotas starptautiskās vai nacionālās sankcijas vai būtiskas finanšu un kapitāla intereses ietekmējošas Eiropas </w:t>
      </w:r>
      <w:r w:rsidRPr="00A05732">
        <w:rPr>
          <w:rFonts w:ascii="Times New Roman" w:hAnsi="Times New Roman"/>
          <w:sz w:val="24"/>
        </w:rPr>
        <w:lastRenderedPageBreak/>
        <w:t>Savienības un Ziemeļatlantijas līguma organizācijas dalībvalsts noteiktās sankcijas, kuru dēļ Līgumu nav iespējams izpildīt vai Līguma izpilde tiek būtiski kavēta</w:t>
      </w:r>
      <w:r w:rsidR="00A05732" w:rsidRPr="00A05732">
        <w:rPr>
          <w:rFonts w:ascii="Times New Roman" w:hAnsi="Times New Roman"/>
          <w:sz w:val="24"/>
        </w:rPr>
        <w:t>;</w:t>
      </w:r>
    </w:p>
    <w:p w14:paraId="15E34B71" w14:textId="7E2EC547" w:rsidR="00226DDB" w:rsidRPr="00A05732" w:rsidRDefault="007E75C1">
      <w:pPr>
        <w:pStyle w:val="ListParagraph"/>
        <w:numPr>
          <w:ilvl w:val="2"/>
          <w:numId w:val="8"/>
        </w:numPr>
        <w:tabs>
          <w:tab w:val="left" w:pos="567"/>
        </w:tabs>
        <w:ind w:left="993" w:right="-2" w:hanging="567"/>
        <w:jc w:val="both"/>
        <w:rPr>
          <w:rFonts w:ascii="Times New Roman" w:hAnsi="Times New Roman"/>
          <w:sz w:val="24"/>
        </w:rPr>
      </w:pPr>
      <w:r w:rsidRPr="00A05732">
        <w:rPr>
          <w:rFonts w:ascii="Times New Roman" w:hAnsi="Times New Roman"/>
          <w:sz w:val="24"/>
        </w:rPr>
        <w:t>ja uz Izpildītāju Līguma spēkā esības laikā iestājas kāds no nosacījumiem, kas izriet no Padomes Regulas (ES) Nr. 833/2014 (2014. gada 31. jūlijs) 5.k. panta 1.</w:t>
      </w:r>
      <w:r w:rsidR="00A05732">
        <w:rPr>
          <w:rFonts w:ascii="Times New Roman" w:hAnsi="Times New Roman"/>
          <w:sz w:val="24"/>
        </w:rPr>
        <w:t xml:space="preserve"> </w:t>
      </w:r>
      <w:r w:rsidRPr="00A05732">
        <w:rPr>
          <w:rFonts w:ascii="Times New Roman" w:hAnsi="Times New Roman"/>
          <w:sz w:val="24"/>
        </w:rPr>
        <w:t>punktā noteiktā</w:t>
      </w:r>
      <w:r w:rsidR="00F913A3" w:rsidRPr="00A05732">
        <w:rPr>
          <w:rFonts w:ascii="Times New Roman" w:hAnsi="Times New Roman"/>
          <w:sz w:val="24"/>
        </w:rPr>
        <w:t>.</w:t>
      </w:r>
    </w:p>
    <w:p w14:paraId="5A8202B6" w14:textId="048F7AFD" w:rsidR="00226DDB" w:rsidRPr="00A05732" w:rsidRDefault="00226DDB">
      <w:pPr>
        <w:pStyle w:val="ListParagraph"/>
        <w:numPr>
          <w:ilvl w:val="1"/>
          <w:numId w:val="8"/>
        </w:numPr>
        <w:tabs>
          <w:tab w:val="left" w:pos="567"/>
        </w:tabs>
        <w:ind w:left="426" w:right="-2" w:hanging="426"/>
        <w:jc w:val="both"/>
        <w:rPr>
          <w:rFonts w:ascii="Times New Roman" w:hAnsi="Times New Roman"/>
          <w:sz w:val="24"/>
        </w:rPr>
      </w:pPr>
      <w:r w:rsidRPr="00A05732">
        <w:rPr>
          <w:rFonts w:ascii="Times New Roman" w:hAnsi="Times New Roman"/>
          <w:color w:val="000000"/>
          <w:sz w:val="24"/>
        </w:rPr>
        <w:t xml:space="preserve">Pasūtītājs nekavējoties vienpusēji atkāpjas no Līguma, ja attiecībā uz jauno IZPILDĪTĀJA </w:t>
      </w:r>
      <w:r w:rsidR="00945027" w:rsidRPr="00945027">
        <w:rPr>
          <w:rFonts w:ascii="Times New Roman" w:hAnsi="Times New Roman"/>
          <w:sz w:val="24"/>
          <w:lang w:eastAsia="en-US"/>
        </w:rPr>
        <w:t>valdes vai padomes locekļiem</w:t>
      </w:r>
      <w:r w:rsidR="00945027">
        <w:rPr>
          <w:rFonts w:ascii="Times New Roman" w:hAnsi="Times New Roman"/>
          <w:sz w:val="24"/>
          <w:lang w:eastAsia="en-US"/>
        </w:rPr>
        <w:t xml:space="preserve">, </w:t>
      </w:r>
      <w:r w:rsidR="00945027" w:rsidRPr="00945027">
        <w:rPr>
          <w:rFonts w:ascii="Times New Roman" w:hAnsi="Times New Roman"/>
          <w:sz w:val="24"/>
          <w:lang w:eastAsia="en-US"/>
        </w:rPr>
        <w:t>viņa dalībniekiem, kapitāla daļu īpašniekiem</w:t>
      </w:r>
      <w:r w:rsidR="00945027">
        <w:rPr>
          <w:rFonts w:ascii="Times New Roman" w:hAnsi="Times New Roman"/>
          <w:sz w:val="24"/>
          <w:lang w:eastAsia="en-US"/>
        </w:rPr>
        <w:t xml:space="preserve">, </w:t>
      </w:r>
      <w:r w:rsidRPr="00A05732">
        <w:rPr>
          <w:rFonts w:ascii="Times New Roman" w:hAnsi="Times New Roman"/>
          <w:color w:val="000000"/>
          <w:sz w:val="24"/>
        </w:rPr>
        <w:t>patiesā labuma guvēju, par kuru IZPILDĪTĀJS sniedz informāciju Pasūtītājam atbilstoši Līguma 8.1</w:t>
      </w:r>
      <w:r w:rsidR="00D763FE">
        <w:rPr>
          <w:rFonts w:ascii="Times New Roman" w:hAnsi="Times New Roman"/>
          <w:color w:val="000000"/>
          <w:sz w:val="24"/>
        </w:rPr>
        <w:t>3</w:t>
      </w:r>
      <w:r w:rsidRPr="00A05732">
        <w:rPr>
          <w:rFonts w:ascii="Times New Roman" w:hAnsi="Times New Roman"/>
          <w:color w:val="000000"/>
          <w:sz w:val="24"/>
        </w:rPr>
        <w:t>.</w:t>
      </w:r>
      <w:r w:rsidR="00A05732">
        <w:rPr>
          <w:rFonts w:ascii="Times New Roman" w:hAnsi="Times New Roman"/>
          <w:color w:val="000000"/>
          <w:sz w:val="24"/>
        </w:rPr>
        <w:t xml:space="preserve"> </w:t>
      </w:r>
      <w:r w:rsidRPr="00A05732">
        <w:rPr>
          <w:rFonts w:ascii="Times New Roman" w:hAnsi="Times New Roman"/>
          <w:color w:val="000000"/>
          <w:sz w:val="24"/>
        </w:rPr>
        <w:t xml:space="preserve">apakšpunktam, iestājas </w:t>
      </w:r>
      <w:r w:rsidR="006D48DC" w:rsidRPr="00A05732">
        <w:rPr>
          <w:rFonts w:ascii="Times New Roman" w:hAnsi="Times New Roman"/>
          <w:color w:val="000000"/>
          <w:sz w:val="24"/>
        </w:rPr>
        <w:t>MK</w:t>
      </w:r>
      <w:r w:rsidRPr="00A05732">
        <w:rPr>
          <w:rFonts w:ascii="Times New Roman" w:hAnsi="Times New Roman"/>
          <w:color w:val="000000"/>
          <w:sz w:val="24"/>
        </w:rPr>
        <w:t xml:space="preserve"> noteikum</w:t>
      </w:r>
      <w:r w:rsidR="006D48DC" w:rsidRPr="00A05732">
        <w:rPr>
          <w:rFonts w:ascii="Times New Roman" w:hAnsi="Times New Roman"/>
          <w:color w:val="000000"/>
          <w:sz w:val="24"/>
        </w:rPr>
        <w:t>u</w:t>
      </w:r>
      <w:r w:rsidRPr="00A05732">
        <w:rPr>
          <w:rFonts w:ascii="Times New Roman" w:hAnsi="Times New Roman"/>
          <w:color w:val="000000"/>
          <w:sz w:val="24"/>
        </w:rPr>
        <w:t xml:space="preserve"> Nr.</w:t>
      </w:r>
      <w:r w:rsidR="00A05732">
        <w:rPr>
          <w:rFonts w:ascii="Times New Roman" w:hAnsi="Times New Roman"/>
          <w:color w:val="000000"/>
          <w:sz w:val="24"/>
        </w:rPr>
        <w:t xml:space="preserve"> </w:t>
      </w:r>
      <w:r w:rsidR="00E27B08">
        <w:rPr>
          <w:rFonts w:ascii="Times New Roman" w:hAnsi="Times New Roman"/>
          <w:color w:val="000000"/>
          <w:sz w:val="24"/>
        </w:rPr>
        <w:t>397</w:t>
      </w:r>
      <w:r w:rsidRPr="00A05732">
        <w:rPr>
          <w:rFonts w:ascii="Times New Roman" w:hAnsi="Times New Roman"/>
          <w:color w:val="000000"/>
          <w:sz w:val="24"/>
        </w:rPr>
        <w:t xml:space="preserve"> </w:t>
      </w:r>
      <w:r w:rsidR="00EC4F23">
        <w:rPr>
          <w:rFonts w:ascii="Times New Roman" w:hAnsi="Times New Roman"/>
          <w:color w:val="000000"/>
          <w:sz w:val="24"/>
        </w:rPr>
        <w:t xml:space="preserve"> 86. punktā minētie</w:t>
      </w:r>
      <w:r w:rsidR="00EC4F23" w:rsidRPr="00A05732">
        <w:rPr>
          <w:rFonts w:ascii="Times New Roman" w:hAnsi="Times New Roman"/>
          <w:color w:val="000000"/>
          <w:sz w:val="24"/>
        </w:rPr>
        <w:t xml:space="preserve"> </w:t>
      </w:r>
      <w:r w:rsidRPr="00A05732">
        <w:rPr>
          <w:rFonts w:ascii="Times New Roman" w:hAnsi="Times New Roman"/>
          <w:color w:val="000000"/>
          <w:sz w:val="24"/>
        </w:rPr>
        <w:t>ierobežojum</w:t>
      </w:r>
      <w:r w:rsidR="00EC4F23">
        <w:rPr>
          <w:rFonts w:ascii="Times New Roman" w:hAnsi="Times New Roman"/>
          <w:color w:val="000000"/>
          <w:sz w:val="24"/>
        </w:rPr>
        <w:t>i</w:t>
      </w:r>
      <w:r w:rsidR="00824A7F">
        <w:rPr>
          <w:rFonts w:ascii="Times New Roman" w:hAnsi="Times New Roman"/>
          <w:color w:val="000000"/>
          <w:sz w:val="24"/>
        </w:rPr>
        <w:t>.</w:t>
      </w:r>
    </w:p>
    <w:p w14:paraId="3D50B435" w14:textId="77777777" w:rsidR="001D3976" w:rsidRPr="00A05732" w:rsidRDefault="001D3976" w:rsidP="004D043A">
      <w:pPr>
        <w:ind w:left="0" w:right="-2"/>
        <w:rPr>
          <w:b/>
          <w:sz w:val="24"/>
        </w:rPr>
      </w:pPr>
    </w:p>
    <w:p w14:paraId="5C1E2C9E" w14:textId="23CCFDFD" w:rsidR="001D3976" w:rsidRPr="00A05732" w:rsidRDefault="001D3976" w:rsidP="00A05732">
      <w:pPr>
        <w:spacing w:after="120"/>
        <w:ind w:right="-2"/>
        <w:jc w:val="center"/>
        <w:rPr>
          <w:b/>
          <w:sz w:val="24"/>
        </w:rPr>
      </w:pPr>
      <w:r w:rsidRPr="00A05732">
        <w:rPr>
          <w:b/>
          <w:sz w:val="24"/>
        </w:rPr>
        <w:t xml:space="preserve">6. </w:t>
      </w:r>
      <w:r w:rsidR="00A05732">
        <w:rPr>
          <w:b/>
          <w:sz w:val="24"/>
        </w:rPr>
        <w:t>K</w:t>
      </w:r>
      <w:r w:rsidR="00A05732" w:rsidRPr="00A05732">
        <w:rPr>
          <w:b/>
          <w:sz w:val="24"/>
        </w:rPr>
        <w:t>onfidencialitāte</w:t>
      </w:r>
    </w:p>
    <w:p w14:paraId="2ADFE04A" w14:textId="77777777" w:rsidR="00A05732" w:rsidRPr="00A05732" w:rsidRDefault="001D3976">
      <w:pPr>
        <w:pStyle w:val="ListParagraph"/>
        <w:numPr>
          <w:ilvl w:val="1"/>
          <w:numId w:val="9"/>
        </w:numPr>
        <w:tabs>
          <w:tab w:val="left" w:pos="567"/>
        </w:tabs>
        <w:ind w:left="426" w:right="-2" w:hanging="426"/>
        <w:jc w:val="both"/>
        <w:rPr>
          <w:rFonts w:ascii="Times New Roman" w:hAnsi="Times New Roman"/>
          <w:sz w:val="24"/>
        </w:rPr>
      </w:pPr>
      <w:r w:rsidRPr="00A05732">
        <w:rPr>
          <w:rFonts w:ascii="Times New Roman" w:hAnsi="Times New Roman"/>
          <w:sz w:val="24"/>
        </w:rPr>
        <w:t xml:space="preserve">Puses apņemas visā savas sadarbības laikā, kā arī pēc tam neizpaust trešajām personām sakarā ar Līguma izpildi iegūto, tās rīcībā esošo tehnisko, finansiālo un citu informāciju par otru Pusi. </w:t>
      </w:r>
    </w:p>
    <w:p w14:paraId="4E5BDA08" w14:textId="77777777" w:rsidR="00A05732" w:rsidRPr="00A05732" w:rsidRDefault="001D3976">
      <w:pPr>
        <w:pStyle w:val="ListParagraph"/>
        <w:numPr>
          <w:ilvl w:val="1"/>
          <w:numId w:val="9"/>
        </w:numPr>
        <w:tabs>
          <w:tab w:val="left" w:pos="567"/>
        </w:tabs>
        <w:ind w:left="426" w:right="-2" w:hanging="426"/>
        <w:jc w:val="both"/>
        <w:rPr>
          <w:rFonts w:ascii="Times New Roman" w:hAnsi="Times New Roman"/>
          <w:sz w:val="24"/>
        </w:rPr>
      </w:pPr>
      <w:r w:rsidRPr="00A05732">
        <w:rPr>
          <w:rFonts w:ascii="Times New Roman" w:hAnsi="Times New Roman"/>
          <w:sz w:val="24"/>
        </w:rPr>
        <w:t>Visa informācija, ko Puses sniedz viena otrai Līguma izpildes laikā, tiek uzskatīta par konfidenciālu un nevar tikt izpausta vai padarīta publiski pieejama bez otras Puses rakstiskas piekrišanas.</w:t>
      </w:r>
    </w:p>
    <w:p w14:paraId="26B806AD" w14:textId="59AA49BA" w:rsidR="00A05732" w:rsidRPr="00A05732" w:rsidRDefault="001D3976">
      <w:pPr>
        <w:pStyle w:val="ListParagraph"/>
        <w:numPr>
          <w:ilvl w:val="1"/>
          <w:numId w:val="9"/>
        </w:numPr>
        <w:tabs>
          <w:tab w:val="left" w:pos="567"/>
        </w:tabs>
        <w:ind w:left="426" w:right="-2" w:hanging="426"/>
        <w:jc w:val="both"/>
        <w:rPr>
          <w:rFonts w:ascii="Times New Roman" w:hAnsi="Times New Roman"/>
          <w:sz w:val="24"/>
        </w:rPr>
      </w:pPr>
      <w:r w:rsidRPr="00A05732">
        <w:rPr>
          <w:rFonts w:ascii="Times New Roman" w:hAnsi="Times New Roman"/>
          <w:sz w:val="24"/>
        </w:rPr>
        <w:t>Līguma 6.2.</w:t>
      </w:r>
      <w:r w:rsidR="00A05732">
        <w:rPr>
          <w:rFonts w:ascii="Times New Roman" w:hAnsi="Times New Roman"/>
          <w:sz w:val="24"/>
        </w:rPr>
        <w:t xml:space="preserve"> </w:t>
      </w:r>
      <w:r w:rsidRPr="00A05732">
        <w:rPr>
          <w:rFonts w:ascii="Times New Roman" w:hAnsi="Times New Roman"/>
          <w:sz w:val="24"/>
        </w:rPr>
        <w:t>apakšpunktā minētā informācija netiek uzskatīta par konfidenciālu, ja tā kļuvusi publiski pieejama saskaņā ar Latvijas Republikas normatīvajos aktos noteiktajām prasībām (iekļauta Pušu administrācijas un grāmatvedības sagatavotos publiska rakstura pārskatos, atskaitēs u.tml.)</w:t>
      </w:r>
      <w:r w:rsidR="0041565D" w:rsidRPr="00A05732">
        <w:rPr>
          <w:rFonts w:ascii="Times New Roman" w:hAnsi="Times New Roman"/>
          <w:sz w:val="24"/>
        </w:rPr>
        <w:t xml:space="preserve"> vai ja informāciju pieprasa Latvijas Republikā spēkā esošajos normatīvajos aktos noteiktās institūcijas vai organizācijas, kurām uz to ir likumīgas tiesības.</w:t>
      </w:r>
    </w:p>
    <w:p w14:paraId="4E2FA61D" w14:textId="26ABC57E" w:rsidR="001D3976" w:rsidRPr="00BC0379" w:rsidRDefault="00A33CF5">
      <w:pPr>
        <w:pStyle w:val="ListParagraph"/>
        <w:numPr>
          <w:ilvl w:val="1"/>
          <w:numId w:val="9"/>
        </w:numPr>
        <w:tabs>
          <w:tab w:val="left" w:pos="567"/>
        </w:tabs>
        <w:ind w:left="426" w:right="-2" w:hanging="426"/>
        <w:jc w:val="both"/>
        <w:rPr>
          <w:rFonts w:ascii="Times New Roman" w:hAnsi="Times New Roman"/>
          <w:sz w:val="24"/>
        </w:rPr>
      </w:pPr>
      <w:r w:rsidRPr="00A05732">
        <w:rPr>
          <w:rFonts w:ascii="Times New Roman" w:hAnsi="Times New Roman"/>
          <w:sz w:val="24"/>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15048E50" w14:textId="1A606F09" w:rsidR="001D3976" w:rsidRPr="00C43FDD" w:rsidRDefault="001D3976" w:rsidP="00BC0379">
      <w:pPr>
        <w:spacing w:before="120" w:after="120"/>
        <w:jc w:val="center"/>
        <w:rPr>
          <w:b/>
          <w:sz w:val="24"/>
        </w:rPr>
      </w:pPr>
      <w:r w:rsidRPr="00C43FDD">
        <w:rPr>
          <w:b/>
          <w:sz w:val="24"/>
        </w:rPr>
        <w:t xml:space="preserve">7. </w:t>
      </w:r>
      <w:r w:rsidR="00A05732" w:rsidRPr="00C43FDD">
        <w:rPr>
          <w:b/>
          <w:sz w:val="24"/>
        </w:rPr>
        <w:t>Nepārvarama vara</w:t>
      </w:r>
    </w:p>
    <w:p w14:paraId="7325A99C" w14:textId="56C865EA" w:rsidR="00BC0379" w:rsidRPr="00BC0379" w:rsidRDefault="00A05732">
      <w:pPr>
        <w:pStyle w:val="ListParagraph"/>
        <w:numPr>
          <w:ilvl w:val="1"/>
          <w:numId w:val="10"/>
        </w:numPr>
        <w:tabs>
          <w:tab w:val="left" w:pos="709"/>
        </w:tabs>
        <w:suppressAutoHyphens/>
        <w:ind w:left="426" w:hanging="426"/>
        <w:jc w:val="both"/>
        <w:rPr>
          <w:rFonts w:ascii="Times New Roman" w:hAnsi="Times New Roman"/>
          <w:sz w:val="24"/>
        </w:rPr>
      </w:pPr>
      <w:r w:rsidRPr="00BC0379">
        <w:rPr>
          <w:rFonts w:ascii="Times New Roman" w:hAnsi="Times New Roman"/>
          <w:sz w:val="24"/>
        </w:rPr>
        <w:t>Ja kāds Līdzējs nevar pilnīgi vai daļēji izpildīt savas saistības tādu apstākļu dēļ, kurus izraisījusi jebkāda veida dabas stihija, ugunsgrēks, militāras akcijas, blokāde vai eksporta aizliegums Preces piederumu</w:t>
      </w:r>
      <w:r w:rsidR="00BC0379" w:rsidRPr="00BC0379">
        <w:rPr>
          <w:rFonts w:ascii="Times New Roman" w:hAnsi="Times New Roman"/>
          <w:sz w:val="24"/>
        </w:rPr>
        <w:t xml:space="preserve"> ražotājvalsts, ja līdzējs tos </w:t>
      </w:r>
      <w:r w:rsidRPr="00BC0379">
        <w:rPr>
          <w:rFonts w:ascii="Times New Roman" w:hAnsi="Times New Roman"/>
          <w:sz w:val="24"/>
        </w:rPr>
        <w:t xml:space="preserve">nevarēja saprātīgi prognozēt un ietekmēt, saistību izpildes termiņš, Līdzējiem </w:t>
      </w:r>
      <w:proofErr w:type="spellStart"/>
      <w:r w:rsidRPr="00BC0379">
        <w:rPr>
          <w:rFonts w:ascii="Times New Roman" w:hAnsi="Times New Roman"/>
          <w:sz w:val="24"/>
        </w:rPr>
        <w:t>rakstveidā</w:t>
      </w:r>
      <w:proofErr w:type="spellEnd"/>
      <w:r w:rsidRPr="00BC0379">
        <w:rPr>
          <w:rFonts w:ascii="Times New Roman" w:hAnsi="Times New Roman"/>
          <w:sz w:val="24"/>
        </w:rPr>
        <w:t xml:space="preserve"> vienojoties, tiek pagarināts par laiku, kas vienāds ar minēto nepārvaramas varas apstākļu izraisīto aizkavēšanos.</w:t>
      </w:r>
    </w:p>
    <w:p w14:paraId="57D67C9B" w14:textId="06E8BC70" w:rsidR="00A05732" w:rsidRPr="00BC0379" w:rsidRDefault="00A05732">
      <w:pPr>
        <w:pStyle w:val="ListParagraph"/>
        <w:numPr>
          <w:ilvl w:val="1"/>
          <w:numId w:val="10"/>
        </w:numPr>
        <w:tabs>
          <w:tab w:val="left" w:pos="709"/>
        </w:tabs>
        <w:suppressAutoHyphens/>
        <w:ind w:left="426" w:hanging="426"/>
        <w:jc w:val="both"/>
        <w:rPr>
          <w:rFonts w:ascii="Times New Roman" w:hAnsi="Times New Roman"/>
          <w:sz w:val="24"/>
        </w:rPr>
      </w:pPr>
      <w:r w:rsidRPr="00BC0379">
        <w:rPr>
          <w:rFonts w:ascii="Times New Roman" w:hAnsi="Times New Roman"/>
          <w:sz w:val="24"/>
        </w:rPr>
        <w:t>Līdzējam, kuram kļuvis neiespējami izpildīt saistības nepārvaramas varas apstākļu dēļ, 3 (trīs) dienu laikā jāpaziņo pārējiem Līdzējiem par šādiem nepārvaramas varas apstākļiem. Minētajam paziņojumam jāpievieno atzinums, kuru izsniegusi kompetenta institūcija un kas satur nepārvaramas varas apstākļu darbības apstiprinājumu un to raksturojumu. Savlaicīga paziņojuma neiesniegšana Līdzējam liedz iespēju atsaukties uz nepārvaramas varas apstākļiem.</w:t>
      </w:r>
    </w:p>
    <w:p w14:paraId="721AC850" w14:textId="3CE649F1" w:rsidR="001D3976" w:rsidRPr="00BC0379" w:rsidRDefault="001D3976" w:rsidP="004D359D">
      <w:pPr>
        <w:spacing w:after="120"/>
        <w:jc w:val="center"/>
        <w:rPr>
          <w:b/>
          <w:sz w:val="24"/>
        </w:rPr>
      </w:pPr>
      <w:r w:rsidRPr="00BC0379">
        <w:rPr>
          <w:b/>
          <w:sz w:val="24"/>
        </w:rPr>
        <w:t xml:space="preserve">8. </w:t>
      </w:r>
      <w:r w:rsidR="00BC0379" w:rsidRPr="00BC0379">
        <w:rPr>
          <w:b/>
          <w:sz w:val="24"/>
        </w:rPr>
        <w:t>Citi noteikumi</w:t>
      </w:r>
    </w:p>
    <w:p w14:paraId="67DE6518" w14:textId="77777777" w:rsidR="00BC0379" w:rsidRPr="004D359D" w:rsidRDefault="001D3976">
      <w:pPr>
        <w:pStyle w:val="ListParagraph"/>
        <w:numPr>
          <w:ilvl w:val="1"/>
          <w:numId w:val="11"/>
        </w:numPr>
        <w:tabs>
          <w:tab w:val="left" w:pos="540"/>
        </w:tabs>
        <w:ind w:left="426" w:hanging="426"/>
        <w:jc w:val="both"/>
        <w:rPr>
          <w:rFonts w:ascii="Times New Roman" w:hAnsi="Times New Roman"/>
          <w:sz w:val="24"/>
          <w:szCs w:val="24"/>
        </w:rPr>
      </w:pPr>
      <w:r w:rsidRPr="004D359D">
        <w:rPr>
          <w:rFonts w:ascii="Times New Roman" w:hAnsi="Times New Roman"/>
          <w:sz w:val="24"/>
          <w:szCs w:val="24"/>
        </w:rPr>
        <w:t>Līgums atspoguļo pilnīgu Pušu vienošanos attiecībā uz Līguma priekšmetu un atceļ visas iepriekšējās sarunas, saraksti un vienošanās, kas pastāvējušas starp Pusēm līdz Līguma parakstīšanai attiecībā uz Līguma priekšmetu.</w:t>
      </w:r>
    </w:p>
    <w:p w14:paraId="433E36B4" w14:textId="77777777" w:rsidR="00BC0379" w:rsidRPr="004D359D" w:rsidRDefault="001D3976">
      <w:pPr>
        <w:pStyle w:val="ListParagraph"/>
        <w:numPr>
          <w:ilvl w:val="1"/>
          <w:numId w:val="11"/>
        </w:numPr>
        <w:tabs>
          <w:tab w:val="left" w:pos="540"/>
        </w:tabs>
        <w:ind w:left="426" w:hanging="426"/>
        <w:jc w:val="both"/>
        <w:rPr>
          <w:rFonts w:ascii="Times New Roman" w:hAnsi="Times New Roman"/>
          <w:sz w:val="24"/>
          <w:szCs w:val="24"/>
        </w:rPr>
      </w:pPr>
      <w:r w:rsidRPr="004D359D">
        <w:rPr>
          <w:rFonts w:ascii="Times New Roman" w:hAnsi="Times New Roman"/>
          <w:sz w:val="24"/>
          <w:szCs w:val="24"/>
        </w:rPr>
        <w:t>Kādam no Līguma noteikumiem zaudējot spēku normatīvo aktu grozījumu gadījumā, Līgums nezaudē spēku tā pārējos punktos, un šajā gadījumā Pušu</w:t>
      </w:r>
      <w:r w:rsidRPr="004D359D">
        <w:rPr>
          <w:rFonts w:ascii="Times New Roman" w:hAnsi="Times New Roman"/>
          <w:i/>
          <w:sz w:val="24"/>
          <w:szCs w:val="24"/>
        </w:rPr>
        <w:t xml:space="preserve"> </w:t>
      </w:r>
      <w:r w:rsidRPr="004D359D">
        <w:rPr>
          <w:rFonts w:ascii="Times New Roman" w:hAnsi="Times New Roman"/>
          <w:sz w:val="24"/>
          <w:szCs w:val="24"/>
        </w:rPr>
        <w:t>pienākums ir piemērot Līgumu atbilstoši spēkā esošajiem normatīvajiem aktiem.</w:t>
      </w:r>
    </w:p>
    <w:p w14:paraId="006D1B83" w14:textId="77777777" w:rsidR="00BC0379" w:rsidRPr="004D359D" w:rsidRDefault="001D3976">
      <w:pPr>
        <w:pStyle w:val="ListParagraph"/>
        <w:numPr>
          <w:ilvl w:val="1"/>
          <w:numId w:val="11"/>
        </w:numPr>
        <w:tabs>
          <w:tab w:val="left" w:pos="540"/>
        </w:tabs>
        <w:ind w:left="426" w:hanging="426"/>
        <w:jc w:val="both"/>
        <w:rPr>
          <w:rFonts w:ascii="Times New Roman" w:hAnsi="Times New Roman"/>
          <w:sz w:val="24"/>
          <w:szCs w:val="24"/>
        </w:rPr>
      </w:pPr>
      <w:r w:rsidRPr="004D359D">
        <w:rPr>
          <w:rFonts w:ascii="Times New Roman" w:hAnsi="Times New Roman"/>
          <w:kern w:val="2"/>
          <w:sz w:val="24"/>
          <w:szCs w:val="24"/>
        </w:rPr>
        <w:t xml:space="preserve">Ja kādai no Pusēm tiek mainīts juridiskais statuss, Pušu amatpersonu paraksta tiesības, Pušu pilnvarotās personas vai kādi Līgumā minētie Pušu vai to pilnvaroto personu rekvizīti, telefona, elektroniskā pasta adreses, adreses, amati, struktūrvienību nosaukumi u.c., tad tā nekavējoties rakstiski paziņo par to otrai Pusei. Ja Puse neizpilda šī apakšpunkta noteikumus, uzskatāms, ka otra Puse ir pilnībā izpildījusi savas saistības, lietojot Līgumā esošo informāciju </w:t>
      </w:r>
      <w:r w:rsidRPr="004D359D">
        <w:rPr>
          <w:rFonts w:ascii="Times New Roman" w:hAnsi="Times New Roman"/>
          <w:kern w:val="2"/>
          <w:sz w:val="24"/>
          <w:szCs w:val="24"/>
        </w:rPr>
        <w:lastRenderedPageBreak/>
        <w:t>par otru Pusi. Šādas vēstules no Pasūtītāja puses ir tiesīgs parakstīt patstāvīgās struktūrvienības vadītājs.</w:t>
      </w:r>
    </w:p>
    <w:p w14:paraId="6A1D7964" w14:textId="77777777" w:rsidR="00BC0379" w:rsidRPr="004D359D" w:rsidRDefault="001D3976">
      <w:pPr>
        <w:pStyle w:val="ListParagraph"/>
        <w:numPr>
          <w:ilvl w:val="1"/>
          <w:numId w:val="11"/>
        </w:numPr>
        <w:tabs>
          <w:tab w:val="left" w:pos="540"/>
        </w:tabs>
        <w:ind w:left="426" w:hanging="426"/>
        <w:jc w:val="both"/>
        <w:rPr>
          <w:rFonts w:ascii="Times New Roman" w:hAnsi="Times New Roman"/>
          <w:sz w:val="24"/>
          <w:szCs w:val="24"/>
        </w:rPr>
      </w:pPr>
      <w:r w:rsidRPr="004D359D">
        <w:rPr>
          <w:rFonts w:ascii="Times New Roman" w:hAnsi="Times New Roman"/>
          <w:sz w:val="24"/>
          <w:szCs w:val="24"/>
        </w:rPr>
        <w:t>Pušu reorganizācija vai to vadītāju maiņa nevar būt par pamatu Līguma pārtraukšanai vai izbeigšanai. Gadījumā, ja kāda no Pusēm tiek reorganizēta, Līgums paliek spēkā un tā noteikumi ir saistoši Pušu tiesību pārņēmējam. Izpildītājs brīdina Pasūtītāju par šādu apstākļu iestāšanos vismaz 1 (vienu) mēnesi iepriekš.</w:t>
      </w:r>
    </w:p>
    <w:p w14:paraId="1C9494FC" w14:textId="77777777" w:rsidR="00BC0379" w:rsidRPr="004D359D" w:rsidRDefault="001D3976">
      <w:pPr>
        <w:pStyle w:val="ListParagraph"/>
        <w:numPr>
          <w:ilvl w:val="1"/>
          <w:numId w:val="11"/>
        </w:numPr>
        <w:tabs>
          <w:tab w:val="left" w:pos="540"/>
        </w:tabs>
        <w:ind w:left="426" w:hanging="426"/>
        <w:jc w:val="both"/>
        <w:rPr>
          <w:rFonts w:ascii="Times New Roman" w:hAnsi="Times New Roman"/>
          <w:sz w:val="24"/>
          <w:szCs w:val="24"/>
        </w:rPr>
      </w:pPr>
      <w:r w:rsidRPr="004D359D">
        <w:rPr>
          <w:rFonts w:ascii="Times New Roman" w:hAnsi="Times New Roman"/>
          <w:sz w:val="24"/>
          <w:szCs w:val="24"/>
        </w:rPr>
        <w:t>Strīdus, kas var rasties Līguma izpildes rezultātā vai sakarā ar Līgumu, Puses risina savstarpējo pārrunu ceļā. Ja vienošanās netiek panākta, strīdu risina tiesā Latvijas Republikas normatīvajos aktos noteiktajā kārtībā.</w:t>
      </w:r>
    </w:p>
    <w:p w14:paraId="5BCBFDF1" w14:textId="77777777" w:rsidR="00BC0379" w:rsidRPr="004D359D" w:rsidRDefault="001D3976">
      <w:pPr>
        <w:pStyle w:val="ListParagraph"/>
        <w:numPr>
          <w:ilvl w:val="1"/>
          <w:numId w:val="11"/>
        </w:numPr>
        <w:tabs>
          <w:tab w:val="left" w:pos="540"/>
        </w:tabs>
        <w:ind w:left="426" w:hanging="426"/>
        <w:jc w:val="both"/>
        <w:rPr>
          <w:rFonts w:ascii="Times New Roman" w:hAnsi="Times New Roman"/>
          <w:sz w:val="24"/>
          <w:szCs w:val="24"/>
        </w:rPr>
      </w:pPr>
      <w:r w:rsidRPr="004D359D">
        <w:rPr>
          <w:rFonts w:ascii="Times New Roman" w:hAnsi="Times New Roman"/>
          <w:sz w:val="24"/>
          <w:szCs w:val="24"/>
        </w:rPr>
        <w:t>Jautājumus, kas nav atrunāti Līgumā, Puses risina saskaņā ar Latvijas Republikā spēkā esošajiem normatīvajiem aktiem.</w:t>
      </w:r>
    </w:p>
    <w:p w14:paraId="2743CAFB" w14:textId="6243F300" w:rsidR="00BC0379" w:rsidRPr="004D359D" w:rsidRDefault="001D3976">
      <w:pPr>
        <w:pStyle w:val="ListParagraph"/>
        <w:numPr>
          <w:ilvl w:val="1"/>
          <w:numId w:val="11"/>
        </w:numPr>
        <w:tabs>
          <w:tab w:val="left" w:pos="540"/>
        </w:tabs>
        <w:ind w:left="426" w:hanging="426"/>
        <w:jc w:val="both"/>
        <w:rPr>
          <w:rFonts w:ascii="Times New Roman" w:hAnsi="Times New Roman"/>
          <w:sz w:val="24"/>
          <w:szCs w:val="24"/>
        </w:rPr>
      </w:pPr>
      <w:r w:rsidRPr="004D359D">
        <w:rPr>
          <w:rFonts w:ascii="Times New Roman" w:hAnsi="Times New Roman"/>
          <w:sz w:val="24"/>
          <w:szCs w:val="24"/>
        </w:rPr>
        <w:t xml:space="preserve">Par Līguma grozījumiem, izņemot Līguma </w:t>
      </w:r>
      <w:r w:rsidR="00E9692C" w:rsidRPr="004D359D">
        <w:rPr>
          <w:rFonts w:ascii="Times New Roman" w:hAnsi="Times New Roman"/>
          <w:sz w:val="24"/>
          <w:szCs w:val="24"/>
        </w:rPr>
        <w:t>3.14</w:t>
      </w:r>
      <w:r w:rsidR="004F370F">
        <w:rPr>
          <w:rFonts w:ascii="Times New Roman" w:hAnsi="Times New Roman"/>
          <w:sz w:val="24"/>
          <w:szCs w:val="24"/>
        </w:rPr>
        <w:t>.</w:t>
      </w:r>
      <w:r w:rsidR="00E9692C" w:rsidRPr="004D359D">
        <w:rPr>
          <w:rFonts w:ascii="Times New Roman" w:hAnsi="Times New Roman"/>
          <w:sz w:val="24"/>
          <w:szCs w:val="24"/>
        </w:rPr>
        <w:t xml:space="preserve">, </w:t>
      </w:r>
      <w:r w:rsidRPr="004D359D">
        <w:rPr>
          <w:rFonts w:ascii="Times New Roman" w:hAnsi="Times New Roman"/>
          <w:sz w:val="24"/>
          <w:szCs w:val="24"/>
        </w:rPr>
        <w:t>8.3.</w:t>
      </w:r>
      <w:r w:rsidR="00AD7632" w:rsidRPr="004D359D">
        <w:rPr>
          <w:rFonts w:ascii="Times New Roman" w:hAnsi="Times New Roman"/>
          <w:sz w:val="24"/>
          <w:szCs w:val="24"/>
        </w:rPr>
        <w:t>, 8.1</w:t>
      </w:r>
      <w:r w:rsidR="00D763FE">
        <w:rPr>
          <w:rFonts w:ascii="Times New Roman" w:hAnsi="Times New Roman"/>
          <w:sz w:val="24"/>
          <w:szCs w:val="24"/>
        </w:rPr>
        <w:t>3</w:t>
      </w:r>
      <w:r w:rsidR="00AD7632" w:rsidRPr="004D359D">
        <w:rPr>
          <w:rFonts w:ascii="Times New Roman" w:hAnsi="Times New Roman"/>
          <w:sz w:val="24"/>
          <w:szCs w:val="24"/>
        </w:rPr>
        <w:t>.,</w:t>
      </w:r>
      <w:r w:rsidR="00E9692C" w:rsidRPr="004D359D">
        <w:rPr>
          <w:rFonts w:ascii="Times New Roman" w:hAnsi="Times New Roman"/>
          <w:sz w:val="24"/>
          <w:szCs w:val="24"/>
        </w:rPr>
        <w:t xml:space="preserve"> </w:t>
      </w:r>
      <w:r w:rsidR="00AD7632" w:rsidRPr="004D359D">
        <w:rPr>
          <w:rFonts w:ascii="Times New Roman" w:hAnsi="Times New Roman"/>
          <w:sz w:val="24"/>
          <w:szCs w:val="24"/>
        </w:rPr>
        <w:t>8.1</w:t>
      </w:r>
      <w:r w:rsidR="00D763FE">
        <w:rPr>
          <w:rFonts w:ascii="Times New Roman" w:hAnsi="Times New Roman"/>
          <w:sz w:val="24"/>
          <w:szCs w:val="24"/>
        </w:rPr>
        <w:t>4</w:t>
      </w:r>
      <w:r w:rsidR="00AD7632" w:rsidRPr="004D359D">
        <w:rPr>
          <w:rFonts w:ascii="Times New Roman" w:hAnsi="Times New Roman"/>
          <w:sz w:val="24"/>
          <w:szCs w:val="24"/>
        </w:rPr>
        <w:t>.</w:t>
      </w:r>
      <w:r w:rsidR="004902D7">
        <w:rPr>
          <w:rFonts w:ascii="Times New Roman" w:hAnsi="Times New Roman"/>
          <w:sz w:val="24"/>
          <w:szCs w:val="24"/>
        </w:rPr>
        <w:t xml:space="preserve"> </w:t>
      </w:r>
      <w:r w:rsidRPr="004D359D">
        <w:rPr>
          <w:rFonts w:ascii="Times New Roman" w:hAnsi="Times New Roman"/>
          <w:sz w:val="24"/>
          <w:szCs w:val="24"/>
        </w:rPr>
        <w:t xml:space="preserve">apakšpunktā </w:t>
      </w:r>
      <w:r w:rsidR="00AD7632" w:rsidRPr="004D359D">
        <w:rPr>
          <w:rFonts w:ascii="Times New Roman" w:hAnsi="Times New Roman"/>
          <w:sz w:val="24"/>
          <w:szCs w:val="24"/>
        </w:rPr>
        <w:t>noteikt</w:t>
      </w:r>
      <w:r w:rsidR="00E9692C" w:rsidRPr="004D359D">
        <w:rPr>
          <w:rFonts w:ascii="Times New Roman" w:hAnsi="Times New Roman"/>
          <w:sz w:val="24"/>
          <w:szCs w:val="24"/>
        </w:rPr>
        <w:t>os</w:t>
      </w:r>
      <w:r w:rsidR="00AD7632" w:rsidRPr="004D359D">
        <w:rPr>
          <w:rFonts w:ascii="Times New Roman" w:hAnsi="Times New Roman"/>
          <w:sz w:val="24"/>
          <w:szCs w:val="24"/>
        </w:rPr>
        <w:t xml:space="preserve"> </w:t>
      </w:r>
      <w:r w:rsidRPr="004D359D">
        <w:rPr>
          <w:rFonts w:ascii="Times New Roman" w:hAnsi="Times New Roman"/>
          <w:sz w:val="24"/>
          <w:szCs w:val="24"/>
        </w:rPr>
        <w:t>gadījumu</w:t>
      </w:r>
      <w:r w:rsidR="00AD7632" w:rsidRPr="004D359D">
        <w:rPr>
          <w:rFonts w:ascii="Times New Roman" w:hAnsi="Times New Roman"/>
          <w:sz w:val="24"/>
          <w:szCs w:val="24"/>
        </w:rPr>
        <w:t>s</w:t>
      </w:r>
      <w:r w:rsidRPr="004D359D">
        <w:rPr>
          <w:rFonts w:ascii="Times New Roman" w:hAnsi="Times New Roman"/>
          <w:sz w:val="24"/>
          <w:szCs w:val="24"/>
        </w:rPr>
        <w:t>, Puses vienojas rakstiski. Līguma grozījumi ir Līguma neatņemama sastāvdaļa.</w:t>
      </w:r>
    </w:p>
    <w:p w14:paraId="723831FD" w14:textId="77777777" w:rsidR="00BC0379" w:rsidRPr="004D359D" w:rsidRDefault="001D3976">
      <w:pPr>
        <w:pStyle w:val="ListParagraph"/>
        <w:numPr>
          <w:ilvl w:val="1"/>
          <w:numId w:val="11"/>
        </w:numPr>
        <w:tabs>
          <w:tab w:val="left" w:pos="540"/>
        </w:tabs>
        <w:ind w:left="426" w:hanging="426"/>
        <w:jc w:val="both"/>
        <w:rPr>
          <w:rFonts w:ascii="Times New Roman" w:hAnsi="Times New Roman"/>
          <w:sz w:val="24"/>
          <w:szCs w:val="24"/>
        </w:rPr>
      </w:pPr>
      <w:r w:rsidRPr="004D359D">
        <w:rPr>
          <w:rFonts w:ascii="Times New Roman" w:hAnsi="Times New Roman"/>
          <w:sz w:val="24"/>
          <w:szCs w:val="24"/>
        </w:rPr>
        <w:t>Neviena no Pusēm nedrīkst nodot savas tiesības, kas saistītas ar Līgumu un izriet no tā, trešajām personām bez otras Puses rakstiskas piekrišanas.</w:t>
      </w:r>
    </w:p>
    <w:p w14:paraId="3457CF62" w14:textId="143C8E9F" w:rsidR="001D3976" w:rsidRPr="004D359D" w:rsidRDefault="001D3976">
      <w:pPr>
        <w:pStyle w:val="ListParagraph"/>
        <w:numPr>
          <w:ilvl w:val="1"/>
          <w:numId w:val="11"/>
        </w:numPr>
        <w:tabs>
          <w:tab w:val="left" w:pos="540"/>
        </w:tabs>
        <w:ind w:left="426" w:hanging="426"/>
        <w:jc w:val="both"/>
        <w:rPr>
          <w:rFonts w:ascii="Times New Roman" w:hAnsi="Times New Roman"/>
          <w:sz w:val="24"/>
          <w:szCs w:val="24"/>
        </w:rPr>
      </w:pPr>
      <w:r w:rsidRPr="004D359D">
        <w:rPr>
          <w:rFonts w:ascii="Times New Roman" w:hAnsi="Times New Roman"/>
          <w:sz w:val="24"/>
          <w:szCs w:val="24"/>
        </w:rPr>
        <w:t>Puses vienojas, ka ar Līguma izpildi saistītos jautājumus (nosūtīt pasūtījumus</w:t>
      </w:r>
      <w:r w:rsidR="00D06F1B" w:rsidRPr="004D359D">
        <w:rPr>
          <w:rFonts w:ascii="Times New Roman" w:hAnsi="Times New Roman"/>
          <w:sz w:val="24"/>
          <w:szCs w:val="24"/>
        </w:rPr>
        <w:t xml:space="preserve"> un pieprasījumus</w:t>
      </w:r>
      <w:r w:rsidRPr="004D359D">
        <w:rPr>
          <w:rFonts w:ascii="Times New Roman" w:hAnsi="Times New Roman"/>
          <w:sz w:val="24"/>
          <w:szCs w:val="24"/>
        </w:rPr>
        <w:t>, iesniegt pretenzijas, veikt saraksti, parakstīt nodošanas - pieņemšanas aktus u.c.) risinās šādas Pušu pilnvarotās personas:</w:t>
      </w:r>
    </w:p>
    <w:p w14:paraId="7C28A03D" w14:textId="6DA8AC1E" w:rsidR="00D06F1B" w:rsidRPr="004D359D" w:rsidRDefault="001D3976" w:rsidP="00BC0379">
      <w:pPr>
        <w:ind w:left="0" w:right="0" w:firstLine="426"/>
        <w:jc w:val="both"/>
        <w:rPr>
          <w:bCs/>
          <w:sz w:val="24"/>
        </w:rPr>
      </w:pPr>
      <w:r w:rsidRPr="004D359D">
        <w:rPr>
          <w:bCs/>
          <w:sz w:val="24"/>
        </w:rPr>
        <w:t>8.9.1. no Pasūtītāja puses</w:t>
      </w:r>
      <w:r w:rsidR="00D06F1B" w:rsidRPr="004D359D">
        <w:rPr>
          <w:bCs/>
          <w:sz w:val="24"/>
        </w:rPr>
        <w:t>:</w:t>
      </w:r>
    </w:p>
    <w:p w14:paraId="41844A20" w14:textId="6A5158FE" w:rsidR="00BC0379" w:rsidRPr="004D359D" w:rsidRDefault="00D06F1B" w:rsidP="00BC0379">
      <w:pPr>
        <w:ind w:left="1560" w:right="0" w:hanging="851"/>
        <w:jc w:val="both"/>
        <w:rPr>
          <w:sz w:val="24"/>
        </w:rPr>
      </w:pPr>
      <w:r w:rsidRPr="004D359D">
        <w:rPr>
          <w:bCs/>
          <w:sz w:val="24"/>
        </w:rPr>
        <w:t>8.9.1.1.</w:t>
      </w:r>
      <w:r w:rsidR="001D618C" w:rsidRPr="004D359D">
        <w:rPr>
          <w:b/>
          <w:bCs/>
          <w:sz w:val="24"/>
        </w:rPr>
        <w:t xml:space="preserve"> </w:t>
      </w:r>
      <w:r w:rsidR="001D618C" w:rsidRPr="004D359D">
        <w:rPr>
          <w:sz w:val="24"/>
        </w:rPr>
        <w:t>parakstī</w:t>
      </w:r>
      <w:r w:rsidRPr="004D359D">
        <w:rPr>
          <w:sz w:val="24"/>
        </w:rPr>
        <w:t>s</w:t>
      </w:r>
      <w:r w:rsidR="001D618C" w:rsidRPr="004D359D">
        <w:rPr>
          <w:sz w:val="24"/>
        </w:rPr>
        <w:t xml:space="preserve"> Līguma 3.5., 3.7., 3.11.</w:t>
      </w:r>
      <w:r w:rsidR="00BC0379" w:rsidRPr="004D359D">
        <w:rPr>
          <w:sz w:val="24"/>
        </w:rPr>
        <w:t xml:space="preserve"> </w:t>
      </w:r>
      <w:r w:rsidR="001D618C" w:rsidRPr="004D359D">
        <w:rPr>
          <w:sz w:val="24"/>
        </w:rPr>
        <w:t>apakšpunktā noteiktos nodošanas-pieņemšanas aktus un nosūtī</w:t>
      </w:r>
      <w:r w:rsidRPr="004D359D">
        <w:rPr>
          <w:sz w:val="24"/>
        </w:rPr>
        <w:t>s</w:t>
      </w:r>
      <w:r w:rsidR="001D618C" w:rsidRPr="004D359D">
        <w:rPr>
          <w:sz w:val="24"/>
        </w:rPr>
        <w:t xml:space="preserve"> Līguma 3.6. un 3.8.</w:t>
      </w:r>
      <w:r w:rsidR="00BC0379" w:rsidRPr="004D359D">
        <w:rPr>
          <w:sz w:val="24"/>
        </w:rPr>
        <w:t xml:space="preserve"> </w:t>
      </w:r>
      <w:r w:rsidR="001D618C" w:rsidRPr="004D359D">
        <w:rPr>
          <w:sz w:val="24"/>
        </w:rPr>
        <w:t xml:space="preserve">apakšpunktā noteiktās pretenzijas </w:t>
      </w:r>
      <w:r w:rsidRPr="004D359D">
        <w:rPr>
          <w:sz w:val="24"/>
        </w:rPr>
        <w:t>-</w:t>
      </w:r>
      <w:r w:rsidR="001D618C" w:rsidRPr="004D359D">
        <w:rPr>
          <w:sz w:val="24"/>
        </w:rPr>
        <w:t xml:space="preserve"> Lidostas muitas kontroles punkta virsuzraugs vai virsuzrauga vietnieks</w:t>
      </w:r>
      <w:r w:rsidR="00FC029D" w:rsidRPr="004D359D">
        <w:rPr>
          <w:sz w:val="24"/>
        </w:rPr>
        <w:t xml:space="preserve">, e-pasts: </w:t>
      </w:r>
      <w:hyperlink r:id="rId11" w:history="1">
        <w:r w:rsidR="00BC0379" w:rsidRPr="004D359D">
          <w:rPr>
            <w:rStyle w:val="Hyperlink"/>
            <w:sz w:val="24"/>
          </w:rPr>
          <w:t>mkp.0240@vid.gov.lv</w:t>
        </w:r>
      </w:hyperlink>
      <w:r w:rsidRPr="004D359D">
        <w:rPr>
          <w:sz w:val="24"/>
        </w:rPr>
        <w:t>;</w:t>
      </w:r>
    </w:p>
    <w:p w14:paraId="55233B80" w14:textId="009D4B9C" w:rsidR="001D3976" w:rsidRPr="004D359D" w:rsidRDefault="00BC0379" w:rsidP="00BC0379">
      <w:pPr>
        <w:ind w:left="1560" w:right="0" w:hanging="851"/>
        <w:jc w:val="both"/>
        <w:rPr>
          <w:sz w:val="24"/>
        </w:rPr>
      </w:pPr>
      <w:r w:rsidRPr="004D359D">
        <w:rPr>
          <w:sz w:val="24"/>
        </w:rPr>
        <w:t xml:space="preserve">8.9.1.2. </w:t>
      </w:r>
      <w:r w:rsidR="00D06F1B" w:rsidRPr="004D359D">
        <w:rPr>
          <w:sz w:val="24"/>
        </w:rPr>
        <w:t xml:space="preserve">veiks saraksti, nosūtīs pasūtījumus un pieprasījumus un risinās citus Līguma 8.9.1.1.apakšpunktā neminētus jautājumus - </w:t>
      </w:r>
      <w:r w:rsidR="008873FD" w:rsidRPr="004D359D">
        <w:rPr>
          <w:sz w:val="24"/>
        </w:rPr>
        <w:t xml:space="preserve">Valsts ieņēmumu dienesta Nodrošinājuma pārvaldes Muitas tehniskā aprīkojuma daļas </w:t>
      </w:r>
      <w:r w:rsidR="001D1B53" w:rsidRPr="004D359D">
        <w:rPr>
          <w:sz w:val="24"/>
        </w:rPr>
        <w:t xml:space="preserve">iekārtu ekspluatācijas inženieris </w:t>
      </w:r>
      <w:r w:rsidR="008873FD" w:rsidRPr="004D359D">
        <w:rPr>
          <w:sz w:val="24"/>
        </w:rPr>
        <w:t xml:space="preserve">Andris Kauliņš (tālr. 67122576, e-pasts: </w:t>
      </w:r>
      <w:hyperlink r:id="rId12" w:history="1">
        <w:r w:rsidR="008873FD" w:rsidRPr="004D359D">
          <w:rPr>
            <w:rStyle w:val="Hyperlink"/>
            <w:sz w:val="24"/>
          </w:rPr>
          <w:t>Andris.Kaulins@vid.gov.lv</w:t>
        </w:r>
      </w:hyperlink>
      <w:r w:rsidR="008873FD" w:rsidRPr="004D359D">
        <w:rPr>
          <w:sz w:val="24"/>
        </w:rPr>
        <w:t xml:space="preserve">), Valsts ieņēmumu dienesta Nodrošinājuma pārvaldes Muitas tehniskā aprīkojuma daļas projektu vadītājs Dzintars Melngailis (tālr.: 67122577; e-pasts: </w:t>
      </w:r>
      <w:hyperlink r:id="rId13" w:history="1">
        <w:r w:rsidR="008873FD" w:rsidRPr="004D359D">
          <w:rPr>
            <w:rStyle w:val="Hyperlink"/>
            <w:sz w:val="24"/>
          </w:rPr>
          <w:t>Dzintars.Melngailis@vid.gov.lv</w:t>
        </w:r>
      </w:hyperlink>
      <w:r w:rsidR="0085280A" w:rsidRPr="004D359D">
        <w:rPr>
          <w:rStyle w:val="Hyperlink"/>
          <w:sz w:val="24"/>
        </w:rPr>
        <w:t>)</w:t>
      </w:r>
      <w:r w:rsidR="001D3976" w:rsidRPr="004D359D">
        <w:rPr>
          <w:sz w:val="24"/>
        </w:rPr>
        <w:t>;</w:t>
      </w:r>
    </w:p>
    <w:p w14:paraId="6EAF0B4F" w14:textId="46E9180C" w:rsidR="00BC0379" w:rsidRPr="004D359D" w:rsidRDefault="001D3976" w:rsidP="00BC0379">
      <w:pPr>
        <w:ind w:left="993" w:right="0" w:hanging="567"/>
        <w:jc w:val="both"/>
        <w:rPr>
          <w:sz w:val="24"/>
        </w:rPr>
      </w:pPr>
      <w:r w:rsidRPr="004D359D">
        <w:rPr>
          <w:bCs/>
          <w:sz w:val="24"/>
        </w:rPr>
        <w:t>8.9.2.</w:t>
      </w:r>
      <w:r w:rsidRPr="004D359D">
        <w:rPr>
          <w:bCs/>
          <w:sz w:val="24"/>
        </w:rPr>
        <w:tab/>
      </w:r>
      <w:r w:rsidR="004F370F" w:rsidRPr="00C43FDD">
        <w:rPr>
          <w:sz w:val="24"/>
        </w:rPr>
        <w:t xml:space="preserve">no Izpildītāja puses – </w:t>
      </w:r>
      <w:r w:rsidR="004F370F">
        <w:rPr>
          <w:sz w:val="24"/>
        </w:rPr>
        <w:t>________ (tālr.: _______; e-pasts:______</w:t>
      </w:r>
      <w:hyperlink r:id="rId14" w:history="1"/>
      <w:r w:rsidR="004F370F">
        <w:rPr>
          <w:sz w:val="24"/>
        </w:rPr>
        <w:t>)</w:t>
      </w:r>
      <w:r w:rsidR="004F370F" w:rsidRPr="00C43FDD">
        <w:rPr>
          <w:sz w:val="24"/>
        </w:rPr>
        <w:t>.</w:t>
      </w:r>
    </w:p>
    <w:p w14:paraId="323762EC" w14:textId="7058C06B" w:rsidR="00BC0379" w:rsidRPr="004D359D" w:rsidRDefault="00BC0379">
      <w:pPr>
        <w:pStyle w:val="ListParagraph"/>
        <w:numPr>
          <w:ilvl w:val="1"/>
          <w:numId w:val="5"/>
        </w:numPr>
        <w:jc w:val="both"/>
        <w:rPr>
          <w:rFonts w:ascii="Times New Roman" w:hAnsi="Times New Roman"/>
          <w:sz w:val="24"/>
          <w:szCs w:val="24"/>
        </w:rPr>
      </w:pPr>
      <w:r w:rsidRPr="004D359D">
        <w:rPr>
          <w:rFonts w:ascii="Times New Roman" w:hAnsi="Times New Roman"/>
          <w:sz w:val="24"/>
          <w:szCs w:val="24"/>
        </w:rPr>
        <w:t xml:space="preserve"> </w:t>
      </w:r>
      <w:r w:rsidR="001D3976" w:rsidRPr="004D359D">
        <w:rPr>
          <w:rFonts w:ascii="Times New Roman" w:hAnsi="Times New Roman"/>
          <w:sz w:val="24"/>
          <w:szCs w:val="24"/>
        </w:rPr>
        <w:t>Pasūtītāja un Izpildītāja (to pilnvaroto personu, kas noteiktas Līguma 8.9.</w:t>
      </w:r>
      <w:r w:rsidR="004902D7">
        <w:rPr>
          <w:rFonts w:ascii="Times New Roman" w:hAnsi="Times New Roman"/>
          <w:sz w:val="24"/>
          <w:szCs w:val="24"/>
        </w:rPr>
        <w:t xml:space="preserve"> </w:t>
      </w:r>
      <w:r w:rsidR="001D3976" w:rsidRPr="004D359D">
        <w:rPr>
          <w:rFonts w:ascii="Times New Roman" w:hAnsi="Times New Roman"/>
          <w:sz w:val="24"/>
          <w:szCs w:val="24"/>
        </w:rPr>
        <w:t>apakšpunktā) savstarpējā sarakstē (arī pretenziju, pasūtījumu un pieprasījumu nosūtīšana), kas saistīta ar Līguma izpildi, Puses izmanto e-pastu. E-pasta vēstule Pusēm ir saistoša tikai tad, ja vēstule sūtīta no Līguma 8.9.</w:t>
      </w:r>
      <w:r w:rsidR="004F370F">
        <w:rPr>
          <w:rFonts w:ascii="Times New Roman" w:hAnsi="Times New Roman"/>
          <w:sz w:val="24"/>
          <w:szCs w:val="24"/>
        </w:rPr>
        <w:t xml:space="preserve"> </w:t>
      </w:r>
      <w:r w:rsidR="001D3976" w:rsidRPr="004D359D">
        <w:rPr>
          <w:rFonts w:ascii="Times New Roman" w:hAnsi="Times New Roman"/>
          <w:sz w:val="24"/>
          <w:szCs w:val="24"/>
        </w:rPr>
        <w:t>apakšpunktā</w:t>
      </w:r>
      <w:r w:rsidR="00ED656A" w:rsidRPr="004D359D">
        <w:rPr>
          <w:rFonts w:ascii="Times New Roman" w:hAnsi="Times New Roman"/>
          <w:sz w:val="24"/>
          <w:szCs w:val="24"/>
        </w:rPr>
        <w:t xml:space="preserve"> vai Līguma rekvizītu zonā</w:t>
      </w:r>
      <w:r w:rsidR="001D3976" w:rsidRPr="004D359D">
        <w:rPr>
          <w:rFonts w:ascii="Times New Roman" w:hAnsi="Times New Roman"/>
          <w:sz w:val="24"/>
          <w:szCs w:val="24"/>
        </w:rPr>
        <w:t xml:space="preserve"> norādītajām e-pasta adresēm. Atbildot elektroniski uz otras Puses e-pastu, tiek lietota izvēlne “</w:t>
      </w:r>
      <w:r w:rsidR="004902D7" w:rsidRPr="004902D7">
        <w:rPr>
          <w:rFonts w:ascii="Times New Roman" w:hAnsi="Times New Roman"/>
          <w:sz w:val="24"/>
          <w:szCs w:val="24"/>
        </w:rPr>
        <w:t>FORWARD</w:t>
      </w:r>
      <w:r w:rsidR="001D3976" w:rsidRPr="004D359D">
        <w:rPr>
          <w:rFonts w:ascii="Times New Roman" w:hAnsi="Times New Roman"/>
          <w:sz w:val="24"/>
          <w:szCs w:val="24"/>
        </w:rPr>
        <w:t xml:space="preserve">”, atbildē saglabājot saņemto oriģinālo tekstu. </w:t>
      </w:r>
      <w:r w:rsidR="004902D7" w:rsidRPr="004902D7">
        <w:rPr>
          <w:rFonts w:ascii="Times New Roman" w:hAnsi="Times New Roman"/>
          <w:sz w:val="24"/>
          <w:szCs w:val="24"/>
        </w:rPr>
        <w:t xml:space="preserve">Citā laikā nosūtītā sarakste uzskatāma par saņemtu nākamajā darbdienā. Nosūtīšanas laiks tiek fiksēts uz Pasūtītāja elektroniskā pasta atskaites par piegādāto e-pastu (piegāde uz adresāta serveri) izdrukas (e-pastam laiks tiek fiksēts un saglabāts arī elektroniskā formātā), kas nepieciešamības gadījumā katrai no Pusēm var kalpot par pierādījumu par attiecīgās vēstules nosūtīšanu un, pamatojoties uz kuru, var tikt piemērotas soda sankcijas attiecībā pret </w:t>
      </w:r>
      <w:r w:rsidR="001D3976" w:rsidRPr="004D359D">
        <w:rPr>
          <w:rFonts w:ascii="Times New Roman" w:hAnsi="Times New Roman"/>
          <w:sz w:val="24"/>
          <w:szCs w:val="24"/>
        </w:rPr>
        <w:t>Izpildītāju par Līgumā noteikto termiņu neievērošanu, kā arī Pakalpojum</w:t>
      </w:r>
      <w:r w:rsidR="00D06F1B" w:rsidRPr="004D359D">
        <w:rPr>
          <w:rFonts w:ascii="Times New Roman" w:hAnsi="Times New Roman"/>
          <w:sz w:val="24"/>
          <w:szCs w:val="24"/>
        </w:rPr>
        <w:t>a</w:t>
      </w:r>
      <w:r w:rsidR="001D3976" w:rsidRPr="004D359D">
        <w:rPr>
          <w:rFonts w:ascii="Times New Roman" w:hAnsi="Times New Roman"/>
          <w:sz w:val="24"/>
          <w:szCs w:val="24"/>
        </w:rPr>
        <w:t xml:space="preserve"> nesniegšanu vai nekvalitatīvu sniegšanu.</w:t>
      </w:r>
    </w:p>
    <w:p w14:paraId="5F7A6AE6" w14:textId="45323566" w:rsidR="001D3976" w:rsidRPr="004D359D" w:rsidRDefault="001D3976">
      <w:pPr>
        <w:pStyle w:val="ListParagraph"/>
        <w:numPr>
          <w:ilvl w:val="1"/>
          <w:numId w:val="5"/>
        </w:numPr>
        <w:jc w:val="both"/>
        <w:rPr>
          <w:rFonts w:ascii="Times New Roman" w:hAnsi="Times New Roman"/>
          <w:sz w:val="24"/>
          <w:szCs w:val="24"/>
        </w:rPr>
      </w:pPr>
      <w:r w:rsidRPr="004D359D">
        <w:rPr>
          <w:rFonts w:ascii="Times New Roman" w:hAnsi="Times New Roman"/>
          <w:sz w:val="24"/>
          <w:szCs w:val="24"/>
        </w:rPr>
        <w:t>Pasūtītāja pilnvarotās personas nav pilnvarotas izdarīt grozījumus Līgumā un tā pielikumā.</w:t>
      </w:r>
    </w:p>
    <w:p w14:paraId="2257D312" w14:textId="3B064160" w:rsidR="00004A5F" w:rsidRPr="004D359D" w:rsidRDefault="00D06F1B">
      <w:pPr>
        <w:pStyle w:val="ListParagraph"/>
        <w:numPr>
          <w:ilvl w:val="1"/>
          <w:numId w:val="5"/>
        </w:numPr>
        <w:tabs>
          <w:tab w:val="left" w:pos="567"/>
        </w:tabs>
        <w:contextualSpacing/>
        <w:jc w:val="both"/>
        <w:rPr>
          <w:rFonts w:ascii="Times New Roman" w:hAnsi="Times New Roman"/>
          <w:sz w:val="24"/>
          <w:szCs w:val="24"/>
        </w:rPr>
      </w:pPr>
      <w:r w:rsidRPr="004D359D">
        <w:rPr>
          <w:rFonts w:ascii="Times New Roman" w:hAnsi="Times New Roman"/>
          <w:sz w:val="24"/>
          <w:szCs w:val="24"/>
        </w:rPr>
        <w:t xml:space="preserve"> </w:t>
      </w:r>
      <w:r w:rsidR="00004A5F" w:rsidRPr="004D359D">
        <w:rPr>
          <w:rFonts w:ascii="Times New Roman" w:hAnsi="Times New Roman"/>
          <w:sz w:val="24"/>
          <w:szCs w:val="24"/>
        </w:rPr>
        <w:t xml:space="preserve">Izpildītājs 2 (divu) darba dienu laikā </w:t>
      </w:r>
      <w:proofErr w:type="spellStart"/>
      <w:r w:rsidR="00004A5F" w:rsidRPr="004D359D">
        <w:rPr>
          <w:rFonts w:ascii="Times New Roman" w:hAnsi="Times New Roman"/>
          <w:sz w:val="24"/>
          <w:szCs w:val="24"/>
        </w:rPr>
        <w:t>rakstveidā</w:t>
      </w:r>
      <w:proofErr w:type="spellEnd"/>
      <w:r w:rsidR="00004A5F" w:rsidRPr="004D359D">
        <w:rPr>
          <w:rFonts w:ascii="Times New Roman" w:hAnsi="Times New Roman"/>
          <w:sz w:val="24"/>
          <w:szCs w:val="24"/>
        </w:rPr>
        <w:t xml:space="preserve"> informē Pasūtītāju:</w:t>
      </w:r>
    </w:p>
    <w:p w14:paraId="11226F9D" w14:textId="77777777" w:rsidR="00BC0379" w:rsidRPr="004D359D" w:rsidRDefault="00004A5F">
      <w:pPr>
        <w:pStyle w:val="ListParagraph"/>
        <w:numPr>
          <w:ilvl w:val="2"/>
          <w:numId w:val="5"/>
        </w:numPr>
        <w:tabs>
          <w:tab w:val="left" w:pos="567"/>
        </w:tabs>
        <w:ind w:left="1276" w:hanging="709"/>
        <w:contextualSpacing/>
        <w:jc w:val="both"/>
        <w:rPr>
          <w:rFonts w:ascii="Times New Roman" w:eastAsia="Times New Roman" w:hAnsi="Times New Roman"/>
          <w:sz w:val="24"/>
          <w:szCs w:val="24"/>
        </w:rPr>
      </w:pPr>
      <w:r w:rsidRPr="004D359D">
        <w:rPr>
          <w:rFonts w:ascii="Times New Roman" w:hAnsi="Times New Roman"/>
          <w:sz w:val="24"/>
          <w:szCs w:val="24"/>
        </w:rPr>
        <w:t xml:space="preserve"> par tam piemērotajām sankcijām Starptautisko un Latvijas Republikas nacionālo sankciju likuma izpratnē (tai skaitā arī, ja valdes vai padomes loceklim, patiesā labuma guvējam, </w:t>
      </w:r>
      <w:proofErr w:type="spellStart"/>
      <w:r w:rsidRPr="004D359D">
        <w:rPr>
          <w:rFonts w:ascii="Times New Roman" w:hAnsi="Times New Roman"/>
          <w:sz w:val="24"/>
          <w:szCs w:val="24"/>
        </w:rPr>
        <w:t>pārstāvēttiesīgajai</w:t>
      </w:r>
      <w:proofErr w:type="spellEnd"/>
      <w:r w:rsidRPr="004D359D">
        <w:rPr>
          <w:rFonts w:ascii="Times New Roman" w:hAnsi="Times New Roman"/>
          <w:sz w:val="24"/>
          <w:szCs w:val="24"/>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4D359D">
        <w:rPr>
          <w:rFonts w:ascii="Times New Roman" w:hAnsi="Times New Roman"/>
          <w:sz w:val="24"/>
          <w:szCs w:val="24"/>
        </w:rPr>
        <w:t>pārstāvēttiesīgo</w:t>
      </w:r>
      <w:proofErr w:type="spellEnd"/>
      <w:r w:rsidRPr="004D359D">
        <w:rPr>
          <w:rFonts w:ascii="Times New Roman" w:hAnsi="Times New Roman"/>
          <w:sz w:val="24"/>
          <w:szCs w:val="24"/>
        </w:rPr>
        <w:t xml:space="preserve"> personu vai prokūristu, ja Izpildītājs ir personālsabiedrība, ir noteiktas starptautiskās vai nacionālās sankcijas vai būtiskas finanšu un kapitāla </w:t>
      </w:r>
      <w:r w:rsidRPr="004D359D">
        <w:rPr>
          <w:rFonts w:ascii="Times New Roman" w:hAnsi="Times New Roman"/>
          <w:sz w:val="24"/>
          <w:szCs w:val="24"/>
        </w:rPr>
        <w:lastRenderedPageBreak/>
        <w:t>intereses ietekmējošas Eiropas Savienības un Ziemeļatlantijas līguma organizācijas dalībvalsts sankcijas);</w:t>
      </w:r>
    </w:p>
    <w:p w14:paraId="2744D973" w14:textId="3650B96E" w:rsidR="00BC0379" w:rsidRPr="004D359D" w:rsidRDefault="00004A5F">
      <w:pPr>
        <w:pStyle w:val="ListParagraph"/>
        <w:numPr>
          <w:ilvl w:val="2"/>
          <w:numId w:val="5"/>
        </w:numPr>
        <w:tabs>
          <w:tab w:val="left" w:pos="567"/>
        </w:tabs>
        <w:ind w:left="1276" w:hanging="709"/>
        <w:contextualSpacing/>
        <w:jc w:val="both"/>
        <w:rPr>
          <w:rFonts w:ascii="Times New Roman" w:eastAsia="Times New Roman" w:hAnsi="Times New Roman"/>
          <w:sz w:val="24"/>
          <w:szCs w:val="24"/>
        </w:rPr>
      </w:pPr>
      <w:r w:rsidRPr="004D359D">
        <w:rPr>
          <w:rFonts w:ascii="Times New Roman" w:hAnsi="Times New Roman"/>
          <w:sz w:val="24"/>
          <w:szCs w:val="24"/>
        </w:rPr>
        <w:t xml:space="preserve">ja mainās Izpildītāja valdes un padomes locekļi, </w:t>
      </w:r>
      <w:proofErr w:type="spellStart"/>
      <w:r w:rsidRPr="004D359D">
        <w:rPr>
          <w:rFonts w:ascii="Times New Roman" w:hAnsi="Times New Roman"/>
          <w:sz w:val="24"/>
          <w:szCs w:val="24"/>
        </w:rPr>
        <w:t>pārstāvēttiesīgās</w:t>
      </w:r>
      <w:proofErr w:type="spellEnd"/>
      <w:r w:rsidRPr="004D359D">
        <w:rPr>
          <w:rFonts w:ascii="Times New Roman" w:hAnsi="Times New Roman"/>
          <w:sz w:val="24"/>
          <w:szCs w:val="24"/>
        </w:rPr>
        <w:t xml:space="preserve"> personas, prokūristi vai personas, kuras ir pilnvarotas pārstāvēt Izpildītāju darbībās, kas saistītas ar filiāli, vai personālsabiedrības biedri, tās valdes vai padomes locekļi, patiesā labuma guvēji, </w:t>
      </w:r>
      <w:proofErr w:type="spellStart"/>
      <w:r w:rsidRPr="004D359D">
        <w:rPr>
          <w:rFonts w:ascii="Times New Roman" w:hAnsi="Times New Roman"/>
          <w:sz w:val="24"/>
          <w:szCs w:val="24"/>
        </w:rPr>
        <w:t>pārstāvēttiesīgās</w:t>
      </w:r>
      <w:proofErr w:type="spellEnd"/>
      <w:r w:rsidRPr="004D359D">
        <w:rPr>
          <w:rFonts w:ascii="Times New Roman" w:hAnsi="Times New Roman"/>
          <w:sz w:val="24"/>
          <w:szCs w:val="24"/>
        </w:rPr>
        <w:t xml:space="preserve"> personas vai prokūristi, ja Izpildītājs ir personālsabiedrība, un informācija par šajā apakšpunktā minētajām personām Uzņēmumu reģistra atvērto datu vietnē: </w:t>
      </w:r>
      <w:hyperlink r:id="rId15" w:anchor="/data-search" w:history="1">
        <w:r w:rsidRPr="004D359D">
          <w:rPr>
            <w:rStyle w:val="Hyperlink"/>
            <w:rFonts w:ascii="Times New Roman" w:hAnsi="Times New Roman"/>
            <w:sz w:val="24"/>
            <w:szCs w:val="24"/>
          </w:rPr>
          <w:t>https://info.ur.gov.lv/#/data-search</w:t>
        </w:r>
      </w:hyperlink>
      <w:r w:rsidRPr="004D359D">
        <w:rPr>
          <w:rFonts w:ascii="Times New Roman" w:hAnsi="Times New Roman"/>
          <w:sz w:val="24"/>
          <w:szCs w:val="24"/>
        </w:rPr>
        <w:t xml:space="preserve"> nav publicēta</w:t>
      </w:r>
      <w:r w:rsidR="00B34280" w:rsidRPr="004D359D">
        <w:rPr>
          <w:rFonts w:ascii="Times New Roman" w:hAnsi="Times New Roman"/>
          <w:sz w:val="24"/>
          <w:szCs w:val="24"/>
        </w:rPr>
        <w:t>;</w:t>
      </w:r>
      <w:bookmarkStart w:id="3" w:name="_Hlk103009075"/>
    </w:p>
    <w:p w14:paraId="049C56F9" w14:textId="77777777" w:rsidR="0096465D" w:rsidRPr="00F445D4" w:rsidRDefault="00004A5F">
      <w:pPr>
        <w:pStyle w:val="ListParagraph"/>
        <w:numPr>
          <w:ilvl w:val="2"/>
          <w:numId w:val="5"/>
        </w:numPr>
        <w:tabs>
          <w:tab w:val="left" w:pos="567"/>
        </w:tabs>
        <w:ind w:left="1276" w:hanging="709"/>
        <w:contextualSpacing/>
        <w:jc w:val="both"/>
        <w:rPr>
          <w:rFonts w:ascii="Times New Roman" w:eastAsia="Times New Roman" w:hAnsi="Times New Roman"/>
          <w:sz w:val="24"/>
          <w:szCs w:val="24"/>
        </w:rPr>
      </w:pPr>
      <w:r w:rsidRPr="004D359D">
        <w:rPr>
          <w:rFonts w:ascii="Times New Roman" w:hAnsi="Times New Roman"/>
          <w:sz w:val="24"/>
          <w:szCs w:val="24"/>
        </w:rPr>
        <w:t>ja uz Izpildītāju Līguma spēkā esības laikā iestājas kāds no nosacījumiem, kas izriet no Padomes Regulas (ES) Nr. 833/2014 (2014. gada 31. jūlijs) 5.k. panta 1.punktā noteiktā</w:t>
      </w:r>
      <w:r w:rsidR="0096465D">
        <w:rPr>
          <w:rFonts w:ascii="Times New Roman" w:hAnsi="Times New Roman"/>
          <w:sz w:val="24"/>
          <w:szCs w:val="24"/>
        </w:rPr>
        <w:t>;</w:t>
      </w:r>
    </w:p>
    <w:p w14:paraId="322546C0" w14:textId="45D57E18" w:rsidR="00BC0379" w:rsidRPr="004D359D" w:rsidRDefault="0096465D">
      <w:pPr>
        <w:pStyle w:val="ListParagraph"/>
        <w:numPr>
          <w:ilvl w:val="2"/>
          <w:numId w:val="5"/>
        </w:numPr>
        <w:tabs>
          <w:tab w:val="left" w:pos="567"/>
        </w:tabs>
        <w:ind w:left="1276" w:hanging="709"/>
        <w:contextualSpacing/>
        <w:jc w:val="both"/>
        <w:rPr>
          <w:rFonts w:ascii="Times New Roman" w:eastAsia="Times New Roman" w:hAnsi="Times New Roman"/>
          <w:sz w:val="24"/>
          <w:szCs w:val="24"/>
        </w:rPr>
      </w:pPr>
      <w:r>
        <w:rPr>
          <w:rFonts w:ascii="Times New Roman" w:hAnsi="Times New Roman"/>
          <w:sz w:val="24"/>
          <w:szCs w:val="24"/>
        </w:rPr>
        <w:t xml:space="preserve">ja mainās Izpildītāja </w:t>
      </w:r>
      <w:r w:rsidRPr="0096465D">
        <w:rPr>
          <w:rFonts w:ascii="Times New Roman" w:hAnsi="Times New Roman"/>
          <w:sz w:val="24"/>
          <w:szCs w:val="24"/>
        </w:rPr>
        <w:t>vald</w:t>
      </w:r>
      <w:r>
        <w:rPr>
          <w:rFonts w:ascii="Times New Roman" w:hAnsi="Times New Roman"/>
          <w:sz w:val="24"/>
          <w:szCs w:val="24"/>
        </w:rPr>
        <w:t>es</w:t>
      </w:r>
      <w:r w:rsidRPr="0096465D">
        <w:rPr>
          <w:rFonts w:ascii="Times New Roman" w:hAnsi="Times New Roman"/>
          <w:sz w:val="24"/>
          <w:szCs w:val="24"/>
        </w:rPr>
        <w:t xml:space="preserve"> un/vai padomes</w:t>
      </w:r>
      <w:r>
        <w:rPr>
          <w:rFonts w:ascii="Times New Roman" w:hAnsi="Times New Roman"/>
          <w:sz w:val="24"/>
          <w:szCs w:val="24"/>
        </w:rPr>
        <w:t xml:space="preserve"> locekļi</w:t>
      </w:r>
      <w:r w:rsidRPr="0096465D">
        <w:rPr>
          <w:rFonts w:ascii="Times New Roman" w:hAnsi="Times New Roman"/>
          <w:sz w:val="24"/>
          <w:szCs w:val="24"/>
        </w:rPr>
        <w:t xml:space="preserve">, </w:t>
      </w:r>
      <w:r>
        <w:rPr>
          <w:rFonts w:ascii="Times New Roman" w:hAnsi="Times New Roman"/>
          <w:sz w:val="24"/>
          <w:szCs w:val="24"/>
        </w:rPr>
        <w:t xml:space="preserve">tā </w:t>
      </w:r>
      <w:r w:rsidRPr="0096465D">
        <w:rPr>
          <w:rFonts w:ascii="Times New Roman" w:hAnsi="Times New Roman"/>
          <w:sz w:val="24"/>
          <w:szCs w:val="24"/>
        </w:rPr>
        <w:t>dalībniek</w:t>
      </w:r>
      <w:r>
        <w:rPr>
          <w:rFonts w:ascii="Times New Roman" w:hAnsi="Times New Roman"/>
          <w:sz w:val="24"/>
          <w:szCs w:val="24"/>
        </w:rPr>
        <w:t>i</w:t>
      </w:r>
      <w:r w:rsidRPr="0096465D">
        <w:rPr>
          <w:rFonts w:ascii="Times New Roman" w:hAnsi="Times New Roman"/>
          <w:sz w:val="24"/>
          <w:szCs w:val="24"/>
        </w:rPr>
        <w:t>, kapitāla daļu īpašniek</w:t>
      </w:r>
      <w:r>
        <w:rPr>
          <w:rFonts w:ascii="Times New Roman" w:hAnsi="Times New Roman"/>
          <w:sz w:val="24"/>
          <w:szCs w:val="24"/>
        </w:rPr>
        <w:t>i</w:t>
      </w:r>
      <w:r w:rsidRPr="0096465D">
        <w:rPr>
          <w:rFonts w:ascii="Times New Roman" w:hAnsi="Times New Roman"/>
          <w:sz w:val="24"/>
          <w:szCs w:val="24"/>
        </w:rPr>
        <w:t>, paties</w:t>
      </w:r>
      <w:r>
        <w:rPr>
          <w:rFonts w:ascii="Times New Roman" w:hAnsi="Times New Roman"/>
          <w:sz w:val="24"/>
          <w:szCs w:val="24"/>
        </w:rPr>
        <w:t>ā</w:t>
      </w:r>
      <w:r w:rsidRPr="0096465D">
        <w:rPr>
          <w:rFonts w:ascii="Times New Roman" w:hAnsi="Times New Roman"/>
          <w:sz w:val="24"/>
          <w:szCs w:val="24"/>
        </w:rPr>
        <w:t xml:space="preserve"> labuma guvēj</w:t>
      </w:r>
      <w:r>
        <w:rPr>
          <w:rFonts w:ascii="Times New Roman" w:hAnsi="Times New Roman"/>
          <w:sz w:val="24"/>
          <w:szCs w:val="24"/>
        </w:rPr>
        <w:t xml:space="preserve">i un Līguma spēkā esības laikā iestājas kāds no </w:t>
      </w:r>
      <w:r w:rsidRPr="0096465D">
        <w:rPr>
          <w:rFonts w:ascii="Times New Roman" w:hAnsi="Times New Roman"/>
          <w:sz w:val="24"/>
          <w:szCs w:val="24"/>
        </w:rPr>
        <w:t xml:space="preserve">Ministru kabineta 2025. gada 25. jūnija noteikumu Nr. 397 “Minimālās </w:t>
      </w:r>
      <w:proofErr w:type="spellStart"/>
      <w:r w:rsidRPr="0096465D">
        <w:rPr>
          <w:rFonts w:ascii="Times New Roman" w:hAnsi="Times New Roman"/>
          <w:sz w:val="24"/>
          <w:szCs w:val="24"/>
        </w:rPr>
        <w:t>kiberdrošības</w:t>
      </w:r>
      <w:proofErr w:type="spellEnd"/>
      <w:r w:rsidRPr="0096465D">
        <w:rPr>
          <w:rFonts w:ascii="Times New Roman" w:hAnsi="Times New Roman"/>
          <w:sz w:val="24"/>
          <w:szCs w:val="24"/>
        </w:rPr>
        <w:t xml:space="preserve"> prasības” 86. punktā minētajiem ierobežojumiem</w:t>
      </w:r>
      <w:bookmarkEnd w:id="3"/>
    </w:p>
    <w:p w14:paraId="6F7DA679" w14:textId="1965E3E9" w:rsidR="00BC0379" w:rsidRPr="00F445D4" w:rsidRDefault="004F370F" w:rsidP="00F445D4">
      <w:pPr>
        <w:tabs>
          <w:tab w:val="left" w:pos="567"/>
        </w:tabs>
        <w:ind w:left="0"/>
        <w:contextualSpacing/>
        <w:jc w:val="both"/>
        <w:rPr>
          <w:sz w:val="24"/>
        </w:rPr>
      </w:pPr>
      <w:r w:rsidRPr="00F445D4">
        <w:rPr>
          <w:color w:val="000000"/>
          <w:sz w:val="24"/>
        </w:rPr>
        <w:t xml:space="preserve"> </w:t>
      </w:r>
    </w:p>
    <w:p w14:paraId="12463FED" w14:textId="1A9A2557" w:rsidR="004F370F" w:rsidRPr="00E24CEE" w:rsidRDefault="004F370F" w:rsidP="00E24CEE">
      <w:pPr>
        <w:numPr>
          <w:ilvl w:val="1"/>
          <w:numId w:val="5"/>
        </w:numPr>
        <w:suppressAutoHyphens/>
        <w:ind w:right="0"/>
        <w:jc w:val="both"/>
        <w:rPr>
          <w:rFonts w:eastAsia="Calibri"/>
          <w:color w:val="000000"/>
          <w:sz w:val="24"/>
          <w:lang w:eastAsia="lv-LV"/>
        </w:rPr>
      </w:pPr>
      <w:r w:rsidRPr="004F370F">
        <w:rPr>
          <w:rFonts w:eastAsia="Calibri"/>
          <w:color w:val="000000"/>
          <w:sz w:val="24"/>
          <w:lang w:eastAsia="lv-LV"/>
        </w:rPr>
        <w:t>Izpildītāja piesaistītais/-</w:t>
      </w:r>
      <w:proofErr w:type="spellStart"/>
      <w:r w:rsidRPr="004F370F">
        <w:rPr>
          <w:rFonts w:eastAsia="Calibri"/>
          <w:color w:val="000000"/>
          <w:sz w:val="24"/>
          <w:lang w:eastAsia="lv-LV"/>
        </w:rPr>
        <w:t>ie</w:t>
      </w:r>
      <w:proofErr w:type="spellEnd"/>
      <w:r w:rsidRPr="004F370F">
        <w:rPr>
          <w:rFonts w:eastAsia="Calibri"/>
          <w:color w:val="000000"/>
          <w:sz w:val="24"/>
          <w:lang w:eastAsia="lv-LV"/>
        </w:rPr>
        <w:t xml:space="preserve"> apakšuzņēmējs/-i, ir:________. Šajā apakšpunktā minētajam/-</w:t>
      </w:r>
      <w:proofErr w:type="spellStart"/>
      <w:r w:rsidRPr="004F370F">
        <w:rPr>
          <w:rFonts w:eastAsia="Calibri"/>
          <w:color w:val="000000"/>
          <w:sz w:val="24"/>
          <w:lang w:eastAsia="lv-LV"/>
        </w:rPr>
        <w:t>iem</w:t>
      </w:r>
      <w:proofErr w:type="spellEnd"/>
      <w:r w:rsidRPr="004F370F">
        <w:rPr>
          <w:rFonts w:eastAsia="Calibri"/>
          <w:color w:val="000000"/>
          <w:sz w:val="24"/>
          <w:lang w:eastAsia="lv-LV"/>
        </w:rPr>
        <w:t xml:space="preserve"> apakšuzņēmējam/-</w:t>
      </w:r>
      <w:proofErr w:type="spellStart"/>
      <w:r w:rsidRPr="004F370F">
        <w:rPr>
          <w:rFonts w:eastAsia="Calibri"/>
          <w:color w:val="000000"/>
          <w:sz w:val="24"/>
          <w:lang w:eastAsia="lv-LV"/>
        </w:rPr>
        <w:t>iem</w:t>
      </w:r>
      <w:proofErr w:type="spellEnd"/>
      <w:r w:rsidRPr="004F370F">
        <w:rPr>
          <w:rFonts w:eastAsia="Calibri"/>
          <w:color w:val="000000"/>
          <w:sz w:val="24"/>
          <w:lang w:eastAsia="lv-LV"/>
        </w:rPr>
        <w:t xml:space="preserve"> nododamā Līguma izpildes daļa ir ________________.</w:t>
      </w:r>
      <w:r w:rsidR="00E24CEE">
        <w:rPr>
          <w:rFonts w:eastAsia="Calibri"/>
          <w:color w:val="000000"/>
          <w:sz w:val="24"/>
          <w:lang w:eastAsia="lv-LV"/>
        </w:rPr>
        <w:t xml:space="preserve"> </w:t>
      </w:r>
      <w:r w:rsidR="00E24CEE" w:rsidRPr="00E24CEE">
        <w:rPr>
          <w:rFonts w:eastAsia="Calibri"/>
          <w:i/>
          <w:iCs/>
          <w:color w:val="000000"/>
          <w:sz w:val="24"/>
          <w:lang w:eastAsia="lv-LV"/>
        </w:rPr>
        <w:t>(</w:t>
      </w:r>
      <w:r w:rsidRPr="00E24CEE">
        <w:rPr>
          <w:rFonts w:eastAsia="Calibri"/>
          <w:i/>
          <w:iCs/>
          <w:color w:val="000000"/>
          <w:sz w:val="24"/>
          <w:lang w:eastAsia="lv-LV"/>
        </w:rPr>
        <w:t>Līguma 8.</w:t>
      </w:r>
      <w:r w:rsidR="00F445D4">
        <w:rPr>
          <w:rFonts w:eastAsia="Calibri"/>
          <w:i/>
          <w:iCs/>
          <w:color w:val="000000"/>
          <w:sz w:val="24"/>
          <w:lang w:eastAsia="lv-LV"/>
        </w:rPr>
        <w:t>13.</w:t>
      </w:r>
      <w:r w:rsidRPr="00E24CEE">
        <w:rPr>
          <w:rFonts w:eastAsia="Calibri"/>
          <w:i/>
          <w:iCs/>
          <w:color w:val="000000"/>
          <w:sz w:val="24"/>
          <w:lang w:eastAsia="lv-LV"/>
        </w:rPr>
        <w:t xml:space="preserve"> apakšpunkts tiks precizēts atbilstoši izvēlētā pretendenta piedāvājumam)</w:t>
      </w:r>
      <w:r w:rsidR="00E24CEE">
        <w:rPr>
          <w:rFonts w:eastAsia="Calibri"/>
          <w:i/>
          <w:iCs/>
          <w:color w:val="000000"/>
          <w:sz w:val="24"/>
          <w:lang w:eastAsia="lv-LV"/>
        </w:rPr>
        <w:t>.</w:t>
      </w:r>
    </w:p>
    <w:p w14:paraId="2C0F328D" w14:textId="5C861D1E" w:rsidR="004F370F" w:rsidRPr="004F370F" w:rsidRDefault="004F370F" w:rsidP="004F370F">
      <w:pPr>
        <w:numPr>
          <w:ilvl w:val="1"/>
          <w:numId w:val="5"/>
        </w:numPr>
        <w:suppressAutoHyphens/>
        <w:ind w:right="0"/>
        <w:jc w:val="both"/>
        <w:rPr>
          <w:rFonts w:eastAsia="Calibri"/>
          <w:color w:val="000000"/>
          <w:sz w:val="24"/>
          <w:lang w:eastAsia="lv-LV"/>
        </w:rPr>
      </w:pPr>
      <w:r>
        <w:rPr>
          <w:rFonts w:eastAsia="Calibri"/>
          <w:color w:val="000000"/>
          <w:sz w:val="24"/>
          <w:lang w:eastAsia="lv-LV"/>
        </w:rPr>
        <w:t xml:space="preserve"> </w:t>
      </w:r>
      <w:r w:rsidRPr="004F370F">
        <w:rPr>
          <w:rFonts w:eastAsia="Calibri"/>
          <w:color w:val="000000"/>
          <w:sz w:val="24"/>
          <w:lang w:eastAsia="lv-LV"/>
        </w:rPr>
        <w:t>Izpildītājs nav tiesīgs bez Pasūtītāja rakstveida saskaņošanas veikt Līguma 8.1</w:t>
      </w:r>
      <w:r w:rsidR="007960F4">
        <w:rPr>
          <w:rFonts w:eastAsia="Calibri"/>
          <w:color w:val="000000"/>
          <w:sz w:val="24"/>
          <w:lang w:eastAsia="lv-LV"/>
        </w:rPr>
        <w:t>4</w:t>
      </w:r>
      <w:r w:rsidRPr="004F370F">
        <w:rPr>
          <w:rFonts w:eastAsia="Calibri"/>
          <w:color w:val="000000"/>
          <w:sz w:val="24"/>
          <w:lang w:eastAsia="lv-LV"/>
        </w:rPr>
        <w:t>. apakšpunktā norādīto apakšuzņēmēju nomaiņu un iesaistīt Līguma izpildē jaunus apakšuzņēmējus.</w:t>
      </w:r>
    </w:p>
    <w:p w14:paraId="5E1321B0" w14:textId="05028B2E" w:rsidR="004F370F" w:rsidRPr="004F370F" w:rsidRDefault="004F370F" w:rsidP="004F370F">
      <w:pPr>
        <w:numPr>
          <w:ilvl w:val="1"/>
          <w:numId w:val="5"/>
        </w:numPr>
        <w:suppressAutoHyphens/>
        <w:ind w:right="0"/>
        <w:jc w:val="both"/>
        <w:rPr>
          <w:rFonts w:eastAsia="Calibri"/>
          <w:color w:val="000000"/>
          <w:sz w:val="24"/>
          <w:lang w:eastAsia="lv-LV"/>
        </w:rPr>
      </w:pPr>
      <w:r>
        <w:rPr>
          <w:rFonts w:eastAsia="Calibri"/>
          <w:color w:val="000000"/>
          <w:sz w:val="24"/>
          <w:lang w:eastAsia="lv-LV"/>
        </w:rPr>
        <w:t xml:space="preserve"> </w:t>
      </w:r>
      <w:r w:rsidRPr="004F370F">
        <w:rPr>
          <w:rFonts w:eastAsia="Calibri"/>
          <w:color w:val="000000"/>
          <w:sz w:val="24"/>
          <w:lang w:eastAsia="lv-LV"/>
        </w:rPr>
        <w:t>Piedāvājot apakšuzņēmēju nomaiņu vai jauna apakšuzņēmēja piesaistīšanu Izpildītājs iesniedz Pasūtītājam apliecinājumu, ka uz piedāvāto apakšuzņēmēju neattiecas Padomes Regulas (ES) Nr. 833/2014 (2014. gada 31. jūlijs) 5.k. panta 1.</w:t>
      </w:r>
      <w:r w:rsidR="00824A7F">
        <w:rPr>
          <w:rFonts w:eastAsia="Calibri"/>
          <w:color w:val="000000"/>
          <w:sz w:val="24"/>
          <w:lang w:eastAsia="lv-LV"/>
        </w:rPr>
        <w:t xml:space="preserve"> </w:t>
      </w:r>
      <w:r w:rsidRPr="004F370F">
        <w:rPr>
          <w:rFonts w:eastAsia="Calibri"/>
          <w:color w:val="000000"/>
          <w:sz w:val="24"/>
          <w:lang w:eastAsia="lv-LV"/>
        </w:rPr>
        <w:t>punktā noteiktais. Pasūtītājs nepiekrīt apakšuzņēmēju nomaiņai vai jauna apakšuzņēmēja piesaistīšanai ja nav iesniegts šajā apakšpunktā noteiktais apliecinājums).</w:t>
      </w:r>
    </w:p>
    <w:p w14:paraId="784B0840" w14:textId="1505E44A" w:rsidR="00562193" w:rsidRPr="009D30DC" w:rsidRDefault="00562193" w:rsidP="00562193">
      <w:pPr>
        <w:pStyle w:val="ListParagraph"/>
        <w:numPr>
          <w:ilvl w:val="1"/>
          <w:numId w:val="5"/>
        </w:numPr>
        <w:ind w:left="567" w:hanging="567"/>
        <w:jc w:val="both"/>
        <w:rPr>
          <w:rFonts w:ascii="Times New Roman" w:hAnsi="Times New Roman"/>
          <w:sz w:val="24"/>
          <w:szCs w:val="24"/>
        </w:rPr>
      </w:pPr>
      <w:r w:rsidRPr="009D30DC">
        <w:rPr>
          <w:rFonts w:ascii="Times New Roman" w:hAnsi="Times New Roman"/>
          <w:sz w:val="24"/>
          <w:szCs w:val="24"/>
        </w:rPr>
        <w:t xml:space="preserve">Līgums sastādīts latviešu valodā uz </w:t>
      </w:r>
      <w:r w:rsidR="00F445D4">
        <w:rPr>
          <w:rFonts w:ascii="Times New Roman" w:hAnsi="Times New Roman"/>
          <w:sz w:val="24"/>
          <w:szCs w:val="24"/>
        </w:rPr>
        <w:t>9</w:t>
      </w:r>
      <w:r w:rsidRPr="009D30DC">
        <w:rPr>
          <w:rFonts w:ascii="Times New Roman" w:hAnsi="Times New Roman"/>
          <w:sz w:val="24"/>
          <w:szCs w:val="24"/>
        </w:rPr>
        <w:t xml:space="preserve"> (</w:t>
      </w:r>
      <w:r>
        <w:rPr>
          <w:rFonts w:ascii="Times New Roman" w:hAnsi="Times New Roman"/>
          <w:sz w:val="24"/>
          <w:szCs w:val="24"/>
        </w:rPr>
        <w:t>de</w:t>
      </w:r>
      <w:r w:rsidR="00F445D4">
        <w:rPr>
          <w:rFonts w:ascii="Times New Roman" w:hAnsi="Times New Roman"/>
          <w:sz w:val="24"/>
          <w:szCs w:val="24"/>
        </w:rPr>
        <w:t>viņām</w:t>
      </w:r>
      <w:r w:rsidRPr="009D30DC">
        <w:rPr>
          <w:rFonts w:ascii="Times New Roman" w:hAnsi="Times New Roman"/>
          <w:sz w:val="24"/>
          <w:szCs w:val="24"/>
        </w:rPr>
        <w:t>) lappusēm. Tā 1.</w:t>
      </w:r>
      <w:r>
        <w:rPr>
          <w:rFonts w:ascii="Times New Roman" w:hAnsi="Times New Roman"/>
          <w:sz w:val="24"/>
          <w:szCs w:val="24"/>
        </w:rPr>
        <w:t xml:space="preserve"> </w:t>
      </w:r>
      <w:r w:rsidRPr="009D30DC">
        <w:rPr>
          <w:rFonts w:ascii="Times New Roman" w:hAnsi="Times New Roman"/>
          <w:sz w:val="24"/>
          <w:szCs w:val="24"/>
        </w:rPr>
        <w:t xml:space="preserve">pielikums, kas sastādīts uz </w:t>
      </w:r>
      <w:r>
        <w:rPr>
          <w:rFonts w:ascii="Times New Roman" w:hAnsi="Times New Roman"/>
          <w:sz w:val="24"/>
          <w:szCs w:val="24"/>
        </w:rPr>
        <w:t>_</w:t>
      </w:r>
      <w:r w:rsidRPr="009D30DC">
        <w:rPr>
          <w:rFonts w:ascii="Times New Roman" w:hAnsi="Times New Roman"/>
          <w:sz w:val="24"/>
          <w:szCs w:val="24"/>
        </w:rPr>
        <w:t xml:space="preserve"> (</w:t>
      </w:r>
      <w:r>
        <w:rPr>
          <w:rFonts w:ascii="Times New Roman" w:hAnsi="Times New Roman"/>
          <w:sz w:val="24"/>
          <w:szCs w:val="24"/>
        </w:rPr>
        <w:t>_</w:t>
      </w:r>
      <w:r w:rsidRPr="009D30DC">
        <w:rPr>
          <w:rFonts w:ascii="Times New Roman" w:hAnsi="Times New Roman"/>
          <w:sz w:val="24"/>
          <w:szCs w:val="24"/>
        </w:rPr>
        <w:t xml:space="preserve">) </w:t>
      </w:r>
      <w:proofErr w:type="spellStart"/>
      <w:r w:rsidRPr="009D30DC">
        <w:rPr>
          <w:rFonts w:ascii="Times New Roman" w:hAnsi="Times New Roman"/>
          <w:sz w:val="24"/>
          <w:szCs w:val="24"/>
        </w:rPr>
        <w:t>lappus</w:t>
      </w:r>
      <w:proofErr w:type="spellEnd"/>
      <w:r>
        <w:rPr>
          <w:rFonts w:ascii="Times New Roman" w:hAnsi="Times New Roman"/>
          <w:sz w:val="24"/>
          <w:szCs w:val="24"/>
        </w:rPr>
        <w:t>_</w:t>
      </w:r>
      <w:r w:rsidRPr="009D30DC">
        <w:rPr>
          <w:rFonts w:ascii="Times New Roman" w:hAnsi="Times New Roman"/>
          <w:sz w:val="24"/>
          <w:szCs w:val="24"/>
        </w:rPr>
        <w:t xml:space="preserve"> un 2.</w:t>
      </w:r>
      <w:r>
        <w:rPr>
          <w:rFonts w:ascii="Times New Roman" w:hAnsi="Times New Roman"/>
          <w:sz w:val="24"/>
          <w:szCs w:val="24"/>
        </w:rPr>
        <w:t xml:space="preserve"> </w:t>
      </w:r>
      <w:r w:rsidRPr="009D30DC">
        <w:rPr>
          <w:rFonts w:ascii="Times New Roman" w:hAnsi="Times New Roman"/>
          <w:sz w:val="24"/>
          <w:szCs w:val="24"/>
        </w:rPr>
        <w:t xml:space="preserve">pielikums, kas sastādīts uz </w:t>
      </w:r>
      <w:r>
        <w:rPr>
          <w:rFonts w:ascii="Times New Roman" w:hAnsi="Times New Roman"/>
          <w:sz w:val="24"/>
          <w:szCs w:val="24"/>
        </w:rPr>
        <w:t>_</w:t>
      </w:r>
      <w:r w:rsidRPr="009D30DC">
        <w:rPr>
          <w:rFonts w:ascii="Times New Roman" w:hAnsi="Times New Roman"/>
          <w:sz w:val="24"/>
          <w:szCs w:val="24"/>
        </w:rPr>
        <w:t xml:space="preserve"> </w:t>
      </w:r>
      <w:r>
        <w:rPr>
          <w:rFonts w:ascii="Times New Roman" w:hAnsi="Times New Roman"/>
          <w:sz w:val="24"/>
          <w:szCs w:val="24"/>
        </w:rPr>
        <w:t>(_</w:t>
      </w:r>
      <w:r w:rsidRPr="009D30DC">
        <w:rPr>
          <w:rFonts w:ascii="Times New Roman" w:hAnsi="Times New Roman"/>
          <w:sz w:val="24"/>
          <w:szCs w:val="24"/>
        </w:rPr>
        <w:t xml:space="preserve">) </w:t>
      </w:r>
      <w:proofErr w:type="spellStart"/>
      <w:r w:rsidRPr="009D30DC">
        <w:rPr>
          <w:rFonts w:ascii="Times New Roman" w:hAnsi="Times New Roman"/>
          <w:sz w:val="24"/>
          <w:szCs w:val="24"/>
        </w:rPr>
        <w:t>lappu</w:t>
      </w:r>
      <w:r>
        <w:rPr>
          <w:rFonts w:ascii="Times New Roman" w:hAnsi="Times New Roman"/>
          <w:sz w:val="24"/>
          <w:szCs w:val="24"/>
        </w:rPr>
        <w:t>s</w:t>
      </w:r>
      <w:proofErr w:type="spellEnd"/>
      <w:r>
        <w:rPr>
          <w:rFonts w:ascii="Times New Roman" w:hAnsi="Times New Roman"/>
          <w:sz w:val="24"/>
          <w:szCs w:val="24"/>
        </w:rPr>
        <w:t>_</w:t>
      </w:r>
      <w:r w:rsidRPr="009D30DC">
        <w:rPr>
          <w:rFonts w:ascii="Times New Roman" w:hAnsi="Times New Roman"/>
          <w:sz w:val="24"/>
          <w:szCs w:val="24"/>
        </w:rPr>
        <w:t xml:space="preserve">, ir Līguma neatņemama sastāvdaļa. </w:t>
      </w:r>
      <w:r w:rsidRPr="009D30DC">
        <w:rPr>
          <w:rFonts w:ascii="Times New Roman" w:eastAsia="Times New Roman" w:hAnsi="Times New Roman"/>
          <w:sz w:val="24"/>
          <w:szCs w:val="24"/>
        </w:rPr>
        <w:t xml:space="preserve">Līgums </w:t>
      </w:r>
      <w:r w:rsidRPr="009D30DC">
        <w:rPr>
          <w:rFonts w:ascii="Times New Roman" w:hAnsi="Times New Roman"/>
          <w:sz w:val="24"/>
          <w:szCs w:val="24"/>
        </w:rPr>
        <w:t>ir parakstīts ar drošu elektronisko parakstu</w:t>
      </w:r>
      <w:r w:rsidRPr="009D30DC">
        <w:rPr>
          <w:rFonts w:ascii="Times New Roman" w:eastAsia="Times New Roman" w:hAnsi="Times New Roman"/>
          <w:sz w:val="24"/>
          <w:szCs w:val="24"/>
        </w:rPr>
        <w:t xml:space="preserve">. </w:t>
      </w:r>
    </w:p>
    <w:p w14:paraId="70CB232D" w14:textId="77777777" w:rsidR="001D3976" w:rsidRPr="00C43FDD" w:rsidRDefault="001D3976" w:rsidP="00004A5F">
      <w:pPr>
        <w:tabs>
          <w:tab w:val="left" w:pos="540"/>
        </w:tabs>
        <w:ind w:left="0" w:right="0"/>
        <w:jc w:val="both"/>
        <w:rPr>
          <w:b/>
          <w:sz w:val="24"/>
        </w:rPr>
      </w:pPr>
    </w:p>
    <w:p w14:paraId="3C1171CE" w14:textId="5FD45D7C" w:rsidR="001D3976" w:rsidRPr="00C43FDD" w:rsidRDefault="00BC0379" w:rsidP="001D3976">
      <w:pPr>
        <w:jc w:val="center"/>
        <w:rPr>
          <w:b/>
          <w:sz w:val="24"/>
        </w:rPr>
      </w:pPr>
      <w:r w:rsidRPr="00C43FDD">
        <w:rPr>
          <w:b/>
          <w:sz w:val="24"/>
        </w:rPr>
        <w:t>Pušu rekvizīti</w:t>
      </w:r>
      <w:r>
        <w:rPr>
          <w:b/>
          <w:sz w:val="24"/>
        </w:rPr>
        <w:t>:</w:t>
      </w:r>
    </w:p>
    <w:p w14:paraId="0447BA71" w14:textId="4D857368" w:rsidR="001D3976" w:rsidRDefault="001D3976" w:rsidP="001D3976">
      <w:pPr>
        <w:jc w:val="center"/>
        <w:rPr>
          <w:b/>
          <w:sz w:val="24"/>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0"/>
        <w:gridCol w:w="4490"/>
      </w:tblGrid>
      <w:tr w:rsidR="00D37A5B" w14:paraId="79079873" w14:textId="77777777" w:rsidTr="00D37A5B">
        <w:tc>
          <w:tcPr>
            <w:tcW w:w="4430" w:type="dxa"/>
          </w:tcPr>
          <w:p w14:paraId="2862E80E" w14:textId="2D7E0EDE" w:rsidR="00FA58F0" w:rsidRDefault="00BC0379" w:rsidP="00BC0379">
            <w:pPr>
              <w:ind w:left="0"/>
              <w:jc w:val="both"/>
              <w:rPr>
                <w:b/>
                <w:sz w:val="24"/>
              </w:rPr>
            </w:pPr>
            <w:r>
              <w:rPr>
                <w:b/>
                <w:sz w:val="24"/>
              </w:rPr>
              <w:t>Pasūtītājs:</w:t>
            </w:r>
          </w:p>
        </w:tc>
        <w:tc>
          <w:tcPr>
            <w:tcW w:w="4490" w:type="dxa"/>
          </w:tcPr>
          <w:p w14:paraId="756D3142" w14:textId="72801D9C" w:rsidR="00155A5F" w:rsidRDefault="00155A5F" w:rsidP="00BC0379">
            <w:pPr>
              <w:ind w:left="0"/>
              <w:rPr>
                <w:b/>
                <w:sz w:val="24"/>
              </w:rPr>
            </w:pPr>
            <w:r>
              <w:rPr>
                <w:b/>
                <w:sz w:val="24"/>
              </w:rPr>
              <w:t>Izpildītājs</w:t>
            </w:r>
            <w:r w:rsidR="00BC0379">
              <w:rPr>
                <w:b/>
                <w:sz w:val="24"/>
              </w:rPr>
              <w:t>:</w:t>
            </w:r>
          </w:p>
        </w:tc>
      </w:tr>
      <w:tr w:rsidR="00BC0379" w:rsidRPr="00D37A5B" w14:paraId="12F3B465" w14:textId="77777777" w:rsidTr="00D37A5B">
        <w:tc>
          <w:tcPr>
            <w:tcW w:w="4430" w:type="dxa"/>
          </w:tcPr>
          <w:p w14:paraId="1F476E54" w14:textId="4EC62CE3" w:rsidR="00BC0379" w:rsidRPr="00D37A5B" w:rsidRDefault="00BC0379" w:rsidP="00BC0379">
            <w:pPr>
              <w:ind w:left="0"/>
              <w:rPr>
                <w:b/>
                <w:sz w:val="24"/>
              </w:rPr>
            </w:pPr>
            <w:r w:rsidRPr="00D37A5B">
              <w:rPr>
                <w:b/>
                <w:sz w:val="24"/>
              </w:rPr>
              <w:t>Valsts ieņēmumu dienests</w:t>
            </w:r>
          </w:p>
        </w:tc>
        <w:tc>
          <w:tcPr>
            <w:tcW w:w="4490" w:type="dxa"/>
          </w:tcPr>
          <w:p w14:paraId="12604996" w14:textId="44BDFC34" w:rsidR="00BC0379" w:rsidRPr="00D37A5B" w:rsidRDefault="00BC0379" w:rsidP="00BC0379">
            <w:pPr>
              <w:ind w:left="0"/>
              <w:rPr>
                <w:b/>
                <w:sz w:val="24"/>
              </w:rPr>
            </w:pPr>
            <w:r w:rsidRPr="00866BF1">
              <w:rPr>
                <w:b/>
                <w:color w:val="000000"/>
                <w:sz w:val="24"/>
                <w:lang w:bidi="lv-LV"/>
              </w:rPr>
              <w:t>Nosaukums</w:t>
            </w:r>
          </w:p>
        </w:tc>
      </w:tr>
      <w:tr w:rsidR="00BC0379" w:rsidRPr="00155A5F" w14:paraId="0BB42AEC" w14:textId="77777777" w:rsidTr="00D37A5B">
        <w:tc>
          <w:tcPr>
            <w:tcW w:w="4430" w:type="dxa"/>
          </w:tcPr>
          <w:p w14:paraId="448A50B6" w14:textId="2037D803" w:rsidR="00BC0379" w:rsidRDefault="00BC0379" w:rsidP="00BC0379">
            <w:pPr>
              <w:ind w:left="0"/>
              <w:jc w:val="both"/>
              <w:rPr>
                <w:sz w:val="24"/>
              </w:rPr>
            </w:pPr>
            <w:r w:rsidRPr="00C43FDD">
              <w:rPr>
                <w:sz w:val="24"/>
              </w:rPr>
              <w:t>Talejas iela 1, Rīga, LV-1978</w:t>
            </w:r>
          </w:p>
        </w:tc>
        <w:tc>
          <w:tcPr>
            <w:tcW w:w="4490" w:type="dxa"/>
          </w:tcPr>
          <w:p w14:paraId="09473475" w14:textId="429EC2F3" w:rsidR="00BC0379" w:rsidRDefault="00BC0379" w:rsidP="00BC0379">
            <w:pPr>
              <w:ind w:left="0"/>
              <w:rPr>
                <w:sz w:val="24"/>
              </w:rPr>
            </w:pPr>
            <w:r w:rsidRPr="00866BF1">
              <w:rPr>
                <w:bCs/>
                <w:color w:val="000000"/>
                <w:sz w:val="24"/>
                <w:lang w:bidi="lv-LV"/>
              </w:rPr>
              <w:t>Adrese</w:t>
            </w:r>
          </w:p>
        </w:tc>
      </w:tr>
      <w:tr w:rsidR="00BC0379" w:rsidRPr="00155A5F" w14:paraId="4329F66A" w14:textId="77777777" w:rsidTr="00D37A5B">
        <w:tc>
          <w:tcPr>
            <w:tcW w:w="4430" w:type="dxa"/>
          </w:tcPr>
          <w:p w14:paraId="60E03CE5" w14:textId="0D2D387A" w:rsidR="00BC0379" w:rsidRDefault="00BC0379" w:rsidP="00BC0379">
            <w:pPr>
              <w:ind w:left="0"/>
              <w:jc w:val="both"/>
              <w:rPr>
                <w:sz w:val="24"/>
              </w:rPr>
            </w:pPr>
            <w:proofErr w:type="spellStart"/>
            <w:r>
              <w:rPr>
                <w:sz w:val="24"/>
              </w:rPr>
              <w:t>Reģ</w:t>
            </w:r>
            <w:proofErr w:type="spellEnd"/>
            <w:r>
              <w:rPr>
                <w:sz w:val="24"/>
              </w:rPr>
              <w:t>.</w:t>
            </w:r>
            <w:r w:rsidRPr="00C43FDD">
              <w:rPr>
                <w:sz w:val="24"/>
              </w:rPr>
              <w:t xml:space="preserve"> Nr.: 90000069281</w:t>
            </w:r>
          </w:p>
          <w:p w14:paraId="3ABB4530" w14:textId="63261FB4" w:rsidR="00BC0379" w:rsidRPr="00C43FDD" w:rsidRDefault="00BC0379" w:rsidP="00BC0379">
            <w:pPr>
              <w:ind w:left="0"/>
              <w:jc w:val="both"/>
              <w:rPr>
                <w:sz w:val="24"/>
              </w:rPr>
            </w:pPr>
            <w:r>
              <w:rPr>
                <w:sz w:val="24"/>
              </w:rPr>
              <w:t xml:space="preserve">PVN </w:t>
            </w:r>
            <w:proofErr w:type="spellStart"/>
            <w:r>
              <w:rPr>
                <w:sz w:val="24"/>
              </w:rPr>
              <w:t>reģ</w:t>
            </w:r>
            <w:proofErr w:type="spellEnd"/>
            <w:r>
              <w:rPr>
                <w:sz w:val="24"/>
              </w:rPr>
              <w:t>. Nr. LV</w:t>
            </w:r>
            <w:r w:rsidRPr="00C43FDD">
              <w:rPr>
                <w:sz w:val="24"/>
              </w:rPr>
              <w:t>90000069281</w:t>
            </w:r>
          </w:p>
        </w:tc>
        <w:tc>
          <w:tcPr>
            <w:tcW w:w="4490" w:type="dxa"/>
          </w:tcPr>
          <w:p w14:paraId="0EA18E8E" w14:textId="77777777" w:rsidR="00BC0379" w:rsidRPr="00866BF1" w:rsidRDefault="00BC0379" w:rsidP="00BC0379">
            <w:pPr>
              <w:widowControl w:val="0"/>
              <w:ind w:left="0"/>
              <w:rPr>
                <w:color w:val="000000"/>
                <w:sz w:val="24"/>
                <w:lang w:bidi="lv-LV"/>
              </w:rPr>
            </w:pPr>
            <w:proofErr w:type="spellStart"/>
            <w:r w:rsidRPr="00866BF1">
              <w:rPr>
                <w:color w:val="000000"/>
                <w:sz w:val="24"/>
                <w:lang w:bidi="lv-LV"/>
              </w:rPr>
              <w:t>Reģ</w:t>
            </w:r>
            <w:proofErr w:type="spellEnd"/>
            <w:r w:rsidRPr="00866BF1">
              <w:rPr>
                <w:color w:val="000000"/>
                <w:sz w:val="24"/>
                <w:lang w:bidi="lv-LV"/>
              </w:rPr>
              <w:t>. Nr.:</w:t>
            </w:r>
          </w:p>
          <w:p w14:paraId="3D5A1023" w14:textId="66E69DA6" w:rsidR="00BC0379" w:rsidRDefault="00BC0379" w:rsidP="00BC0379">
            <w:pPr>
              <w:ind w:left="0"/>
              <w:rPr>
                <w:sz w:val="24"/>
              </w:rPr>
            </w:pPr>
            <w:r w:rsidRPr="00866BF1">
              <w:rPr>
                <w:color w:val="000000"/>
                <w:sz w:val="24"/>
                <w:lang w:bidi="lv-LV"/>
              </w:rPr>
              <w:t>PVN kods:</w:t>
            </w:r>
          </w:p>
        </w:tc>
      </w:tr>
      <w:tr w:rsidR="00BC0379" w:rsidRPr="00155A5F" w14:paraId="695BC741" w14:textId="77777777" w:rsidTr="00D37A5B">
        <w:tc>
          <w:tcPr>
            <w:tcW w:w="4430" w:type="dxa"/>
          </w:tcPr>
          <w:p w14:paraId="753A275C" w14:textId="77777777" w:rsidR="00BC0379" w:rsidRDefault="00BC0379" w:rsidP="00BC0379">
            <w:pPr>
              <w:ind w:left="0"/>
              <w:jc w:val="both"/>
              <w:rPr>
                <w:sz w:val="24"/>
              </w:rPr>
            </w:pPr>
            <w:r w:rsidRPr="00155A5F">
              <w:rPr>
                <w:sz w:val="24"/>
              </w:rPr>
              <w:t>Tālr.</w:t>
            </w:r>
            <w:r>
              <w:rPr>
                <w:sz w:val="24"/>
              </w:rPr>
              <w:t>:</w:t>
            </w:r>
            <w:r w:rsidRPr="00155A5F">
              <w:rPr>
                <w:sz w:val="24"/>
              </w:rPr>
              <w:t>67122689</w:t>
            </w:r>
          </w:p>
          <w:p w14:paraId="2C940973" w14:textId="4202CC94" w:rsidR="00BC0379" w:rsidRPr="00155A5F" w:rsidRDefault="00BC0379" w:rsidP="00BC0379">
            <w:pPr>
              <w:ind w:left="0"/>
              <w:jc w:val="both"/>
              <w:rPr>
                <w:sz w:val="24"/>
              </w:rPr>
            </w:pPr>
            <w:proofErr w:type="spellStart"/>
            <w:r>
              <w:rPr>
                <w:sz w:val="24"/>
              </w:rPr>
              <w:t>eAdrese</w:t>
            </w:r>
            <w:proofErr w:type="spellEnd"/>
            <w:r>
              <w:rPr>
                <w:sz w:val="24"/>
              </w:rPr>
              <w:t xml:space="preserve">: </w:t>
            </w:r>
            <w:r w:rsidRPr="00C34EDE">
              <w:rPr>
                <w:snapToGrid w:val="0"/>
                <w:sz w:val="24"/>
              </w:rPr>
              <w:t>_DEFAULT@90000069281</w:t>
            </w:r>
          </w:p>
        </w:tc>
        <w:tc>
          <w:tcPr>
            <w:tcW w:w="4490" w:type="dxa"/>
          </w:tcPr>
          <w:p w14:paraId="32EA8F4B" w14:textId="77777777" w:rsidR="00BC0379" w:rsidRDefault="00BC0379" w:rsidP="00BC0379">
            <w:pPr>
              <w:widowControl w:val="0"/>
              <w:ind w:left="0"/>
              <w:rPr>
                <w:bCs/>
                <w:color w:val="000000"/>
                <w:sz w:val="24"/>
                <w:lang w:bidi="lv-LV"/>
              </w:rPr>
            </w:pPr>
            <w:r w:rsidRPr="00866BF1">
              <w:rPr>
                <w:bCs/>
                <w:color w:val="000000"/>
                <w:sz w:val="24"/>
                <w:lang w:bidi="lv-LV"/>
              </w:rPr>
              <w:t xml:space="preserve">Tālr.: </w:t>
            </w:r>
          </w:p>
          <w:p w14:paraId="463B3B39" w14:textId="6030E087" w:rsidR="00BC0379" w:rsidRDefault="00BC0379" w:rsidP="00BC0379">
            <w:pPr>
              <w:widowControl w:val="0"/>
              <w:ind w:left="0"/>
              <w:rPr>
                <w:sz w:val="24"/>
              </w:rPr>
            </w:pPr>
            <w:proofErr w:type="spellStart"/>
            <w:r>
              <w:rPr>
                <w:sz w:val="24"/>
              </w:rPr>
              <w:t>eAdrese</w:t>
            </w:r>
            <w:proofErr w:type="spellEnd"/>
            <w:r>
              <w:rPr>
                <w:sz w:val="24"/>
              </w:rPr>
              <w:t>:</w:t>
            </w:r>
          </w:p>
        </w:tc>
      </w:tr>
      <w:tr w:rsidR="00BC0379" w:rsidRPr="00155A5F" w14:paraId="30FB31D1" w14:textId="77777777" w:rsidTr="00D37A5B">
        <w:tc>
          <w:tcPr>
            <w:tcW w:w="4430" w:type="dxa"/>
          </w:tcPr>
          <w:p w14:paraId="1CAF71C9" w14:textId="0AA2F2CB" w:rsidR="00BC0379" w:rsidRPr="00155A5F" w:rsidRDefault="00BC0379" w:rsidP="00BC0379">
            <w:pPr>
              <w:ind w:left="0"/>
              <w:jc w:val="both"/>
              <w:rPr>
                <w:sz w:val="24"/>
              </w:rPr>
            </w:pPr>
            <w:r>
              <w:rPr>
                <w:sz w:val="24"/>
              </w:rPr>
              <w:t xml:space="preserve">E-pasts: </w:t>
            </w:r>
            <w:hyperlink r:id="rId16" w:history="1">
              <w:r w:rsidRPr="006718DB">
                <w:rPr>
                  <w:rStyle w:val="Hyperlink"/>
                  <w:sz w:val="24"/>
                </w:rPr>
                <w:t>vid@vid.gov.lv</w:t>
              </w:r>
            </w:hyperlink>
            <w:r>
              <w:rPr>
                <w:sz w:val="24"/>
              </w:rPr>
              <w:t xml:space="preserve"> </w:t>
            </w:r>
          </w:p>
        </w:tc>
        <w:tc>
          <w:tcPr>
            <w:tcW w:w="4490" w:type="dxa"/>
          </w:tcPr>
          <w:p w14:paraId="11ACE5DE" w14:textId="00FAF8DF" w:rsidR="00BC0379" w:rsidRPr="00F445D4" w:rsidRDefault="00BC0379" w:rsidP="00F445D4">
            <w:pPr>
              <w:widowControl w:val="0"/>
              <w:ind w:left="0"/>
              <w:rPr>
                <w:bCs/>
                <w:color w:val="000000"/>
                <w:sz w:val="24"/>
                <w:lang w:bidi="lv-LV"/>
              </w:rPr>
            </w:pPr>
            <w:r w:rsidRPr="00866BF1">
              <w:rPr>
                <w:bCs/>
                <w:color w:val="000000"/>
                <w:sz w:val="24"/>
                <w:lang w:bidi="lv-LV"/>
              </w:rPr>
              <w:t xml:space="preserve">E-pasts: </w:t>
            </w:r>
          </w:p>
        </w:tc>
      </w:tr>
      <w:tr w:rsidR="00BC0379" w:rsidRPr="00155A5F" w14:paraId="60B0687B" w14:textId="77777777" w:rsidTr="00D37A5B">
        <w:tc>
          <w:tcPr>
            <w:tcW w:w="4430" w:type="dxa"/>
          </w:tcPr>
          <w:p w14:paraId="70E2FEED" w14:textId="77777777" w:rsidR="00BC0379" w:rsidRDefault="00BC0379" w:rsidP="00BC0379">
            <w:pPr>
              <w:ind w:left="0"/>
              <w:jc w:val="both"/>
              <w:rPr>
                <w:sz w:val="24"/>
              </w:rPr>
            </w:pPr>
          </w:p>
          <w:p w14:paraId="58FEE4C2" w14:textId="6528FF9C" w:rsidR="00BC0379" w:rsidRDefault="00BC0379" w:rsidP="00BC0379">
            <w:pPr>
              <w:ind w:left="0"/>
              <w:jc w:val="both"/>
              <w:rPr>
                <w:sz w:val="24"/>
              </w:rPr>
            </w:pPr>
            <w:r>
              <w:rPr>
                <w:sz w:val="24"/>
              </w:rPr>
              <w:t>Norēķinu rekvizīti:</w:t>
            </w:r>
          </w:p>
        </w:tc>
        <w:tc>
          <w:tcPr>
            <w:tcW w:w="4490" w:type="dxa"/>
          </w:tcPr>
          <w:p w14:paraId="447B0560" w14:textId="77777777" w:rsidR="00BC0379" w:rsidRDefault="00BC0379" w:rsidP="00BC0379">
            <w:pPr>
              <w:ind w:left="0"/>
              <w:rPr>
                <w:b/>
                <w:color w:val="000000"/>
                <w:sz w:val="24"/>
                <w:lang w:bidi="lv-LV"/>
              </w:rPr>
            </w:pPr>
          </w:p>
          <w:p w14:paraId="459ADA2A" w14:textId="79297028" w:rsidR="00BC0379" w:rsidRDefault="00BC0379" w:rsidP="00BC0379">
            <w:pPr>
              <w:ind w:left="0"/>
              <w:rPr>
                <w:sz w:val="24"/>
              </w:rPr>
            </w:pPr>
            <w:r>
              <w:rPr>
                <w:color w:val="000000"/>
                <w:sz w:val="24"/>
                <w:lang w:bidi="lv-LV"/>
              </w:rPr>
              <w:t>Norēķinu rekvizīti:</w:t>
            </w:r>
          </w:p>
        </w:tc>
      </w:tr>
      <w:tr w:rsidR="00D37A5B" w:rsidRPr="00155A5F" w14:paraId="22237D98" w14:textId="77777777" w:rsidTr="00D37A5B">
        <w:tc>
          <w:tcPr>
            <w:tcW w:w="4430" w:type="dxa"/>
          </w:tcPr>
          <w:p w14:paraId="32F7CCB8" w14:textId="362CBD47" w:rsidR="00D37A5B" w:rsidRDefault="00D37A5B" w:rsidP="00155A5F">
            <w:pPr>
              <w:ind w:left="0"/>
              <w:jc w:val="both"/>
              <w:rPr>
                <w:sz w:val="24"/>
              </w:rPr>
            </w:pPr>
            <w:r>
              <w:rPr>
                <w:sz w:val="24"/>
              </w:rPr>
              <w:t>Valsts kase</w:t>
            </w:r>
          </w:p>
        </w:tc>
        <w:tc>
          <w:tcPr>
            <w:tcW w:w="4490" w:type="dxa"/>
          </w:tcPr>
          <w:p w14:paraId="677582B0" w14:textId="13F59767" w:rsidR="00D37A5B" w:rsidRPr="00FB31CD" w:rsidRDefault="00BC0379" w:rsidP="00580AC0">
            <w:pPr>
              <w:ind w:left="0"/>
              <w:rPr>
                <w:noProof/>
                <w:sz w:val="24"/>
                <w:szCs w:val="20"/>
              </w:rPr>
            </w:pPr>
            <w:r>
              <w:rPr>
                <w:color w:val="000000"/>
                <w:sz w:val="24"/>
                <w:lang w:bidi="pa-IN"/>
              </w:rPr>
              <w:t>Kredītiestāde</w:t>
            </w:r>
          </w:p>
        </w:tc>
      </w:tr>
      <w:tr w:rsidR="00D37A5B" w:rsidRPr="00155A5F" w14:paraId="60117A81" w14:textId="77777777" w:rsidTr="00D37A5B">
        <w:tc>
          <w:tcPr>
            <w:tcW w:w="4430" w:type="dxa"/>
          </w:tcPr>
          <w:p w14:paraId="2860C13F" w14:textId="092BD29A" w:rsidR="00D37A5B" w:rsidRDefault="00D37A5B" w:rsidP="00155A5F">
            <w:pPr>
              <w:ind w:left="0"/>
              <w:jc w:val="both"/>
              <w:rPr>
                <w:sz w:val="24"/>
              </w:rPr>
            </w:pPr>
            <w:r>
              <w:rPr>
                <w:sz w:val="24"/>
              </w:rPr>
              <w:t>Kods: TRELLV22</w:t>
            </w:r>
          </w:p>
        </w:tc>
        <w:tc>
          <w:tcPr>
            <w:tcW w:w="4490" w:type="dxa"/>
          </w:tcPr>
          <w:p w14:paraId="22E25632" w14:textId="4FBDF6C6" w:rsidR="00D37A5B" w:rsidRDefault="00004A5F" w:rsidP="00D37A5B">
            <w:pPr>
              <w:ind w:left="0"/>
              <w:rPr>
                <w:sz w:val="24"/>
              </w:rPr>
            </w:pPr>
            <w:r>
              <w:rPr>
                <w:sz w:val="24"/>
              </w:rPr>
              <w:t>Kods:</w:t>
            </w:r>
            <w:r w:rsidR="00580AC0">
              <w:rPr>
                <w:sz w:val="24"/>
              </w:rPr>
              <w:t xml:space="preserve"> </w:t>
            </w:r>
          </w:p>
        </w:tc>
      </w:tr>
      <w:tr w:rsidR="00D37A5B" w:rsidRPr="00155A5F" w14:paraId="39F327C6" w14:textId="77777777" w:rsidTr="00D37A5B">
        <w:tc>
          <w:tcPr>
            <w:tcW w:w="4430" w:type="dxa"/>
          </w:tcPr>
          <w:p w14:paraId="02D26DCC" w14:textId="77777777" w:rsidR="00D37A5B" w:rsidRDefault="00D37A5B" w:rsidP="00155A5F">
            <w:pPr>
              <w:ind w:left="0"/>
              <w:jc w:val="both"/>
              <w:rPr>
                <w:sz w:val="24"/>
              </w:rPr>
            </w:pPr>
            <w:r>
              <w:rPr>
                <w:sz w:val="24"/>
              </w:rPr>
              <w:t>Konta Nr.:</w:t>
            </w:r>
            <w:r w:rsidRPr="00C43FDD">
              <w:rPr>
                <w:sz w:val="24"/>
              </w:rPr>
              <w:t xml:space="preserve"> LV26TREL2130056037000</w:t>
            </w:r>
          </w:p>
          <w:p w14:paraId="5F025EAE" w14:textId="45F525E8" w:rsidR="00C07FBF" w:rsidRDefault="00C07FBF" w:rsidP="00155A5F">
            <w:pPr>
              <w:ind w:left="0"/>
              <w:jc w:val="both"/>
              <w:rPr>
                <w:sz w:val="24"/>
              </w:rPr>
            </w:pPr>
          </w:p>
        </w:tc>
        <w:tc>
          <w:tcPr>
            <w:tcW w:w="4490" w:type="dxa"/>
          </w:tcPr>
          <w:p w14:paraId="78F71525" w14:textId="45B0F826" w:rsidR="00D37A5B" w:rsidRDefault="00D37A5B" w:rsidP="00D37A5B">
            <w:pPr>
              <w:ind w:left="0"/>
              <w:rPr>
                <w:sz w:val="24"/>
              </w:rPr>
            </w:pPr>
            <w:r>
              <w:rPr>
                <w:sz w:val="24"/>
              </w:rPr>
              <w:t>Konta Nr.:</w:t>
            </w:r>
            <w:r w:rsidR="00580AC0">
              <w:rPr>
                <w:sz w:val="24"/>
              </w:rPr>
              <w:t xml:space="preserve"> </w:t>
            </w:r>
          </w:p>
        </w:tc>
      </w:tr>
    </w:tbl>
    <w:tbl>
      <w:tblPr>
        <w:tblW w:w="0" w:type="auto"/>
        <w:tblLayout w:type="fixed"/>
        <w:tblLook w:val="0000" w:firstRow="0" w:lastRow="0" w:firstColumn="0" w:lastColumn="0" w:noHBand="0" w:noVBand="0"/>
      </w:tblPr>
      <w:tblGrid>
        <w:gridCol w:w="4361"/>
        <w:gridCol w:w="4819"/>
      </w:tblGrid>
      <w:tr w:rsidR="001D3976" w:rsidRPr="00C43FDD" w14:paraId="3B340A45" w14:textId="77777777" w:rsidTr="00A25245">
        <w:tc>
          <w:tcPr>
            <w:tcW w:w="4361" w:type="dxa"/>
            <w:shd w:val="clear" w:color="auto" w:fill="auto"/>
          </w:tcPr>
          <w:p w14:paraId="1461E8FA" w14:textId="4EAA751B" w:rsidR="001D3976" w:rsidRPr="00C43FDD" w:rsidRDefault="00BC0379" w:rsidP="00155A5F">
            <w:pPr>
              <w:jc w:val="both"/>
              <w:rPr>
                <w:sz w:val="24"/>
              </w:rPr>
            </w:pPr>
            <w:r>
              <w:rPr>
                <w:sz w:val="24"/>
              </w:rPr>
              <w:t>Ģ</w:t>
            </w:r>
            <w:r w:rsidR="00FA58F0">
              <w:rPr>
                <w:sz w:val="24"/>
              </w:rPr>
              <w:t>enerāldirektor</w:t>
            </w:r>
            <w:r>
              <w:rPr>
                <w:sz w:val="24"/>
              </w:rPr>
              <w:t>_</w:t>
            </w:r>
          </w:p>
        </w:tc>
        <w:tc>
          <w:tcPr>
            <w:tcW w:w="4819" w:type="dxa"/>
            <w:shd w:val="clear" w:color="auto" w:fill="auto"/>
          </w:tcPr>
          <w:p w14:paraId="5C22B985" w14:textId="0F4AD72D" w:rsidR="001D3976" w:rsidRPr="00C43FDD" w:rsidRDefault="00BC0379" w:rsidP="00A25245">
            <w:pPr>
              <w:jc w:val="both"/>
              <w:rPr>
                <w:sz w:val="24"/>
              </w:rPr>
            </w:pPr>
            <w:r>
              <w:rPr>
                <w:sz w:val="24"/>
              </w:rPr>
              <w:t>Amats, vārds, uzvārds</w:t>
            </w:r>
          </w:p>
        </w:tc>
      </w:tr>
    </w:tbl>
    <w:p w14:paraId="57814AA5" w14:textId="3C1BA86B" w:rsidR="00437BC9" w:rsidRDefault="00437BC9" w:rsidP="00F445D4">
      <w:pPr>
        <w:tabs>
          <w:tab w:val="left" w:pos="4395"/>
        </w:tabs>
        <w:ind w:left="0"/>
        <w:jc w:val="both"/>
        <w:rPr>
          <w:sz w:val="24"/>
        </w:rPr>
      </w:pPr>
    </w:p>
    <w:p w14:paraId="4537210E" w14:textId="38C7915C" w:rsidR="00004A5F" w:rsidRPr="0085280A" w:rsidRDefault="00004A5F" w:rsidP="00004A5F">
      <w:pPr>
        <w:pStyle w:val="ListParagraph"/>
        <w:ind w:left="0"/>
        <w:jc w:val="center"/>
        <w:rPr>
          <w:rFonts w:ascii="Times New Roman" w:hAnsi="Times New Roman"/>
          <w:sz w:val="16"/>
          <w:szCs w:val="16"/>
        </w:rPr>
      </w:pPr>
      <w:r>
        <w:rPr>
          <w:sz w:val="24"/>
        </w:rPr>
        <w:tab/>
      </w:r>
      <w:bookmarkStart w:id="4" w:name="_Hlk146273597"/>
      <w:r w:rsidRPr="0085280A">
        <w:rPr>
          <w:rFonts w:ascii="Times New Roman" w:hAnsi="Times New Roman"/>
          <w:sz w:val="16"/>
          <w:szCs w:val="16"/>
        </w:rPr>
        <w:t>DOKUMENTS IR PARAKSTĪTS ELEKTRONISKI</w:t>
      </w:r>
    </w:p>
    <w:p w14:paraId="0920ECD0" w14:textId="69ACE8C1" w:rsidR="00562193" w:rsidRPr="00F445D4" w:rsidRDefault="00004A5F" w:rsidP="00F445D4">
      <w:pPr>
        <w:pStyle w:val="ListParagraph"/>
        <w:tabs>
          <w:tab w:val="left" w:pos="1950"/>
        </w:tabs>
        <w:ind w:left="0"/>
        <w:jc w:val="center"/>
        <w:rPr>
          <w:sz w:val="16"/>
          <w:szCs w:val="16"/>
        </w:rPr>
      </w:pPr>
      <w:r w:rsidRPr="0085280A">
        <w:rPr>
          <w:rFonts w:ascii="Times New Roman" w:hAnsi="Times New Roman"/>
          <w:sz w:val="16"/>
          <w:szCs w:val="16"/>
        </w:rPr>
        <w:t>AR DROŠU ELEKTRONISKO PARAKSTU UN SATUR LAIKA ZĪMOGU</w:t>
      </w:r>
      <w:bookmarkEnd w:id="4"/>
    </w:p>
    <w:p w14:paraId="110E3584" w14:textId="77777777" w:rsidR="00562193" w:rsidRPr="00D051D3" w:rsidRDefault="00562193" w:rsidP="00562193">
      <w:pPr>
        <w:tabs>
          <w:tab w:val="left" w:pos="4395"/>
        </w:tabs>
        <w:ind w:right="-2"/>
        <w:jc w:val="right"/>
        <w:rPr>
          <w:b/>
          <w:sz w:val="24"/>
        </w:rPr>
      </w:pPr>
      <w:r w:rsidRPr="00D051D3">
        <w:rPr>
          <w:sz w:val="24"/>
        </w:rPr>
        <w:t>1.Pielikums</w:t>
      </w:r>
    </w:p>
    <w:p w14:paraId="6927C259" w14:textId="71F1EFD5" w:rsidR="00562193" w:rsidRPr="00C43FDD" w:rsidRDefault="00562193" w:rsidP="00562193">
      <w:pPr>
        <w:ind w:right="-2"/>
        <w:jc w:val="right"/>
        <w:rPr>
          <w:sz w:val="24"/>
        </w:rPr>
      </w:pPr>
      <w:r>
        <w:rPr>
          <w:sz w:val="24"/>
        </w:rPr>
        <w:t>Līgumam</w:t>
      </w:r>
      <w:r w:rsidRPr="00C43FDD">
        <w:rPr>
          <w:sz w:val="24"/>
        </w:rPr>
        <w:t xml:space="preserve"> Nr. FM VID 20</w:t>
      </w:r>
      <w:r>
        <w:rPr>
          <w:sz w:val="24"/>
        </w:rPr>
        <w:t>25</w:t>
      </w:r>
      <w:r w:rsidRPr="00C43FDD">
        <w:rPr>
          <w:sz w:val="24"/>
        </w:rPr>
        <w:t>/</w:t>
      </w:r>
      <w:r>
        <w:rPr>
          <w:sz w:val="24"/>
        </w:rPr>
        <w:t>182</w:t>
      </w:r>
    </w:p>
    <w:p w14:paraId="3557AF6B" w14:textId="77777777" w:rsidR="00562193" w:rsidRPr="00C43FDD" w:rsidRDefault="00562193" w:rsidP="00562193">
      <w:pPr>
        <w:ind w:firstLine="720"/>
        <w:jc w:val="center"/>
        <w:rPr>
          <w:b/>
          <w:sz w:val="24"/>
        </w:rPr>
      </w:pPr>
    </w:p>
    <w:p w14:paraId="7FF1629A" w14:textId="77777777" w:rsidR="00562193" w:rsidRPr="00C43FDD" w:rsidRDefault="00562193" w:rsidP="00562193">
      <w:pPr>
        <w:jc w:val="center"/>
        <w:rPr>
          <w:b/>
          <w:sz w:val="24"/>
        </w:rPr>
      </w:pPr>
      <w:r>
        <w:rPr>
          <w:b/>
          <w:sz w:val="24"/>
        </w:rPr>
        <w:t>Tehniskā specifikācija</w:t>
      </w:r>
    </w:p>
    <w:p w14:paraId="6A6099C4" w14:textId="77777777" w:rsidR="00562193" w:rsidRPr="00C43FDD" w:rsidRDefault="00562193" w:rsidP="00562193">
      <w:pPr>
        <w:ind w:firstLine="720"/>
        <w:jc w:val="both"/>
        <w:rPr>
          <w:sz w:val="24"/>
        </w:rPr>
      </w:pPr>
    </w:p>
    <w:p w14:paraId="16F7DCBB" w14:textId="77777777" w:rsidR="00562193" w:rsidRPr="00C43FDD" w:rsidRDefault="00562193" w:rsidP="00562193">
      <w:pPr>
        <w:ind w:left="0" w:right="-1" w:firstLine="567"/>
        <w:jc w:val="both"/>
        <w:rPr>
          <w:sz w:val="24"/>
        </w:rPr>
      </w:pPr>
      <w:r w:rsidRPr="00C43FDD">
        <w:rPr>
          <w:b/>
          <w:sz w:val="24"/>
        </w:rPr>
        <w:t>Valsts ieņēmumu dienests</w:t>
      </w:r>
      <w:r w:rsidRPr="00C43FDD">
        <w:rPr>
          <w:sz w:val="24"/>
        </w:rPr>
        <w:t xml:space="preserve">, tā </w:t>
      </w:r>
      <w:r>
        <w:rPr>
          <w:sz w:val="24"/>
        </w:rPr>
        <w:t>__________ personā</w:t>
      </w:r>
      <w:r w:rsidRPr="00C43FDD">
        <w:rPr>
          <w:sz w:val="24"/>
        </w:rPr>
        <w:t>, kur</w:t>
      </w:r>
      <w:r>
        <w:rPr>
          <w:sz w:val="24"/>
        </w:rPr>
        <w:t>_</w:t>
      </w:r>
      <w:r w:rsidRPr="00C43FDD">
        <w:rPr>
          <w:sz w:val="24"/>
        </w:rPr>
        <w:t xml:space="preserve"> rīkojas saskaņā ar </w:t>
      </w:r>
      <w:r>
        <w:rPr>
          <w:sz w:val="24"/>
        </w:rPr>
        <w:t>____________</w:t>
      </w:r>
      <w:r w:rsidRPr="00C43FDD">
        <w:rPr>
          <w:sz w:val="24"/>
        </w:rPr>
        <w:t xml:space="preserve"> (turpmāk – Pasūtītājs), no vienas puses,</w:t>
      </w:r>
    </w:p>
    <w:p w14:paraId="3DDBB452" w14:textId="77777777" w:rsidR="00562193" w:rsidRPr="00C43FDD" w:rsidRDefault="00562193" w:rsidP="00562193">
      <w:pPr>
        <w:ind w:left="0" w:right="-1"/>
        <w:jc w:val="both"/>
        <w:rPr>
          <w:sz w:val="24"/>
        </w:rPr>
      </w:pPr>
      <w:r w:rsidRPr="00C43FDD">
        <w:rPr>
          <w:sz w:val="24"/>
        </w:rPr>
        <w:t xml:space="preserve"> </w:t>
      </w:r>
      <w:r>
        <w:rPr>
          <w:sz w:val="24"/>
        </w:rPr>
        <w:t>u</w:t>
      </w:r>
      <w:r w:rsidRPr="00C43FDD">
        <w:rPr>
          <w:sz w:val="24"/>
        </w:rPr>
        <w:t>n</w:t>
      </w:r>
    </w:p>
    <w:p w14:paraId="30A18515" w14:textId="40A22922" w:rsidR="00562193" w:rsidRPr="00C43FDD" w:rsidRDefault="00562193" w:rsidP="00562193">
      <w:pPr>
        <w:ind w:left="0" w:right="-2" w:firstLine="567"/>
        <w:jc w:val="both"/>
        <w:rPr>
          <w:sz w:val="24"/>
        </w:rPr>
      </w:pPr>
      <w:r>
        <w:rPr>
          <w:b/>
          <w:sz w:val="24"/>
        </w:rPr>
        <w:t>____________</w:t>
      </w:r>
      <w:r w:rsidRPr="00C43FDD">
        <w:rPr>
          <w:sz w:val="24"/>
        </w:rPr>
        <w:t>, tā</w:t>
      </w:r>
      <w:r>
        <w:rPr>
          <w:sz w:val="24"/>
        </w:rPr>
        <w:t>_</w:t>
      </w:r>
      <w:r w:rsidRPr="00C43FDD">
        <w:rPr>
          <w:sz w:val="24"/>
        </w:rPr>
        <w:t xml:space="preserve"> </w:t>
      </w:r>
      <w:r>
        <w:rPr>
          <w:sz w:val="24"/>
        </w:rPr>
        <w:t xml:space="preserve">_________________ </w:t>
      </w:r>
      <w:r w:rsidRPr="00C43FDD">
        <w:rPr>
          <w:sz w:val="24"/>
        </w:rPr>
        <w:t>personā, kur</w:t>
      </w:r>
      <w:r>
        <w:rPr>
          <w:sz w:val="24"/>
        </w:rPr>
        <w:t>_</w:t>
      </w:r>
      <w:r w:rsidRPr="00C43FDD">
        <w:rPr>
          <w:sz w:val="24"/>
        </w:rPr>
        <w:t xml:space="preserve"> rīkojas </w:t>
      </w:r>
      <w:r>
        <w:rPr>
          <w:sz w:val="24"/>
        </w:rPr>
        <w:t xml:space="preserve">saskaņā ar ___________ </w:t>
      </w:r>
      <w:r w:rsidRPr="00C43FDD">
        <w:rPr>
          <w:sz w:val="24"/>
        </w:rPr>
        <w:t xml:space="preserve">(turpmāk – Izpildītājs), no otras puses, abi kopā saukti arī kā Puses, bet atsevišķi – Puse, </w:t>
      </w:r>
      <w:r>
        <w:rPr>
          <w:sz w:val="24"/>
        </w:rPr>
        <w:t>p</w:t>
      </w:r>
      <w:r w:rsidRPr="00C43FDD">
        <w:rPr>
          <w:sz w:val="24"/>
        </w:rPr>
        <w:t>amatojoties uz publiskā iepirkuma Nr. FM VID 20</w:t>
      </w:r>
      <w:r>
        <w:rPr>
          <w:sz w:val="24"/>
        </w:rPr>
        <w:t>25</w:t>
      </w:r>
      <w:r w:rsidRPr="00C43FDD">
        <w:rPr>
          <w:sz w:val="24"/>
        </w:rPr>
        <w:t>/</w:t>
      </w:r>
      <w:r>
        <w:rPr>
          <w:sz w:val="24"/>
        </w:rPr>
        <w:t>182</w:t>
      </w:r>
      <w:r w:rsidRPr="00C43FDD">
        <w:rPr>
          <w:sz w:val="24"/>
        </w:rPr>
        <w:t xml:space="preserve"> “TETRA standartam atbilstošu tīkla pakalpojumu nodrošināšana” rezultātiem, vienojas par šādiem nodrošināmajiem pakalpojumiem:</w:t>
      </w:r>
    </w:p>
    <w:p w14:paraId="3F7B418F" w14:textId="77777777" w:rsidR="00562193" w:rsidRPr="00C43FDD" w:rsidRDefault="00562193" w:rsidP="00562193">
      <w:pPr>
        <w:jc w:val="both"/>
        <w:rPr>
          <w:sz w:val="24"/>
        </w:rPr>
      </w:pPr>
    </w:p>
    <w:p w14:paraId="17F28D1F" w14:textId="77777777" w:rsidR="00FA5654" w:rsidRPr="00FA5654" w:rsidRDefault="00FA5654" w:rsidP="00FA5654">
      <w:pPr>
        <w:framePr w:hSpace="180" w:wrap="around" w:vAnchor="text" w:hAnchor="text" w:y="1"/>
        <w:numPr>
          <w:ilvl w:val="0"/>
          <w:numId w:val="13"/>
        </w:numPr>
        <w:tabs>
          <w:tab w:val="left" w:pos="709"/>
        </w:tabs>
        <w:ind w:right="0"/>
        <w:contextualSpacing/>
        <w:suppressOverlap/>
        <w:jc w:val="both"/>
        <w:rPr>
          <w:rFonts w:eastAsia="Calibri"/>
          <w:color w:val="000000"/>
          <w:spacing w:val="-7"/>
          <w:sz w:val="24"/>
        </w:rPr>
      </w:pPr>
      <w:r w:rsidRPr="00FA5654">
        <w:rPr>
          <w:rFonts w:eastAsia="Calibri"/>
          <w:color w:val="000000"/>
          <w:spacing w:val="-7"/>
          <w:sz w:val="24"/>
        </w:rPr>
        <w:t>Radiosakaru līdzekļu - rāciju nodrošinājums;</w:t>
      </w:r>
    </w:p>
    <w:p w14:paraId="4F1C89CB" w14:textId="77777777" w:rsidR="00FA5654" w:rsidRPr="00FA5654" w:rsidRDefault="00FA5654" w:rsidP="00FA5654">
      <w:pPr>
        <w:framePr w:hSpace="180" w:wrap="around" w:vAnchor="text" w:hAnchor="text" w:y="1"/>
        <w:numPr>
          <w:ilvl w:val="0"/>
          <w:numId w:val="13"/>
        </w:numPr>
        <w:tabs>
          <w:tab w:val="left" w:pos="709"/>
        </w:tabs>
        <w:ind w:right="141"/>
        <w:contextualSpacing/>
        <w:suppressOverlap/>
        <w:jc w:val="both"/>
        <w:rPr>
          <w:rFonts w:eastAsia="Calibri"/>
          <w:color w:val="000000"/>
          <w:spacing w:val="-7"/>
          <w:sz w:val="24"/>
        </w:rPr>
      </w:pPr>
      <w:bookmarkStart w:id="5" w:name="_Hlk158213831"/>
      <w:r w:rsidRPr="00FA5654">
        <w:rPr>
          <w:rFonts w:eastAsia="Calibri"/>
          <w:color w:val="000000"/>
          <w:spacing w:val="-7"/>
          <w:sz w:val="24"/>
        </w:rPr>
        <w:t>2 (divu) darba dienu laikā no Līguma spēkā stāšanās Pakalpojums jānodrošina ar 8 (astoņām) rācijām;</w:t>
      </w:r>
    </w:p>
    <w:p w14:paraId="14DF1F0B" w14:textId="77777777" w:rsidR="00FA5654" w:rsidRPr="00FA5654" w:rsidRDefault="00FA5654" w:rsidP="00FA5654">
      <w:pPr>
        <w:framePr w:hSpace="180" w:wrap="around" w:vAnchor="text" w:hAnchor="text" w:y="1"/>
        <w:numPr>
          <w:ilvl w:val="0"/>
          <w:numId w:val="13"/>
        </w:numPr>
        <w:tabs>
          <w:tab w:val="left" w:pos="709"/>
        </w:tabs>
        <w:ind w:right="141"/>
        <w:contextualSpacing/>
        <w:suppressOverlap/>
        <w:jc w:val="both"/>
        <w:rPr>
          <w:rFonts w:eastAsia="Calibri"/>
          <w:color w:val="000000"/>
          <w:spacing w:val="-7"/>
          <w:sz w:val="24"/>
        </w:rPr>
      </w:pPr>
      <w:r w:rsidRPr="00FA5654">
        <w:rPr>
          <w:rFonts w:eastAsia="Calibri"/>
          <w:color w:val="000000"/>
          <w:spacing w:val="-7"/>
          <w:sz w:val="24"/>
        </w:rPr>
        <w:t>Līguma darbības laikā jānodrošina iespēja šīs tabulas 2.punktā norādīto rāciju skaitu  palielināt;</w:t>
      </w:r>
    </w:p>
    <w:bookmarkEnd w:id="5"/>
    <w:p w14:paraId="4EB6AADC" w14:textId="77777777" w:rsidR="00FA5654" w:rsidRPr="00FA5654" w:rsidRDefault="00FA5654" w:rsidP="00FA5654">
      <w:pPr>
        <w:framePr w:hSpace="180" w:wrap="around" w:vAnchor="text" w:hAnchor="text" w:y="1"/>
        <w:numPr>
          <w:ilvl w:val="0"/>
          <w:numId w:val="13"/>
        </w:numPr>
        <w:tabs>
          <w:tab w:val="left" w:pos="709"/>
        </w:tabs>
        <w:ind w:right="141"/>
        <w:contextualSpacing/>
        <w:suppressOverlap/>
        <w:jc w:val="both"/>
        <w:rPr>
          <w:rFonts w:eastAsia="Calibri"/>
          <w:color w:val="000000"/>
          <w:spacing w:val="-7"/>
          <w:sz w:val="24"/>
        </w:rPr>
      </w:pPr>
      <w:r w:rsidRPr="00FA5654">
        <w:rPr>
          <w:rFonts w:eastAsia="Calibri"/>
          <w:spacing w:val="-7"/>
          <w:sz w:val="24"/>
        </w:rPr>
        <w:t>Nepieciešamības gadījumā tiek pasūtītas papildu rācijas. Izsniegšanas termiņš ir ne vairāk kā 2 (divas) darba dienas no pasūtījuma nosūtīšanas dienas.</w:t>
      </w:r>
    </w:p>
    <w:p w14:paraId="50C586CC" w14:textId="77777777" w:rsidR="00FA5654" w:rsidRPr="00FA5654" w:rsidRDefault="00FA5654" w:rsidP="00FA5654">
      <w:pPr>
        <w:framePr w:hSpace="180" w:wrap="around" w:vAnchor="text" w:hAnchor="text" w:y="1"/>
        <w:numPr>
          <w:ilvl w:val="0"/>
          <w:numId w:val="13"/>
        </w:numPr>
        <w:tabs>
          <w:tab w:val="left" w:pos="709"/>
        </w:tabs>
        <w:ind w:right="141"/>
        <w:contextualSpacing/>
        <w:suppressOverlap/>
        <w:jc w:val="both"/>
        <w:rPr>
          <w:rFonts w:eastAsia="Calibri"/>
          <w:color w:val="000000"/>
          <w:spacing w:val="-7"/>
          <w:sz w:val="24"/>
        </w:rPr>
      </w:pPr>
      <w:r w:rsidRPr="00FA5654">
        <w:rPr>
          <w:rFonts w:eastAsia="Calibri"/>
          <w:color w:val="000000"/>
          <w:spacing w:val="-7"/>
          <w:sz w:val="24"/>
        </w:rPr>
        <w:t>Grupas izsaukumi atbilstoši TETRA standartam;</w:t>
      </w:r>
    </w:p>
    <w:p w14:paraId="44D127E3" w14:textId="77777777" w:rsidR="00FA5654" w:rsidRPr="00FA5654" w:rsidRDefault="00FA5654" w:rsidP="00FA5654">
      <w:pPr>
        <w:framePr w:hSpace="180" w:wrap="around" w:vAnchor="text" w:hAnchor="text" w:y="1"/>
        <w:numPr>
          <w:ilvl w:val="0"/>
          <w:numId w:val="13"/>
        </w:numPr>
        <w:tabs>
          <w:tab w:val="left" w:pos="709"/>
        </w:tabs>
        <w:ind w:right="141"/>
        <w:contextualSpacing/>
        <w:suppressOverlap/>
        <w:jc w:val="both"/>
        <w:rPr>
          <w:rFonts w:eastAsia="Calibri"/>
          <w:color w:val="000000"/>
          <w:spacing w:val="-7"/>
          <w:sz w:val="24"/>
        </w:rPr>
      </w:pPr>
      <w:r w:rsidRPr="00FA5654">
        <w:rPr>
          <w:rFonts w:eastAsia="Calibri"/>
          <w:color w:val="000000"/>
          <w:spacing w:val="-7"/>
          <w:sz w:val="24"/>
        </w:rPr>
        <w:t>Individuālie izsaukumi atbilstoši TETRA standartam;</w:t>
      </w:r>
    </w:p>
    <w:p w14:paraId="26F3F8E5" w14:textId="77777777" w:rsidR="00FA5654" w:rsidRPr="00FA5654" w:rsidRDefault="00FA5654" w:rsidP="00FA5654">
      <w:pPr>
        <w:framePr w:hSpace="180" w:wrap="around" w:vAnchor="text" w:hAnchor="text" w:y="1"/>
        <w:numPr>
          <w:ilvl w:val="0"/>
          <w:numId w:val="13"/>
        </w:numPr>
        <w:tabs>
          <w:tab w:val="left" w:pos="709"/>
        </w:tabs>
        <w:ind w:right="141"/>
        <w:contextualSpacing/>
        <w:suppressOverlap/>
        <w:jc w:val="both"/>
        <w:rPr>
          <w:rFonts w:eastAsia="Calibri"/>
          <w:color w:val="000000"/>
          <w:spacing w:val="-7"/>
          <w:sz w:val="24"/>
        </w:rPr>
      </w:pPr>
      <w:r w:rsidRPr="00FA5654">
        <w:rPr>
          <w:rFonts w:eastAsia="Calibri"/>
          <w:color w:val="000000"/>
          <w:spacing w:val="-7"/>
          <w:sz w:val="24"/>
        </w:rPr>
        <w:t>Statusa paziņojumu nosūtīšana un saņemšana atbilstoši TETRA standartam;</w:t>
      </w:r>
    </w:p>
    <w:p w14:paraId="33D7C34A" w14:textId="77777777" w:rsidR="00FA5654" w:rsidRDefault="00FA5654" w:rsidP="00FA5654">
      <w:pPr>
        <w:framePr w:hSpace="180" w:wrap="around" w:vAnchor="text" w:hAnchor="text" w:y="1"/>
        <w:numPr>
          <w:ilvl w:val="0"/>
          <w:numId w:val="13"/>
        </w:numPr>
        <w:tabs>
          <w:tab w:val="left" w:pos="709"/>
        </w:tabs>
        <w:ind w:right="141"/>
        <w:contextualSpacing/>
        <w:suppressOverlap/>
        <w:jc w:val="both"/>
        <w:rPr>
          <w:rFonts w:eastAsia="Calibri"/>
          <w:color w:val="000000"/>
          <w:spacing w:val="-7"/>
          <w:sz w:val="24"/>
        </w:rPr>
      </w:pPr>
      <w:r w:rsidRPr="00FA5654">
        <w:rPr>
          <w:rFonts w:eastAsia="Calibri"/>
          <w:color w:val="000000"/>
          <w:spacing w:val="-7"/>
          <w:sz w:val="24"/>
        </w:rPr>
        <w:t>Izsaukumu pāradresācija atbilstoši TETRA standartam;</w:t>
      </w:r>
    </w:p>
    <w:p w14:paraId="29FB8554" w14:textId="44EF8540" w:rsidR="00562193" w:rsidRDefault="00FA5654" w:rsidP="00FA5654">
      <w:pPr>
        <w:framePr w:hSpace="180" w:wrap="around" w:vAnchor="text" w:hAnchor="text" w:y="1"/>
        <w:numPr>
          <w:ilvl w:val="0"/>
          <w:numId w:val="13"/>
        </w:numPr>
        <w:tabs>
          <w:tab w:val="left" w:pos="709"/>
        </w:tabs>
        <w:ind w:right="141"/>
        <w:contextualSpacing/>
        <w:suppressOverlap/>
        <w:jc w:val="both"/>
        <w:rPr>
          <w:rFonts w:eastAsia="Calibri"/>
          <w:color w:val="000000"/>
          <w:spacing w:val="-7"/>
          <w:sz w:val="24"/>
        </w:rPr>
      </w:pPr>
      <w:r w:rsidRPr="00FA5654">
        <w:rPr>
          <w:rFonts w:eastAsia="Calibri"/>
          <w:color w:val="000000"/>
          <w:spacing w:val="-7"/>
          <w:sz w:val="24"/>
        </w:rPr>
        <w:t>Teksta paziņojumu nosūtīšana atbilstoši TETRA standartam.</w:t>
      </w:r>
    </w:p>
    <w:p w14:paraId="7B168A2E" w14:textId="77777777" w:rsidR="00FA5654" w:rsidRDefault="00FA5654" w:rsidP="00FA5654">
      <w:pPr>
        <w:framePr w:hSpace="180" w:wrap="around" w:vAnchor="text" w:hAnchor="text" w:y="1"/>
        <w:tabs>
          <w:tab w:val="left" w:pos="709"/>
        </w:tabs>
        <w:ind w:right="141"/>
        <w:contextualSpacing/>
        <w:suppressOverlap/>
        <w:jc w:val="both"/>
        <w:rPr>
          <w:rFonts w:eastAsia="Calibri"/>
          <w:color w:val="000000"/>
          <w:spacing w:val="-7"/>
          <w:sz w:val="24"/>
        </w:rPr>
      </w:pPr>
    </w:p>
    <w:p w14:paraId="23015A54" w14:textId="77777777" w:rsidR="00FA5654" w:rsidRPr="00FA5654" w:rsidRDefault="00FA5654" w:rsidP="00FA5654">
      <w:pPr>
        <w:framePr w:hSpace="180" w:wrap="around" w:vAnchor="text" w:hAnchor="text" w:y="1"/>
        <w:tabs>
          <w:tab w:val="left" w:pos="709"/>
        </w:tabs>
        <w:ind w:right="141"/>
        <w:contextualSpacing/>
        <w:suppressOverlap/>
        <w:jc w:val="both"/>
        <w:rPr>
          <w:rFonts w:eastAsia="Calibri"/>
          <w:color w:val="000000"/>
          <w:spacing w:val="-7"/>
          <w:sz w:val="24"/>
        </w:rPr>
      </w:pPr>
    </w:p>
    <w:p w14:paraId="3136AC60" w14:textId="70D778D8" w:rsidR="00562193" w:rsidRPr="001944E4" w:rsidRDefault="00562193" w:rsidP="00562193">
      <w:pPr>
        <w:ind w:firstLine="720"/>
        <w:jc w:val="center"/>
        <w:rPr>
          <w:b/>
          <w:sz w:val="24"/>
        </w:rPr>
      </w:pPr>
      <w:r w:rsidRPr="001944E4">
        <w:rPr>
          <w:b/>
          <w:sz w:val="24"/>
        </w:rPr>
        <w:t>Pušu paraksti</w:t>
      </w:r>
      <w:r>
        <w:rPr>
          <w:b/>
          <w:sz w:val="24"/>
        </w:rPr>
        <w:t>:</w:t>
      </w:r>
    </w:p>
    <w:p w14:paraId="197FB5F2" w14:textId="77777777" w:rsidR="00562193" w:rsidRPr="00C43FDD" w:rsidRDefault="00562193" w:rsidP="00562193">
      <w:pPr>
        <w:ind w:firstLine="720"/>
        <w:jc w:val="center"/>
        <w:rPr>
          <w:sz w:val="24"/>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0"/>
        <w:gridCol w:w="4490"/>
      </w:tblGrid>
      <w:tr w:rsidR="00562193" w:rsidRPr="00D37A5B" w14:paraId="76C837AB" w14:textId="77777777" w:rsidTr="00A6123C">
        <w:tc>
          <w:tcPr>
            <w:tcW w:w="4430" w:type="dxa"/>
          </w:tcPr>
          <w:p w14:paraId="5373BAF0" w14:textId="77777777" w:rsidR="00562193" w:rsidRPr="00D37A5B" w:rsidRDefault="00562193" w:rsidP="00A6123C">
            <w:pPr>
              <w:ind w:left="0"/>
              <w:rPr>
                <w:b/>
                <w:sz w:val="24"/>
              </w:rPr>
            </w:pPr>
            <w:r>
              <w:rPr>
                <w:b/>
                <w:sz w:val="24"/>
              </w:rPr>
              <w:t>Pasūtītājs</w:t>
            </w:r>
          </w:p>
        </w:tc>
        <w:tc>
          <w:tcPr>
            <w:tcW w:w="4490" w:type="dxa"/>
          </w:tcPr>
          <w:p w14:paraId="19D7619B" w14:textId="77777777" w:rsidR="00562193" w:rsidRPr="00D37A5B" w:rsidRDefault="00562193" w:rsidP="00A6123C">
            <w:pPr>
              <w:ind w:left="0"/>
              <w:rPr>
                <w:b/>
                <w:sz w:val="24"/>
              </w:rPr>
            </w:pPr>
            <w:r>
              <w:rPr>
                <w:b/>
                <w:sz w:val="24"/>
              </w:rPr>
              <w:t>Izpildītājs</w:t>
            </w:r>
          </w:p>
        </w:tc>
      </w:tr>
      <w:tr w:rsidR="00562193" w:rsidRPr="00155A5F" w14:paraId="7079BC37" w14:textId="77777777" w:rsidTr="00A6123C">
        <w:tc>
          <w:tcPr>
            <w:tcW w:w="4430" w:type="dxa"/>
          </w:tcPr>
          <w:p w14:paraId="7A0C9C72" w14:textId="77777777" w:rsidR="00562193" w:rsidRDefault="00562193" w:rsidP="00A6123C">
            <w:pPr>
              <w:ind w:left="0"/>
              <w:jc w:val="both"/>
              <w:rPr>
                <w:sz w:val="24"/>
              </w:rPr>
            </w:pPr>
          </w:p>
        </w:tc>
        <w:tc>
          <w:tcPr>
            <w:tcW w:w="4490" w:type="dxa"/>
          </w:tcPr>
          <w:p w14:paraId="50DAAF09" w14:textId="77777777" w:rsidR="00562193" w:rsidRDefault="00562193" w:rsidP="00A6123C">
            <w:pPr>
              <w:ind w:left="0"/>
              <w:rPr>
                <w:sz w:val="24"/>
              </w:rPr>
            </w:pPr>
          </w:p>
        </w:tc>
      </w:tr>
    </w:tbl>
    <w:p w14:paraId="11145F20" w14:textId="77777777" w:rsidR="00562193" w:rsidRDefault="00562193" w:rsidP="00562193">
      <w:pPr>
        <w:pStyle w:val="ListParagraph"/>
        <w:ind w:left="0"/>
        <w:rPr>
          <w:b/>
          <w:sz w:val="24"/>
        </w:rPr>
      </w:pPr>
    </w:p>
    <w:p w14:paraId="551DE78C" w14:textId="77777777" w:rsidR="00562193" w:rsidRPr="0085280A" w:rsidRDefault="00562193" w:rsidP="00562193">
      <w:pPr>
        <w:pStyle w:val="ListParagraph"/>
        <w:ind w:left="0"/>
        <w:jc w:val="center"/>
        <w:rPr>
          <w:rFonts w:ascii="Times New Roman" w:hAnsi="Times New Roman"/>
          <w:sz w:val="16"/>
          <w:szCs w:val="16"/>
        </w:rPr>
      </w:pPr>
      <w:r w:rsidRPr="0085280A">
        <w:rPr>
          <w:rFonts w:ascii="Times New Roman" w:hAnsi="Times New Roman"/>
          <w:sz w:val="16"/>
          <w:szCs w:val="16"/>
        </w:rPr>
        <w:t>DOKUMENTS IR PARAKSTĪTS ELEKTRONISKI</w:t>
      </w:r>
    </w:p>
    <w:p w14:paraId="7748CA2F" w14:textId="77777777" w:rsidR="00562193" w:rsidRPr="0085280A" w:rsidRDefault="00562193" w:rsidP="00562193">
      <w:pPr>
        <w:pStyle w:val="ListParagraph"/>
        <w:tabs>
          <w:tab w:val="left" w:pos="1950"/>
        </w:tabs>
        <w:ind w:left="0"/>
        <w:jc w:val="center"/>
        <w:rPr>
          <w:sz w:val="16"/>
          <w:szCs w:val="16"/>
        </w:rPr>
      </w:pPr>
      <w:r w:rsidRPr="0085280A">
        <w:rPr>
          <w:rFonts w:ascii="Times New Roman" w:hAnsi="Times New Roman"/>
          <w:sz w:val="16"/>
          <w:szCs w:val="16"/>
        </w:rPr>
        <w:t>AR DROŠU ELEKTRONISKO PARAKSTU UN SATUR LAIKA ZĪMOGU</w:t>
      </w:r>
    </w:p>
    <w:p w14:paraId="6BC8BB54" w14:textId="77777777" w:rsidR="00562193" w:rsidRDefault="00562193" w:rsidP="00562193">
      <w:pPr>
        <w:ind w:left="0" w:right="0"/>
        <w:rPr>
          <w:b/>
          <w:sz w:val="24"/>
        </w:rPr>
      </w:pPr>
    </w:p>
    <w:p w14:paraId="0EC76DAB" w14:textId="5E8E05EE" w:rsidR="00562193" w:rsidRPr="00D051D3" w:rsidRDefault="00562193" w:rsidP="00562193">
      <w:pPr>
        <w:pStyle w:val="Heading1"/>
        <w:pageBreakBefore/>
        <w:widowControl w:val="0"/>
        <w:numPr>
          <w:ilvl w:val="0"/>
          <w:numId w:val="4"/>
        </w:numPr>
        <w:suppressAutoHyphens/>
        <w:ind w:right="140"/>
        <w:jc w:val="right"/>
        <w:rPr>
          <w:b w:val="0"/>
          <w:sz w:val="24"/>
        </w:rPr>
      </w:pPr>
      <w:r w:rsidRPr="00D051D3">
        <w:rPr>
          <w:b w:val="0"/>
          <w:sz w:val="24"/>
        </w:rPr>
        <w:lastRenderedPageBreak/>
        <w:t>Pielikums</w:t>
      </w:r>
    </w:p>
    <w:p w14:paraId="13C6FF2F" w14:textId="5DAE1B92" w:rsidR="00562193" w:rsidRPr="00C43FDD" w:rsidRDefault="00562193" w:rsidP="00562193">
      <w:pPr>
        <w:ind w:right="140"/>
        <w:jc w:val="right"/>
        <w:rPr>
          <w:sz w:val="24"/>
        </w:rPr>
      </w:pPr>
      <w:r>
        <w:rPr>
          <w:sz w:val="24"/>
        </w:rPr>
        <w:t>Līgumam</w:t>
      </w:r>
      <w:r w:rsidRPr="00C43FDD">
        <w:rPr>
          <w:sz w:val="24"/>
        </w:rPr>
        <w:t xml:space="preserve"> Nr. FM VID 20</w:t>
      </w:r>
      <w:r>
        <w:rPr>
          <w:sz w:val="24"/>
        </w:rPr>
        <w:t>25</w:t>
      </w:r>
      <w:r w:rsidRPr="00C43FDD">
        <w:rPr>
          <w:sz w:val="24"/>
        </w:rPr>
        <w:t>/</w:t>
      </w:r>
      <w:r>
        <w:rPr>
          <w:sz w:val="24"/>
        </w:rPr>
        <w:t>182</w:t>
      </w:r>
    </w:p>
    <w:p w14:paraId="54385B2E" w14:textId="77777777" w:rsidR="00562193" w:rsidRPr="00C43FDD" w:rsidRDefault="00562193" w:rsidP="00562193">
      <w:pPr>
        <w:ind w:firstLine="720"/>
        <w:jc w:val="center"/>
        <w:rPr>
          <w:b/>
          <w:sz w:val="24"/>
        </w:rPr>
      </w:pPr>
    </w:p>
    <w:p w14:paraId="110EDAE4" w14:textId="77777777" w:rsidR="00562193" w:rsidRPr="00C43FDD" w:rsidRDefault="00562193" w:rsidP="00562193">
      <w:pPr>
        <w:jc w:val="center"/>
        <w:rPr>
          <w:b/>
          <w:sz w:val="24"/>
        </w:rPr>
      </w:pPr>
      <w:r>
        <w:rPr>
          <w:b/>
          <w:sz w:val="24"/>
        </w:rPr>
        <w:t>Pakalpojuma cenas</w:t>
      </w:r>
    </w:p>
    <w:p w14:paraId="01F014E1" w14:textId="77777777" w:rsidR="00562193" w:rsidRPr="00C43FDD" w:rsidRDefault="00562193" w:rsidP="00562193">
      <w:pPr>
        <w:ind w:firstLine="720"/>
        <w:jc w:val="both"/>
        <w:rPr>
          <w:sz w:val="24"/>
        </w:rPr>
      </w:pPr>
    </w:p>
    <w:p w14:paraId="725DAA1E" w14:textId="77777777" w:rsidR="00562193" w:rsidRPr="00C43FDD" w:rsidRDefault="00562193" w:rsidP="00562193">
      <w:pPr>
        <w:ind w:left="0" w:right="-1" w:firstLine="567"/>
        <w:jc w:val="both"/>
        <w:rPr>
          <w:sz w:val="24"/>
        </w:rPr>
      </w:pPr>
      <w:r w:rsidRPr="00C43FDD">
        <w:rPr>
          <w:b/>
          <w:sz w:val="24"/>
        </w:rPr>
        <w:t>Valsts ieņēmumu dienests</w:t>
      </w:r>
      <w:r w:rsidRPr="00C43FDD">
        <w:rPr>
          <w:sz w:val="24"/>
        </w:rPr>
        <w:t xml:space="preserve">, tā </w:t>
      </w:r>
      <w:r>
        <w:rPr>
          <w:sz w:val="24"/>
        </w:rPr>
        <w:t>__________ personā</w:t>
      </w:r>
      <w:r w:rsidRPr="00C43FDD">
        <w:rPr>
          <w:sz w:val="24"/>
        </w:rPr>
        <w:t>, kur</w:t>
      </w:r>
      <w:r>
        <w:rPr>
          <w:sz w:val="24"/>
        </w:rPr>
        <w:t>_</w:t>
      </w:r>
      <w:r w:rsidRPr="00C43FDD">
        <w:rPr>
          <w:sz w:val="24"/>
        </w:rPr>
        <w:t xml:space="preserve"> rīkojas saskaņā ar </w:t>
      </w:r>
      <w:r>
        <w:rPr>
          <w:sz w:val="24"/>
        </w:rPr>
        <w:t>____________</w:t>
      </w:r>
      <w:r w:rsidRPr="00C43FDD">
        <w:rPr>
          <w:sz w:val="24"/>
        </w:rPr>
        <w:t xml:space="preserve"> (turpmāk – Pasūtītājs), no vienas puses,</w:t>
      </w:r>
    </w:p>
    <w:p w14:paraId="0E542B74" w14:textId="77777777" w:rsidR="00562193" w:rsidRPr="00C43FDD" w:rsidRDefault="00562193" w:rsidP="00562193">
      <w:pPr>
        <w:ind w:left="0" w:right="-1"/>
        <w:jc w:val="both"/>
        <w:rPr>
          <w:sz w:val="24"/>
        </w:rPr>
      </w:pPr>
      <w:r w:rsidRPr="00C43FDD">
        <w:rPr>
          <w:sz w:val="24"/>
        </w:rPr>
        <w:t xml:space="preserve"> </w:t>
      </w:r>
      <w:r>
        <w:rPr>
          <w:sz w:val="24"/>
        </w:rPr>
        <w:t>u</w:t>
      </w:r>
      <w:r w:rsidRPr="00C43FDD">
        <w:rPr>
          <w:sz w:val="24"/>
        </w:rPr>
        <w:t>n</w:t>
      </w:r>
    </w:p>
    <w:p w14:paraId="4E13B092" w14:textId="6B0EF7D3" w:rsidR="00562193" w:rsidRPr="00C43FDD" w:rsidRDefault="00562193" w:rsidP="00562193">
      <w:pPr>
        <w:ind w:left="0" w:right="-1"/>
        <w:jc w:val="both"/>
        <w:rPr>
          <w:sz w:val="24"/>
        </w:rPr>
      </w:pPr>
      <w:r>
        <w:rPr>
          <w:b/>
          <w:sz w:val="24"/>
        </w:rPr>
        <w:t>____________</w:t>
      </w:r>
      <w:r w:rsidRPr="00C43FDD">
        <w:rPr>
          <w:sz w:val="24"/>
        </w:rPr>
        <w:t>, tā</w:t>
      </w:r>
      <w:r>
        <w:rPr>
          <w:sz w:val="24"/>
        </w:rPr>
        <w:t>_</w:t>
      </w:r>
      <w:r w:rsidRPr="00C43FDD">
        <w:rPr>
          <w:sz w:val="24"/>
        </w:rPr>
        <w:t xml:space="preserve"> </w:t>
      </w:r>
      <w:r>
        <w:rPr>
          <w:sz w:val="24"/>
        </w:rPr>
        <w:t xml:space="preserve">_________________ </w:t>
      </w:r>
      <w:r w:rsidRPr="00C43FDD">
        <w:rPr>
          <w:sz w:val="24"/>
        </w:rPr>
        <w:t>personā, kur</w:t>
      </w:r>
      <w:r>
        <w:rPr>
          <w:sz w:val="24"/>
        </w:rPr>
        <w:t>_</w:t>
      </w:r>
      <w:r w:rsidRPr="00C43FDD">
        <w:rPr>
          <w:sz w:val="24"/>
        </w:rPr>
        <w:t xml:space="preserve"> rīkojas </w:t>
      </w:r>
      <w:r>
        <w:rPr>
          <w:sz w:val="24"/>
        </w:rPr>
        <w:t xml:space="preserve">saskaņā ar ___________ </w:t>
      </w:r>
      <w:r w:rsidRPr="00C43FDD">
        <w:rPr>
          <w:sz w:val="24"/>
        </w:rPr>
        <w:t xml:space="preserve">(turpmāk – Izpildītājs), no otras puses, abi kopā saukti arī kā Puses, bet atsevišķi – Puse, </w:t>
      </w:r>
      <w:r>
        <w:rPr>
          <w:sz w:val="24"/>
        </w:rPr>
        <w:t>p</w:t>
      </w:r>
      <w:r w:rsidRPr="00C43FDD">
        <w:rPr>
          <w:sz w:val="24"/>
        </w:rPr>
        <w:t>amatojoties uz publiskā iepirkuma Nr. FM VID 20</w:t>
      </w:r>
      <w:r>
        <w:rPr>
          <w:sz w:val="24"/>
        </w:rPr>
        <w:t>25</w:t>
      </w:r>
      <w:r w:rsidRPr="00C43FDD">
        <w:rPr>
          <w:sz w:val="24"/>
        </w:rPr>
        <w:t>/</w:t>
      </w:r>
      <w:r>
        <w:rPr>
          <w:sz w:val="24"/>
        </w:rPr>
        <w:t xml:space="preserve">182 </w:t>
      </w:r>
      <w:r w:rsidRPr="00C43FDD">
        <w:rPr>
          <w:sz w:val="24"/>
        </w:rPr>
        <w:t>“TETRA standartam atbilstošu tīkla pakalpojumu nodrošināšana” rezultātiem, vienojas par šād</w:t>
      </w:r>
      <w:r>
        <w:rPr>
          <w:sz w:val="24"/>
        </w:rPr>
        <w:t>u</w:t>
      </w:r>
      <w:r w:rsidRPr="00C43FDD">
        <w:rPr>
          <w:sz w:val="24"/>
        </w:rPr>
        <w:t xml:space="preserve"> </w:t>
      </w:r>
      <w:r>
        <w:rPr>
          <w:sz w:val="24"/>
        </w:rPr>
        <w:t>vienreizēju katras rācijas pieslēgšanas maksu un ikmēneša Pakalpojumu abonēšanas maksu</w:t>
      </w:r>
      <w:r w:rsidRPr="00C43FDD">
        <w:rPr>
          <w:sz w:val="24"/>
        </w:rPr>
        <w:t>:</w:t>
      </w:r>
    </w:p>
    <w:p w14:paraId="6469AA0D" w14:textId="77777777" w:rsidR="00562193" w:rsidRDefault="00562193" w:rsidP="00562193">
      <w:pPr>
        <w:tabs>
          <w:tab w:val="left" w:pos="709"/>
        </w:tabs>
        <w:ind w:left="0" w:right="-1" w:firstLine="567"/>
        <w:contextualSpacing/>
        <w:jc w:val="both"/>
        <w:rPr>
          <w:b/>
          <w:i/>
          <w:sz w:val="24"/>
        </w:rPr>
      </w:pPr>
    </w:p>
    <w:tbl>
      <w:tblPr>
        <w:tblStyle w:val="TableGrid"/>
        <w:tblW w:w="0" w:type="auto"/>
        <w:tblInd w:w="284" w:type="dxa"/>
        <w:tblLook w:val="04A0" w:firstRow="1" w:lastRow="0" w:firstColumn="1" w:lastColumn="0" w:noHBand="0" w:noVBand="1"/>
      </w:tblPr>
      <w:tblGrid>
        <w:gridCol w:w="943"/>
        <w:gridCol w:w="5251"/>
        <w:gridCol w:w="2866"/>
      </w:tblGrid>
      <w:tr w:rsidR="00562193" w:rsidRPr="00F85A94" w14:paraId="3A101655" w14:textId="77777777" w:rsidTr="00A6123C">
        <w:tc>
          <w:tcPr>
            <w:tcW w:w="943" w:type="dxa"/>
          </w:tcPr>
          <w:p w14:paraId="44ADACD5" w14:textId="4563586B" w:rsidR="00562193" w:rsidRPr="004D043A" w:rsidRDefault="00562193" w:rsidP="00A6123C">
            <w:pPr>
              <w:ind w:left="0" w:right="-1"/>
              <w:jc w:val="center"/>
              <w:rPr>
                <w:b/>
                <w:sz w:val="24"/>
              </w:rPr>
            </w:pPr>
            <w:r w:rsidRPr="004D043A">
              <w:rPr>
                <w:b/>
                <w:sz w:val="24"/>
              </w:rPr>
              <w:t>Nr.</w:t>
            </w:r>
            <w:r>
              <w:rPr>
                <w:b/>
                <w:sz w:val="24"/>
              </w:rPr>
              <w:t xml:space="preserve"> </w:t>
            </w:r>
            <w:r w:rsidRPr="004D043A">
              <w:rPr>
                <w:b/>
                <w:sz w:val="24"/>
              </w:rPr>
              <w:t>p.</w:t>
            </w:r>
            <w:r>
              <w:rPr>
                <w:b/>
                <w:sz w:val="24"/>
              </w:rPr>
              <w:t xml:space="preserve"> </w:t>
            </w:r>
            <w:r w:rsidRPr="004D043A">
              <w:rPr>
                <w:b/>
                <w:sz w:val="24"/>
              </w:rPr>
              <w:t>k.</w:t>
            </w:r>
          </w:p>
        </w:tc>
        <w:tc>
          <w:tcPr>
            <w:tcW w:w="5251" w:type="dxa"/>
          </w:tcPr>
          <w:p w14:paraId="55CC47BC" w14:textId="77777777" w:rsidR="00562193" w:rsidRPr="004D043A" w:rsidRDefault="00562193" w:rsidP="00A6123C">
            <w:pPr>
              <w:ind w:left="0" w:right="-1"/>
              <w:jc w:val="center"/>
              <w:rPr>
                <w:b/>
                <w:sz w:val="24"/>
              </w:rPr>
            </w:pPr>
            <w:r w:rsidRPr="004D043A">
              <w:rPr>
                <w:b/>
                <w:sz w:val="24"/>
              </w:rPr>
              <w:t>Pakalpojuma veids</w:t>
            </w:r>
          </w:p>
        </w:tc>
        <w:tc>
          <w:tcPr>
            <w:tcW w:w="2866" w:type="dxa"/>
          </w:tcPr>
          <w:p w14:paraId="18E8E7C4" w14:textId="77777777" w:rsidR="00562193" w:rsidRPr="004D043A" w:rsidRDefault="00562193" w:rsidP="00A6123C">
            <w:pPr>
              <w:ind w:left="0" w:right="-1"/>
              <w:jc w:val="center"/>
              <w:rPr>
                <w:b/>
                <w:sz w:val="24"/>
              </w:rPr>
            </w:pPr>
            <w:r w:rsidRPr="004D043A">
              <w:rPr>
                <w:b/>
                <w:sz w:val="24"/>
              </w:rPr>
              <w:t>Cena par 1 (vienu) rāciju EUR (bez PVN)</w:t>
            </w:r>
          </w:p>
        </w:tc>
      </w:tr>
      <w:tr w:rsidR="00562193" w:rsidRPr="00F85A94" w14:paraId="57E83427" w14:textId="77777777" w:rsidTr="00A6123C">
        <w:tc>
          <w:tcPr>
            <w:tcW w:w="943" w:type="dxa"/>
          </w:tcPr>
          <w:p w14:paraId="16358356" w14:textId="77777777" w:rsidR="00562193" w:rsidRPr="00562193" w:rsidRDefault="00562193" w:rsidP="00A6123C">
            <w:pPr>
              <w:ind w:left="0" w:right="-1"/>
              <w:jc w:val="center"/>
              <w:rPr>
                <w:bCs/>
                <w:sz w:val="24"/>
              </w:rPr>
            </w:pPr>
            <w:r w:rsidRPr="00562193">
              <w:rPr>
                <w:bCs/>
                <w:sz w:val="24"/>
              </w:rPr>
              <w:t>1.</w:t>
            </w:r>
          </w:p>
        </w:tc>
        <w:tc>
          <w:tcPr>
            <w:tcW w:w="5251" w:type="dxa"/>
          </w:tcPr>
          <w:p w14:paraId="1DFC4686" w14:textId="77777777" w:rsidR="00562193" w:rsidRPr="00F85A94" w:rsidRDefault="00562193" w:rsidP="00A6123C">
            <w:pPr>
              <w:ind w:left="0" w:right="-1"/>
              <w:jc w:val="both"/>
              <w:rPr>
                <w:sz w:val="24"/>
              </w:rPr>
            </w:pPr>
            <w:r>
              <w:rPr>
                <w:sz w:val="24"/>
              </w:rPr>
              <w:t>R</w:t>
            </w:r>
            <w:r w:rsidRPr="00F85A94">
              <w:rPr>
                <w:sz w:val="24"/>
              </w:rPr>
              <w:t xml:space="preserve">ācijas pieslēgšana </w:t>
            </w:r>
            <w:r>
              <w:rPr>
                <w:sz w:val="24"/>
              </w:rPr>
              <w:t>P</w:t>
            </w:r>
            <w:r w:rsidRPr="00F85A94">
              <w:rPr>
                <w:sz w:val="24"/>
              </w:rPr>
              <w:t>akalpojuma nodrošināšanai</w:t>
            </w:r>
            <w:r>
              <w:rPr>
                <w:sz w:val="24"/>
                <w:vertAlign w:val="superscript"/>
              </w:rPr>
              <w:t>**</w:t>
            </w:r>
          </w:p>
        </w:tc>
        <w:tc>
          <w:tcPr>
            <w:tcW w:w="2866" w:type="dxa"/>
          </w:tcPr>
          <w:p w14:paraId="722A32B5" w14:textId="77777777" w:rsidR="00562193" w:rsidRPr="00DD77EC" w:rsidRDefault="00562193" w:rsidP="00A6123C">
            <w:pPr>
              <w:ind w:left="0" w:right="-1"/>
              <w:jc w:val="center"/>
              <w:rPr>
                <w:b/>
                <w:sz w:val="24"/>
              </w:rPr>
            </w:pPr>
          </w:p>
        </w:tc>
      </w:tr>
      <w:tr w:rsidR="00562193" w:rsidRPr="00F85A94" w14:paraId="03058959" w14:textId="77777777" w:rsidTr="00A6123C">
        <w:tc>
          <w:tcPr>
            <w:tcW w:w="943" w:type="dxa"/>
          </w:tcPr>
          <w:p w14:paraId="02259350" w14:textId="77777777" w:rsidR="00562193" w:rsidRPr="00562193" w:rsidRDefault="00562193" w:rsidP="00A6123C">
            <w:pPr>
              <w:ind w:left="0" w:right="-1"/>
              <w:jc w:val="center"/>
              <w:rPr>
                <w:bCs/>
                <w:sz w:val="24"/>
              </w:rPr>
            </w:pPr>
            <w:r w:rsidRPr="00562193">
              <w:rPr>
                <w:bCs/>
                <w:sz w:val="24"/>
              </w:rPr>
              <w:t>2.</w:t>
            </w:r>
          </w:p>
        </w:tc>
        <w:tc>
          <w:tcPr>
            <w:tcW w:w="5251" w:type="dxa"/>
          </w:tcPr>
          <w:p w14:paraId="7691210D" w14:textId="77777777" w:rsidR="00562193" w:rsidRPr="00A20729" w:rsidRDefault="00562193" w:rsidP="00A6123C">
            <w:pPr>
              <w:ind w:left="0" w:right="-1"/>
              <w:jc w:val="both"/>
              <w:rPr>
                <w:sz w:val="24"/>
                <w:vertAlign w:val="superscript"/>
              </w:rPr>
            </w:pPr>
            <w:r w:rsidRPr="00F85A94">
              <w:rPr>
                <w:sz w:val="24"/>
              </w:rPr>
              <w:t xml:space="preserve">Ikmēneša </w:t>
            </w:r>
            <w:r>
              <w:rPr>
                <w:sz w:val="24"/>
              </w:rPr>
              <w:t>P</w:t>
            </w:r>
            <w:r w:rsidRPr="00F85A94">
              <w:rPr>
                <w:sz w:val="24"/>
              </w:rPr>
              <w:t>akalpojuma abonēšana</w:t>
            </w:r>
            <w:r w:rsidRPr="004D043A">
              <w:rPr>
                <w:sz w:val="24"/>
                <w:vertAlign w:val="superscript"/>
              </w:rPr>
              <w:t>*</w:t>
            </w:r>
          </w:p>
        </w:tc>
        <w:tc>
          <w:tcPr>
            <w:tcW w:w="2866" w:type="dxa"/>
          </w:tcPr>
          <w:p w14:paraId="38ADEA62" w14:textId="77777777" w:rsidR="00562193" w:rsidRPr="00DD77EC" w:rsidRDefault="00562193" w:rsidP="00A6123C">
            <w:pPr>
              <w:ind w:left="0" w:right="-1"/>
              <w:jc w:val="center"/>
              <w:rPr>
                <w:b/>
                <w:sz w:val="24"/>
              </w:rPr>
            </w:pPr>
          </w:p>
        </w:tc>
      </w:tr>
    </w:tbl>
    <w:p w14:paraId="18038E20" w14:textId="77777777" w:rsidR="00562193" w:rsidRDefault="00562193" w:rsidP="00562193">
      <w:pPr>
        <w:ind w:left="0" w:right="-1"/>
        <w:jc w:val="both"/>
        <w:rPr>
          <w:sz w:val="24"/>
        </w:rPr>
      </w:pPr>
    </w:p>
    <w:p w14:paraId="7758A50F" w14:textId="77777777" w:rsidR="00FA5654" w:rsidRDefault="00FA5654" w:rsidP="00562193">
      <w:pPr>
        <w:ind w:left="0" w:right="-1"/>
        <w:jc w:val="both"/>
        <w:rPr>
          <w:sz w:val="24"/>
        </w:rPr>
      </w:pPr>
    </w:p>
    <w:p w14:paraId="792DB25A" w14:textId="2E185123" w:rsidR="00562193" w:rsidRPr="00C43FDD" w:rsidRDefault="00562193" w:rsidP="00562193">
      <w:pPr>
        <w:ind w:left="0"/>
        <w:jc w:val="both"/>
        <w:rPr>
          <w:sz w:val="24"/>
        </w:rPr>
      </w:pPr>
    </w:p>
    <w:p w14:paraId="6920185C" w14:textId="0F43E0A2" w:rsidR="00562193" w:rsidRPr="001944E4" w:rsidRDefault="00562193" w:rsidP="00562193">
      <w:pPr>
        <w:ind w:firstLine="720"/>
        <w:jc w:val="center"/>
        <w:rPr>
          <w:b/>
          <w:sz w:val="24"/>
        </w:rPr>
      </w:pPr>
      <w:r w:rsidRPr="001944E4">
        <w:rPr>
          <w:b/>
          <w:sz w:val="24"/>
        </w:rPr>
        <w:t>Pušu paraksti</w:t>
      </w:r>
      <w:r>
        <w:rPr>
          <w:b/>
          <w:sz w:val="24"/>
        </w:rPr>
        <w:t>:</w:t>
      </w:r>
    </w:p>
    <w:p w14:paraId="0F537065" w14:textId="77777777" w:rsidR="00562193" w:rsidRPr="00C43FDD" w:rsidRDefault="00562193" w:rsidP="00562193">
      <w:pPr>
        <w:ind w:firstLine="720"/>
        <w:jc w:val="center"/>
        <w:rPr>
          <w:sz w:val="24"/>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0"/>
        <w:gridCol w:w="4490"/>
      </w:tblGrid>
      <w:tr w:rsidR="00562193" w:rsidRPr="00D37A5B" w14:paraId="4C270374" w14:textId="77777777" w:rsidTr="00A6123C">
        <w:tc>
          <w:tcPr>
            <w:tcW w:w="4430" w:type="dxa"/>
          </w:tcPr>
          <w:p w14:paraId="0F0B868C" w14:textId="77777777" w:rsidR="00562193" w:rsidRPr="00D37A5B" w:rsidRDefault="00562193" w:rsidP="00A6123C">
            <w:pPr>
              <w:ind w:left="0"/>
              <w:rPr>
                <w:b/>
                <w:sz w:val="24"/>
              </w:rPr>
            </w:pPr>
            <w:r>
              <w:rPr>
                <w:b/>
                <w:sz w:val="24"/>
              </w:rPr>
              <w:t>Pasūtītājs</w:t>
            </w:r>
          </w:p>
        </w:tc>
        <w:tc>
          <w:tcPr>
            <w:tcW w:w="4490" w:type="dxa"/>
          </w:tcPr>
          <w:p w14:paraId="483550A5" w14:textId="77777777" w:rsidR="00562193" w:rsidRDefault="00562193" w:rsidP="00A6123C">
            <w:pPr>
              <w:ind w:left="0"/>
              <w:rPr>
                <w:b/>
                <w:sz w:val="24"/>
              </w:rPr>
            </w:pPr>
            <w:r>
              <w:rPr>
                <w:b/>
                <w:sz w:val="24"/>
              </w:rPr>
              <w:t>Izpildītājs</w:t>
            </w:r>
          </w:p>
          <w:p w14:paraId="4063B517" w14:textId="77777777" w:rsidR="00562193" w:rsidRPr="00D37A5B" w:rsidRDefault="00562193" w:rsidP="00A6123C">
            <w:pPr>
              <w:ind w:left="0"/>
              <w:rPr>
                <w:b/>
                <w:sz w:val="24"/>
              </w:rPr>
            </w:pPr>
          </w:p>
        </w:tc>
      </w:tr>
      <w:tr w:rsidR="00562193" w:rsidRPr="00155A5F" w14:paraId="60B4D337" w14:textId="77777777" w:rsidTr="00A6123C">
        <w:tc>
          <w:tcPr>
            <w:tcW w:w="4430" w:type="dxa"/>
          </w:tcPr>
          <w:p w14:paraId="0FBC59A7" w14:textId="77777777" w:rsidR="00562193" w:rsidRDefault="00562193" w:rsidP="00A6123C">
            <w:pPr>
              <w:ind w:left="0"/>
              <w:jc w:val="both"/>
              <w:rPr>
                <w:sz w:val="24"/>
              </w:rPr>
            </w:pPr>
          </w:p>
        </w:tc>
        <w:tc>
          <w:tcPr>
            <w:tcW w:w="4490" w:type="dxa"/>
          </w:tcPr>
          <w:p w14:paraId="47C80D58" w14:textId="77777777" w:rsidR="00562193" w:rsidRDefault="00562193" w:rsidP="00A6123C">
            <w:pPr>
              <w:ind w:left="0"/>
              <w:rPr>
                <w:sz w:val="24"/>
              </w:rPr>
            </w:pPr>
          </w:p>
        </w:tc>
      </w:tr>
    </w:tbl>
    <w:p w14:paraId="1417D48D" w14:textId="77777777" w:rsidR="00562193" w:rsidRPr="00562193" w:rsidRDefault="00562193" w:rsidP="00562193">
      <w:pPr>
        <w:pStyle w:val="ListParagraph"/>
        <w:ind w:left="0"/>
        <w:jc w:val="center"/>
        <w:rPr>
          <w:rFonts w:ascii="Times New Roman" w:hAnsi="Times New Roman"/>
          <w:sz w:val="16"/>
          <w:szCs w:val="16"/>
        </w:rPr>
      </w:pPr>
      <w:r w:rsidRPr="00562193">
        <w:rPr>
          <w:rFonts w:ascii="Times New Roman" w:hAnsi="Times New Roman"/>
          <w:sz w:val="16"/>
          <w:szCs w:val="16"/>
        </w:rPr>
        <w:t>ŠIS DOKUMENTS IR PARAKSTĪTS ELEKTRONISKI</w:t>
      </w:r>
    </w:p>
    <w:p w14:paraId="7141EA74" w14:textId="77777777" w:rsidR="00562193" w:rsidRPr="00562193" w:rsidRDefault="00562193" w:rsidP="00562193">
      <w:pPr>
        <w:pStyle w:val="ListParagraph"/>
        <w:tabs>
          <w:tab w:val="left" w:pos="1950"/>
        </w:tabs>
        <w:ind w:left="0"/>
        <w:jc w:val="center"/>
        <w:rPr>
          <w:sz w:val="16"/>
          <w:szCs w:val="16"/>
        </w:rPr>
      </w:pPr>
      <w:r w:rsidRPr="00562193">
        <w:rPr>
          <w:rFonts w:ascii="Times New Roman" w:hAnsi="Times New Roman"/>
          <w:sz w:val="16"/>
          <w:szCs w:val="16"/>
        </w:rPr>
        <w:t>AR DROŠU ELEKTRONISKO PARAKSTU UN SATUR LAIKA ZĪMOGU</w:t>
      </w:r>
    </w:p>
    <w:p w14:paraId="08CC5E0D" w14:textId="77777777" w:rsidR="00562193" w:rsidRPr="00F85A94" w:rsidRDefault="00562193" w:rsidP="00562193">
      <w:pPr>
        <w:jc w:val="center"/>
        <w:rPr>
          <w:b/>
          <w:sz w:val="24"/>
        </w:rPr>
      </w:pPr>
    </w:p>
    <w:p w14:paraId="08843373" w14:textId="77777777" w:rsidR="00562193" w:rsidRDefault="00562193" w:rsidP="00DD77EC">
      <w:pPr>
        <w:jc w:val="center"/>
        <w:rPr>
          <w:b/>
          <w:sz w:val="24"/>
        </w:rPr>
      </w:pPr>
    </w:p>
    <w:p w14:paraId="3C3CB4C9" w14:textId="77777777" w:rsidR="00562193" w:rsidRDefault="00562193" w:rsidP="00DD77EC">
      <w:pPr>
        <w:jc w:val="center"/>
        <w:rPr>
          <w:b/>
          <w:sz w:val="24"/>
        </w:rPr>
      </w:pPr>
    </w:p>
    <w:p w14:paraId="4469271C" w14:textId="77777777" w:rsidR="00562193" w:rsidRPr="00F85A94" w:rsidRDefault="00562193" w:rsidP="00DD77EC">
      <w:pPr>
        <w:jc w:val="center"/>
        <w:rPr>
          <w:b/>
          <w:sz w:val="24"/>
        </w:rPr>
      </w:pPr>
    </w:p>
    <w:sectPr w:rsidR="00562193" w:rsidRPr="00F85A94" w:rsidSect="008A7A00">
      <w:headerReference w:type="even" r:id="rId17"/>
      <w:headerReference w:type="default" r:id="rId18"/>
      <w:footerReference w:type="default" r:id="rId19"/>
      <w:pgSz w:w="11906" w:h="16838"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66B14" w14:textId="77777777" w:rsidR="00034947" w:rsidRDefault="00034947">
      <w:r>
        <w:separator/>
      </w:r>
    </w:p>
  </w:endnote>
  <w:endnote w:type="continuationSeparator" w:id="0">
    <w:p w14:paraId="719D669F" w14:textId="77777777" w:rsidR="00034947" w:rsidRDefault="00034947">
      <w:r>
        <w:continuationSeparator/>
      </w:r>
    </w:p>
  </w:endnote>
  <w:endnote w:type="continuationNotice" w:id="1">
    <w:p w14:paraId="70ADDF26" w14:textId="77777777" w:rsidR="00034947" w:rsidRDefault="00034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0AF19" w14:textId="77777777" w:rsidR="00B6222E" w:rsidRPr="00662920" w:rsidRDefault="00B6222E">
    <w:pPr>
      <w:pStyle w:val="Footer"/>
      <w:jc w:val="center"/>
      <w:rPr>
        <w:sz w:val="24"/>
      </w:rPr>
    </w:pPr>
  </w:p>
  <w:p w14:paraId="28AA287A" w14:textId="77777777" w:rsidR="00B6222E" w:rsidRDefault="00B62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92185" w14:textId="77777777" w:rsidR="00034947" w:rsidRDefault="00034947">
      <w:r>
        <w:separator/>
      </w:r>
    </w:p>
  </w:footnote>
  <w:footnote w:type="continuationSeparator" w:id="0">
    <w:p w14:paraId="51A25C24" w14:textId="77777777" w:rsidR="00034947" w:rsidRDefault="00034947">
      <w:r>
        <w:continuationSeparator/>
      </w:r>
    </w:p>
  </w:footnote>
  <w:footnote w:type="continuationNotice" w:id="1">
    <w:p w14:paraId="4402A1A9" w14:textId="77777777" w:rsidR="00034947" w:rsidRDefault="000349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0EB9" w14:textId="77777777" w:rsidR="00B6222E" w:rsidRDefault="00B6222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D69E69" w14:textId="77777777" w:rsidR="00B6222E" w:rsidRDefault="00B622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745130"/>
      <w:docPartObj>
        <w:docPartGallery w:val="Page Numbers (Top of Page)"/>
        <w:docPartUnique/>
      </w:docPartObj>
    </w:sdtPr>
    <w:sdtEndPr>
      <w:rPr>
        <w:noProof/>
      </w:rPr>
    </w:sdtEndPr>
    <w:sdtContent>
      <w:p w14:paraId="151266D3" w14:textId="0868DD69" w:rsidR="00B6222E" w:rsidRDefault="00B6222E">
        <w:pPr>
          <w:pStyle w:val="Header"/>
          <w:jc w:val="center"/>
        </w:pPr>
        <w:r w:rsidRPr="004D7467">
          <w:rPr>
            <w:sz w:val="24"/>
          </w:rPr>
          <w:fldChar w:fldCharType="begin"/>
        </w:r>
        <w:r w:rsidRPr="004D7467">
          <w:rPr>
            <w:sz w:val="24"/>
          </w:rPr>
          <w:instrText xml:space="preserve"> PAGE   \* MERGEFORMAT </w:instrText>
        </w:r>
        <w:r w:rsidRPr="004D7467">
          <w:rPr>
            <w:sz w:val="24"/>
          </w:rPr>
          <w:fldChar w:fldCharType="separate"/>
        </w:r>
        <w:r w:rsidR="00623A6C">
          <w:rPr>
            <w:noProof/>
            <w:sz w:val="24"/>
          </w:rPr>
          <w:t>11</w:t>
        </w:r>
        <w:r w:rsidRPr="004D7467">
          <w:rPr>
            <w:noProof/>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B92C56AC"/>
    <w:name w:val="WW8Num2"/>
    <w:lvl w:ilvl="0">
      <w:start w:val="1"/>
      <w:numFmt w:val="decimal"/>
      <w:lvlText w:val="%1."/>
      <w:lvlJc w:val="left"/>
      <w:pPr>
        <w:tabs>
          <w:tab w:val="num" w:pos="720"/>
        </w:tabs>
        <w:ind w:left="720" w:hanging="360"/>
      </w:pPr>
      <w:rPr>
        <w:b w:val="0"/>
        <w:bCs w:val="0"/>
      </w:rPr>
    </w:lvl>
    <w:lvl w:ilvl="1">
      <w:start w:val="1"/>
      <w:numFmt w:val="decimal"/>
      <w:isLgl/>
      <w:lvlText w:val="%1.%2."/>
      <w:lvlJc w:val="left"/>
      <w:pPr>
        <w:ind w:left="1155" w:hanging="435"/>
      </w:pPr>
      <w:rPr>
        <w:rFonts w:ascii="Times New Roman" w:hAnsi="Times New Roman" w:cs="Times New Roman"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0000003"/>
    <w:multiLevelType w:val="multilevel"/>
    <w:tmpl w:val="7486C87C"/>
    <w:name w:val="WW8Num1"/>
    <w:lvl w:ilvl="0">
      <w:start w:val="1"/>
      <w:numFmt w:val="decimal"/>
      <w:lvlText w:val="%1)"/>
      <w:lvlJc w:val="left"/>
      <w:pPr>
        <w:tabs>
          <w:tab w:val="num" w:pos="0"/>
        </w:tabs>
        <w:ind w:left="720" w:hanging="360"/>
      </w:pPr>
      <w:rPr>
        <w:rFonts w:ascii="Times New Roman" w:eastAsia="Times New Roman" w:hAnsi="Times New Roman" w:cs="Times New Roman"/>
        <w:b w:val="0"/>
        <w:i w:val="0"/>
      </w:rPr>
    </w:lvl>
    <w:lvl w:ilvl="1">
      <w:start w:val="1"/>
      <w:numFmt w:val="decimal"/>
      <w:lvlText w:val="%2."/>
      <w:lvlJc w:val="left"/>
      <w:pPr>
        <w:tabs>
          <w:tab w:val="num" w:pos="0"/>
        </w:tabs>
        <w:ind w:left="1080" w:hanging="720"/>
      </w:pPr>
      <w:rPr>
        <w:rFonts w:ascii="Times New Roman" w:eastAsia="Times New Roman" w:hAnsi="Times New Roman" w:cs="Times New Roman"/>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2"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2579"/>
        </w:tabs>
        <w:ind w:left="2579"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3" w15:restartNumberingAfterBreak="0">
    <w:nsid w:val="1C27491A"/>
    <w:multiLevelType w:val="multilevel"/>
    <w:tmpl w:val="5CAEE77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41D26EC"/>
    <w:multiLevelType w:val="multilevel"/>
    <w:tmpl w:val="0426001D"/>
    <w:styleLink w:val="Style1"/>
    <w:lvl w:ilvl="0">
      <w:start w:val="1"/>
      <w:numFmt w:val="decimal"/>
      <w:lvlText w:val="%1)"/>
      <w:lvlJc w:val="left"/>
      <w:pPr>
        <w:ind w:left="360" w:hanging="360"/>
      </w:pPr>
      <w:rPr>
        <w:rFonts w:asciiTheme="majorHAnsi" w:hAnsiTheme="maj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9E71CCE"/>
    <w:multiLevelType w:val="multilevel"/>
    <w:tmpl w:val="116E30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930313"/>
    <w:multiLevelType w:val="hybridMultilevel"/>
    <w:tmpl w:val="5AF627AC"/>
    <w:lvl w:ilvl="0" w:tplc="A64A0D24">
      <w:start w:val="1"/>
      <w:numFmt w:val="decimal"/>
      <w:pStyle w:val="Heading3"/>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7" w15:restartNumberingAfterBreak="0">
    <w:nsid w:val="42F872F0"/>
    <w:multiLevelType w:val="multilevel"/>
    <w:tmpl w:val="3ED2726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8EA79AA"/>
    <w:multiLevelType w:val="multilevel"/>
    <w:tmpl w:val="9CC2376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9FC7EFB"/>
    <w:multiLevelType w:val="multilevel"/>
    <w:tmpl w:val="83E8C82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4B616C4"/>
    <w:multiLevelType w:val="multilevel"/>
    <w:tmpl w:val="F4D07FF4"/>
    <w:lvl w:ilvl="0">
      <w:start w:val="8"/>
      <w:numFmt w:val="decimal"/>
      <w:lvlText w:val="%1."/>
      <w:lvlJc w:val="left"/>
      <w:pPr>
        <w:ind w:left="480" w:hanging="480"/>
      </w:pPr>
      <w:rPr>
        <w:rFonts w:hint="default"/>
      </w:rPr>
    </w:lvl>
    <w:lvl w:ilvl="1">
      <w:start w:val="10"/>
      <w:numFmt w:val="decimal"/>
      <w:lvlText w:val="%1.%2."/>
      <w:lvlJc w:val="left"/>
      <w:pPr>
        <w:ind w:left="480" w:hanging="480"/>
      </w:pPr>
      <w:rPr>
        <w:rFonts w:ascii="Times New Roman" w:hAnsi="Times New Roman" w:cs="Times New Roman" w:hint="default"/>
        <w:b w:val="0"/>
        <w:bCs/>
      </w:rPr>
    </w:lvl>
    <w:lvl w:ilvl="2">
      <w:start w:val="1"/>
      <w:numFmt w:val="decimal"/>
      <w:lvlText w:val="%1.%2.%3."/>
      <w:lvlJc w:val="left"/>
      <w:pPr>
        <w:ind w:left="720" w:hanging="720"/>
      </w:pPr>
      <w:rPr>
        <w:rFonts w:ascii="Times New Roman" w:hAnsi="Times New Roman" w:cs="Times New Roman" w:hint="default"/>
        <w:b w:val="0"/>
        <w:bCs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C3103D0"/>
    <w:multiLevelType w:val="multilevel"/>
    <w:tmpl w:val="C6622990"/>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66EE0AEB"/>
    <w:multiLevelType w:val="multilevel"/>
    <w:tmpl w:val="6BD64E7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1CB4FCB"/>
    <w:multiLevelType w:val="hybridMultilevel"/>
    <w:tmpl w:val="19BA5ED2"/>
    <w:lvl w:ilvl="0" w:tplc="0320558A">
      <w:start w:val="1"/>
      <w:numFmt w:val="decimal"/>
      <w:lvlText w:val="%1."/>
      <w:lvlJc w:val="left"/>
      <w:pPr>
        <w:ind w:left="720" w:hanging="360"/>
      </w:pPr>
      <w:rPr>
        <w:rFonts w:hint="default"/>
        <w:b w:val="0"/>
        <w:bCs/>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2650044">
    <w:abstractNumId w:val="2"/>
  </w:num>
  <w:num w:numId="2" w16cid:durableId="1027219047">
    <w:abstractNumId w:val="6"/>
  </w:num>
  <w:num w:numId="3" w16cid:durableId="873427645">
    <w:abstractNumId w:val="4"/>
  </w:num>
  <w:num w:numId="4" w16cid:durableId="379986985">
    <w:abstractNumId w:val="0"/>
  </w:num>
  <w:num w:numId="5" w16cid:durableId="1198857266">
    <w:abstractNumId w:val="10"/>
  </w:num>
  <w:num w:numId="6" w16cid:durableId="523634640">
    <w:abstractNumId w:val="3"/>
  </w:num>
  <w:num w:numId="7" w16cid:durableId="1565871616">
    <w:abstractNumId w:val="7"/>
  </w:num>
  <w:num w:numId="8" w16cid:durableId="478499767">
    <w:abstractNumId w:val="12"/>
  </w:num>
  <w:num w:numId="9" w16cid:durableId="454254076">
    <w:abstractNumId w:val="8"/>
  </w:num>
  <w:num w:numId="10" w16cid:durableId="1606618626">
    <w:abstractNumId w:val="11"/>
  </w:num>
  <w:num w:numId="11" w16cid:durableId="1867599720">
    <w:abstractNumId w:val="9"/>
  </w:num>
  <w:num w:numId="12" w16cid:durableId="1140921605">
    <w:abstractNumId w:val="5"/>
  </w:num>
  <w:num w:numId="13" w16cid:durableId="16585389">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51"/>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EC"/>
    <w:rsid w:val="00000AB6"/>
    <w:rsid w:val="00001805"/>
    <w:rsid w:val="00001CEE"/>
    <w:rsid w:val="0000244D"/>
    <w:rsid w:val="000026EB"/>
    <w:rsid w:val="00003B9F"/>
    <w:rsid w:val="00003D13"/>
    <w:rsid w:val="00003E39"/>
    <w:rsid w:val="00004A5F"/>
    <w:rsid w:val="00005745"/>
    <w:rsid w:val="00006001"/>
    <w:rsid w:val="00006154"/>
    <w:rsid w:val="000070F1"/>
    <w:rsid w:val="0000722F"/>
    <w:rsid w:val="00007C7B"/>
    <w:rsid w:val="00011779"/>
    <w:rsid w:val="00012024"/>
    <w:rsid w:val="000123A4"/>
    <w:rsid w:val="00012432"/>
    <w:rsid w:val="00012EEA"/>
    <w:rsid w:val="00013532"/>
    <w:rsid w:val="00013F53"/>
    <w:rsid w:val="00013F8C"/>
    <w:rsid w:val="00014F5F"/>
    <w:rsid w:val="00015152"/>
    <w:rsid w:val="00015A93"/>
    <w:rsid w:val="00015B48"/>
    <w:rsid w:val="00015D46"/>
    <w:rsid w:val="00016005"/>
    <w:rsid w:val="0001608E"/>
    <w:rsid w:val="0001793D"/>
    <w:rsid w:val="00017A03"/>
    <w:rsid w:val="00017B8B"/>
    <w:rsid w:val="00017F23"/>
    <w:rsid w:val="00017F27"/>
    <w:rsid w:val="000205FC"/>
    <w:rsid w:val="000208DC"/>
    <w:rsid w:val="00020A11"/>
    <w:rsid w:val="00020EBA"/>
    <w:rsid w:val="0002122F"/>
    <w:rsid w:val="00021520"/>
    <w:rsid w:val="0002170B"/>
    <w:rsid w:val="0002189C"/>
    <w:rsid w:val="00021A2C"/>
    <w:rsid w:val="00021AFE"/>
    <w:rsid w:val="00022383"/>
    <w:rsid w:val="000223D8"/>
    <w:rsid w:val="0002288D"/>
    <w:rsid w:val="000229CE"/>
    <w:rsid w:val="000236D2"/>
    <w:rsid w:val="00024203"/>
    <w:rsid w:val="00024E4B"/>
    <w:rsid w:val="000259CB"/>
    <w:rsid w:val="000261DB"/>
    <w:rsid w:val="000267D6"/>
    <w:rsid w:val="00026925"/>
    <w:rsid w:val="00026D9E"/>
    <w:rsid w:val="000277C3"/>
    <w:rsid w:val="00027963"/>
    <w:rsid w:val="00027F8C"/>
    <w:rsid w:val="00030616"/>
    <w:rsid w:val="000309BC"/>
    <w:rsid w:val="00030A7E"/>
    <w:rsid w:val="00030AF6"/>
    <w:rsid w:val="0003104E"/>
    <w:rsid w:val="0003111B"/>
    <w:rsid w:val="0003169F"/>
    <w:rsid w:val="000319DE"/>
    <w:rsid w:val="00031A1A"/>
    <w:rsid w:val="00031AEE"/>
    <w:rsid w:val="00031F34"/>
    <w:rsid w:val="000323C4"/>
    <w:rsid w:val="00032C22"/>
    <w:rsid w:val="00032D86"/>
    <w:rsid w:val="00032EF1"/>
    <w:rsid w:val="00033CCA"/>
    <w:rsid w:val="00034082"/>
    <w:rsid w:val="00034733"/>
    <w:rsid w:val="0003479C"/>
    <w:rsid w:val="00034947"/>
    <w:rsid w:val="000349F4"/>
    <w:rsid w:val="00034A32"/>
    <w:rsid w:val="0003500F"/>
    <w:rsid w:val="00035836"/>
    <w:rsid w:val="00035B20"/>
    <w:rsid w:val="00036333"/>
    <w:rsid w:val="000363E0"/>
    <w:rsid w:val="00037384"/>
    <w:rsid w:val="0003792F"/>
    <w:rsid w:val="000404DE"/>
    <w:rsid w:val="00040847"/>
    <w:rsid w:val="00041BDE"/>
    <w:rsid w:val="000420BD"/>
    <w:rsid w:val="00042764"/>
    <w:rsid w:val="000439CB"/>
    <w:rsid w:val="000440EF"/>
    <w:rsid w:val="00044A0A"/>
    <w:rsid w:val="00044BBD"/>
    <w:rsid w:val="00044CB4"/>
    <w:rsid w:val="00044EF1"/>
    <w:rsid w:val="0004627D"/>
    <w:rsid w:val="000475AD"/>
    <w:rsid w:val="00047942"/>
    <w:rsid w:val="000502DC"/>
    <w:rsid w:val="000505DF"/>
    <w:rsid w:val="00050BCB"/>
    <w:rsid w:val="00051009"/>
    <w:rsid w:val="00051411"/>
    <w:rsid w:val="0005165A"/>
    <w:rsid w:val="00051787"/>
    <w:rsid w:val="00051C91"/>
    <w:rsid w:val="00051E6F"/>
    <w:rsid w:val="000525B7"/>
    <w:rsid w:val="0005307F"/>
    <w:rsid w:val="00053091"/>
    <w:rsid w:val="00053179"/>
    <w:rsid w:val="000538DA"/>
    <w:rsid w:val="00053B2A"/>
    <w:rsid w:val="00053DBE"/>
    <w:rsid w:val="000549E9"/>
    <w:rsid w:val="00054CB4"/>
    <w:rsid w:val="0005535B"/>
    <w:rsid w:val="000558D5"/>
    <w:rsid w:val="00056063"/>
    <w:rsid w:val="00056436"/>
    <w:rsid w:val="0005690A"/>
    <w:rsid w:val="00057087"/>
    <w:rsid w:val="0005727A"/>
    <w:rsid w:val="00057B02"/>
    <w:rsid w:val="00057CFE"/>
    <w:rsid w:val="00057E78"/>
    <w:rsid w:val="00060719"/>
    <w:rsid w:val="00061925"/>
    <w:rsid w:val="000627DA"/>
    <w:rsid w:val="00062955"/>
    <w:rsid w:val="00063352"/>
    <w:rsid w:val="00063B48"/>
    <w:rsid w:val="00063FDB"/>
    <w:rsid w:val="00064261"/>
    <w:rsid w:val="00064E54"/>
    <w:rsid w:val="00065311"/>
    <w:rsid w:val="00065839"/>
    <w:rsid w:val="00066511"/>
    <w:rsid w:val="0006673E"/>
    <w:rsid w:val="00067990"/>
    <w:rsid w:val="00067F35"/>
    <w:rsid w:val="0007027A"/>
    <w:rsid w:val="000707F6"/>
    <w:rsid w:val="000713E1"/>
    <w:rsid w:val="00071704"/>
    <w:rsid w:val="000717A2"/>
    <w:rsid w:val="00071978"/>
    <w:rsid w:val="00071DCB"/>
    <w:rsid w:val="000723D0"/>
    <w:rsid w:val="00072AFA"/>
    <w:rsid w:val="00073478"/>
    <w:rsid w:val="0007347D"/>
    <w:rsid w:val="00074214"/>
    <w:rsid w:val="000752AF"/>
    <w:rsid w:val="00075604"/>
    <w:rsid w:val="000757D3"/>
    <w:rsid w:val="00075EAC"/>
    <w:rsid w:val="000762AB"/>
    <w:rsid w:val="000773B8"/>
    <w:rsid w:val="00080E68"/>
    <w:rsid w:val="00081622"/>
    <w:rsid w:val="00081B9A"/>
    <w:rsid w:val="00082747"/>
    <w:rsid w:val="00082790"/>
    <w:rsid w:val="0008297C"/>
    <w:rsid w:val="00082F37"/>
    <w:rsid w:val="00083429"/>
    <w:rsid w:val="000837EF"/>
    <w:rsid w:val="00083897"/>
    <w:rsid w:val="00083FF6"/>
    <w:rsid w:val="000847B7"/>
    <w:rsid w:val="00084C31"/>
    <w:rsid w:val="00085564"/>
    <w:rsid w:val="00085AEB"/>
    <w:rsid w:val="0008652D"/>
    <w:rsid w:val="00087116"/>
    <w:rsid w:val="000876A6"/>
    <w:rsid w:val="00087B4C"/>
    <w:rsid w:val="000901C2"/>
    <w:rsid w:val="00090EDA"/>
    <w:rsid w:val="00090EDD"/>
    <w:rsid w:val="00090FFD"/>
    <w:rsid w:val="0009133B"/>
    <w:rsid w:val="000916C3"/>
    <w:rsid w:val="000918ED"/>
    <w:rsid w:val="0009198C"/>
    <w:rsid w:val="00091CE0"/>
    <w:rsid w:val="00091DFC"/>
    <w:rsid w:val="0009408A"/>
    <w:rsid w:val="000948AC"/>
    <w:rsid w:val="00094D25"/>
    <w:rsid w:val="00094D31"/>
    <w:rsid w:val="00094DE4"/>
    <w:rsid w:val="00097989"/>
    <w:rsid w:val="00097ACE"/>
    <w:rsid w:val="00097ADB"/>
    <w:rsid w:val="000A009D"/>
    <w:rsid w:val="000A01ED"/>
    <w:rsid w:val="000A04A0"/>
    <w:rsid w:val="000A12C3"/>
    <w:rsid w:val="000A3865"/>
    <w:rsid w:val="000A3E3E"/>
    <w:rsid w:val="000A3EED"/>
    <w:rsid w:val="000A425F"/>
    <w:rsid w:val="000A43AA"/>
    <w:rsid w:val="000A5471"/>
    <w:rsid w:val="000A5AF8"/>
    <w:rsid w:val="000A5F1A"/>
    <w:rsid w:val="000A6218"/>
    <w:rsid w:val="000A6235"/>
    <w:rsid w:val="000A666D"/>
    <w:rsid w:val="000A6A70"/>
    <w:rsid w:val="000A756F"/>
    <w:rsid w:val="000A790C"/>
    <w:rsid w:val="000B00E9"/>
    <w:rsid w:val="000B060E"/>
    <w:rsid w:val="000B0F0F"/>
    <w:rsid w:val="000B262D"/>
    <w:rsid w:val="000B279F"/>
    <w:rsid w:val="000B2DDD"/>
    <w:rsid w:val="000B359D"/>
    <w:rsid w:val="000B3D42"/>
    <w:rsid w:val="000B425A"/>
    <w:rsid w:val="000B4F1F"/>
    <w:rsid w:val="000B4FBE"/>
    <w:rsid w:val="000B61F4"/>
    <w:rsid w:val="000B6D69"/>
    <w:rsid w:val="000B78D3"/>
    <w:rsid w:val="000B7F95"/>
    <w:rsid w:val="000C03F3"/>
    <w:rsid w:val="000C08F8"/>
    <w:rsid w:val="000C1305"/>
    <w:rsid w:val="000C183A"/>
    <w:rsid w:val="000C2045"/>
    <w:rsid w:val="000C366C"/>
    <w:rsid w:val="000C371E"/>
    <w:rsid w:val="000C418E"/>
    <w:rsid w:val="000C442F"/>
    <w:rsid w:val="000C47DB"/>
    <w:rsid w:val="000C4867"/>
    <w:rsid w:val="000C5109"/>
    <w:rsid w:val="000C53F3"/>
    <w:rsid w:val="000C5502"/>
    <w:rsid w:val="000C5596"/>
    <w:rsid w:val="000C5674"/>
    <w:rsid w:val="000C5B06"/>
    <w:rsid w:val="000C5C39"/>
    <w:rsid w:val="000C5E9C"/>
    <w:rsid w:val="000C64E5"/>
    <w:rsid w:val="000C6B41"/>
    <w:rsid w:val="000C6DBA"/>
    <w:rsid w:val="000C7BE6"/>
    <w:rsid w:val="000C7CB4"/>
    <w:rsid w:val="000C7D87"/>
    <w:rsid w:val="000D0036"/>
    <w:rsid w:val="000D1229"/>
    <w:rsid w:val="000D2CF5"/>
    <w:rsid w:val="000D340A"/>
    <w:rsid w:val="000D3850"/>
    <w:rsid w:val="000D434B"/>
    <w:rsid w:val="000D4439"/>
    <w:rsid w:val="000D44BD"/>
    <w:rsid w:val="000D5201"/>
    <w:rsid w:val="000D5746"/>
    <w:rsid w:val="000D656C"/>
    <w:rsid w:val="000D6A04"/>
    <w:rsid w:val="000D6DC5"/>
    <w:rsid w:val="000D70CC"/>
    <w:rsid w:val="000D71C2"/>
    <w:rsid w:val="000D7C7E"/>
    <w:rsid w:val="000D7D0A"/>
    <w:rsid w:val="000E0050"/>
    <w:rsid w:val="000E0341"/>
    <w:rsid w:val="000E041C"/>
    <w:rsid w:val="000E0572"/>
    <w:rsid w:val="000E072A"/>
    <w:rsid w:val="000E1047"/>
    <w:rsid w:val="000E1108"/>
    <w:rsid w:val="000E168D"/>
    <w:rsid w:val="000E1C77"/>
    <w:rsid w:val="000E1CBF"/>
    <w:rsid w:val="000E4515"/>
    <w:rsid w:val="000E4D98"/>
    <w:rsid w:val="000E4EA2"/>
    <w:rsid w:val="000E5B10"/>
    <w:rsid w:val="000E5B8C"/>
    <w:rsid w:val="000E6BB5"/>
    <w:rsid w:val="000E6E0D"/>
    <w:rsid w:val="000E7060"/>
    <w:rsid w:val="000E7464"/>
    <w:rsid w:val="000F01DC"/>
    <w:rsid w:val="000F0360"/>
    <w:rsid w:val="000F0A50"/>
    <w:rsid w:val="000F0FDB"/>
    <w:rsid w:val="000F13D4"/>
    <w:rsid w:val="000F1F74"/>
    <w:rsid w:val="000F2575"/>
    <w:rsid w:val="000F2703"/>
    <w:rsid w:val="000F28E8"/>
    <w:rsid w:val="000F2D12"/>
    <w:rsid w:val="000F2E50"/>
    <w:rsid w:val="000F2EF1"/>
    <w:rsid w:val="000F3282"/>
    <w:rsid w:val="000F3696"/>
    <w:rsid w:val="000F4B92"/>
    <w:rsid w:val="000F4DC0"/>
    <w:rsid w:val="000F51CC"/>
    <w:rsid w:val="000F5C59"/>
    <w:rsid w:val="000F5ED3"/>
    <w:rsid w:val="000F6247"/>
    <w:rsid w:val="000F7BCB"/>
    <w:rsid w:val="000F7C10"/>
    <w:rsid w:val="000F7E99"/>
    <w:rsid w:val="00100088"/>
    <w:rsid w:val="0010009C"/>
    <w:rsid w:val="0010041A"/>
    <w:rsid w:val="001007A3"/>
    <w:rsid w:val="0010082A"/>
    <w:rsid w:val="00101AC4"/>
    <w:rsid w:val="00101B14"/>
    <w:rsid w:val="00101B89"/>
    <w:rsid w:val="001024D4"/>
    <w:rsid w:val="00102DED"/>
    <w:rsid w:val="00103E62"/>
    <w:rsid w:val="00104028"/>
    <w:rsid w:val="0010464F"/>
    <w:rsid w:val="00104C0C"/>
    <w:rsid w:val="00105874"/>
    <w:rsid w:val="00105D5F"/>
    <w:rsid w:val="00105D89"/>
    <w:rsid w:val="00105F9C"/>
    <w:rsid w:val="0010686B"/>
    <w:rsid w:val="00106BB9"/>
    <w:rsid w:val="001073EF"/>
    <w:rsid w:val="00107691"/>
    <w:rsid w:val="00107854"/>
    <w:rsid w:val="00107FB2"/>
    <w:rsid w:val="001107E8"/>
    <w:rsid w:val="00110823"/>
    <w:rsid w:val="001112A8"/>
    <w:rsid w:val="001113C8"/>
    <w:rsid w:val="00111F55"/>
    <w:rsid w:val="0011225C"/>
    <w:rsid w:val="00112941"/>
    <w:rsid w:val="00112B27"/>
    <w:rsid w:val="001131C7"/>
    <w:rsid w:val="001134A7"/>
    <w:rsid w:val="00113D21"/>
    <w:rsid w:val="00114365"/>
    <w:rsid w:val="00114B16"/>
    <w:rsid w:val="00114EDA"/>
    <w:rsid w:val="0011510C"/>
    <w:rsid w:val="001156D7"/>
    <w:rsid w:val="001162B8"/>
    <w:rsid w:val="00116329"/>
    <w:rsid w:val="00116AD6"/>
    <w:rsid w:val="00116B40"/>
    <w:rsid w:val="0011737F"/>
    <w:rsid w:val="00117987"/>
    <w:rsid w:val="00117BBC"/>
    <w:rsid w:val="001200DB"/>
    <w:rsid w:val="00120854"/>
    <w:rsid w:val="0012086E"/>
    <w:rsid w:val="0012089C"/>
    <w:rsid w:val="00121604"/>
    <w:rsid w:val="00121628"/>
    <w:rsid w:val="001222AB"/>
    <w:rsid w:val="00123AE3"/>
    <w:rsid w:val="00124609"/>
    <w:rsid w:val="001249F5"/>
    <w:rsid w:val="00124EFA"/>
    <w:rsid w:val="0012599D"/>
    <w:rsid w:val="001260C6"/>
    <w:rsid w:val="0012681A"/>
    <w:rsid w:val="00126FFD"/>
    <w:rsid w:val="001277ED"/>
    <w:rsid w:val="00127BDA"/>
    <w:rsid w:val="001304D2"/>
    <w:rsid w:val="0013092A"/>
    <w:rsid w:val="0013096D"/>
    <w:rsid w:val="00130AFA"/>
    <w:rsid w:val="00130E03"/>
    <w:rsid w:val="00131169"/>
    <w:rsid w:val="001314E1"/>
    <w:rsid w:val="001315E3"/>
    <w:rsid w:val="00131F03"/>
    <w:rsid w:val="0013242C"/>
    <w:rsid w:val="00132CFF"/>
    <w:rsid w:val="001333FB"/>
    <w:rsid w:val="0013378C"/>
    <w:rsid w:val="00133B80"/>
    <w:rsid w:val="00133B84"/>
    <w:rsid w:val="00133BDA"/>
    <w:rsid w:val="00134081"/>
    <w:rsid w:val="00134254"/>
    <w:rsid w:val="00134E57"/>
    <w:rsid w:val="0013540B"/>
    <w:rsid w:val="00135D6D"/>
    <w:rsid w:val="00136222"/>
    <w:rsid w:val="00137C4B"/>
    <w:rsid w:val="00137E53"/>
    <w:rsid w:val="00137F25"/>
    <w:rsid w:val="00140370"/>
    <w:rsid w:val="00140590"/>
    <w:rsid w:val="00140B41"/>
    <w:rsid w:val="00140D6E"/>
    <w:rsid w:val="00141580"/>
    <w:rsid w:val="00141658"/>
    <w:rsid w:val="00141670"/>
    <w:rsid w:val="00141D48"/>
    <w:rsid w:val="00141EA3"/>
    <w:rsid w:val="00142024"/>
    <w:rsid w:val="00142FA2"/>
    <w:rsid w:val="00143705"/>
    <w:rsid w:val="00143BBD"/>
    <w:rsid w:val="001451B4"/>
    <w:rsid w:val="001456A0"/>
    <w:rsid w:val="0014593D"/>
    <w:rsid w:val="00145D0D"/>
    <w:rsid w:val="00145F3D"/>
    <w:rsid w:val="0014628D"/>
    <w:rsid w:val="001465DB"/>
    <w:rsid w:val="001475BB"/>
    <w:rsid w:val="00150121"/>
    <w:rsid w:val="001504E7"/>
    <w:rsid w:val="0015067E"/>
    <w:rsid w:val="00151015"/>
    <w:rsid w:val="001513C0"/>
    <w:rsid w:val="00151CFE"/>
    <w:rsid w:val="00152775"/>
    <w:rsid w:val="0015402B"/>
    <w:rsid w:val="001544CA"/>
    <w:rsid w:val="00154F33"/>
    <w:rsid w:val="001553B1"/>
    <w:rsid w:val="00155A5F"/>
    <w:rsid w:val="001562EA"/>
    <w:rsid w:val="001565DB"/>
    <w:rsid w:val="001569C6"/>
    <w:rsid w:val="00156E51"/>
    <w:rsid w:val="0015708E"/>
    <w:rsid w:val="0015740A"/>
    <w:rsid w:val="0015742C"/>
    <w:rsid w:val="001579CB"/>
    <w:rsid w:val="00157A83"/>
    <w:rsid w:val="001600F6"/>
    <w:rsid w:val="00160326"/>
    <w:rsid w:val="00160823"/>
    <w:rsid w:val="00161814"/>
    <w:rsid w:val="00162363"/>
    <w:rsid w:val="0016277D"/>
    <w:rsid w:val="0016292B"/>
    <w:rsid w:val="00163091"/>
    <w:rsid w:val="00163216"/>
    <w:rsid w:val="00163D5B"/>
    <w:rsid w:val="001646AE"/>
    <w:rsid w:val="001650BA"/>
    <w:rsid w:val="0016551F"/>
    <w:rsid w:val="00165F24"/>
    <w:rsid w:val="00166066"/>
    <w:rsid w:val="001665FD"/>
    <w:rsid w:val="00166D1D"/>
    <w:rsid w:val="0016701B"/>
    <w:rsid w:val="00167084"/>
    <w:rsid w:val="00167181"/>
    <w:rsid w:val="0016738D"/>
    <w:rsid w:val="00167AD9"/>
    <w:rsid w:val="0017013B"/>
    <w:rsid w:val="0017077A"/>
    <w:rsid w:val="001708B4"/>
    <w:rsid w:val="001716D5"/>
    <w:rsid w:val="001717C3"/>
    <w:rsid w:val="00171E0D"/>
    <w:rsid w:val="00172207"/>
    <w:rsid w:val="00172A06"/>
    <w:rsid w:val="00172E2C"/>
    <w:rsid w:val="00172EDA"/>
    <w:rsid w:val="00173167"/>
    <w:rsid w:val="0017317B"/>
    <w:rsid w:val="001741D5"/>
    <w:rsid w:val="00174B9C"/>
    <w:rsid w:val="001752D7"/>
    <w:rsid w:val="0017551F"/>
    <w:rsid w:val="00175763"/>
    <w:rsid w:val="00175EEF"/>
    <w:rsid w:val="0017610E"/>
    <w:rsid w:val="001762A8"/>
    <w:rsid w:val="00176555"/>
    <w:rsid w:val="001772B5"/>
    <w:rsid w:val="001773ED"/>
    <w:rsid w:val="00177496"/>
    <w:rsid w:val="001774C9"/>
    <w:rsid w:val="001774FB"/>
    <w:rsid w:val="00177852"/>
    <w:rsid w:val="00177DC8"/>
    <w:rsid w:val="00180685"/>
    <w:rsid w:val="001807CC"/>
    <w:rsid w:val="0018090A"/>
    <w:rsid w:val="001809CD"/>
    <w:rsid w:val="001813FC"/>
    <w:rsid w:val="00183047"/>
    <w:rsid w:val="00183B2C"/>
    <w:rsid w:val="00183C74"/>
    <w:rsid w:val="00184C77"/>
    <w:rsid w:val="00185029"/>
    <w:rsid w:val="00185378"/>
    <w:rsid w:val="00185863"/>
    <w:rsid w:val="001865E9"/>
    <w:rsid w:val="001873AE"/>
    <w:rsid w:val="00187822"/>
    <w:rsid w:val="00187844"/>
    <w:rsid w:val="00190DEC"/>
    <w:rsid w:val="001918F7"/>
    <w:rsid w:val="00191967"/>
    <w:rsid w:val="00191AA2"/>
    <w:rsid w:val="00191EBB"/>
    <w:rsid w:val="001929FD"/>
    <w:rsid w:val="00192BC4"/>
    <w:rsid w:val="00193A54"/>
    <w:rsid w:val="00193CFB"/>
    <w:rsid w:val="001944E4"/>
    <w:rsid w:val="00194777"/>
    <w:rsid w:val="001951D9"/>
    <w:rsid w:val="0019533A"/>
    <w:rsid w:val="001956CF"/>
    <w:rsid w:val="001956D4"/>
    <w:rsid w:val="00196199"/>
    <w:rsid w:val="0019676A"/>
    <w:rsid w:val="00196B55"/>
    <w:rsid w:val="0019705C"/>
    <w:rsid w:val="00197166"/>
    <w:rsid w:val="00197672"/>
    <w:rsid w:val="00197E48"/>
    <w:rsid w:val="001A014D"/>
    <w:rsid w:val="001A0DFF"/>
    <w:rsid w:val="001A0FF8"/>
    <w:rsid w:val="001A1804"/>
    <w:rsid w:val="001A26EF"/>
    <w:rsid w:val="001A3443"/>
    <w:rsid w:val="001A3AE2"/>
    <w:rsid w:val="001A3EAB"/>
    <w:rsid w:val="001A450D"/>
    <w:rsid w:val="001A47EB"/>
    <w:rsid w:val="001A5040"/>
    <w:rsid w:val="001A5265"/>
    <w:rsid w:val="001A5B93"/>
    <w:rsid w:val="001A64E0"/>
    <w:rsid w:val="001A6F4C"/>
    <w:rsid w:val="001A7950"/>
    <w:rsid w:val="001B0373"/>
    <w:rsid w:val="001B0A37"/>
    <w:rsid w:val="001B1047"/>
    <w:rsid w:val="001B147D"/>
    <w:rsid w:val="001B163C"/>
    <w:rsid w:val="001B2049"/>
    <w:rsid w:val="001B37B7"/>
    <w:rsid w:val="001B40F2"/>
    <w:rsid w:val="001B4ADC"/>
    <w:rsid w:val="001B4BE4"/>
    <w:rsid w:val="001B530A"/>
    <w:rsid w:val="001B5AE0"/>
    <w:rsid w:val="001B62CD"/>
    <w:rsid w:val="001B65F5"/>
    <w:rsid w:val="001B6DA2"/>
    <w:rsid w:val="001B6E49"/>
    <w:rsid w:val="001B7064"/>
    <w:rsid w:val="001B7522"/>
    <w:rsid w:val="001B7675"/>
    <w:rsid w:val="001B77DB"/>
    <w:rsid w:val="001B7B79"/>
    <w:rsid w:val="001B7CFC"/>
    <w:rsid w:val="001B7D19"/>
    <w:rsid w:val="001C055E"/>
    <w:rsid w:val="001C065F"/>
    <w:rsid w:val="001C0669"/>
    <w:rsid w:val="001C1288"/>
    <w:rsid w:val="001C1759"/>
    <w:rsid w:val="001C1F60"/>
    <w:rsid w:val="001C207F"/>
    <w:rsid w:val="001C20F4"/>
    <w:rsid w:val="001C33D7"/>
    <w:rsid w:val="001C37C4"/>
    <w:rsid w:val="001C3902"/>
    <w:rsid w:val="001C4EEE"/>
    <w:rsid w:val="001C5214"/>
    <w:rsid w:val="001C535B"/>
    <w:rsid w:val="001C564D"/>
    <w:rsid w:val="001C5B59"/>
    <w:rsid w:val="001C65B3"/>
    <w:rsid w:val="001C7411"/>
    <w:rsid w:val="001C78F8"/>
    <w:rsid w:val="001D096E"/>
    <w:rsid w:val="001D0D62"/>
    <w:rsid w:val="001D0DCA"/>
    <w:rsid w:val="001D0DFC"/>
    <w:rsid w:val="001D0EF7"/>
    <w:rsid w:val="001D0F31"/>
    <w:rsid w:val="001D11D8"/>
    <w:rsid w:val="001D19C3"/>
    <w:rsid w:val="001D1B53"/>
    <w:rsid w:val="001D1C38"/>
    <w:rsid w:val="001D1F41"/>
    <w:rsid w:val="001D2B5B"/>
    <w:rsid w:val="001D2BEA"/>
    <w:rsid w:val="001D3976"/>
    <w:rsid w:val="001D47F9"/>
    <w:rsid w:val="001D4BB6"/>
    <w:rsid w:val="001D5C4C"/>
    <w:rsid w:val="001D5F08"/>
    <w:rsid w:val="001D618C"/>
    <w:rsid w:val="001D63E8"/>
    <w:rsid w:val="001D6730"/>
    <w:rsid w:val="001D6D96"/>
    <w:rsid w:val="001D6F8A"/>
    <w:rsid w:val="001D7692"/>
    <w:rsid w:val="001D7E57"/>
    <w:rsid w:val="001E0019"/>
    <w:rsid w:val="001E1041"/>
    <w:rsid w:val="001E156F"/>
    <w:rsid w:val="001E220E"/>
    <w:rsid w:val="001E24F1"/>
    <w:rsid w:val="001E2C5E"/>
    <w:rsid w:val="001E4068"/>
    <w:rsid w:val="001E4E81"/>
    <w:rsid w:val="001E56A7"/>
    <w:rsid w:val="001E5E0E"/>
    <w:rsid w:val="001E6104"/>
    <w:rsid w:val="001E6851"/>
    <w:rsid w:val="001F0247"/>
    <w:rsid w:val="001F07D4"/>
    <w:rsid w:val="001F0A67"/>
    <w:rsid w:val="001F0DBF"/>
    <w:rsid w:val="001F1419"/>
    <w:rsid w:val="001F1899"/>
    <w:rsid w:val="001F22DE"/>
    <w:rsid w:val="001F2A61"/>
    <w:rsid w:val="001F2B88"/>
    <w:rsid w:val="001F3002"/>
    <w:rsid w:val="001F3654"/>
    <w:rsid w:val="001F3709"/>
    <w:rsid w:val="001F388A"/>
    <w:rsid w:val="001F402F"/>
    <w:rsid w:val="001F41AE"/>
    <w:rsid w:val="001F436D"/>
    <w:rsid w:val="001F4484"/>
    <w:rsid w:val="001F598E"/>
    <w:rsid w:val="001F71C2"/>
    <w:rsid w:val="001F7E4C"/>
    <w:rsid w:val="002001CB"/>
    <w:rsid w:val="00200B83"/>
    <w:rsid w:val="00200D1D"/>
    <w:rsid w:val="0020200D"/>
    <w:rsid w:val="002024A5"/>
    <w:rsid w:val="0020261E"/>
    <w:rsid w:val="00202A3E"/>
    <w:rsid w:val="00203AF2"/>
    <w:rsid w:val="002040DB"/>
    <w:rsid w:val="00204854"/>
    <w:rsid w:val="00204D22"/>
    <w:rsid w:val="00204F0F"/>
    <w:rsid w:val="00205125"/>
    <w:rsid w:val="00205B85"/>
    <w:rsid w:val="00205E80"/>
    <w:rsid w:val="002065C6"/>
    <w:rsid w:val="002068DC"/>
    <w:rsid w:val="00206E9F"/>
    <w:rsid w:val="00207335"/>
    <w:rsid w:val="00207ED3"/>
    <w:rsid w:val="0021092B"/>
    <w:rsid w:val="00210B01"/>
    <w:rsid w:val="002116D8"/>
    <w:rsid w:val="00211843"/>
    <w:rsid w:val="00211FDA"/>
    <w:rsid w:val="00212A9B"/>
    <w:rsid w:val="00214008"/>
    <w:rsid w:val="00214E13"/>
    <w:rsid w:val="0021593B"/>
    <w:rsid w:val="0021674A"/>
    <w:rsid w:val="00216BE3"/>
    <w:rsid w:val="00216FBC"/>
    <w:rsid w:val="0021704C"/>
    <w:rsid w:val="00217B8D"/>
    <w:rsid w:val="002206DE"/>
    <w:rsid w:val="00221545"/>
    <w:rsid w:val="00221654"/>
    <w:rsid w:val="0022239A"/>
    <w:rsid w:val="0022253A"/>
    <w:rsid w:val="00223171"/>
    <w:rsid w:val="00223251"/>
    <w:rsid w:val="002233DF"/>
    <w:rsid w:val="00223950"/>
    <w:rsid w:val="0022441A"/>
    <w:rsid w:val="0022539C"/>
    <w:rsid w:val="002253D8"/>
    <w:rsid w:val="00225C13"/>
    <w:rsid w:val="00225E6E"/>
    <w:rsid w:val="00226CB6"/>
    <w:rsid w:val="00226DDB"/>
    <w:rsid w:val="00227551"/>
    <w:rsid w:val="00227A94"/>
    <w:rsid w:val="0023049E"/>
    <w:rsid w:val="002310FD"/>
    <w:rsid w:val="002311CF"/>
    <w:rsid w:val="00231DBD"/>
    <w:rsid w:val="002332D3"/>
    <w:rsid w:val="002333D6"/>
    <w:rsid w:val="00233886"/>
    <w:rsid w:val="00233ACF"/>
    <w:rsid w:val="00234613"/>
    <w:rsid w:val="0023470C"/>
    <w:rsid w:val="00236010"/>
    <w:rsid w:val="002369C8"/>
    <w:rsid w:val="002418FD"/>
    <w:rsid w:val="00241BFC"/>
    <w:rsid w:val="00241E60"/>
    <w:rsid w:val="00243ED5"/>
    <w:rsid w:val="00245248"/>
    <w:rsid w:val="00245E2A"/>
    <w:rsid w:val="00245EE5"/>
    <w:rsid w:val="0024628E"/>
    <w:rsid w:val="00246F54"/>
    <w:rsid w:val="002507BD"/>
    <w:rsid w:val="00250BD6"/>
    <w:rsid w:val="00250E3B"/>
    <w:rsid w:val="00251C8C"/>
    <w:rsid w:val="00252636"/>
    <w:rsid w:val="00253295"/>
    <w:rsid w:val="00253936"/>
    <w:rsid w:val="002541A0"/>
    <w:rsid w:val="0025432B"/>
    <w:rsid w:val="002544D1"/>
    <w:rsid w:val="00254FDC"/>
    <w:rsid w:val="0025542F"/>
    <w:rsid w:val="00255750"/>
    <w:rsid w:val="0025659F"/>
    <w:rsid w:val="002566C9"/>
    <w:rsid w:val="00256899"/>
    <w:rsid w:val="0025736A"/>
    <w:rsid w:val="00257D10"/>
    <w:rsid w:val="00257F79"/>
    <w:rsid w:val="00260145"/>
    <w:rsid w:val="002606DA"/>
    <w:rsid w:val="00260BCC"/>
    <w:rsid w:val="00261FD6"/>
    <w:rsid w:val="0026252E"/>
    <w:rsid w:val="00262532"/>
    <w:rsid w:val="002627DA"/>
    <w:rsid w:val="00263F70"/>
    <w:rsid w:val="00264039"/>
    <w:rsid w:val="0026413F"/>
    <w:rsid w:val="00264290"/>
    <w:rsid w:val="002643D7"/>
    <w:rsid w:val="002644DF"/>
    <w:rsid w:val="0026494A"/>
    <w:rsid w:val="00264B90"/>
    <w:rsid w:val="00265063"/>
    <w:rsid w:val="0026526D"/>
    <w:rsid w:val="00265F43"/>
    <w:rsid w:val="00266228"/>
    <w:rsid w:val="002666FE"/>
    <w:rsid w:val="00266FBA"/>
    <w:rsid w:val="00267484"/>
    <w:rsid w:val="002677B4"/>
    <w:rsid w:val="00267841"/>
    <w:rsid w:val="00267EF2"/>
    <w:rsid w:val="00271DCB"/>
    <w:rsid w:val="002724CC"/>
    <w:rsid w:val="002738F8"/>
    <w:rsid w:val="0027407E"/>
    <w:rsid w:val="002741E2"/>
    <w:rsid w:val="0027432C"/>
    <w:rsid w:val="00274402"/>
    <w:rsid w:val="00274719"/>
    <w:rsid w:val="002753AA"/>
    <w:rsid w:val="002754A6"/>
    <w:rsid w:val="00275DA0"/>
    <w:rsid w:val="00275E70"/>
    <w:rsid w:val="0027654A"/>
    <w:rsid w:val="002768FB"/>
    <w:rsid w:val="00276AE2"/>
    <w:rsid w:val="00276B72"/>
    <w:rsid w:val="0027716D"/>
    <w:rsid w:val="00277B36"/>
    <w:rsid w:val="0028013E"/>
    <w:rsid w:val="002803C8"/>
    <w:rsid w:val="002803EF"/>
    <w:rsid w:val="0028084F"/>
    <w:rsid w:val="00280ED2"/>
    <w:rsid w:val="0028135A"/>
    <w:rsid w:val="00281378"/>
    <w:rsid w:val="0028160F"/>
    <w:rsid w:val="00281D6B"/>
    <w:rsid w:val="00282114"/>
    <w:rsid w:val="00282324"/>
    <w:rsid w:val="00282D5F"/>
    <w:rsid w:val="00283307"/>
    <w:rsid w:val="002833F1"/>
    <w:rsid w:val="00284012"/>
    <w:rsid w:val="0028416D"/>
    <w:rsid w:val="002849BE"/>
    <w:rsid w:val="00285434"/>
    <w:rsid w:val="00285900"/>
    <w:rsid w:val="00285A2E"/>
    <w:rsid w:val="0028623F"/>
    <w:rsid w:val="00286294"/>
    <w:rsid w:val="002863AD"/>
    <w:rsid w:val="00286F2E"/>
    <w:rsid w:val="00286F5A"/>
    <w:rsid w:val="00286FA9"/>
    <w:rsid w:val="00286FD0"/>
    <w:rsid w:val="00287052"/>
    <w:rsid w:val="002871A5"/>
    <w:rsid w:val="002871C0"/>
    <w:rsid w:val="0028726A"/>
    <w:rsid w:val="00287E52"/>
    <w:rsid w:val="00287ED6"/>
    <w:rsid w:val="0029065C"/>
    <w:rsid w:val="0029104B"/>
    <w:rsid w:val="00291520"/>
    <w:rsid w:val="0029175E"/>
    <w:rsid w:val="0029176F"/>
    <w:rsid w:val="00291FC7"/>
    <w:rsid w:val="002930CB"/>
    <w:rsid w:val="002932D1"/>
    <w:rsid w:val="00295464"/>
    <w:rsid w:val="00295B7E"/>
    <w:rsid w:val="002964BD"/>
    <w:rsid w:val="002964D5"/>
    <w:rsid w:val="0029753A"/>
    <w:rsid w:val="002A0853"/>
    <w:rsid w:val="002A14DC"/>
    <w:rsid w:val="002A18BF"/>
    <w:rsid w:val="002A2391"/>
    <w:rsid w:val="002A265D"/>
    <w:rsid w:val="002A3303"/>
    <w:rsid w:val="002A3A09"/>
    <w:rsid w:val="002A3DBC"/>
    <w:rsid w:val="002A47DB"/>
    <w:rsid w:val="002A4903"/>
    <w:rsid w:val="002A4A85"/>
    <w:rsid w:val="002A53C9"/>
    <w:rsid w:val="002A54CB"/>
    <w:rsid w:val="002A6781"/>
    <w:rsid w:val="002A6A83"/>
    <w:rsid w:val="002A72C2"/>
    <w:rsid w:val="002B05DE"/>
    <w:rsid w:val="002B0798"/>
    <w:rsid w:val="002B0859"/>
    <w:rsid w:val="002B0B1D"/>
    <w:rsid w:val="002B0E86"/>
    <w:rsid w:val="002B1174"/>
    <w:rsid w:val="002B1BD5"/>
    <w:rsid w:val="002B1EA6"/>
    <w:rsid w:val="002B2644"/>
    <w:rsid w:val="002B2B4D"/>
    <w:rsid w:val="002B315E"/>
    <w:rsid w:val="002B3E7C"/>
    <w:rsid w:val="002B3F91"/>
    <w:rsid w:val="002B45D0"/>
    <w:rsid w:val="002B4ADD"/>
    <w:rsid w:val="002B5581"/>
    <w:rsid w:val="002B56D2"/>
    <w:rsid w:val="002B5D93"/>
    <w:rsid w:val="002B6657"/>
    <w:rsid w:val="002C008F"/>
    <w:rsid w:val="002C078C"/>
    <w:rsid w:val="002C0894"/>
    <w:rsid w:val="002C0A31"/>
    <w:rsid w:val="002C0C34"/>
    <w:rsid w:val="002C10C8"/>
    <w:rsid w:val="002C195B"/>
    <w:rsid w:val="002C31F6"/>
    <w:rsid w:val="002C3230"/>
    <w:rsid w:val="002C411A"/>
    <w:rsid w:val="002C4A5B"/>
    <w:rsid w:val="002C4B3C"/>
    <w:rsid w:val="002C56E5"/>
    <w:rsid w:val="002C5AF2"/>
    <w:rsid w:val="002C6CD7"/>
    <w:rsid w:val="002C6D0B"/>
    <w:rsid w:val="002C6ECA"/>
    <w:rsid w:val="002C6FF3"/>
    <w:rsid w:val="002C7578"/>
    <w:rsid w:val="002C76E1"/>
    <w:rsid w:val="002D0EA2"/>
    <w:rsid w:val="002D1831"/>
    <w:rsid w:val="002D1DA6"/>
    <w:rsid w:val="002D1DE4"/>
    <w:rsid w:val="002D2A16"/>
    <w:rsid w:val="002D2B93"/>
    <w:rsid w:val="002D2F63"/>
    <w:rsid w:val="002D3033"/>
    <w:rsid w:val="002D33ED"/>
    <w:rsid w:val="002D3485"/>
    <w:rsid w:val="002D3F46"/>
    <w:rsid w:val="002D4171"/>
    <w:rsid w:val="002D41B0"/>
    <w:rsid w:val="002D4768"/>
    <w:rsid w:val="002D481F"/>
    <w:rsid w:val="002D4ECD"/>
    <w:rsid w:val="002D5964"/>
    <w:rsid w:val="002D61A3"/>
    <w:rsid w:val="002D66F2"/>
    <w:rsid w:val="002D6767"/>
    <w:rsid w:val="002D67BF"/>
    <w:rsid w:val="002D721D"/>
    <w:rsid w:val="002D74A8"/>
    <w:rsid w:val="002D7F7F"/>
    <w:rsid w:val="002E283B"/>
    <w:rsid w:val="002E2E3F"/>
    <w:rsid w:val="002E38F2"/>
    <w:rsid w:val="002E3E45"/>
    <w:rsid w:val="002E40FC"/>
    <w:rsid w:val="002E4253"/>
    <w:rsid w:val="002E4E43"/>
    <w:rsid w:val="002E502F"/>
    <w:rsid w:val="002E5589"/>
    <w:rsid w:val="002E5928"/>
    <w:rsid w:val="002E5FAB"/>
    <w:rsid w:val="002E62CE"/>
    <w:rsid w:val="002E684F"/>
    <w:rsid w:val="002E68C0"/>
    <w:rsid w:val="002E6B18"/>
    <w:rsid w:val="002E7EA5"/>
    <w:rsid w:val="002F0057"/>
    <w:rsid w:val="002F02A0"/>
    <w:rsid w:val="002F0A0F"/>
    <w:rsid w:val="002F0E19"/>
    <w:rsid w:val="002F119C"/>
    <w:rsid w:val="002F1343"/>
    <w:rsid w:val="002F1970"/>
    <w:rsid w:val="002F1E5E"/>
    <w:rsid w:val="002F1ECB"/>
    <w:rsid w:val="002F2F0E"/>
    <w:rsid w:val="002F3E9A"/>
    <w:rsid w:val="002F4044"/>
    <w:rsid w:val="002F41FF"/>
    <w:rsid w:val="002F4D4F"/>
    <w:rsid w:val="002F507E"/>
    <w:rsid w:val="002F5BA4"/>
    <w:rsid w:val="002F66C3"/>
    <w:rsid w:val="002F6766"/>
    <w:rsid w:val="002F730E"/>
    <w:rsid w:val="002F75E5"/>
    <w:rsid w:val="002F7B60"/>
    <w:rsid w:val="002F7EC6"/>
    <w:rsid w:val="00300249"/>
    <w:rsid w:val="00300CE1"/>
    <w:rsid w:val="00300F7D"/>
    <w:rsid w:val="003012F2"/>
    <w:rsid w:val="0030184A"/>
    <w:rsid w:val="003021A3"/>
    <w:rsid w:val="003028AE"/>
    <w:rsid w:val="00302A9D"/>
    <w:rsid w:val="00302DC9"/>
    <w:rsid w:val="003035D3"/>
    <w:rsid w:val="00304082"/>
    <w:rsid w:val="00305416"/>
    <w:rsid w:val="00305B1B"/>
    <w:rsid w:val="00306257"/>
    <w:rsid w:val="00306831"/>
    <w:rsid w:val="00306E1B"/>
    <w:rsid w:val="00307826"/>
    <w:rsid w:val="00307FEF"/>
    <w:rsid w:val="00310163"/>
    <w:rsid w:val="003102FB"/>
    <w:rsid w:val="003106AF"/>
    <w:rsid w:val="00311448"/>
    <w:rsid w:val="003121F4"/>
    <w:rsid w:val="003130D8"/>
    <w:rsid w:val="00313E2D"/>
    <w:rsid w:val="003151D0"/>
    <w:rsid w:val="00315CEE"/>
    <w:rsid w:val="00316A66"/>
    <w:rsid w:val="0031720A"/>
    <w:rsid w:val="003175EF"/>
    <w:rsid w:val="0031799B"/>
    <w:rsid w:val="003179ED"/>
    <w:rsid w:val="00317B74"/>
    <w:rsid w:val="00317DE1"/>
    <w:rsid w:val="003202C4"/>
    <w:rsid w:val="00320FD7"/>
    <w:rsid w:val="00321103"/>
    <w:rsid w:val="00321D5F"/>
    <w:rsid w:val="00321FF1"/>
    <w:rsid w:val="00323167"/>
    <w:rsid w:val="00323BB5"/>
    <w:rsid w:val="00324BB5"/>
    <w:rsid w:val="00325CFB"/>
    <w:rsid w:val="00325F53"/>
    <w:rsid w:val="0032659E"/>
    <w:rsid w:val="00327870"/>
    <w:rsid w:val="00330381"/>
    <w:rsid w:val="003306BD"/>
    <w:rsid w:val="003315F0"/>
    <w:rsid w:val="00331752"/>
    <w:rsid w:val="003324AB"/>
    <w:rsid w:val="003325FF"/>
    <w:rsid w:val="003328CB"/>
    <w:rsid w:val="00332939"/>
    <w:rsid w:val="00332B77"/>
    <w:rsid w:val="00335FBD"/>
    <w:rsid w:val="003368E5"/>
    <w:rsid w:val="00340221"/>
    <w:rsid w:val="00340E2B"/>
    <w:rsid w:val="0034175A"/>
    <w:rsid w:val="00341F53"/>
    <w:rsid w:val="00342241"/>
    <w:rsid w:val="00342545"/>
    <w:rsid w:val="00342963"/>
    <w:rsid w:val="00343B36"/>
    <w:rsid w:val="00343BF0"/>
    <w:rsid w:val="0034477E"/>
    <w:rsid w:val="00344912"/>
    <w:rsid w:val="00344A27"/>
    <w:rsid w:val="00344D44"/>
    <w:rsid w:val="00345426"/>
    <w:rsid w:val="0034686A"/>
    <w:rsid w:val="00346875"/>
    <w:rsid w:val="003469FB"/>
    <w:rsid w:val="00346A7B"/>
    <w:rsid w:val="00347052"/>
    <w:rsid w:val="00350851"/>
    <w:rsid w:val="00350E1E"/>
    <w:rsid w:val="003518EA"/>
    <w:rsid w:val="00351FB9"/>
    <w:rsid w:val="0035336A"/>
    <w:rsid w:val="003536F2"/>
    <w:rsid w:val="0035466C"/>
    <w:rsid w:val="003546A9"/>
    <w:rsid w:val="003566D3"/>
    <w:rsid w:val="00356E79"/>
    <w:rsid w:val="003573FA"/>
    <w:rsid w:val="00357557"/>
    <w:rsid w:val="00357B5E"/>
    <w:rsid w:val="00360448"/>
    <w:rsid w:val="00360F3B"/>
    <w:rsid w:val="0036209E"/>
    <w:rsid w:val="0036283E"/>
    <w:rsid w:val="00362F4B"/>
    <w:rsid w:val="0036318B"/>
    <w:rsid w:val="00363F91"/>
    <w:rsid w:val="003642EC"/>
    <w:rsid w:val="003646BB"/>
    <w:rsid w:val="00364C20"/>
    <w:rsid w:val="00364FD2"/>
    <w:rsid w:val="0036545E"/>
    <w:rsid w:val="00365DD9"/>
    <w:rsid w:val="00365E20"/>
    <w:rsid w:val="003662AA"/>
    <w:rsid w:val="00366686"/>
    <w:rsid w:val="00366A22"/>
    <w:rsid w:val="00366EB6"/>
    <w:rsid w:val="003673AA"/>
    <w:rsid w:val="003678BB"/>
    <w:rsid w:val="00371373"/>
    <w:rsid w:val="003719DA"/>
    <w:rsid w:val="00371A57"/>
    <w:rsid w:val="00372041"/>
    <w:rsid w:val="0037273B"/>
    <w:rsid w:val="00372F7E"/>
    <w:rsid w:val="003730E5"/>
    <w:rsid w:val="00374014"/>
    <w:rsid w:val="00374087"/>
    <w:rsid w:val="003740D6"/>
    <w:rsid w:val="00374635"/>
    <w:rsid w:val="0037476A"/>
    <w:rsid w:val="003747AC"/>
    <w:rsid w:val="00374A50"/>
    <w:rsid w:val="00374AE3"/>
    <w:rsid w:val="00374BCF"/>
    <w:rsid w:val="00375625"/>
    <w:rsid w:val="00377914"/>
    <w:rsid w:val="00380313"/>
    <w:rsid w:val="00380377"/>
    <w:rsid w:val="00380C7C"/>
    <w:rsid w:val="00382B32"/>
    <w:rsid w:val="00383051"/>
    <w:rsid w:val="00383654"/>
    <w:rsid w:val="00383BE0"/>
    <w:rsid w:val="00383E65"/>
    <w:rsid w:val="00384346"/>
    <w:rsid w:val="00384684"/>
    <w:rsid w:val="00384E54"/>
    <w:rsid w:val="00386201"/>
    <w:rsid w:val="0038641A"/>
    <w:rsid w:val="003865FD"/>
    <w:rsid w:val="003866BC"/>
    <w:rsid w:val="00387A3B"/>
    <w:rsid w:val="00387DCB"/>
    <w:rsid w:val="003901D3"/>
    <w:rsid w:val="003905F6"/>
    <w:rsid w:val="0039180C"/>
    <w:rsid w:val="00391BDD"/>
    <w:rsid w:val="00391E77"/>
    <w:rsid w:val="00392444"/>
    <w:rsid w:val="00392BBB"/>
    <w:rsid w:val="00392F02"/>
    <w:rsid w:val="0039392F"/>
    <w:rsid w:val="00394037"/>
    <w:rsid w:val="003946D3"/>
    <w:rsid w:val="003951E9"/>
    <w:rsid w:val="003952FE"/>
    <w:rsid w:val="003978D0"/>
    <w:rsid w:val="00397D1A"/>
    <w:rsid w:val="003A04C2"/>
    <w:rsid w:val="003A0987"/>
    <w:rsid w:val="003A1436"/>
    <w:rsid w:val="003A147D"/>
    <w:rsid w:val="003A1F44"/>
    <w:rsid w:val="003A2BDE"/>
    <w:rsid w:val="003A2E9D"/>
    <w:rsid w:val="003A323E"/>
    <w:rsid w:val="003A3B7F"/>
    <w:rsid w:val="003A3E39"/>
    <w:rsid w:val="003A3E63"/>
    <w:rsid w:val="003A43A3"/>
    <w:rsid w:val="003A4EC8"/>
    <w:rsid w:val="003A56F7"/>
    <w:rsid w:val="003A639C"/>
    <w:rsid w:val="003A6712"/>
    <w:rsid w:val="003A716E"/>
    <w:rsid w:val="003B0107"/>
    <w:rsid w:val="003B028F"/>
    <w:rsid w:val="003B093E"/>
    <w:rsid w:val="003B0A0D"/>
    <w:rsid w:val="003B0C30"/>
    <w:rsid w:val="003B16DA"/>
    <w:rsid w:val="003B1E60"/>
    <w:rsid w:val="003B2945"/>
    <w:rsid w:val="003B2EA2"/>
    <w:rsid w:val="003B2FB9"/>
    <w:rsid w:val="003B30FA"/>
    <w:rsid w:val="003B3CEF"/>
    <w:rsid w:val="003B3D60"/>
    <w:rsid w:val="003B4BCA"/>
    <w:rsid w:val="003B4E4A"/>
    <w:rsid w:val="003B58D4"/>
    <w:rsid w:val="003B6260"/>
    <w:rsid w:val="003B637C"/>
    <w:rsid w:val="003B6515"/>
    <w:rsid w:val="003B683D"/>
    <w:rsid w:val="003B690A"/>
    <w:rsid w:val="003B6EDB"/>
    <w:rsid w:val="003B7255"/>
    <w:rsid w:val="003B73E2"/>
    <w:rsid w:val="003B744A"/>
    <w:rsid w:val="003B7C2C"/>
    <w:rsid w:val="003B7FAC"/>
    <w:rsid w:val="003C0177"/>
    <w:rsid w:val="003C0CB0"/>
    <w:rsid w:val="003C1850"/>
    <w:rsid w:val="003C1DA1"/>
    <w:rsid w:val="003C218E"/>
    <w:rsid w:val="003C2F53"/>
    <w:rsid w:val="003C2F88"/>
    <w:rsid w:val="003C3A0F"/>
    <w:rsid w:val="003C3CA5"/>
    <w:rsid w:val="003C3D0E"/>
    <w:rsid w:val="003C4323"/>
    <w:rsid w:val="003C49A9"/>
    <w:rsid w:val="003C52C7"/>
    <w:rsid w:val="003C559B"/>
    <w:rsid w:val="003C5F0F"/>
    <w:rsid w:val="003C6001"/>
    <w:rsid w:val="003C6F3F"/>
    <w:rsid w:val="003C7504"/>
    <w:rsid w:val="003D0990"/>
    <w:rsid w:val="003D0A69"/>
    <w:rsid w:val="003D0DFD"/>
    <w:rsid w:val="003D0FA0"/>
    <w:rsid w:val="003D13A5"/>
    <w:rsid w:val="003D20B2"/>
    <w:rsid w:val="003D2A35"/>
    <w:rsid w:val="003D2A9B"/>
    <w:rsid w:val="003D35F0"/>
    <w:rsid w:val="003D37E5"/>
    <w:rsid w:val="003D5034"/>
    <w:rsid w:val="003D5096"/>
    <w:rsid w:val="003D544C"/>
    <w:rsid w:val="003D5E59"/>
    <w:rsid w:val="003D61A9"/>
    <w:rsid w:val="003D64F5"/>
    <w:rsid w:val="003D7045"/>
    <w:rsid w:val="003D76FD"/>
    <w:rsid w:val="003D786F"/>
    <w:rsid w:val="003E1DCF"/>
    <w:rsid w:val="003E22C7"/>
    <w:rsid w:val="003E2824"/>
    <w:rsid w:val="003E2902"/>
    <w:rsid w:val="003E3375"/>
    <w:rsid w:val="003E372C"/>
    <w:rsid w:val="003E3952"/>
    <w:rsid w:val="003E3BEA"/>
    <w:rsid w:val="003E3EF6"/>
    <w:rsid w:val="003E4086"/>
    <w:rsid w:val="003E4690"/>
    <w:rsid w:val="003E4731"/>
    <w:rsid w:val="003E48B1"/>
    <w:rsid w:val="003E49B5"/>
    <w:rsid w:val="003E4ABA"/>
    <w:rsid w:val="003E4EC5"/>
    <w:rsid w:val="003E524F"/>
    <w:rsid w:val="003E5352"/>
    <w:rsid w:val="003E57BA"/>
    <w:rsid w:val="003E59B0"/>
    <w:rsid w:val="003E5DD2"/>
    <w:rsid w:val="003E5DDE"/>
    <w:rsid w:val="003E6376"/>
    <w:rsid w:val="003E67A6"/>
    <w:rsid w:val="003E696B"/>
    <w:rsid w:val="003E6C97"/>
    <w:rsid w:val="003E7307"/>
    <w:rsid w:val="003E7395"/>
    <w:rsid w:val="003E73DF"/>
    <w:rsid w:val="003E7974"/>
    <w:rsid w:val="003E7F41"/>
    <w:rsid w:val="003F00F6"/>
    <w:rsid w:val="003F108D"/>
    <w:rsid w:val="003F14BC"/>
    <w:rsid w:val="003F213F"/>
    <w:rsid w:val="003F24C2"/>
    <w:rsid w:val="003F2581"/>
    <w:rsid w:val="003F2638"/>
    <w:rsid w:val="003F291C"/>
    <w:rsid w:val="003F2922"/>
    <w:rsid w:val="003F3389"/>
    <w:rsid w:val="003F3409"/>
    <w:rsid w:val="003F3929"/>
    <w:rsid w:val="003F395B"/>
    <w:rsid w:val="003F3DD8"/>
    <w:rsid w:val="003F421B"/>
    <w:rsid w:val="003F491D"/>
    <w:rsid w:val="003F4A93"/>
    <w:rsid w:val="003F4C58"/>
    <w:rsid w:val="003F5209"/>
    <w:rsid w:val="003F5592"/>
    <w:rsid w:val="003F5A94"/>
    <w:rsid w:val="003F633A"/>
    <w:rsid w:val="003F6A93"/>
    <w:rsid w:val="003F6BCF"/>
    <w:rsid w:val="003F6C9E"/>
    <w:rsid w:val="003F7E52"/>
    <w:rsid w:val="0040013C"/>
    <w:rsid w:val="004005DF"/>
    <w:rsid w:val="00400BEE"/>
    <w:rsid w:val="00400F2D"/>
    <w:rsid w:val="004013E5"/>
    <w:rsid w:val="004014DD"/>
    <w:rsid w:val="004019CD"/>
    <w:rsid w:val="00405233"/>
    <w:rsid w:val="0040583F"/>
    <w:rsid w:val="004061A4"/>
    <w:rsid w:val="004065B6"/>
    <w:rsid w:val="0040679E"/>
    <w:rsid w:val="00406941"/>
    <w:rsid w:val="00406A25"/>
    <w:rsid w:val="00406E1C"/>
    <w:rsid w:val="00406E27"/>
    <w:rsid w:val="004078CB"/>
    <w:rsid w:val="00407BB4"/>
    <w:rsid w:val="00410124"/>
    <w:rsid w:val="004104C4"/>
    <w:rsid w:val="00410B00"/>
    <w:rsid w:val="0041143A"/>
    <w:rsid w:val="00411801"/>
    <w:rsid w:val="00411BE0"/>
    <w:rsid w:val="0041205A"/>
    <w:rsid w:val="004127FD"/>
    <w:rsid w:val="00412A6F"/>
    <w:rsid w:val="00412BE9"/>
    <w:rsid w:val="00412DF2"/>
    <w:rsid w:val="00412E6B"/>
    <w:rsid w:val="00413021"/>
    <w:rsid w:val="004134BF"/>
    <w:rsid w:val="00413676"/>
    <w:rsid w:val="00413864"/>
    <w:rsid w:val="00413C05"/>
    <w:rsid w:val="004141AA"/>
    <w:rsid w:val="0041440E"/>
    <w:rsid w:val="00414594"/>
    <w:rsid w:val="00414C5B"/>
    <w:rsid w:val="00414FCB"/>
    <w:rsid w:val="0041565D"/>
    <w:rsid w:val="0041595B"/>
    <w:rsid w:val="00416486"/>
    <w:rsid w:val="0041651B"/>
    <w:rsid w:val="0041683F"/>
    <w:rsid w:val="00416B5F"/>
    <w:rsid w:val="004170F7"/>
    <w:rsid w:val="0041710F"/>
    <w:rsid w:val="004173E4"/>
    <w:rsid w:val="0041764C"/>
    <w:rsid w:val="00417F7E"/>
    <w:rsid w:val="00420EA8"/>
    <w:rsid w:val="004217A0"/>
    <w:rsid w:val="00421886"/>
    <w:rsid w:val="00421A5B"/>
    <w:rsid w:val="00421DA6"/>
    <w:rsid w:val="0042240F"/>
    <w:rsid w:val="0042264A"/>
    <w:rsid w:val="00423193"/>
    <w:rsid w:val="00423557"/>
    <w:rsid w:val="00423D16"/>
    <w:rsid w:val="004245F7"/>
    <w:rsid w:val="004249CC"/>
    <w:rsid w:val="00425671"/>
    <w:rsid w:val="00425F8C"/>
    <w:rsid w:val="00425FA3"/>
    <w:rsid w:val="004264C6"/>
    <w:rsid w:val="0042758D"/>
    <w:rsid w:val="00427806"/>
    <w:rsid w:val="00427EF3"/>
    <w:rsid w:val="0043026F"/>
    <w:rsid w:val="0043102F"/>
    <w:rsid w:val="00431A96"/>
    <w:rsid w:val="004321AD"/>
    <w:rsid w:val="0043271B"/>
    <w:rsid w:val="004335BA"/>
    <w:rsid w:val="004336A9"/>
    <w:rsid w:val="0043406F"/>
    <w:rsid w:val="00434D40"/>
    <w:rsid w:val="00436571"/>
    <w:rsid w:val="00436DA7"/>
    <w:rsid w:val="00437013"/>
    <w:rsid w:val="00437327"/>
    <w:rsid w:val="00437BC9"/>
    <w:rsid w:val="00437C1E"/>
    <w:rsid w:val="00437CAF"/>
    <w:rsid w:val="004401D7"/>
    <w:rsid w:val="00440696"/>
    <w:rsid w:val="00442FDD"/>
    <w:rsid w:val="00443FF4"/>
    <w:rsid w:val="00444269"/>
    <w:rsid w:val="0044439B"/>
    <w:rsid w:val="00444488"/>
    <w:rsid w:val="00444F8D"/>
    <w:rsid w:val="0044511A"/>
    <w:rsid w:val="0044526A"/>
    <w:rsid w:val="00446079"/>
    <w:rsid w:val="004468B3"/>
    <w:rsid w:val="00447077"/>
    <w:rsid w:val="00447377"/>
    <w:rsid w:val="00450523"/>
    <w:rsid w:val="00450DE8"/>
    <w:rsid w:val="004516CB"/>
    <w:rsid w:val="00452630"/>
    <w:rsid w:val="00452880"/>
    <w:rsid w:val="00452C89"/>
    <w:rsid w:val="00453CC4"/>
    <w:rsid w:val="00454019"/>
    <w:rsid w:val="00454A3F"/>
    <w:rsid w:val="00454D35"/>
    <w:rsid w:val="00455537"/>
    <w:rsid w:val="00455EDC"/>
    <w:rsid w:val="00455EF1"/>
    <w:rsid w:val="00456379"/>
    <w:rsid w:val="00456435"/>
    <w:rsid w:val="00456561"/>
    <w:rsid w:val="00456ED9"/>
    <w:rsid w:val="00457282"/>
    <w:rsid w:val="00457B01"/>
    <w:rsid w:val="00457ECD"/>
    <w:rsid w:val="0046057A"/>
    <w:rsid w:val="00460B7E"/>
    <w:rsid w:val="00460D33"/>
    <w:rsid w:val="00461834"/>
    <w:rsid w:val="00461A49"/>
    <w:rsid w:val="00462075"/>
    <w:rsid w:val="00462B61"/>
    <w:rsid w:val="0046311C"/>
    <w:rsid w:val="00463143"/>
    <w:rsid w:val="00463A8C"/>
    <w:rsid w:val="00463C07"/>
    <w:rsid w:val="00463EFC"/>
    <w:rsid w:val="004641D0"/>
    <w:rsid w:val="004643F5"/>
    <w:rsid w:val="004648F6"/>
    <w:rsid w:val="00464E65"/>
    <w:rsid w:val="00466F5E"/>
    <w:rsid w:val="00467679"/>
    <w:rsid w:val="0046784E"/>
    <w:rsid w:val="00467987"/>
    <w:rsid w:val="00470114"/>
    <w:rsid w:val="00470590"/>
    <w:rsid w:val="004708F7"/>
    <w:rsid w:val="004716BE"/>
    <w:rsid w:val="00472273"/>
    <w:rsid w:val="00472378"/>
    <w:rsid w:val="00472B86"/>
    <w:rsid w:val="00472CB5"/>
    <w:rsid w:val="00473D22"/>
    <w:rsid w:val="00473FED"/>
    <w:rsid w:val="00474008"/>
    <w:rsid w:val="004751ED"/>
    <w:rsid w:val="004752D7"/>
    <w:rsid w:val="00475A21"/>
    <w:rsid w:val="00475C12"/>
    <w:rsid w:val="00475E7E"/>
    <w:rsid w:val="004760C8"/>
    <w:rsid w:val="004767C8"/>
    <w:rsid w:val="00476A5D"/>
    <w:rsid w:val="00476EF6"/>
    <w:rsid w:val="00477567"/>
    <w:rsid w:val="004806B8"/>
    <w:rsid w:val="00482693"/>
    <w:rsid w:val="00482BCD"/>
    <w:rsid w:val="00483574"/>
    <w:rsid w:val="004836AD"/>
    <w:rsid w:val="00483A6E"/>
    <w:rsid w:val="00483B9F"/>
    <w:rsid w:val="00483EEB"/>
    <w:rsid w:val="0048457A"/>
    <w:rsid w:val="004845D2"/>
    <w:rsid w:val="00484CFB"/>
    <w:rsid w:val="0048562C"/>
    <w:rsid w:val="004857CA"/>
    <w:rsid w:val="0048658F"/>
    <w:rsid w:val="00486602"/>
    <w:rsid w:val="0048660F"/>
    <w:rsid w:val="00486D3F"/>
    <w:rsid w:val="0048712C"/>
    <w:rsid w:val="00487D37"/>
    <w:rsid w:val="004901D4"/>
    <w:rsid w:val="004902D7"/>
    <w:rsid w:val="0049117A"/>
    <w:rsid w:val="00491C40"/>
    <w:rsid w:val="004927A0"/>
    <w:rsid w:val="00492991"/>
    <w:rsid w:val="00492CDF"/>
    <w:rsid w:val="0049309B"/>
    <w:rsid w:val="004930DF"/>
    <w:rsid w:val="0049344A"/>
    <w:rsid w:val="00493FBB"/>
    <w:rsid w:val="00494FBC"/>
    <w:rsid w:val="0049502D"/>
    <w:rsid w:val="00495E99"/>
    <w:rsid w:val="00497278"/>
    <w:rsid w:val="0049756D"/>
    <w:rsid w:val="004A1BB9"/>
    <w:rsid w:val="004A2C5B"/>
    <w:rsid w:val="004A2E07"/>
    <w:rsid w:val="004A2E70"/>
    <w:rsid w:val="004A3789"/>
    <w:rsid w:val="004A3DE1"/>
    <w:rsid w:val="004A4558"/>
    <w:rsid w:val="004A4993"/>
    <w:rsid w:val="004A5845"/>
    <w:rsid w:val="004A5860"/>
    <w:rsid w:val="004A6779"/>
    <w:rsid w:val="004A6932"/>
    <w:rsid w:val="004A6FE7"/>
    <w:rsid w:val="004A70C5"/>
    <w:rsid w:val="004B0764"/>
    <w:rsid w:val="004B2602"/>
    <w:rsid w:val="004B26F8"/>
    <w:rsid w:val="004B2F02"/>
    <w:rsid w:val="004B31E5"/>
    <w:rsid w:val="004B3566"/>
    <w:rsid w:val="004B3868"/>
    <w:rsid w:val="004B3982"/>
    <w:rsid w:val="004B39BC"/>
    <w:rsid w:val="004B3D65"/>
    <w:rsid w:val="004B3EE2"/>
    <w:rsid w:val="004B4A85"/>
    <w:rsid w:val="004B4BEE"/>
    <w:rsid w:val="004B4CA0"/>
    <w:rsid w:val="004B4EC4"/>
    <w:rsid w:val="004B5A21"/>
    <w:rsid w:val="004B5E07"/>
    <w:rsid w:val="004B65F7"/>
    <w:rsid w:val="004B7347"/>
    <w:rsid w:val="004B7973"/>
    <w:rsid w:val="004C059C"/>
    <w:rsid w:val="004C0B7D"/>
    <w:rsid w:val="004C0EDB"/>
    <w:rsid w:val="004C218E"/>
    <w:rsid w:val="004C22AB"/>
    <w:rsid w:val="004C2979"/>
    <w:rsid w:val="004C3763"/>
    <w:rsid w:val="004C3774"/>
    <w:rsid w:val="004C3887"/>
    <w:rsid w:val="004C38BD"/>
    <w:rsid w:val="004C3980"/>
    <w:rsid w:val="004C448D"/>
    <w:rsid w:val="004C4543"/>
    <w:rsid w:val="004C45FF"/>
    <w:rsid w:val="004C5BC4"/>
    <w:rsid w:val="004C5BFA"/>
    <w:rsid w:val="004C63B4"/>
    <w:rsid w:val="004C713A"/>
    <w:rsid w:val="004C7557"/>
    <w:rsid w:val="004C78A4"/>
    <w:rsid w:val="004C796C"/>
    <w:rsid w:val="004C7BEC"/>
    <w:rsid w:val="004D0062"/>
    <w:rsid w:val="004D043A"/>
    <w:rsid w:val="004D049B"/>
    <w:rsid w:val="004D082C"/>
    <w:rsid w:val="004D1322"/>
    <w:rsid w:val="004D19BD"/>
    <w:rsid w:val="004D1D7E"/>
    <w:rsid w:val="004D2DEC"/>
    <w:rsid w:val="004D303A"/>
    <w:rsid w:val="004D359D"/>
    <w:rsid w:val="004D3877"/>
    <w:rsid w:val="004D3EAB"/>
    <w:rsid w:val="004D4671"/>
    <w:rsid w:val="004D4789"/>
    <w:rsid w:val="004D482C"/>
    <w:rsid w:val="004D4CF8"/>
    <w:rsid w:val="004D50E5"/>
    <w:rsid w:val="004D51F8"/>
    <w:rsid w:val="004D6664"/>
    <w:rsid w:val="004D66B4"/>
    <w:rsid w:val="004D6E65"/>
    <w:rsid w:val="004D6E8E"/>
    <w:rsid w:val="004D7467"/>
    <w:rsid w:val="004D75E0"/>
    <w:rsid w:val="004D7E33"/>
    <w:rsid w:val="004E00AA"/>
    <w:rsid w:val="004E013F"/>
    <w:rsid w:val="004E0B57"/>
    <w:rsid w:val="004E121B"/>
    <w:rsid w:val="004E127C"/>
    <w:rsid w:val="004E1AC9"/>
    <w:rsid w:val="004E1B34"/>
    <w:rsid w:val="004E25D1"/>
    <w:rsid w:val="004E2800"/>
    <w:rsid w:val="004E2881"/>
    <w:rsid w:val="004E394C"/>
    <w:rsid w:val="004E430D"/>
    <w:rsid w:val="004E482A"/>
    <w:rsid w:val="004E4CDA"/>
    <w:rsid w:val="004E4D59"/>
    <w:rsid w:val="004E5247"/>
    <w:rsid w:val="004E7BC8"/>
    <w:rsid w:val="004F023D"/>
    <w:rsid w:val="004F07A0"/>
    <w:rsid w:val="004F0BB0"/>
    <w:rsid w:val="004F1F2D"/>
    <w:rsid w:val="004F2190"/>
    <w:rsid w:val="004F235E"/>
    <w:rsid w:val="004F2B6E"/>
    <w:rsid w:val="004F2B75"/>
    <w:rsid w:val="004F3144"/>
    <w:rsid w:val="004F3259"/>
    <w:rsid w:val="004F370F"/>
    <w:rsid w:val="004F3E68"/>
    <w:rsid w:val="004F3F4A"/>
    <w:rsid w:val="004F3FC8"/>
    <w:rsid w:val="004F408A"/>
    <w:rsid w:val="004F4470"/>
    <w:rsid w:val="004F53C1"/>
    <w:rsid w:val="004F5A59"/>
    <w:rsid w:val="004F5CD2"/>
    <w:rsid w:val="004F5D0A"/>
    <w:rsid w:val="004F5EA7"/>
    <w:rsid w:val="004F5FBB"/>
    <w:rsid w:val="004F6010"/>
    <w:rsid w:val="004F68DA"/>
    <w:rsid w:val="004F79A0"/>
    <w:rsid w:val="004F7F62"/>
    <w:rsid w:val="00500021"/>
    <w:rsid w:val="00500335"/>
    <w:rsid w:val="00500587"/>
    <w:rsid w:val="00500D60"/>
    <w:rsid w:val="0050104B"/>
    <w:rsid w:val="00501053"/>
    <w:rsid w:val="005015BE"/>
    <w:rsid w:val="00501617"/>
    <w:rsid w:val="00501ABA"/>
    <w:rsid w:val="00501D32"/>
    <w:rsid w:val="00502494"/>
    <w:rsid w:val="0050251E"/>
    <w:rsid w:val="005033CB"/>
    <w:rsid w:val="00503DAC"/>
    <w:rsid w:val="00503E5C"/>
    <w:rsid w:val="00504107"/>
    <w:rsid w:val="005047B4"/>
    <w:rsid w:val="00504C74"/>
    <w:rsid w:val="00504EB0"/>
    <w:rsid w:val="005053C9"/>
    <w:rsid w:val="00505521"/>
    <w:rsid w:val="005056D2"/>
    <w:rsid w:val="005056F2"/>
    <w:rsid w:val="00505937"/>
    <w:rsid w:val="005061FF"/>
    <w:rsid w:val="005062FB"/>
    <w:rsid w:val="00507679"/>
    <w:rsid w:val="005078EB"/>
    <w:rsid w:val="00511123"/>
    <w:rsid w:val="0051253C"/>
    <w:rsid w:val="005127B3"/>
    <w:rsid w:val="00512E98"/>
    <w:rsid w:val="00513101"/>
    <w:rsid w:val="00513668"/>
    <w:rsid w:val="005136BB"/>
    <w:rsid w:val="005138D8"/>
    <w:rsid w:val="0051441B"/>
    <w:rsid w:val="0051463F"/>
    <w:rsid w:val="00514B65"/>
    <w:rsid w:val="00516DF4"/>
    <w:rsid w:val="00517071"/>
    <w:rsid w:val="00517908"/>
    <w:rsid w:val="00517AF6"/>
    <w:rsid w:val="00517E42"/>
    <w:rsid w:val="0052008E"/>
    <w:rsid w:val="00520A23"/>
    <w:rsid w:val="00520D9A"/>
    <w:rsid w:val="005217FE"/>
    <w:rsid w:val="00521C2D"/>
    <w:rsid w:val="00521DC0"/>
    <w:rsid w:val="005222CC"/>
    <w:rsid w:val="0052270F"/>
    <w:rsid w:val="0052289F"/>
    <w:rsid w:val="005229C5"/>
    <w:rsid w:val="00522A1D"/>
    <w:rsid w:val="00522FD9"/>
    <w:rsid w:val="00523232"/>
    <w:rsid w:val="00524347"/>
    <w:rsid w:val="005254AD"/>
    <w:rsid w:val="00525970"/>
    <w:rsid w:val="00525BA5"/>
    <w:rsid w:val="00526164"/>
    <w:rsid w:val="005268FE"/>
    <w:rsid w:val="00527771"/>
    <w:rsid w:val="0053043D"/>
    <w:rsid w:val="0053047C"/>
    <w:rsid w:val="005317D8"/>
    <w:rsid w:val="00531A8D"/>
    <w:rsid w:val="00531BE6"/>
    <w:rsid w:val="005321B2"/>
    <w:rsid w:val="0053285A"/>
    <w:rsid w:val="00532FC2"/>
    <w:rsid w:val="00533329"/>
    <w:rsid w:val="00533C96"/>
    <w:rsid w:val="00533E6A"/>
    <w:rsid w:val="00535368"/>
    <w:rsid w:val="005354B3"/>
    <w:rsid w:val="00536352"/>
    <w:rsid w:val="00537045"/>
    <w:rsid w:val="0053721C"/>
    <w:rsid w:val="0053795A"/>
    <w:rsid w:val="0054043F"/>
    <w:rsid w:val="00540725"/>
    <w:rsid w:val="005409FF"/>
    <w:rsid w:val="00540D3D"/>
    <w:rsid w:val="00543894"/>
    <w:rsid w:val="00543EAE"/>
    <w:rsid w:val="00544D4E"/>
    <w:rsid w:val="005457EA"/>
    <w:rsid w:val="005459A4"/>
    <w:rsid w:val="0054668F"/>
    <w:rsid w:val="00546CC6"/>
    <w:rsid w:val="00546E6D"/>
    <w:rsid w:val="0054709C"/>
    <w:rsid w:val="005470B6"/>
    <w:rsid w:val="00547E0C"/>
    <w:rsid w:val="00550471"/>
    <w:rsid w:val="00550511"/>
    <w:rsid w:val="00550604"/>
    <w:rsid w:val="00550B1A"/>
    <w:rsid w:val="00550DB7"/>
    <w:rsid w:val="00550FB4"/>
    <w:rsid w:val="00551143"/>
    <w:rsid w:val="005513DE"/>
    <w:rsid w:val="0055207A"/>
    <w:rsid w:val="00552998"/>
    <w:rsid w:val="00552C71"/>
    <w:rsid w:val="00552CEB"/>
    <w:rsid w:val="00553896"/>
    <w:rsid w:val="005544EA"/>
    <w:rsid w:val="005558CF"/>
    <w:rsid w:val="00555A87"/>
    <w:rsid w:val="00555C6E"/>
    <w:rsid w:val="005567C0"/>
    <w:rsid w:val="0055687E"/>
    <w:rsid w:val="00557995"/>
    <w:rsid w:val="00560671"/>
    <w:rsid w:val="00560BE0"/>
    <w:rsid w:val="00561DDD"/>
    <w:rsid w:val="00562193"/>
    <w:rsid w:val="00562296"/>
    <w:rsid w:val="00562CFD"/>
    <w:rsid w:val="00562D84"/>
    <w:rsid w:val="005639D4"/>
    <w:rsid w:val="00563AFC"/>
    <w:rsid w:val="0056455C"/>
    <w:rsid w:val="00564D3F"/>
    <w:rsid w:val="00564DCE"/>
    <w:rsid w:val="00565940"/>
    <w:rsid w:val="00565973"/>
    <w:rsid w:val="00566228"/>
    <w:rsid w:val="0056692F"/>
    <w:rsid w:val="00566D4C"/>
    <w:rsid w:val="005676B7"/>
    <w:rsid w:val="00570861"/>
    <w:rsid w:val="00570BB6"/>
    <w:rsid w:val="00570EE2"/>
    <w:rsid w:val="0057133A"/>
    <w:rsid w:val="00571A90"/>
    <w:rsid w:val="00572494"/>
    <w:rsid w:val="00573D44"/>
    <w:rsid w:val="00573D5C"/>
    <w:rsid w:val="00573FEC"/>
    <w:rsid w:val="005748AE"/>
    <w:rsid w:val="00574EF5"/>
    <w:rsid w:val="00575423"/>
    <w:rsid w:val="00575C62"/>
    <w:rsid w:val="00575DAA"/>
    <w:rsid w:val="005760EC"/>
    <w:rsid w:val="0057658D"/>
    <w:rsid w:val="005769D3"/>
    <w:rsid w:val="005774B8"/>
    <w:rsid w:val="00577E7F"/>
    <w:rsid w:val="00580AC0"/>
    <w:rsid w:val="0058212A"/>
    <w:rsid w:val="00582283"/>
    <w:rsid w:val="00582A42"/>
    <w:rsid w:val="00582B19"/>
    <w:rsid w:val="00582ED5"/>
    <w:rsid w:val="00583E26"/>
    <w:rsid w:val="00583F94"/>
    <w:rsid w:val="00584454"/>
    <w:rsid w:val="00584902"/>
    <w:rsid w:val="00584BEC"/>
    <w:rsid w:val="00584FA0"/>
    <w:rsid w:val="00585CAE"/>
    <w:rsid w:val="00585E99"/>
    <w:rsid w:val="00586520"/>
    <w:rsid w:val="00586907"/>
    <w:rsid w:val="005869E2"/>
    <w:rsid w:val="00586BD7"/>
    <w:rsid w:val="00587680"/>
    <w:rsid w:val="00587C22"/>
    <w:rsid w:val="00590407"/>
    <w:rsid w:val="00590527"/>
    <w:rsid w:val="005907E0"/>
    <w:rsid w:val="00590964"/>
    <w:rsid w:val="00590C78"/>
    <w:rsid w:val="00590F83"/>
    <w:rsid w:val="00591D27"/>
    <w:rsid w:val="005925B9"/>
    <w:rsid w:val="00593426"/>
    <w:rsid w:val="00593D53"/>
    <w:rsid w:val="00594EFC"/>
    <w:rsid w:val="00595043"/>
    <w:rsid w:val="00595087"/>
    <w:rsid w:val="0059522C"/>
    <w:rsid w:val="00595786"/>
    <w:rsid w:val="005957D6"/>
    <w:rsid w:val="00595AA1"/>
    <w:rsid w:val="00595AD6"/>
    <w:rsid w:val="00595D3D"/>
    <w:rsid w:val="005961AA"/>
    <w:rsid w:val="005961D1"/>
    <w:rsid w:val="00596343"/>
    <w:rsid w:val="00596724"/>
    <w:rsid w:val="0059690B"/>
    <w:rsid w:val="005970DE"/>
    <w:rsid w:val="0059747A"/>
    <w:rsid w:val="005978ED"/>
    <w:rsid w:val="00597AB8"/>
    <w:rsid w:val="00597CDF"/>
    <w:rsid w:val="00597FBC"/>
    <w:rsid w:val="005A02ED"/>
    <w:rsid w:val="005A0D68"/>
    <w:rsid w:val="005A0E09"/>
    <w:rsid w:val="005A1457"/>
    <w:rsid w:val="005A148C"/>
    <w:rsid w:val="005A176B"/>
    <w:rsid w:val="005A1AFF"/>
    <w:rsid w:val="005A2A1F"/>
    <w:rsid w:val="005A2B15"/>
    <w:rsid w:val="005A2F65"/>
    <w:rsid w:val="005A41BB"/>
    <w:rsid w:val="005A41DE"/>
    <w:rsid w:val="005A424C"/>
    <w:rsid w:val="005A458B"/>
    <w:rsid w:val="005A4D15"/>
    <w:rsid w:val="005A4E7A"/>
    <w:rsid w:val="005A50AF"/>
    <w:rsid w:val="005A5A6A"/>
    <w:rsid w:val="005A603E"/>
    <w:rsid w:val="005A6611"/>
    <w:rsid w:val="005A6F38"/>
    <w:rsid w:val="005A72F9"/>
    <w:rsid w:val="005A7494"/>
    <w:rsid w:val="005A7D95"/>
    <w:rsid w:val="005B0207"/>
    <w:rsid w:val="005B0B3D"/>
    <w:rsid w:val="005B0E82"/>
    <w:rsid w:val="005B1207"/>
    <w:rsid w:val="005B12DB"/>
    <w:rsid w:val="005B1542"/>
    <w:rsid w:val="005B1E16"/>
    <w:rsid w:val="005B1E4D"/>
    <w:rsid w:val="005B2A32"/>
    <w:rsid w:val="005B2CE6"/>
    <w:rsid w:val="005B34A9"/>
    <w:rsid w:val="005B355A"/>
    <w:rsid w:val="005B3DA6"/>
    <w:rsid w:val="005B4ED0"/>
    <w:rsid w:val="005B5455"/>
    <w:rsid w:val="005B570C"/>
    <w:rsid w:val="005B5A55"/>
    <w:rsid w:val="005B5DD8"/>
    <w:rsid w:val="005B6067"/>
    <w:rsid w:val="005B637F"/>
    <w:rsid w:val="005B6958"/>
    <w:rsid w:val="005B6A98"/>
    <w:rsid w:val="005B6BEF"/>
    <w:rsid w:val="005B74EE"/>
    <w:rsid w:val="005C0927"/>
    <w:rsid w:val="005C0D32"/>
    <w:rsid w:val="005C1182"/>
    <w:rsid w:val="005C176D"/>
    <w:rsid w:val="005C198C"/>
    <w:rsid w:val="005C2513"/>
    <w:rsid w:val="005C2774"/>
    <w:rsid w:val="005C280B"/>
    <w:rsid w:val="005C309A"/>
    <w:rsid w:val="005C349C"/>
    <w:rsid w:val="005C383E"/>
    <w:rsid w:val="005C3D73"/>
    <w:rsid w:val="005C3F58"/>
    <w:rsid w:val="005C4B5C"/>
    <w:rsid w:val="005C4ED4"/>
    <w:rsid w:val="005C57E2"/>
    <w:rsid w:val="005C6C79"/>
    <w:rsid w:val="005C753F"/>
    <w:rsid w:val="005D050F"/>
    <w:rsid w:val="005D0704"/>
    <w:rsid w:val="005D08A5"/>
    <w:rsid w:val="005D0E59"/>
    <w:rsid w:val="005D17D2"/>
    <w:rsid w:val="005D18D9"/>
    <w:rsid w:val="005D1A7E"/>
    <w:rsid w:val="005D20CB"/>
    <w:rsid w:val="005D22D8"/>
    <w:rsid w:val="005D3048"/>
    <w:rsid w:val="005D374E"/>
    <w:rsid w:val="005D427B"/>
    <w:rsid w:val="005D481C"/>
    <w:rsid w:val="005D48F0"/>
    <w:rsid w:val="005D5A42"/>
    <w:rsid w:val="005D6486"/>
    <w:rsid w:val="005D6C8D"/>
    <w:rsid w:val="005D78C0"/>
    <w:rsid w:val="005D79EE"/>
    <w:rsid w:val="005E0A7E"/>
    <w:rsid w:val="005E0C1D"/>
    <w:rsid w:val="005E11AB"/>
    <w:rsid w:val="005E1A86"/>
    <w:rsid w:val="005E2578"/>
    <w:rsid w:val="005E270D"/>
    <w:rsid w:val="005E29EA"/>
    <w:rsid w:val="005E37CC"/>
    <w:rsid w:val="005E3F2F"/>
    <w:rsid w:val="005E43F1"/>
    <w:rsid w:val="005E4CA0"/>
    <w:rsid w:val="005E5188"/>
    <w:rsid w:val="005E52F2"/>
    <w:rsid w:val="005E56B8"/>
    <w:rsid w:val="005E60E8"/>
    <w:rsid w:val="005E69DE"/>
    <w:rsid w:val="005E6ECD"/>
    <w:rsid w:val="005E718B"/>
    <w:rsid w:val="005E7321"/>
    <w:rsid w:val="005E7624"/>
    <w:rsid w:val="005E7D93"/>
    <w:rsid w:val="005F0253"/>
    <w:rsid w:val="005F07DB"/>
    <w:rsid w:val="005F24D3"/>
    <w:rsid w:val="005F3084"/>
    <w:rsid w:val="005F31F3"/>
    <w:rsid w:val="005F322B"/>
    <w:rsid w:val="005F3664"/>
    <w:rsid w:val="005F3DB5"/>
    <w:rsid w:val="005F3F9C"/>
    <w:rsid w:val="005F4127"/>
    <w:rsid w:val="005F497A"/>
    <w:rsid w:val="005F57BB"/>
    <w:rsid w:val="005F6132"/>
    <w:rsid w:val="005F758D"/>
    <w:rsid w:val="005F793A"/>
    <w:rsid w:val="005F7DDD"/>
    <w:rsid w:val="0060047E"/>
    <w:rsid w:val="00600695"/>
    <w:rsid w:val="00601CD8"/>
    <w:rsid w:val="00602BD9"/>
    <w:rsid w:val="00602E38"/>
    <w:rsid w:val="00602F6F"/>
    <w:rsid w:val="0060362E"/>
    <w:rsid w:val="006039AF"/>
    <w:rsid w:val="00604073"/>
    <w:rsid w:val="00604843"/>
    <w:rsid w:val="00604BC3"/>
    <w:rsid w:val="006055A8"/>
    <w:rsid w:val="006057A2"/>
    <w:rsid w:val="00605FAA"/>
    <w:rsid w:val="0060624B"/>
    <w:rsid w:val="006062BF"/>
    <w:rsid w:val="0060661C"/>
    <w:rsid w:val="00606D20"/>
    <w:rsid w:val="00607213"/>
    <w:rsid w:val="006102AD"/>
    <w:rsid w:val="00610BDA"/>
    <w:rsid w:val="00611290"/>
    <w:rsid w:val="00611B1B"/>
    <w:rsid w:val="00611C03"/>
    <w:rsid w:val="00611FBB"/>
    <w:rsid w:val="0061222C"/>
    <w:rsid w:val="00612C94"/>
    <w:rsid w:val="0061316B"/>
    <w:rsid w:val="00613519"/>
    <w:rsid w:val="00613719"/>
    <w:rsid w:val="00613988"/>
    <w:rsid w:val="00613ABE"/>
    <w:rsid w:val="00614290"/>
    <w:rsid w:val="0061596A"/>
    <w:rsid w:val="00615F4B"/>
    <w:rsid w:val="00616277"/>
    <w:rsid w:val="00616409"/>
    <w:rsid w:val="00616A1C"/>
    <w:rsid w:val="006171DD"/>
    <w:rsid w:val="006201EF"/>
    <w:rsid w:val="00620899"/>
    <w:rsid w:val="00621AB3"/>
    <w:rsid w:val="00621E54"/>
    <w:rsid w:val="006221D1"/>
    <w:rsid w:val="00623A6C"/>
    <w:rsid w:val="00623C7B"/>
    <w:rsid w:val="00623DAC"/>
    <w:rsid w:val="0062444C"/>
    <w:rsid w:val="006249C9"/>
    <w:rsid w:val="006249DE"/>
    <w:rsid w:val="0062527C"/>
    <w:rsid w:val="00625305"/>
    <w:rsid w:val="006254A0"/>
    <w:rsid w:val="00625B7B"/>
    <w:rsid w:val="006260E6"/>
    <w:rsid w:val="006267B9"/>
    <w:rsid w:val="00626A69"/>
    <w:rsid w:val="006272B4"/>
    <w:rsid w:val="00627606"/>
    <w:rsid w:val="006304E7"/>
    <w:rsid w:val="0063140D"/>
    <w:rsid w:val="00631885"/>
    <w:rsid w:val="006318C2"/>
    <w:rsid w:val="00631EE2"/>
    <w:rsid w:val="00632467"/>
    <w:rsid w:val="006327EE"/>
    <w:rsid w:val="00632C11"/>
    <w:rsid w:val="00632E3D"/>
    <w:rsid w:val="00632F39"/>
    <w:rsid w:val="00633085"/>
    <w:rsid w:val="0063392F"/>
    <w:rsid w:val="0063396A"/>
    <w:rsid w:val="00633ADC"/>
    <w:rsid w:val="00633F13"/>
    <w:rsid w:val="006340E1"/>
    <w:rsid w:val="00635458"/>
    <w:rsid w:val="0063579C"/>
    <w:rsid w:val="00635822"/>
    <w:rsid w:val="0063707F"/>
    <w:rsid w:val="006372AB"/>
    <w:rsid w:val="0063772C"/>
    <w:rsid w:val="00640049"/>
    <w:rsid w:val="00640458"/>
    <w:rsid w:val="0064079D"/>
    <w:rsid w:val="0064137E"/>
    <w:rsid w:val="006417FF"/>
    <w:rsid w:val="00641A59"/>
    <w:rsid w:val="00641D74"/>
    <w:rsid w:val="00643277"/>
    <w:rsid w:val="006441A2"/>
    <w:rsid w:val="006444F2"/>
    <w:rsid w:val="00645C47"/>
    <w:rsid w:val="0064673A"/>
    <w:rsid w:val="00647A68"/>
    <w:rsid w:val="0065028F"/>
    <w:rsid w:val="00650ADE"/>
    <w:rsid w:val="00650BCF"/>
    <w:rsid w:val="00651D0B"/>
    <w:rsid w:val="00653668"/>
    <w:rsid w:val="006536F9"/>
    <w:rsid w:val="00653BA0"/>
    <w:rsid w:val="00653EF2"/>
    <w:rsid w:val="00653F20"/>
    <w:rsid w:val="00654D3E"/>
    <w:rsid w:val="0065513B"/>
    <w:rsid w:val="00655D88"/>
    <w:rsid w:val="00655E24"/>
    <w:rsid w:val="006560D4"/>
    <w:rsid w:val="006564CF"/>
    <w:rsid w:val="0065656D"/>
    <w:rsid w:val="0065799A"/>
    <w:rsid w:val="0066006B"/>
    <w:rsid w:val="00660519"/>
    <w:rsid w:val="00660F2C"/>
    <w:rsid w:val="006612E1"/>
    <w:rsid w:val="00661A95"/>
    <w:rsid w:val="00661D1F"/>
    <w:rsid w:val="006620D2"/>
    <w:rsid w:val="0066261F"/>
    <w:rsid w:val="00662920"/>
    <w:rsid w:val="00662921"/>
    <w:rsid w:val="00662B89"/>
    <w:rsid w:val="00662F0D"/>
    <w:rsid w:val="00663772"/>
    <w:rsid w:val="00663816"/>
    <w:rsid w:val="006642BE"/>
    <w:rsid w:val="00664D17"/>
    <w:rsid w:val="00665A37"/>
    <w:rsid w:val="00665BA7"/>
    <w:rsid w:val="00665CE6"/>
    <w:rsid w:val="006667DA"/>
    <w:rsid w:val="00666F30"/>
    <w:rsid w:val="00667EB9"/>
    <w:rsid w:val="00670376"/>
    <w:rsid w:val="006708C2"/>
    <w:rsid w:val="00670F9A"/>
    <w:rsid w:val="0067110E"/>
    <w:rsid w:val="00671519"/>
    <w:rsid w:val="00672B0B"/>
    <w:rsid w:val="006730C9"/>
    <w:rsid w:val="00673378"/>
    <w:rsid w:val="0067348B"/>
    <w:rsid w:val="0067399E"/>
    <w:rsid w:val="006743F7"/>
    <w:rsid w:val="006745F7"/>
    <w:rsid w:val="006747FC"/>
    <w:rsid w:val="00674EFE"/>
    <w:rsid w:val="00674F71"/>
    <w:rsid w:val="006757E8"/>
    <w:rsid w:val="00675B79"/>
    <w:rsid w:val="00675D7D"/>
    <w:rsid w:val="00675F3F"/>
    <w:rsid w:val="00676677"/>
    <w:rsid w:val="00676A09"/>
    <w:rsid w:val="00676E8B"/>
    <w:rsid w:val="0067716A"/>
    <w:rsid w:val="00677BEB"/>
    <w:rsid w:val="006800D0"/>
    <w:rsid w:val="0068063C"/>
    <w:rsid w:val="0068082A"/>
    <w:rsid w:val="00680EE2"/>
    <w:rsid w:val="00680EE8"/>
    <w:rsid w:val="006813CA"/>
    <w:rsid w:val="00681427"/>
    <w:rsid w:val="00681FBF"/>
    <w:rsid w:val="00682932"/>
    <w:rsid w:val="00683198"/>
    <w:rsid w:val="00683CD1"/>
    <w:rsid w:val="00683DDB"/>
    <w:rsid w:val="00684560"/>
    <w:rsid w:val="006849A4"/>
    <w:rsid w:val="00684FE5"/>
    <w:rsid w:val="00686797"/>
    <w:rsid w:val="006868B9"/>
    <w:rsid w:val="00686F11"/>
    <w:rsid w:val="006870B5"/>
    <w:rsid w:val="006876CA"/>
    <w:rsid w:val="0069083B"/>
    <w:rsid w:val="00690CBE"/>
    <w:rsid w:val="00691FCE"/>
    <w:rsid w:val="0069210D"/>
    <w:rsid w:val="0069248D"/>
    <w:rsid w:val="006924AD"/>
    <w:rsid w:val="00692765"/>
    <w:rsid w:val="00692933"/>
    <w:rsid w:val="0069391D"/>
    <w:rsid w:val="00694202"/>
    <w:rsid w:val="0069454B"/>
    <w:rsid w:val="006948E2"/>
    <w:rsid w:val="00695BE3"/>
    <w:rsid w:val="00696773"/>
    <w:rsid w:val="0069679A"/>
    <w:rsid w:val="006974DB"/>
    <w:rsid w:val="00697F3B"/>
    <w:rsid w:val="006A0360"/>
    <w:rsid w:val="006A039E"/>
    <w:rsid w:val="006A08AC"/>
    <w:rsid w:val="006A096E"/>
    <w:rsid w:val="006A10E5"/>
    <w:rsid w:val="006A115D"/>
    <w:rsid w:val="006A1165"/>
    <w:rsid w:val="006A18EC"/>
    <w:rsid w:val="006A1A2A"/>
    <w:rsid w:val="006A28A3"/>
    <w:rsid w:val="006A36E7"/>
    <w:rsid w:val="006A4365"/>
    <w:rsid w:val="006A44D6"/>
    <w:rsid w:val="006A4D76"/>
    <w:rsid w:val="006A53A9"/>
    <w:rsid w:val="006A54C9"/>
    <w:rsid w:val="006A5641"/>
    <w:rsid w:val="006A5E3C"/>
    <w:rsid w:val="006A655E"/>
    <w:rsid w:val="006A6624"/>
    <w:rsid w:val="006A68AC"/>
    <w:rsid w:val="006A6964"/>
    <w:rsid w:val="006A774F"/>
    <w:rsid w:val="006A79EC"/>
    <w:rsid w:val="006A7D94"/>
    <w:rsid w:val="006B09B7"/>
    <w:rsid w:val="006B100D"/>
    <w:rsid w:val="006B1BCA"/>
    <w:rsid w:val="006B216D"/>
    <w:rsid w:val="006B26F2"/>
    <w:rsid w:val="006B2F24"/>
    <w:rsid w:val="006B2FD1"/>
    <w:rsid w:val="006B3067"/>
    <w:rsid w:val="006B313C"/>
    <w:rsid w:val="006B3791"/>
    <w:rsid w:val="006B3BE0"/>
    <w:rsid w:val="006B5C5C"/>
    <w:rsid w:val="006B649E"/>
    <w:rsid w:val="006B66F8"/>
    <w:rsid w:val="006B67CF"/>
    <w:rsid w:val="006B7170"/>
    <w:rsid w:val="006B72C5"/>
    <w:rsid w:val="006B73CA"/>
    <w:rsid w:val="006B7A07"/>
    <w:rsid w:val="006B7E1E"/>
    <w:rsid w:val="006C0554"/>
    <w:rsid w:val="006C08EF"/>
    <w:rsid w:val="006C0D50"/>
    <w:rsid w:val="006C1ABC"/>
    <w:rsid w:val="006C2335"/>
    <w:rsid w:val="006C2BCA"/>
    <w:rsid w:val="006C3573"/>
    <w:rsid w:val="006C397C"/>
    <w:rsid w:val="006C40E9"/>
    <w:rsid w:val="006C4191"/>
    <w:rsid w:val="006C52FF"/>
    <w:rsid w:val="006C5452"/>
    <w:rsid w:val="006C5664"/>
    <w:rsid w:val="006C56D0"/>
    <w:rsid w:val="006C5A31"/>
    <w:rsid w:val="006C5C88"/>
    <w:rsid w:val="006C67F8"/>
    <w:rsid w:val="006C6CB1"/>
    <w:rsid w:val="006C7214"/>
    <w:rsid w:val="006C75CA"/>
    <w:rsid w:val="006C75F7"/>
    <w:rsid w:val="006C782C"/>
    <w:rsid w:val="006C7DDD"/>
    <w:rsid w:val="006C7FF9"/>
    <w:rsid w:val="006D020E"/>
    <w:rsid w:val="006D0E72"/>
    <w:rsid w:val="006D0F8E"/>
    <w:rsid w:val="006D1527"/>
    <w:rsid w:val="006D1682"/>
    <w:rsid w:val="006D1782"/>
    <w:rsid w:val="006D295B"/>
    <w:rsid w:val="006D2B90"/>
    <w:rsid w:val="006D3010"/>
    <w:rsid w:val="006D3243"/>
    <w:rsid w:val="006D3F45"/>
    <w:rsid w:val="006D48DC"/>
    <w:rsid w:val="006D494F"/>
    <w:rsid w:val="006D4EC7"/>
    <w:rsid w:val="006D4F58"/>
    <w:rsid w:val="006D5427"/>
    <w:rsid w:val="006D5B0A"/>
    <w:rsid w:val="006D5C55"/>
    <w:rsid w:val="006D5D1C"/>
    <w:rsid w:val="006D6182"/>
    <w:rsid w:val="006D66A0"/>
    <w:rsid w:val="006D66BF"/>
    <w:rsid w:val="006D6F95"/>
    <w:rsid w:val="006D7674"/>
    <w:rsid w:val="006D7D9A"/>
    <w:rsid w:val="006E1898"/>
    <w:rsid w:val="006E211D"/>
    <w:rsid w:val="006E26AE"/>
    <w:rsid w:val="006E2EFB"/>
    <w:rsid w:val="006E37B0"/>
    <w:rsid w:val="006E49BA"/>
    <w:rsid w:val="006E4D00"/>
    <w:rsid w:val="006E52FF"/>
    <w:rsid w:val="006E5790"/>
    <w:rsid w:val="006E599E"/>
    <w:rsid w:val="006E5EF6"/>
    <w:rsid w:val="006E5FA6"/>
    <w:rsid w:val="006E60A7"/>
    <w:rsid w:val="006E61B4"/>
    <w:rsid w:val="006E62B2"/>
    <w:rsid w:val="006E643B"/>
    <w:rsid w:val="006E65DA"/>
    <w:rsid w:val="006E681D"/>
    <w:rsid w:val="006E736C"/>
    <w:rsid w:val="006E7496"/>
    <w:rsid w:val="006F0422"/>
    <w:rsid w:val="006F051E"/>
    <w:rsid w:val="006F0865"/>
    <w:rsid w:val="006F1908"/>
    <w:rsid w:val="006F1B0F"/>
    <w:rsid w:val="006F1B1A"/>
    <w:rsid w:val="006F1ED9"/>
    <w:rsid w:val="006F2919"/>
    <w:rsid w:val="006F30C3"/>
    <w:rsid w:val="006F3531"/>
    <w:rsid w:val="006F365D"/>
    <w:rsid w:val="006F3DDC"/>
    <w:rsid w:val="006F4FE5"/>
    <w:rsid w:val="006F5C58"/>
    <w:rsid w:val="006F64E9"/>
    <w:rsid w:val="006F6D5E"/>
    <w:rsid w:val="006F7447"/>
    <w:rsid w:val="006F74E9"/>
    <w:rsid w:val="006F7A32"/>
    <w:rsid w:val="006F7D0B"/>
    <w:rsid w:val="00700AEA"/>
    <w:rsid w:val="00700C09"/>
    <w:rsid w:val="00700E14"/>
    <w:rsid w:val="007011B5"/>
    <w:rsid w:val="0070141D"/>
    <w:rsid w:val="007015D2"/>
    <w:rsid w:val="00701C27"/>
    <w:rsid w:val="00701E2A"/>
    <w:rsid w:val="0070232C"/>
    <w:rsid w:val="0070241C"/>
    <w:rsid w:val="00702FD8"/>
    <w:rsid w:val="00703370"/>
    <w:rsid w:val="0070398F"/>
    <w:rsid w:val="00703BD9"/>
    <w:rsid w:val="0070400A"/>
    <w:rsid w:val="00704129"/>
    <w:rsid w:val="00704347"/>
    <w:rsid w:val="00704480"/>
    <w:rsid w:val="00705082"/>
    <w:rsid w:val="0070540F"/>
    <w:rsid w:val="00705415"/>
    <w:rsid w:val="00705CE1"/>
    <w:rsid w:val="00705CF7"/>
    <w:rsid w:val="00706070"/>
    <w:rsid w:val="007063A3"/>
    <w:rsid w:val="00707FA9"/>
    <w:rsid w:val="0071035F"/>
    <w:rsid w:val="007106AD"/>
    <w:rsid w:val="007108F1"/>
    <w:rsid w:val="00710C02"/>
    <w:rsid w:val="00710ED1"/>
    <w:rsid w:val="007114E7"/>
    <w:rsid w:val="007116B1"/>
    <w:rsid w:val="00711D8D"/>
    <w:rsid w:val="00712291"/>
    <w:rsid w:val="007122E8"/>
    <w:rsid w:val="007137F7"/>
    <w:rsid w:val="007144D0"/>
    <w:rsid w:val="00714DB2"/>
    <w:rsid w:val="00714F9B"/>
    <w:rsid w:val="00715161"/>
    <w:rsid w:val="0071570B"/>
    <w:rsid w:val="0071573E"/>
    <w:rsid w:val="00715B08"/>
    <w:rsid w:val="007165D2"/>
    <w:rsid w:val="00716AC2"/>
    <w:rsid w:val="00716CDE"/>
    <w:rsid w:val="0071715A"/>
    <w:rsid w:val="00717C0A"/>
    <w:rsid w:val="00720177"/>
    <w:rsid w:val="00720238"/>
    <w:rsid w:val="00720978"/>
    <w:rsid w:val="00720CF2"/>
    <w:rsid w:val="00720EA4"/>
    <w:rsid w:val="0072114E"/>
    <w:rsid w:val="007212F2"/>
    <w:rsid w:val="007214ED"/>
    <w:rsid w:val="007215B0"/>
    <w:rsid w:val="007215FF"/>
    <w:rsid w:val="00721882"/>
    <w:rsid w:val="00722159"/>
    <w:rsid w:val="007224DE"/>
    <w:rsid w:val="00722C6B"/>
    <w:rsid w:val="00722EBA"/>
    <w:rsid w:val="00722F2C"/>
    <w:rsid w:val="00723590"/>
    <w:rsid w:val="00723BC1"/>
    <w:rsid w:val="007242D3"/>
    <w:rsid w:val="007243FE"/>
    <w:rsid w:val="007247C7"/>
    <w:rsid w:val="00724A39"/>
    <w:rsid w:val="00724CAC"/>
    <w:rsid w:val="00724E23"/>
    <w:rsid w:val="00725C3A"/>
    <w:rsid w:val="007266BD"/>
    <w:rsid w:val="00726FEE"/>
    <w:rsid w:val="0072714E"/>
    <w:rsid w:val="00727631"/>
    <w:rsid w:val="00727DA8"/>
    <w:rsid w:val="00727F81"/>
    <w:rsid w:val="007317D2"/>
    <w:rsid w:val="007317FF"/>
    <w:rsid w:val="00731CD7"/>
    <w:rsid w:val="00733F8B"/>
    <w:rsid w:val="007345E6"/>
    <w:rsid w:val="0073461B"/>
    <w:rsid w:val="007356DA"/>
    <w:rsid w:val="0073599A"/>
    <w:rsid w:val="00735A72"/>
    <w:rsid w:val="00735C53"/>
    <w:rsid w:val="00735EDB"/>
    <w:rsid w:val="007364D8"/>
    <w:rsid w:val="00737E6F"/>
    <w:rsid w:val="0074066D"/>
    <w:rsid w:val="00740E59"/>
    <w:rsid w:val="00740E84"/>
    <w:rsid w:val="007411CF"/>
    <w:rsid w:val="007411F9"/>
    <w:rsid w:val="00741661"/>
    <w:rsid w:val="00741C81"/>
    <w:rsid w:val="00741D1C"/>
    <w:rsid w:val="00741EDF"/>
    <w:rsid w:val="00741F2E"/>
    <w:rsid w:val="00742405"/>
    <w:rsid w:val="00743549"/>
    <w:rsid w:val="00743630"/>
    <w:rsid w:val="00743907"/>
    <w:rsid w:val="007439FF"/>
    <w:rsid w:val="00743AF1"/>
    <w:rsid w:val="00743B04"/>
    <w:rsid w:val="0074418B"/>
    <w:rsid w:val="0074495C"/>
    <w:rsid w:val="00744EED"/>
    <w:rsid w:val="00744F48"/>
    <w:rsid w:val="007451F6"/>
    <w:rsid w:val="00745217"/>
    <w:rsid w:val="00746238"/>
    <w:rsid w:val="007464A8"/>
    <w:rsid w:val="007476A2"/>
    <w:rsid w:val="0074776C"/>
    <w:rsid w:val="00747C74"/>
    <w:rsid w:val="00750770"/>
    <w:rsid w:val="0075078F"/>
    <w:rsid w:val="00751887"/>
    <w:rsid w:val="0075209E"/>
    <w:rsid w:val="0075391A"/>
    <w:rsid w:val="00754ACC"/>
    <w:rsid w:val="007555FE"/>
    <w:rsid w:val="00755B49"/>
    <w:rsid w:val="007562D5"/>
    <w:rsid w:val="00757C31"/>
    <w:rsid w:val="007601B7"/>
    <w:rsid w:val="00760648"/>
    <w:rsid w:val="00761765"/>
    <w:rsid w:val="00761C0C"/>
    <w:rsid w:val="00761C27"/>
    <w:rsid w:val="007623DD"/>
    <w:rsid w:val="0076262E"/>
    <w:rsid w:val="00762C82"/>
    <w:rsid w:val="00762EE8"/>
    <w:rsid w:val="00763268"/>
    <w:rsid w:val="007636F6"/>
    <w:rsid w:val="00763E14"/>
    <w:rsid w:val="007658DF"/>
    <w:rsid w:val="00765E47"/>
    <w:rsid w:val="00765FFE"/>
    <w:rsid w:val="00766355"/>
    <w:rsid w:val="0076695D"/>
    <w:rsid w:val="00766C28"/>
    <w:rsid w:val="007673FD"/>
    <w:rsid w:val="00767C95"/>
    <w:rsid w:val="00770009"/>
    <w:rsid w:val="007703C1"/>
    <w:rsid w:val="0077058B"/>
    <w:rsid w:val="00770D79"/>
    <w:rsid w:val="00771125"/>
    <w:rsid w:val="007711C5"/>
    <w:rsid w:val="007711C9"/>
    <w:rsid w:val="0077130D"/>
    <w:rsid w:val="00771575"/>
    <w:rsid w:val="00771660"/>
    <w:rsid w:val="00771859"/>
    <w:rsid w:val="00772940"/>
    <w:rsid w:val="00775E7E"/>
    <w:rsid w:val="00776861"/>
    <w:rsid w:val="00776F0E"/>
    <w:rsid w:val="007778BD"/>
    <w:rsid w:val="00780D2C"/>
    <w:rsid w:val="0078153C"/>
    <w:rsid w:val="00782442"/>
    <w:rsid w:val="0078277F"/>
    <w:rsid w:val="00782830"/>
    <w:rsid w:val="007829FC"/>
    <w:rsid w:val="00782D68"/>
    <w:rsid w:val="0078322D"/>
    <w:rsid w:val="007842F4"/>
    <w:rsid w:val="00784380"/>
    <w:rsid w:val="0078462B"/>
    <w:rsid w:val="007847AF"/>
    <w:rsid w:val="00784A6F"/>
    <w:rsid w:val="00784B8C"/>
    <w:rsid w:val="00784BC1"/>
    <w:rsid w:val="00784E31"/>
    <w:rsid w:val="00784F62"/>
    <w:rsid w:val="007855FF"/>
    <w:rsid w:val="00785617"/>
    <w:rsid w:val="00785BE1"/>
    <w:rsid w:val="007902BD"/>
    <w:rsid w:val="00790471"/>
    <w:rsid w:val="007906B1"/>
    <w:rsid w:val="007912A8"/>
    <w:rsid w:val="00791D27"/>
    <w:rsid w:val="007920F5"/>
    <w:rsid w:val="00792419"/>
    <w:rsid w:val="007928B8"/>
    <w:rsid w:val="00792BEB"/>
    <w:rsid w:val="007931CD"/>
    <w:rsid w:val="00793BB6"/>
    <w:rsid w:val="007946DF"/>
    <w:rsid w:val="00794946"/>
    <w:rsid w:val="007949A4"/>
    <w:rsid w:val="00794F04"/>
    <w:rsid w:val="00794F36"/>
    <w:rsid w:val="007952DB"/>
    <w:rsid w:val="007956F8"/>
    <w:rsid w:val="00795829"/>
    <w:rsid w:val="00795F07"/>
    <w:rsid w:val="007960F4"/>
    <w:rsid w:val="007966E2"/>
    <w:rsid w:val="00796F70"/>
    <w:rsid w:val="007A058D"/>
    <w:rsid w:val="007A0794"/>
    <w:rsid w:val="007A07A6"/>
    <w:rsid w:val="007A07B3"/>
    <w:rsid w:val="007A0B28"/>
    <w:rsid w:val="007A133E"/>
    <w:rsid w:val="007A1B7C"/>
    <w:rsid w:val="007A1DE0"/>
    <w:rsid w:val="007A2204"/>
    <w:rsid w:val="007A25D7"/>
    <w:rsid w:val="007A2803"/>
    <w:rsid w:val="007A3442"/>
    <w:rsid w:val="007A36E4"/>
    <w:rsid w:val="007A3B7B"/>
    <w:rsid w:val="007A4076"/>
    <w:rsid w:val="007A4538"/>
    <w:rsid w:val="007A4553"/>
    <w:rsid w:val="007A4E3C"/>
    <w:rsid w:val="007A4EE7"/>
    <w:rsid w:val="007A51DD"/>
    <w:rsid w:val="007A533E"/>
    <w:rsid w:val="007A575A"/>
    <w:rsid w:val="007A6FC1"/>
    <w:rsid w:val="007A739A"/>
    <w:rsid w:val="007A73C3"/>
    <w:rsid w:val="007A771C"/>
    <w:rsid w:val="007A7959"/>
    <w:rsid w:val="007B0219"/>
    <w:rsid w:val="007B14AF"/>
    <w:rsid w:val="007B266C"/>
    <w:rsid w:val="007B2979"/>
    <w:rsid w:val="007B3140"/>
    <w:rsid w:val="007B3469"/>
    <w:rsid w:val="007B3839"/>
    <w:rsid w:val="007B3EC3"/>
    <w:rsid w:val="007B4BE6"/>
    <w:rsid w:val="007B4C21"/>
    <w:rsid w:val="007B4F55"/>
    <w:rsid w:val="007B5EE0"/>
    <w:rsid w:val="007B6655"/>
    <w:rsid w:val="007B6919"/>
    <w:rsid w:val="007B70A2"/>
    <w:rsid w:val="007B7ACA"/>
    <w:rsid w:val="007C00B6"/>
    <w:rsid w:val="007C0686"/>
    <w:rsid w:val="007C0A26"/>
    <w:rsid w:val="007C0A73"/>
    <w:rsid w:val="007C0B4F"/>
    <w:rsid w:val="007C1A65"/>
    <w:rsid w:val="007C2C14"/>
    <w:rsid w:val="007C30D0"/>
    <w:rsid w:val="007C3EAE"/>
    <w:rsid w:val="007C4314"/>
    <w:rsid w:val="007C54CF"/>
    <w:rsid w:val="007C5BA6"/>
    <w:rsid w:val="007C6E40"/>
    <w:rsid w:val="007C6F43"/>
    <w:rsid w:val="007C6F61"/>
    <w:rsid w:val="007C6FCB"/>
    <w:rsid w:val="007C7445"/>
    <w:rsid w:val="007C78AE"/>
    <w:rsid w:val="007D0488"/>
    <w:rsid w:val="007D06C5"/>
    <w:rsid w:val="007D0AFE"/>
    <w:rsid w:val="007D1936"/>
    <w:rsid w:val="007D1A62"/>
    <w:rsid w:val="007D1D10"/>
    <w:rsid w:val="007D242C"/>
    <w:rsid w:val="007D269D"/>
    <w:rsid w:val="007D2F73"/>
    <w:rsid w:val="007D33B0"/>
    <w:rsid w:val="007D3962"/>
    <w:rsid w:val="007D3E31"/>
    <w:rsid w:val="007D48A5"/>
    <w:rsid w:val="007D5195"/>
    <w:rsid w:val="007D5612"/>
    <w:rsid w:val="007D59D6"/>
    <w:rsid w:val="007D5E27"/>
    <w:rsid w:val="007D5FC7"/>
    <w:rsid w:val="007D6151"/>
    <w:rsid w:val="007D6C2A"/>
    <w:rsid w:val="007D752D"/>
    <w:rsid w:val="007D7BE7"/>
    <w:rsid w:val="007D7DC8"/>
    <w:rsid w:val="007D7E56"/>
    <w:rsid w:val="007E062F"/>
    <w:rsid w:val="007E17F7"/>
    <w:rsid w:val="007E2012"/>
    <w:rsid w:val="007E222C"/>
    <w:rsid w:val="007E2F10"/>
    <w:rsid w:val="007E31E3"/>
    <w:rsid w:val="007E3635"/>
    <w:rsid w:val="007E399D"/>
    <w:rsid w:val="007E3C9B"/>
    <w:rsid w:val="007E3E4D"/>
    <w:rsid w:val="007E3FF0"/>
    <w:rsid w:val="007E4083"/>
    <w:rsid w:val="007E4472"/>
    <w:rsid w:val="007E4A05"/>
    <w:rsid w:val="007E4ABF"/>
    <w:rsid w:val="007E4BF9"/>
    <w:rsid w:val="007E4C8E"/>
    <w:rsid w:val="007E58D5"/>
    <w:rsid w:val="007E613D"/>
    <w:rsid w:val="007E61C9"/>
    <w:rsid w:val="007E64B1"/>
    <w:rsid w:val="007E6B6F"/>
    <w:rsid w:val="007E6BDE"/>
    <w:rsid w:val="007E75C1"/>
    <w:rsid w:val="007F01A1"/>
    <w:rsid w:val="007F07F6"/>
    <w:rsid w:val="007F0BED"/>
    <w:rsid w:val="007F0F55"/>
    <w:rsid w:val="007F1608"/>
    <w:rsid w:val="007F19CD"/>
    <w:rsid w:val="007F21DA"/>
    <w:rsid w:val="007F2D6E"/>
    <w:rsid w:val="007F3959"/>
    <w:rsid w:val="007F4254"/>
    <w:rsid w:val="007F499B"/>
    <w:rsid w:val="007F4DAD"/>
    <w:rsid w:val="007F52E3"/>
    <w:rsid w:val="007F5DE6"/>
    <w:rsid w:val="007F63D4"/>
    <w:rsid w:val="007F6877"/>
    <w:rsid w:val="007F6D9C"/>
    <w:rsid w:val="007F7598"/>
    <w:rsid w:val="007F763A"/>
    <w:rsid w:val="007F765E"/>
    <w:rsid w:val="007F790A"/>
    <w:rsid w:val="007F7BBB"/>
    <w:rsid w:val="007F7CD8"/>
    <w:rsid w:val="00800365"/>
    <w:rsid w:val="0080048E"/>
    <w:rsid w:val="0080130D"/>
    <w:rsid w:val="00801EA3"/>
    <w:rsid w:val="0080203E"/>
    <w:rsid w:val="0080258A"/>
    <w:rsid w:val="00802D24"/>
    <w:rsid w:val="008032B1"/>
    <w:rsid w:val="00803671"/>
    <w:rsid w:val="00803A24"/>
    <w:rsid w:val="00804142"/>
    <w:rsid w:val="00804987"/>
    <w:rsid w:val="00804D0E"/>
    <w:rsid w:val="00804E32"/>
    <w:rsid w:val="00804E74"/>
    <w:rsid w:val="00805469"/>
    <w:rsid w:val="008058D6"/>
    <w:rsid w:val="00805A0D"/>
    <w:rsid w:val="00805AA5"/>
    <w:rsid w:val="0080655B"/>
    <w:rsid w:val="0080693A"/>
    <w:rsid w:val="00806DA3"/>
    <w:rsid w:val="008076B7"/>
    <w:rsid w:val="00812C9F"/>
    <w:rsid w:val="0081343F"/>
    <w:rsid w:val="008148E1"/>
    <w:rsid w:val="008151B4"/>
    <w:rsid w:val="008153B8"/>
    <w:rsid w:val="0081541F"/>
    <w:rsid w:val="0081546C"/>
    <w:rsid w:val="00815B16"/>
    <w:rsid w:val="00815D45"/>
    <w:rsid w:val="00815F20"/>
    <w:rsid w:val="00815F8E"/>
    <w:rsid w:val="00816969"/>
    <w:rsid w:val="00816996"/>
    <w:rsid w:val="00816D36"/>
    <w:rsid w:val="0081765A"/>
    <w:rsid w:val="00817C8F"/>
    <w:rsid w:val="0082090E"/>
    <w:rsid w:val="008213E2"/>
    <w:rsid w:val="008217DD"/>
    <w:rsid w:val="008221C7"/>
    <w:rsid w:val="0082297F"/>
    <w:rsid w:val="00823532"/>
    <w:rsid w:val="008237FF"/>
    <w:rsid w:val="00823D84"/>
    <w:rsid w:val="00824353"/>
    <w:rsid w:val="00824A7F"/>
    <w:rsid w:val="00824CB8"/>
    <w:rsid w:val="00825986"/>
    <w:rsid w:val="00825CF0"/>
    <w:rsid w:val="00825F53"/>
    <w:rsid w:val="00826226"/>
    <w:rsid w:val="0082672E"/>
    <w:rsid w:val="00826802"/>
    <w:rsid w:val="008270D7"/>
    <w:rsid w:val="008276D0"/>
    <w:rsid w:val="008277AE"/>
    <w:rsid w:val="0083000D"/>
    <w:rsid w:val="00830241"/>
    <w:rsid w:val="00830730"/>
    <w:rsid w:val="008313B4"/>
    <w:rsid w:val="008315F0"/>
    <w:rsid w:val="0083172E"/>
    <w:rsid w:val="00831865"/>
    <w:rsid w:val="00832CB2"/>
    <w:rsid w:val="00833319"/>
    <w:rsid w:val="008346C3"/>
    <w:rsid w:val="0083493C"/>
    <w:rsid w:val="00834D48"/>
    <w:rsid w:val="00834D4A"/>
    <w:rsid w:val="00834F25"/>
    <w:rsid w:val="00835ECC"/>
    <w:rsid w:val="0083609B"/>
    <w:rsid w:val="00836956"/>
    <w:rsid w:val="00837A98"/>
    <w:rsid w:val="00840232"/>
    <w:rsid w:val="00840720"/>
    <w:rsid w:val="00840931"/>
    <w:rsid w:val="00840CA0"/>
    <w:rsid w:val="00841105"/>
    <w:rsid w:val="00841EA8"/>
    <w:rsid w:val="00841FE7"/>
    <w:rsid w:val="0084201E"/>
    <w:rsid w:val="0084268F"/>
    <w:rsid w:val="008434D3"/>
    <w:rsid w:val="00843A62"/>
    <w:rsid w:val="0084488B"/>
    <w:rsid w:val="00844AD6"/>
    <w:rsid w:val="00844D9F"/>
    <w:rsid w:val="00845AB6"/>
    <w:rsid w:val="00845BD2"/>
    <w:rsid w:val="00846D95"/>
    <w:rsid w:val="008472AF"/>
    <w:rsid w:val="008474DD"/>
    <w:rsid w:val="00850067"/>
    <w:rsid w:val="008501E0"/>
    <w:rsid w:val="0085172E"/>
    <w:rsid w:val="00851C31"/>
    <w:rsid w:val="00851D26"/>
    <w:rsid w:val="00851FE6"/>
    <w:rsid w:val="0085221C"/>
    <w:rsid w:val="0085280A"/>
    <w:rsid w:val="00852BDA"/>
    <w:rsid w:val="00852C13"/>
    <w:rsid w:val="00852D58"/>
    <w:rsid w:val="00852F73"/>
    <w:rsid w:val="0085406A"/>
    <w:rsid w:val="008544A6"/>
    <w:rsid w:val="00855536"/>
    <w:rsid w:val="008557E0"/>
    <w:rsid w:val="00855966"/>
    <w:rsid w:val="00856A1C"/>
    <w:rsid w:val="00856F2C"/>
    <w:rsid w:val="008614F6"/>
    <w:rsid w:val="0086185C"/>
    <w:rsid w:val="00862415"/>
    <w:rsid w:val="00862503"/>
    <w:rsid w:val="00862804"/>
    <w:rsid w:val="0086366A"/>
    <w:rsid w:val="008636F1"/>
    <w:rsid w:val="00863790"/>
    <w:rsid w:val="00863BE9"/>
    <w:rsid w:val="008644DE"/>
    <w:rsid w:val="00865805"/>
    <w:rsid w:val="0086597F"/>
    <w:rsid w:val="00865A95"/>
    <w:rsid w:val="00865A99"/>
    <w:rsid w:val="00865AB7"/>
    <w:rsid w:val="00866283"/>
    <w:rsid w:val="00867774"/>
    <w:rsid w:val="00867805"/>
    <w:rsid w:val="00867CE5"/>
    <w:rsid w:val="00867CE6"/>
    <w:rsid w:val="00867D6C"/>
    <w:rsid w:val="008702DB"/>
    <w:rsid w:val="008704B1"/>
    <w:rsid w:val="00870610"/>
    <w:rsid w:val="0087067E"/>
    <w:rsid w:val="00870851"/>
    <w:rsid w:val="00870C55"/>
    <w:rsid w:val="00871199"/>
    <w:rsid w:val="00871580"/>
    <w:rsid w:val="008719CE"/>
    <w:rsid w:val="00871A56"/>
    <w:rsid w:val="0087307D"/>
    <w:rsid w:val="008732ED"/>
    <w:rsid w:val="008733DA"/>
    <w:rsid w:val="00873530"/>
    <w:rsid w:val="00873594"/>
    <w:rsid w:val="00873C72"/>
    <w:rsid w:val="0087413D"/>
    <w:rsid w:val="008741CA"/>
    <w:rsid w:val="008748C6"/>
    <w:rsid w:val="00874951"/>
    <w:rsid w:val="00875354"/>
    <w:rsid w:val="00875ED2"/>
    <w:rsid w:val="008812F8"/>
    <w:rsid w:val="00882CAF"/>
    <w:rsid w:val="00882FB4"/>
    <w:rsid w:val="00883455"/>
    <w:rsid w:val="00883C3F"/>
    <w:rsid w:val="0088434E"/>
    <w:rsid w:val="0088439F"/>
    <w:rsid w:val="008850BC"/>
    <w:rsid w:val="00885433"/>
    <w:rsid w:val="00885789"/>
    <w:rsid w:val="008861E5"/>
    <w:rsid w:val="00886261"/>
    <w:rsid w:val="0088638D"/>
    <w:rsid w:val="008864C6"/>
    <w:rsid w:val="00886B83"/>
    <w:rsid w:val="008873FD"/>
    <w:rsid w:val="00887BA4"/>
    <w:rsid w:val="00887DDD"/>
    <w:rsid w:val="00890485"/>
    <w:rsid w:val="008905CD"/>
    <w:rsid w:val="00890A77"/>
    <w:rsid w:val="00891E1E"/>
    <w:rsid w:val="0089242B"/>
    <w:rsid w:val="008924AD"/>
    <w:rsid w:val="00893275"/>
    <w:rsid w:val="008936D0"/>
    <w:rsid w:val="00893757"/>
    <w:rsid w:val="008937BD"/>
    <w:rsid w:val="00893890"/>
    <w:rsid w:val="00893BB4"/>
    <w:rsid w:val="00894150"/>
    <w:rsid w:val="008944E3"/>
    <w:rsid w:val="00894F39"/>
    <w:rsid w:val="00895BBC"/>
    <w:rsid w:val="00897093"/>
    <w:rsid w:val="0089736D"/>
    <w:rsid w:val="008A019F"/>
    <w:rsid w:val="008A0293"/>
    <w:rsid w:val="008A0881"/>
    <w:rsid w:val="008A0B43"/>
    <w:rsid w:val="008A0C95"/>
    <w:rsid w:val="008A116F"/>
    <w:rsid w:val="008A1454"/>
    <w:rsid w:val="008A1EDB"/>
    <w:rsid w:val="008A1F02"/>
    <w:rsid w:val="008A2FFF"/>
    <w:rsid w:val="008A3985"/>
    <w:rsid w:val="008A3C34"/>
    <w:rsid w:val="008A46D1"/>
    <w:rsid w:val="008A47CA"/>
    <w:rsid w:val="008A5C33"/>
    <w:rsid w:val="008A5D5B"/>
    <w:rsid w:val="008A5F9F"/>
    <w:rsid w:val="008A6307"/>
    <w:rsid w:val="008A6C5C"/>
    <w:rsid w:val="008A6DBE"/>
    <w:rsid w:val="008A6EE8"/>
    <w:rsid w:val="008A7A00"/>
    <w:rsid w:val="008B0430"/>
    <w:rsid w:val="008B0970"/>
    <w:rsid w:val="008B0EDE"/>
    <w:rsid w:val="008B145B"/>
    <w:rsid w:val="008B14D4"/>
    <w:rsid w:val="008B1B8B"/>
    <w:rsid w:val="008B1C1A"/>
    <w:rsid w:val="008B2416"/>
    <w:rsid w:val="008B2EDD"/>
    <w:rsid w:val="008B3B68"/>
    <w:rsid w:val="008B41DF"/>
    <w:rsid w:val="008B5146"/>
    <w:rsid w:val="008B5381"/>
    <w:rsid w:val="008B5DC7"/>
    <w:rsid w:val="008B6133"/>
    <w:rsid w:val="008B6633"/>
    <w:rsid w:val="008B68D6"/>
    <w:rsid w:val="008B6A8C"/>
    <w:rsid w:val="008B7B9E"/>
    <w:rsid w:val="008B7F1F"/>
    <w:rsid w:val="008B7F6F"/>
    <w:rsid w:val="008C004F"/>
    <w:rsid w:val="008C0AEE"/>
    <w:rsid w:val="008C13A5"/>
    <w:rsid w:val="008C1740"/>
    <w:rsid w:val="008C1D18"/>
    <w:rsid w:val="008C2065"/>
    <w:rsid w:val="008C246B"/>
    <w:rsid w:val="008C249D"/>
    <w:rsid w:val="008C250E"/>
    <w:rsid w:val="008C2CFF"/>
    <w:rsid w:val="008C2FDE"/>
    <w:rsid w:val="008C300E"/>
    <w:rsid w:val="008C36E0"/>
    <w:rsid w:val="008C3D31"/>
    <w:rsid w:val="008C40EC"/>
    <w:rsid w:val="008C42C4"/>
    <w:rsid w:val="008C58D7"/>
    <w:rsid w:val="008C5A3A"/>
    <w:rsid w:val="008C5FA2"/>
    <w:rsid w:val="008C68A2"/>
    <w:rsid w:val="008C6C67"/>
    <w:rsid w:val="008C71C4"/>
    <w:rsid w:val="008C7323"/>
    <w:rsid w:val="008C7434"/>
    <w:rsid w:val="008C7FA1"/>
    <w:rsid w:val="008D0922"/>
    <w:rsid w:val="008D0D5E"/>
    <w:rsid w:val="008D0E4F"/>
    <w:rsid w:val="008D0F64"/>
    <w:rsid w:val="008D11BE"/>
    <w:rsid w:val="008D178E"/>
    <w:rsid w:val="008D1966"/>
    <w:rsid w:val="008D2500"/>
    <w:rsid w:val="008D33C1"/>
    <w:rsid w:val="008D36DA"/>
    <w:rsid w:val="008D3D52"/>
    <w:rsid w:val="008D3EA9"/>
    <w:rsid w:val="008D3FF2"/>
    <w:rsid w:val="008D54B2"/>
    <w:rsid w:val="008D6374"/>
    <w:rsid w:val="008D68C4"/>
    <w:rsid w:val="008D6E82"/>
    <w:rsid w:val="008D7825"/>
    <w:rsid w:val="008D7ED6"/>
    <w:rsid w:val="008D7FE7"/>
    <w:rsid w:val="008E00FF"/>
    <w:rsid w:val="008E1C08"/>
    <w:rsid w:val="008E1C50"/>
    <w:rsid w:val="008E207A"/>
    <w:rsid w:val="008E2C9B"/>
    <w:rsid w:val="008E2D99"/>
    <w:rsid w:val="008E2DF6"/>
    <w:rsid w:val="008E3632"/>
    <w:rsid w:val="008E40CD"/>
    <w:rsid w:val="008E446F"/>
    <w:rsid w:val="008E5667"/>
    <w:rsid w:val="008E6262"/>
    <w:rsid w:val="008E7BF2"/>
    <w:rsid w:val="008F0993"/>
    <w:rsid w:val="008F1A18"/>
    <w:rsid w:val="008F25C6"/>
    <w:rsid w:val="008F2E65"/>
    <w:rsid w:val="008F33CE"/>
    <w:rsid w:val="008F35AB"/>
    <w:rsid w:val="008F3BE5"/>
    <w:rsid w:val="008F3CC5"/>
    <w:rsid w:val="008F5331"/>
    <w:rsid w:val="008F56AF"/>
    <w:rsid w:val="008F5873"/>
    <w:rsid w:val="008F6A52"/>
    <w:rsid w:val="008F707C"/>
    <w:rsid w:val="008F70F1"/>
    <w:rsid w:val="00900107"/>
    <w:rsid w:val="009002BA"/>
    <w:rsid w:val="009003F3"/>
    <w:rsid w:val="009004AB"/>
    <w:rsid w:val="00902857"/>
    <w:rsid w:val="00902996"/>
    <w:rsid w:val="00902AE4"/>
    <w:rsid w:val="00902D85"/>
    <w:rsid w:val="00902F54"/>
    <w:rsid w:val="0090319E"/>
    <w:rsid w:val="00903580"/>
    <w:rsid w:val="00903764"/>
    <w:rsid w:val="009037E7"/>
    <w:rsid w:val="00904095"/>
    <w:rsid w:val="009044F5"/>
    <w:rsid w:val="00904DB1"/>
    <w:rsid w:val="00904E3F"/>
    <w:rsid w:val="009056E8"/>
    <w:rsid w:val="00905B4E"/>
    <w:rsid w:val="009065DA"/>
    <w:rsid w:val="00906AEB"/>
    <w:rsid w:val="0090754D"/>
    <w:rsid w:val="00910843"/>
    <w:rsid w:val="0091091B"/>
    <w:rsid w:val="00910F4F"/>
    <w:rsid w:val="0091149F"/>
    <w:rsid w:val="00912364"/>
    <w:rsid w:val="00912A1C"/>
    <w:rsid w:val="00913250"/>
    <w:rsid w:val="00914B39"/>
    <w:rsid w:val="00914D5F"/>
    <w:rsid w:val="00915048"/>
    <w:rsid w:val="009150FF"/>
    <w:rsid w:val="00915255"/>
    <w:rsid w:val="009172CC"/>
    <w:rsid w:val="0091745E"/>
    <w:rsid w:val="00917E56"/>
    <w:rsid w:val="00917E8F"/>
    <w:rsid w:val="00917F1A"/>
    <w:rsid w:val="00917F79"/>
    <w:rsid w:val="009206C8"/>
    <w:rsid w:val="0092259F"/>
    <w:rsid w:val="0092403A"/>
    <w:rsid w:val="0092413D"/>
    <w:rsid w:val="0092469F"/>
    <w:rsid w:val="00924717"/>
    <w:rsid w:val="00925087"/>
    <w:rsid w:val="009252E4"/>
    <w:rsid w:val="0092553C"/>
    <w:rsid w:val="00926620"/>
    <w:rsid w:val="009268D9"/>
    <w:rsid w:val="00926BA6"/>
    <w:rsid w:val="00926C6E"/>
    <w:rsid w:val="00927483"/>
    <w:rsid w:val="0092760C"/>
    <w:rsid w:val="00930025"/>
    <w:rsid w:val="009306DF"/>
    <w:rsid w:val="00930926"/>
    <w:rsid w:val="009312B1"/>
    <w:rsid w:val="009318B0"/>
    <w:rsid w:val="00931E2F"/>
    <w:rsid w:val="00932516"/>
    <w:rsid w:val="00932520"/>
    <w:rsid w:val="00932906"/>
    <w:rsid w:val="00932B10"/>
    <w:rsid w:val="00932F36"/>
    <w:rsid w:val="009330FE"/>
    <w:rsid w:val="009335D2"/>
    <w:rsid w:val="00934397"/>
    <w:rsid w:val="00934BA8"/>
    <w:rsid w:val="00934DED"/>
    <w:rsid w:val="00935361"/>
    <w:rsid w:val="0093584B"/>
    <w:rsid w:val="00936552"/>
    <w:rsid w:val="009365EB"/>
    <w:rsid w:val="009368A8"/>
    <w:rsid w:val="00937022"/>
    <w:rsid w:val="009371A1"/>
    <w:rsid w:val="00937371"/>
    <w:rsid w:val="009373D3"/>
    <w:rsid w:val="00937AA3"/>
    <w:rsid w:val="00940E55"/>
    <w:rsid w:val="009410DB"/>
    <w:rsid w:val="0094180B"/>
    <w:rsid w:val="0094183B"/>
    <w:rsid w:val="00941DC4"/>
    <w:rsid w:val="00942067"/>
    <w:rsid w:val="0094237C"/>
    <w:rsid w:val="0094244A"/>
    <w:rsid w:val="009426CC"/>
    <w:rsid w:val="00942D31"/>
    <w:rsid w:val="00943460"/>
    <w:rsid w:val="00943790"/>
    <w:rsid w:val="00943F4A"/>
    <w:rsid w:val="00944409"/>
    <w:rsid w:val="00945027"/>
    <w:rsid w:val="009452EA"/>
    <w:rsid w:val="009454A5"/>
    <w:rsid w:val="0094590C"/>
    <w:rsid w:val="00945912"/>
    <w:rsid w:val="009459AD"/>
    <w:rsid w:val="00946411"/>
    <w:rsid w:val="0094705F"/>
    <w:rsid w:val="00947364"/>
    <w:rsid w:val="0094756C"/>
    <w:rsid w:val="00947706"/>
    <w:rsid w:val="00950289"/>
    <w:rsid w:val="0095104B"/>
    <w:rsid w:val="0095124E"/>
    <w:rsid w:val="009520F1"/>
    <w:rsid w:val="0095271F"/>
    <w:rsid w:val="009528CA"/>
    <w:rsid w:val="0095352D"/>
    <w:rsid w:val="009535E5"/>
    <w:rsid w:val="00953684"/>
    <w:rsid w:val="00955119"/>
    <w:rsid w:val="009557BB"/>
    <w:rsid w:val="0095680B"/>
    <w:rsid w:val="00956834"/>
    <w:rsid w:val="00956D5B"/>
    <w:rsid w:val="009570C8"/>
    <w:rsid w:val="009571DA"/>
    <w:rsid w:val="00957507"/>
    <w:rsid w:val="009576FD"/>
    <w:rsid w:val="00957A93"/>
    <w:rsid w:val="00957AF0"/>
    <w:rsid w:val="0096057C"/>
    <w:rsid w:val="00960595"/>
    <w:rsid w:val="009608B5"/>
    <w:rsid w:val="0096094A"/>
    <w:rsid w:val="00960B98"/>
    <w:rsid w:val="00960DE1"/>
    <w:rsid w:val="00961025"/>
    <w:rsid w:val="009610C9"/>
    <w:rsid w:val="00961767"/>
    <w:rsid w:val="009617EC"/>
    <w:rsid w:val="00962061"/>
    <w:rsid w:val="0096251B"/>
    <w:rsid w:val="009629AE"/>
    <w:rsid w:val="00962C37"/>
    <w:rsid w:val="00962DDC"/>
    <w:rsid w:val="00964415"/>
    <w:rsid w:val="0096452D"/>
    <w:rsid w:val="0096465D"/>
    <w:rsid w:val="009646FA"/>
    <w:rsid w:val="00964D04"/>
    <w:rsid w:val="0096559D"/>
    <w:rsid w:val="00965E61"/>
    <w:rsid w:val="00966DE5"/>
    <w:rsid w:val="00966E0D"/>
    <w:rsid w:val="0096701B"/>
    <w:rsid w:val="00967ACC"/>
    <w:rsid w:val="00967B14"/>
    <w:rsid w:val="009701FC"/>
    <w:rsid w:val="009707C6"/>
    <w:rsid w:val="00970C3A"/>
    <w:rsid w:val="0097187B"/>
    <w:rsid w:val="00971DD1"/>
    <w:rsid w:val="00971ED8"/>
    <w:rsid w:val="009720D1"/>
    <w:rsid w:val="009734B5"/>
    <w:rsid w:val="00973789"/>
    <w:rsid w:val="009743C5"/>
    <w:rsid w:val="0097445D"/>
    <w:rsid w:val="0097538E"/>
    <w:rsid w:val="00975EFF"/>
    <w:rsid w:val="00975F52"/>
    <w:rsid w:val="0097657F"/>
    <w:rsid w:val="00977D69"/>
    <w:rsid w:val="00977DF3"/>
    <w:rsid w:val="0098058C"/>
    <w:rsid w:val="009819C5"/>
    <w:rsid w:val="00981D5C"/>
    <w:rsid w:val="00981D68"/>
    <w:rsid w:val="009825CB"/>
    <w:rsid w:val="0098312D"/>
    <w:rsid w:val="00983481"/>
    <w:rsid w:val="00983900"/>
    <w:rsid w:val="00984114"/>
    <w:rsid w:val="009846D5"/>
    <w:rsid w:val="00984866"/>
    <w:rsid w:val="00985D7E"/>
    <w:rsid w:val="00986308"/>
    <w:rsid w:val="00986BCE"/>
    <w:rsid w:val="00987214"/>
    <w:rsid w:val="00987273"/>
    <w:rsid w:val="00987340"/>
    <w:rsid w:val="009878E3"/>
    <w:rsid w:val="00987BCE"/>
    <w:rsid w:val="00987D04"/>
    <w:rsid w:val="009904C3"/>
    <w:rsid w:val="00990727"/>
    <w:rsid w:val="00990E95"/>
    <w:rsid w:val="00991760"/>
    <w:rsid w:val="009918E6"/>
    <w:rsid w:val="00991CE5"/>
    <w:rsid w:val="009926FD"/>
    <w:rsid w:val="009927B4"/>
    <w:rsid w:val="00993430"/>
    <w:rsid w:val="00993F8E"/>
    <w:rsid w:val="009953F8"/>
    <w:rsid w:val="0099649B"/>
    <w:rsid w:val="0099695B"/>
    <w:rsid w:val="00996B45"/>
    <w:rsid w:val="00996B66"/>
    <w:rsid w:val="00996BA0"/>
    <w:rsid w:val="0099712A"/>
    <w:rsid w:val="009974F6"/>
    <w:rsid w:val="009A06C1"/>
    <w:rsid w:val="009A0EB1"/>
    <w:rsid w:val="009A10E8"/>
    <w:rsid w:val="009A110D"/>
    <w:rsid w:val="009A145A"/>
    <w:rsid w:val="009A224C"/>
    <w:rsid w:val="009A2CF1"/>
    <w:rsid w:val="009A3113"/>
    <w:rsid w:val="009A3602"/>
    <w:rsid w:val="009A36A2"/>
    <w:rsid w:val="009A37DD"/>
    <w:rsid w:val="009A386E"/>
    <w:rsid w:val="009A3C14"/>
    <w:rsid w:val="009A455D"/>
    <w:rsid w:val="009A4778"/>
    <w:rsid w:val="009A4AD0"/>
    <w:rsid w:val="009A4E0D"/>
    <w:rsid w:val="009A5078"/>
    <w:rsid w:val="009A5644"/>
    <w:rsid w:val="009A5D91"/>
    <w:rsid w:val="009A5E74"/>
    <w:rsid w:val="009A5EDB"/>
    <w:rsid w:val="009A6D5C"/>
    <w:rsid w:val="009A75E6"/>
    <w:rsid w:val="009B0109"/>
    <w:rsid w:val="009B0B26"/>
    <w:rsid w:val="009B0E77"/>
    <w:rsid w:val="009B109B"/>
    <w:rsid w:val="009B1D96"/>
    <w:rsid w:val="009B1E6F"/>
    <w:rsid w:val="009B20C1"/>
    <w:rsid w:val="009B2235"/>
    <w:rsid w:val="009B2DAF"/>
    <w:rsid w:val="009B2F35"/>
    <w:rsid w:val="009B34B9"/>
    <w:rsid w:val="009B3C39"/>
    <w:rsid w:val="009B5181"/>
    <w:rsid w:val="009B5402"/>
    <w:rsid w:val="009B54AD"/>
    <w:rsid w:val="009B5DDD"/>
    <w:rsid w:val="009B69CC"/>
    <w:rsid w:val="009B6C85"/>
    <w:rsid w:val="009B77F9"/>
    <w:rsid w:val="009B79EB"/>
    <w:rsid w:val="009C02C2"/>
    <w:rsid w:val="009C0D4F"/>
    <w:rsid w:val="009C0DC2"/>
    <w:rsid w:val="009C0EA4"/>
    <w:rsid w:val="009C110B"/>
    <w:rsid w:val="009C14C3"/>
    <w:rsid w:val="009C163D"/>
    <w:rsid w:val="009C2085"/>
    <w:rsid w:val="009C2707"/>
    <w:rsid w:val="009C2994"/>
    <w:rsid w:val="009C2B51"/>
    <w:rsid w:val="009C2F68"/>
    <w:rsid w:val="009C4188"/>
    <w:rsid w:val="009C4716"/>
    <w:rsid w:val="009C48F4"/>
    <w:rsid w:val="009C4B88"/>
    <w:rsid w:val="009C554F"/>
    <w:rsid w:val="009C555E"/>
    <w:rsid w:val="009C569E"/>
    <w:rsid w:val="009C5C25"/>
    <w:rsid w:val="009C5C78"/>
    <w:rsid w:val="009C5F64"/>
    <w:rsid w:val="009C61AB"/>
    <w:rsid w:val="009C61F2"/>
    <w:rsid w:val="009C63AD"/>
    <w:rsid w:val="009C691F"/>
    <w:rsid w:val="009C6F93"/>
    <w:rsid w:val="009C6FF9"/>
    <w:rsid w:val="009C751C"/>
    <w:rsid w:val="009D0452"/>
    <w:rsid w:val="009D08B3"/>
    <w:rsid w:val="009D175F"/>
    <w:rsid w:val="009D178B"/>
    <w:rsid w:val="009D2225"/>
    <w:rsid w:val="009D2659"/>
    <w:rsid w:val="009D27F5"/>
    <w:rsid w:val="009D30DC"/>
    <w:rsid w:val="009D34BB"/>
    <w:rsid w:val="009D3838"/>
    <w:rsid w:val="009D3F21"/>
    <w:rsid w:val="009D4A7F"/>
    <w:rsid w:val="009D4D04"/>
    <w:rsid w:val="009D5162"/>
    <w:rsid w:val="009D59FA"/>
    <w:rsid w:val="009D5AF9"/>
    <w:rsid w:val="009D61FE"/>
    <w:rsid w:val="009D6818"/>
    <w:rsid w:val="009D783C"/>
    <w:rsid w:val="009D7930"/>
    <w:rsid w:val="009D7C9C"/>
    <w:rsid w:val="009D7E34"/>
    <w:rsid w:val="009E231C"/>
    <w:rsid w:val="009E26B7"/>
    <w:rsid w:val="009E274C"/>
    <w:rsid w:val="009E2BFA"/>
    <w:rsid w:val="009E2E19"/>
    <w:rsid w:val="009E3096"/>
    <w:rsid w:val="009E32DB"/>
    <w:rsid w:val="009E330A"/>
    <w:rsid w:val="009E3741"/>
    <w:rsid w:val="009E38F2"/>
    <w:rsid w:val="009E3939"/>
    <w:rsid w:val="009E3B8D"/>
    <w:rsid w:val="009E3E72"/>
    <w:rsid w:val="009E4047"/>
    <w:rsid w:val="009E4173"/>
    <w:rsid w:val="009E4387"/>
    <w:rsid w:val="009E4A7A"/>
    <w:rsid w:val="009E4B8F"/>
    <w:rsid w:val="009E4BBE"/>
    <w:rsid w:val="009E4FDA"/>
    <w:rsid w:val="009E5596"/>
    <w:rsid w:val="009E5DC8"/>
    <w:rsid w:val="009E600E"/>
    <w:rsid w:val="009E6143"/>
    <w:rsid w:val="009E6707"/>
    <w:rsid w:val="009E72E0"/>
    <w:rsid w:val="009E778E"/>
    <w:rsid w:val="009E79FD"/>
    <w:rsid w:val="009E7CDC"/>
    <w:rsid w:val="009F0793"/>
    <w:rsid w:val="009F115F"/>
    <w:rsid w:val="009F1A7C"/>
    <w:rsid w:val="009F26D6"/>
    <w:rsid w:val="009F2EFC"/>
    <w:rsid w:val="009F3063"/>
    <w:rsid w:val="009F338C"/>
    <w:rsid w:val="009F436D"/>
    <w:rsid w:val="009F444D"/>
    <w:rsid w:val="009F44BD"/>
    <w:rsid w:val="009F4CFA"/>
    <w:rsid w:val="009F517A"/>
    <w:rsid w:val="009F59CA"/>
    <w:rsid w:val="009F612E"/>
    <w:rsid w:val="009F61C1"/>
    <w:rsid w:val="009F62FC"/>
    <w:rsid w:val="009F6640"/>
    <w:rsid w:val="009F6AD9"/>
    <w:rsid w:val="009F7063"/>
    <w:rsid w:val="009F7128"/>
    <w:rsid w:val="00A0036F"/>
    <w:rsid w:val="00A004F0"/>
    <w:rsid w:val="00A0070B"/>
    <w:rsid w:val="00A00A99"/>
    <w:rsid w:val="00A00FA4"/>
    <w:rsid w:val="00A01CD1"/>
    <w:rsid w:val="00A02F68"/>
    <w:rsid w:val="00A03380"/>
    <w:rsid w:val="00A03CB4"/>
    <w:rsid w:val="00A03ED6"/>
    <w:rsid w:val="00A03EEA"/>
    <w:rsid w:val="00A050A5"/>
    <w:rsid w:val="00A05732"/>
    <w:rsid w:val="00A0604F"/>
    <w:rsid w:val="00A062F7"/>
    <w:rsid w:val="00A066BE"/>
    <w:rsid w:val="00A07C04"/>
    <w:rsid w:val="00A103DB"/>
    <w:rsid w:val="00A108C1"/>
    <w:rsid w:val="00A117C2"/>
    <w:rsid w:val="00A11963"/>
    <w:rsid w:val="00A122AF"/>
    <w:rsid w:val="00A12417"/>
    <w:rsid w:val="00A12A45"/>
    <w:rsid w:val="00A12BDE"/>
    <w:rsid w:val="00A133B5"/>
    <w:rsid w:val="00A13BF9"/>
    <w:rsid w:val="00A13EC2"/>
    <w:rsid w:val="00A1504F"/>
    <w:rsid w:val="00A158F0"/>
    <w:rsid w:val="00A15D7C"/>
    <w:rsid w:val="00A1610A"/>
    <w:rsid w:val="00A168C7"/>
    <w:rsid w:val="00A17741"/>
    <w:rsid w:val="00A2005B"/>
    <w:rsid w:val="00A20087"/>
    <w:rsid w:val="00A200C3"/>
    <w:rsid w:val="00A20105"/>
    <w:rsid w:val="00A20729"/>
    <w:rsid w:val="00A20752"/>
    <w:rsid w:val="00A20E13"/>
    <w:rsid w:val="00A2121C"/>
    <w:rsid w:val="00A22AE9"/>
    <w:rsid w:val="00A230D5"/>
    <w:rsid w:val="00A235A7"/>
    <w:rsid w:val="00A23F76"/>
    <w:rsid w:val="00A240B2"/>
    <w:rsid w:val="00A24691"/>
    <w:rsid w:val="00A24728"/>
    <w:rsid w:val="00A25245"/>
    <w:rsid w:val="00A25488"/>
    <w:rsid w:val="00A25C04"/>
    <w:rsid w:val="00A26229"/>
    <w:rsid w:val="00A26728"/>
    <w:rsid w:val="00A269F4"/>
    <w:rsid w:val="00A26A55"/>
    <w:rsid w:val="00A26A8A"/>
    <w:rsid w:val="00A26CE5"/>
    <w:rsid w:val="00A2771F"/>
    <w:rsid w:val="00A278CE"/>
    <w:rsid w:val="00A27C82"/>
    <w:rsid w:val="00A27F6A"/>
    <w:rsid w:val="00A3003A"/>
    <w:rsid w:val="00A304A7"/>
    <w:rsid w:val="00A3052B"/>
    <w:rsid w:val="00A30598"/>
    <w:rsid w:val="00A30AB8"/>
    <w:rsid w:val="00A3157B"/>
    <w:rsid w:val="00A31A89"/>
    <w:rsid w:val="00A322A4"/>
    <w:rsid w:val="00A32EFC"/>
    <w:rsid w:val="00A33053"/>
    <w:rsid w:val="00A3317E"/>
    <w:rsid w:val="00A331F6"/>
    <w:rsid w:val="00A33353"/>
    <w:rsid w:val="00A333A9"/>
    <w:rsid w:val="00A33CF5"/>
    <w:rsid w:val="00A3483C"/>
    <w:rsid w:val="00A34D1C"/>
    <w:rsid w:val="00A34E9B"/>
    <w:rsid w:val="00A3505A"/>
    <w:rsid w:val="00A35C0F"/>
    <w:rsid w:val="00A36464"/>
    <w:rsid w:val="00A372C1"/>
    <w:rsid w:val="00A374AE"/>
    <w:rsid w:val="00A37AB0"/>
    <w:rsid w:val="00A37D37"/>
    <w:rsid w:val="00A40083"/>
    <w:rsid w:val="00A402FC"/>
    <w:rsid w:val="00A40443"/>
    <w:rsid w:val="00A40FCD"/>
    <w:rsid w:val="00A424C4"/>
    <w:rsid w:val="00A43577"/>
    <w:rsid w:val="00A43999"/>
    <w:rsid w:val="00A44609"/>
    <w:rsid w:val="00A44D2C"/>
    <w:rsid w:val="00A44E1E"/>
    <w:rsid w:val="00A45325"/>
    <w:rsid w:val="00A45C86"/>
    <w:rsid w:val="00A45E0B"/>
    <w:rsid w:val="00A45F97"/>
    <w:rsid w:val="00A4623C"/>
    <w:rsid w:val="00A463DE"/>
    <w:rsid w:val="00A468A3"/>
    <w:rsid w:val="00A477BE"/>
    <w:rsid w:val="00A478AB"/>
    <w:rsid w:val="00A478DA"/>
    <w:rsid w:val="00A4797E"/>
    <w:rsid w:val="00A47D1B"/>
    <w:rsid w:val="00A5111F"/>
    <w:rsid w:val="00A51329"/>
    <w:rsid w:val="00A52070"/>
    <w:rsid w:val="00A52C83"/>
    <w:rsid w:val="00A5345E"/>
    <w:rsid w:val="00A53FF8"/>
    <w:rsid w:val="00A5461F"/>
    <w:rsid w:val="00A55676"/>
    <w:rsid w:val="00A5578D"/>
    <w:rsid w:val="00A55853"/>
    <w:rsid w:val="00A57659"/>
    <w:rsid w:val="00A606FA"/>
    <w:rsid w:val="00A607A9"/>
    <w:rsid w:val="00A60B14"/>
    <w:rsid w:val="00A60E0F"/>
    <w:rsid w:val="00A60F7C"/>
    <w:rsid w:val="00A611FE"/>
    <w:rsid w:val="00A614BB"/>
    <w:rsid w:val="00A61ACC"/>
    <w:rsid w:val="00A61FEB"/>
    <w:rsid w:val="00A620C7"/>
    <w:rsid w:val="00A6275E"/>
    <w:rsid w:val="00A62C11"/>
    <w:rsid w:val="00A62D8F"/>
    <w:rsid w:val="00A630FD"/>
    <w:rsid w:val="00A63280"/>
    <w:rsid w:val="00A6452A"/>
    <w:rsid w:val="00A649F2"/>
    <w:rsid w:val="00A65336"/>
    <w:rsid w:val="00A65C7E"/>
    <w:rsid w:val="00A668CB"/>
    <w:rsid w:val="00A67E6C"/>
    <w:rsid w:val="00A70017"/>
    <w:rsid w:val="00A7042E"/>
    <w:rsid w:val="00A70C03"/>
    <w:rsid w:val="00A71246"/>
    <w:rsid w:val="00A71A51"/>
    <w:rsid w:val="00A724E3"/>
    <w:rsid w:val="00A72BC2"/>
    <w:rsid w:val="00A73207"/>
    <w:rsid w:val="00A73858"/>
    <w:rsid w:val="00A73BE8"/>
    <w:rsid w:val="00A73E78"/>
    <w:rsid w:val="00A741DF"/>
    <w:rsid w:val="00A741F1"/>
    <w:rsid w:val="00A753AD"/>
    <w:rsid w:val="00A753BE"/>
    <w:rsid w:val="00A753ED"/>
    <w:rsid w:val="00A758B8"/>
    <w:rsid w:val="00A761C5"/>
    <w:rsid w:val="00A76846"/>
    <w:rsid w:val="00A7696F"/>
    <w:rsid w:val="00A76BF4"/>
    <w:rsid w:val="00A773AC"/>
    <w:rsid w:val="00A774AB"/>
    <w:rsid w:val="00A807FD"/>
    <w:rsid w:val="00A80FEA"/>
    <w:rsid w:val="00A811F1"/>
    <w:rsid w:val="00A81A49"/>
    <w:rsid w:val="00A81B81"/>
    <w:rsid w:val="00A8223D"/>
    <w:rsid w:val="00A823FD"/>
    <w:rsid w:val="00A82579"/>
    <w:rsid w:val="00A82DEB"/>
    <w:rsid w:val="00A82FDF"/>
    <w:rsid w:val="00A845C4"/>
    <w:rsid w:val="00A84EB5"/>
    <w:rsid w:val="00A850C4"/>
    <w:rsid w:val="00A85778"/>
    <w:rsid w:val="00A86604"/>
    <w:rsid w:val="00A86D1D"/>
    <w:rsid w:val="00A86E60"/>
    <w:rsid w:val="00A86FF9"/>
    <w:rsid w:val="00A8777C"/>
    <w:rsid w:val="00A87955"/>
    <w:rsid w:val="00A90482"/>
    <w:rsid w:val="00A90A69"/>
    <w:rsid w:val="00A913A9"/>
    <w:rsid w:val="00A917F2"/>
    <w:rsid w:val="00A91A88"/>
    <w:rsid w:val="00A91C6B"/>
    <w:rsid w:val="00A91D72"/>
    <w:rsid w:val="00A92B99"/>
    <w:rsid w:val="00A93A4C"/>
    <w:rsid w:val="00A93BAA"/>
    <w:rsid w:val="00A93BB2"/>
    <w:rsid w:val="00A94169"/>
    <w:rsid w:val="00A94A5F"/>
    <w:rsid w:val="00A94B8E"/>
    <w:rsid w:val="00A94F6A"/>
    <w:rsid w:val="00A95382"/>
    <w:rsid w:val="00A95E04"/>
    <w:rsid w:val="00A96419"/>
    <w:rsid w:val="00A96671"/>
    <w:rsid w:val="00A96F5C"/>
    <w:rsid w:val="00A96FCA"/>
    <w:rsid w:val="00A9739B"/>
    <w:rsid w:val="00A977F5"/>
    <w:rsid w:val="00AA0292"/>
    <w:rsid w:val="00AA08EB"/>
    <w:rsid w:val="00AA0BA3"/>
    <w:rsid w:val="00AA0F1A"/>
    <w:rsid w:val="00AA28BA"/>
    <w:rsid w:val="00AA3286"/>
    <w:rsid w:val="00AA33F9"/>
    <w:rsid w:val="00AA3929"/>
    <w:rsid w:val="00AA4104"/>
    <w:rsid w:val="00AA45BF"/>
    <w:rsid w:val="00AA485B"/>
    <w:rsid w:val="00AA65C9"/>
    <w:rsid w:val="00AA6614"/>
    <w:rsid w:val="00AA68C9"/>
    <w:rsid w:val="00AA7074"/>
    <w:rsid w:val="00AA715F"/>
    <w:rsid w:val="00AA79ED"/>
    <w:rsid w:val="00AA7A3B"/>
    <w:rsid w:val="00AB005D"/>
    <w:rsid w:val="00AB0253"/>
    <w:rsid w:val="00AB17C6"/>
    <w:rsid w:val="00AB1BFC"/>
    <w:rsid w:val="00AB1E12"/>
    <w:rsid w:val="00AB2160"/>
    <w:rsid w:val="00AB22C6"/>
    <w:rsid w:val="00AB2FB8"/>
    <w:rsid w:val="00AB3168"/>
    <w:rsid w:val="00AB3294"/>
    <w:rsid w:val="00AB3F69"/>
    <w:rsid w:val="00AB4353"/>
    <w:rsid w:val="00AB4B76"/>
    <w:rsid w:val="00AB4EDE"/>
    <w:rsid w:val="00AB4FC2"/>
    <w:rsid w:val="00AB5211"/>
    <w:rsid w:val="00AB5B59"/>
    <w:rsid w:val="00AB65C3"/>
    <w:rsid w:val="00AB665F"/>
    <w:rsid w:val="00AC0A0D"/>
    <w:rsid w:val="00AC0C30"/>
    <w:rsid w:val="00AC131C"/>
    <w:rsid w:val="00AC274D"/>
    <w:rsid w:val="00AC2D9C"/>
    <w:rsid w:val="00AC303E"/>
    <w:rsid w:val="00AC31F0"/>
    <w:rsid w:val="00AC3288"/>
    <w:rsid w:val="00AC3930"/>
    <w:rsid w:val="00AC3FB1"/>
    <w:rsid w:val="00AC4447"/>
    <w:rsid w:val="00AC47F2"/>
    <w:rsid w:val="00AC48B1"/>
    <w:rsid w:val="00AC5D19"/>
    <w:rsid w:val="00AC62E2"/>
    <w:rsid w:val="00AC7146"/>
    <w:rsid w:val="00AC748F"/>
    <w:rsid w:val="00AD0D7B"/>
    <w:rsid w:val="00AD18CF"/>
    <w:rsid w:val="00AD257B"/>
    <w:rsid w:val="00AD3D4C"/>
    <w:rsid w:val="00AD3DDD"/>
    <w:rsid w:val="00AD58D9"/>
    <w:rsid w:val="00AD59F7"/>
    <w:rsid w:val="00AD5E19"/>
    <w:rsid w:val="00AD5E33"/>
    <w:rsid w:val="00AD6BEB"/>
    <w:rsid w:val="00AD7027"/>
    <w:rsid w:val="00AD7632"/>
    <w:rsid w:val="00AE0261"/>
    <w:rsid w:val="00AE0894"/>
    <w:rsid w:val="00AE0930"/>
    <w:rsid w:val="00AE1466"/>
    <w:rsid w:val="00AE1D66"/>
    <w:rsid w:val="00AE1DF9"/>
    <w:rsid w:val="00AE21D7"/>
    <w:rsid w:val="00AE39D3"/>
    <w:rsid w:val="00AE40BD"/>
    <w:rsid w:val="00AE412D"/>
    <w:rsid w:val="00AE4206"/>
    <w:rsid w:val="00AE474F"/>
    <w:rsid w:val="00AE481D"/>
    <w:rsid w:val="00AE4F3E"/>
    <w:rsid w:val="00AE5149"/>
    <w:rsid w:val="00AE59DB"/>
    <w:rsid w:val="00AE6583"/>
    <w:rsid w:val="00AE6802"/>
    <w:rsid w:val="00AE697B"/>
    <w:rsid w:val="00AE7387"/>
    <w:rsid w:val="00AE73A7"/>
    <w:rsid w:val="00AE7526"/>
    <w:rsid w:val="00AF0D93"/>
    <w:rsid w:val="00AF10F0"/>
    <w:rsid w:val="00AF1405"/>
    <w:rsid w:val="00AF1690"/>
    <w:rsid w:val="00AF1E7A"/>
    <w:rsid w:val="00AF1F01"/>
    <w:rsid w:val="00AF1F4F"/>
    <w:rsid w:val="00AF2295"/>
    <w:rsid w:val="00AF26C8"/>
    <w:rsid w:val="00AF2E3C"/>
    <w:rsid w:val="00AF32ED"/>
    <w:rsid w:val="00AF47BE"/>
    <w:rsid w:val="00AF5ABF"/>
    <w:rsid w:val="00AF5B94"/>
    <w:rsid w:val="00AF6061"/>
    <w:rsid w:val="00AF653E"/>
    <w:rsid w:val="00AF6A48"/>
    <w:rsid w:val="00AF6DE3"/>
    <w:rsid w:val="00AF7E5D"/>
    <w:rsid w:val="00B00D6D"/>
    <w:rsid w:val="00B0127F"/>
    <w:rsid w:val="00B01710"/>
    <w:rsid w:val="00B01923"/>
    <w:rsid w:val="00B01DED"/>
    <w:rsid w:val="00B0239A"/>
    <w:rsid w:val="00B0402A"/>
    <w:rsid w:val="00B0415B"/>
    <w:rsid w:val="00B0457E"/>
    <w:rsid w:val="00B049D0"/>
    <w:rsid w:val="00B04C36"/>
    <w:rsid w:val="00B05FF3"/>
    <w:rsid w:val="00B0617E"/>
    <w:rsid w:val="00B069C2"/>
    <w:rsid w:val="00B0787E"/>
    <w:rsid w:val="00B104A2"/>
    <w:rsid w:val="00B10AD4"/>
    <w:rsid w:val="00B10C24"/>
    <w:rsid w:val="00B10F57"/>
    <w:rsid w:val="00B1146B"/>
    <w:rsid w:val="00B11A86"/>
    <w:rsid w:val="00B11D67"/>
    <w:rsid w:val="00B11FF3"/>
    <w:rsid w:val="00B12257"/>
    <w:rsid w:val="00B123C1"/>
    <w:rsid w:val="00B125A8"/>
    <w:rsid w:val="00B12A78"/>
    <w:rsid w:val="00B13498"/>
    <w:rsid w:val="00B135CB"/>
    <w:rsid w:val="00B14978"/>
    <w:rsid w:val="00B1518C"/>
    <w:rsid w:val="00B15C85"/>
    <w:rsid w:val="00B15FFE"/>
    <w:rsid w:val="00B1615E"/>
    <w:rsid w:val="00B164E7"/>
    <w:rsid w:val="00B16935"/>
    <w:rsid w:val="00B169FC"/>
    <w:rsid w:val="00B16EBF"/>
    <w:rsid w:val="00B16F4A"/>
    <w:rsid w:val="00B17D00"/>
    <w:rsid w:val="00B2000A"/>
    <w:rsid w:val="00B20A09"/>
    <w:rsid w:val="00B20B70"/>
    <w:rsid w:val="00B20EE5"/>
    <w:rsid w:val="00B20F79"/>
    <w:rsid w:val="00B2130C"/>
    <w:rsid w:val="00B2171C"/>
    <w:rsid w:val="00B217D7"/>
    <w:rsid w:val="00B21890"/>
    <w:rsid w:val="00B21D88"/>
    <w:rsid w:val="00B21DC0"/>
    <w:rsid w:val="00B22022"/>
    <w:rsid w:val="00B2205E"/>
    <w:rsid w:val="00B22278"/>
    <w:rsid w:val="00B22F74"/>
    <w:rsid w:val="00B235B2"/>
    <w:rsid w:val="00B238C2"/>
    <w:rsid w:val="00B23CA0"/>
    <w:rsid w:val="00B242B3"/>
    <w:rsid w:val="00B252D9"/>
    <w:rsid w:val="00B254A3"/>
    <w:rsid w:val="00B2586C"/>
    <w:rsid w:val="00B25C16"/>
    <w:rsid w:val="00B262F8"/>
    <w:rsid w:val="00B267EE"/>
    <w:rsid w:val="00B271D3"/>
    <w:rsid w:val="00B27594"/>
    <w:rsid w:val="00B27696"/>
    <w:rsid w:val="00B27ED1"/>
    <w:rsid w:val="00B300A2"/>
    <w:rsid w:val="00B30190"/>
    <w:rsid w:val="00B30B5F"/>
    <w:rsid w:val="00B30C07"/>
    <w:rsid w:val="00B30FBE"/>
    <w:rsid w:val="00B315DA"/>
    <w:rsid w:val="00B32B95"/>
    <w:rsid w:val="00B32BF9"/>
    <w:rsid w:val="00B3311D"/>
    <w:rsid w:val="00B33508"/>
    <w:rsid w:val="00B33B69"/>
    <w:rsid w:val="00B34280"/>
    <w:rsid w:val="00B3463E"/>
    <w:rsid w:val="00B34862"/>
    <w:rsid w:val="00B3487A"/>
    <w:rsid w:val="00B36422"/>
    <w:rsid w:val="00B36596"/>
    <w:rsid w:val="00B37E6D"/>
    <w:rsid w:val="00B402D4"/>
    <w:rsid w:val="00B40C43"/>
    <w:rsid w:val="00B41378"/>
    <w:rsid w:val="00B420AB"/>
    <w:rsid w:val="00B4299E"/>
    <w:rsid w:val="00B43A64"/>
    <w:rsid w:val="00B43D4F"/>
    <w:rsid w:val="00B44807"/>
    <w:rsid w:val="00B454BE"/>
    <w:rsid w:val="00B455C0"/>
    <w:rsid w:val="00B4579D"/>
    <w:rsid w:val="00B462CA"/>
    <w:rsid w:val="00B462F3"/>
    <w:rsid w:val="00B46455"/>
    <w:rsid w:val="00B46FF1"/>
    <w:rsid w:val="00B4729F"/>
    <w:rsid w:val="00B4776D"/>
    <w:rsid w:val="00B47B5B"/>
    <w:rsid w:val="00B47D4C"/>
    <w:rsid w:val="00B5058D"/>
    <w:rsid w:val="00B51510"/>
    <w:rsid w:val="00B518A1"/>
    <w:rsid w:val="00B52730"/>
    <w:rsid w:val="00B52975"/>
    <w:rsid w:val="00B52C5B"/>
    <w:rsid w:val="00B52D5B"/>
    <w:rsid w:val="00B52EB2"/>
    <w:rsid w:val="00B5383E"/>
    <w:rsid w:val="00B53D85"/>
    <w:rsid w:val="00B53F72"/>
    <w:rsid w:val="00B53F97"/>
    <w:rsid w:val="00B543DD"/>
    <w:rsid w:val="00B546AC"/>
    <w:rsid w:val="00B54C79"/>
    <w:rsid w:val="00B54F17"/>
    <w:rsid w:val="00B55150"/>
    <w:rsid w:val="00B55479"/>
    <w:rsid w:val="00B563E3"/>
    <w:rsid w:val="00B57235"/>
    <w:rsid w:val="00B572CC"/>
    <w:rsid w:val="00B57566"/>
    <w:rsid w:val="00B57C24"/>
    <w:rsid w:val="00B60108"/>
    <w:rsid w:val="00B61086"/>
    <w:rsid w:val="00B61BD8"/>
    <w:rsid w:val="00B61DD8"/>
    <w:rsid w:val="00B6222E"/>
    <w:rsid w:val="00B628B6"/>
    <w:rsid w:val="00B63059"/>
    <w:rsid w:val="00B637FA"/>
    <w:rsid w:val="00B6397B"/>
    <w:rsid w:val="00B63A61"/>
    <w:rsid w:val="00B643FF"/>
    <w:rsid w:val="00B647E5"/>
    <w:rsid w:val="00B64D5E"/>
    <w:rsid w:val="00B64E2D"/>
    <w:rsid w:val="00B64EFD"/>
    <w:rsid w:val="00B65EF6"/>
    <w:rsid w:val="00B66B3A"/>
    <w:rsid w:val="00B67029"/>
    <w:rsid w:val="00B701B1"/>
    <w:rsid w:val="00B704D6"/>
    <w:rsid w:val="00B705B8"/>
    <w:rsid w:val="00B70EB2"/>
    <w:rsid w:val="00B71872"/>
    <w:rsid w:val="00B7264B"/>
    <w:rsid w:val="00B73392"/>
    <w:rsid w:val="00B736FB"/>
    <w:rsid w:val="00B73F2E"/>
    <w:rsid w:val="00B75013"/>
    <w:rsid w:val="00B75327"/>
    <w:rsid w:val="00B75585"/>
    <w:rsid w:val="00B7587F"/>
    <w:rsid w:val="00B75FC5"/>
    <w:rsid w:val="00B76453"/>
    <w:rsid w:val="00B765CB"/>
    <w:rsid w:val="00B76702"/>
    <w:rsid w:val="00B77589"/>
    <w:rsid w:val="00B77E62"/>
    <w:rsid w:val="00B77FD0"/>
    <w:rsid w:val="00B8031D"/>
    <w:rsid w:val="00B80511"/>
    <w:rsid w:val="00B80E3D"/>
    <w:rsid w:val="00B81047"/>
    <w:rsid w:val="00B8221C"/>
    <w:rsid w:val="00B82302"/>
    <w:rsid w:val="00B825E1"/>
    <w:rsid w:val="00B8290D"/>
    <w:rsid w:val="00B82CD6"/>
    <w:rsid w:val="00B82D09"/>
    <w:rsid w:val="00B8377A"/>
    <w:rsid w:val="00B83A0F"/>
    <w:rsid w:val="00B83FF7"/>
    <w:rsid w:val="00B8408B"/>
    <w:rsid w:val="00B84216"/>
    <w:rsid w:val="00B8486F"/>
    <w:rsid w:val="00B84F4A"/>
    <w:rsid w:val="00B85421"/>
    <w:rsid w:val="00B85660"/>
    <w:rsid w:val="00B85EC4"/>
    <w:rsid w:val="00B861D1"/>
    <w:rsid w:val="00B867E5"/>
    <w:rsid w:val="00B86CBB"/>
    <w:rsid w:val="00B8746C"/>
    <w:rsid w:val="00B9022B"/>
    <w:rsid w:val="00B90383"/>
    <w:rsid w:val="00B903E7"/>
    <w:rsid w:val="00B91906"/>
    <w:rsid w:val="00B925F7"/>
    <w:rsid w:val="00B9266E"/>
    <w:rsid w:val="00B92764"/>
    <w:rsid w:val="00B930D7"/>
    <w:rsid w:val="00B9323C"/>
    <w:rsid w:val="00B937D5"/>
    <w:rsid w:val="00B93ECA"/>
    <w:rsid w:val="00B940AF"/>
    <w:rsid w:val="00B94320"/>
    <w:rsid w:val="00B94791"/>
    <w:rsid w:val="00B94946"/>
    <w:rsid w:val="00B94A40"/>
    <w:rsid w:val="00B9579C"/>
    <w:rsid w:val="00B95C31"/>
    <w:rsid w:val="00B961E0"/>
    <w:rsid w:val="00B97095"/>
    <w:rsid w:val="00B9799A"/>
    <w:rsid w:val="00BA02C0"/>
    <w:rsid w:val="00BA08B7"/>
    <w:rsid w:val="00BA0D34"/>
    <w:rsid w:val="00BA133D"/>
    <w:rsid w:val="00BA2151"/>
    <w:rsid w:val="00BA2F85"/>
    <w:rsid w:val="00BA37D7"/>
    <w:rsid w:val="00BA38B3"/>
    <w:rsid w:val="00BA3C9A"/>
    <w:rsid w:val="00BA5E78"/>
    <w:rsid w:val="00BA5F44"/>
    <w:rsid w:val="00BA6261"/>
    <w:rsid w:val="00BA63D5"/>
    <w:rsid w:val="00BA6AAD"/>
    <w:rsid w:val="00BA7320"/>
    <w:rsid w:val="00BB02E3"/>
    <w:rsid w:val="00BB1845"/>
    <w:rsid w:val="00BB1B1B"/>
    <w:rsid w:val="00BB1E59"/>
    <w:rsid w:val="00BB1EF2"/>
    <w:rsid w:val="00BB257E"/>
    <w:rsid w:val="00BB3054"/>
    <w:rsid w:val="00BB31F5"/>
    <w:rsid w:val="00BB4C2D"/>
    <w:rsid w:val="00BB5284"/>
    <w:rsid w:val="00BB5CED"/>
    <w:rsid w:val="00BB5DCA"/>
    <w:rsid w:val="00BB7B9F"/>
    <w:rsid w:val="00BC0379"/>
    <w:rsid w:val="00BC11F6"/>
    <w:rsid w:val="00BC240C"/>
    <w:rsid w:val="00BC2484"/>
    <w:rsid w:val="00BC2DAA"/>
    <w:rsid w:val="00BC3CA4"/>
    <w:rsid w:val="00BC3D1B"/>
    <w:rsid w:val="00BC3F21"/>
    <w:rsid w:val="00BC4E43"/>
    <w:rsid w:val="00BC5607"/>
    <w:rsid w:val="00BC5A21"/>
    <w:rsid w:val="00BC5DCC"/>
    <w:rsid w:val="00BC65CF"/>
    <w:rsid w:val="00BC66DC"/>
    <w:rsid w:val="00BC6780"/>
    <w:rsid w:val="00BC6909"/>
    <w:rsid w:val="00BC69D9"/>
    <w:rsid w:val="00BC6D47"/>
    <w:rsid w:val="00BC6E00"/>
    <w:rsid w:val="00BC73E6"/>
    <w:rsid w:val="00BC7A94"/>
    <w:rsid w:val="00BD01CE"/>
    <w:rsid w:val="00BD0370"/>
    <w:rsid w:val="00BD04D2"/>
    <w:rsid w:val="00BD0506"/>
    <w:rsid w:val="00BD15E2"/>
    <w:rsid w:val="00BD1683"/>
    <w:rsid w:val="00BD18FD"/>
    <w:rsid w:val="00BD1A79"/>
    <w:rsid w:val="00BD28AF"/>
    <w:rsid w:val="00BD2AEF"/>
    <w:rsid w:val="00BD318C"/>
    <w:rsid w:val="00BD3EC3"/>
    <w:rsid w:val="00BD431F"/>
    <w:rsid w:val="00BD4374"/>
    <w:rsid w:val="00BD43E3"/>
    <w:rsid w:val="00BD4F22"/>
    <w:rsid w:val="00BD5191"/>
    <w:rsid w:val="00BD5996"/>
    <w:rsid w:val="00BD5C0B"/>
    <w:rsid w:val="00BD60A3"/>
    <w:rsid w:val="00BD6AF3"/>
    <w:rsid w:val="00BD71AA"/>
    <w:rsid w:val="00BD766F"/>
    <w:rsid w:val="00BE006E"/>
    <w:rsid w:val="00BE062E"/>
    <w:rsid w:val="00BE0734"/>
    <w:rsid w:val="00BE0A5C"/>
    <w:rsid w:val="00BE0CF8"/>
    <w:rsid w:val="00BE0E25"/>
    <w:rsid w:val="00BE1182"/>
    <w:rsid w:val="00BE2463"/>
    <w:rsid w:val="00BE2852"/>
    <w:rsid w:val="00BE2947"/>
    <w:rsid w:val="00BE29CA"/>
    <w:rsid w:val="00BE2B13"/>
    <w:rsid w:val="00BE2C27"/>
    <w:rsid w:val="00BE2C33"/>
    <w:rsid w:val="00BE2FA3"/>
    <w:rsid w:val="00BE36E0"/>
    <w:rsid w:val="00BE4299"/>
    <w:rsid w:val="00BE42C0"/>
    <w:rsid w:val="00BE4484"/>
    <w:rsid w:val="00BE4566"/>
    <w:rsid w:val="00BE501B"/>
    <w:rsid w:val="00BE5168"/>
    <w:rsid w:val="00BE52E6"/>
    <w:rsid w:val="00BE5E09"/>
    <w:rsid w:val="00BE5F95"/>
    <w:rsid w:val="00BE69D4"/>
    <w:rsid w:val="00BE6B68"/>
    <w:rsid w:val="00BE6BB0"/>
    <w:rsid w:val="00BE760B"/>
    <w:rsid w:val="00BF0073"/>
    <w:rsid w:val="00BF033B"/>
    <w:rsid w:val="00BF08E9"/>
    <w:rsid w:val="00BF0CC7"/>
    <w:rsid w:val="00BF1062"/>
    <w:rsid w:val="00BF1C94"/>
    <w:rsid w:val="00BF1DCB"/>
    <w:rsid w:val="00BF1E00"/>
    <w:rsid w:val="00BF2091"/>
    <w:rsid w:val="00BF20D6"/>
    <w:rsid w:val="00BF2268"/>
    <w:rsid w:val="00BF24D7"/>
    <w:rsid w:val="00BF264B"/>
    <w:rsid w:val="00BF2C35"/>
    <w:rsid w:val="00BF2EA7"/>
    <w:rsid w:val="00BF34EB"/>
    <w:rsid w:val="00BF35ED"/>
    <w:rsid w:val="00BF3E9C"/>
    <w:rsid w:val="00BF4C2A"/>
    <w:rsid w:val="00BF51A1"/>
    <w:rsid w:val="00BF53F6"/>
    <w:rsid w:val="00BF54DB"/>
    <w:rsid w:val="00BF587B"/>
    <w:rsid w:val="00BF58B2"/>
    <w:rsid w:val="00BF5A46"/>
    <w:rsid w:val="00BF5D34"/>
    <w:rsid w:val="00BF7BED"/>
    <w:rsid w:val="00BF7E1D"/>
    <w:rsid w:val="00C002B9"/>
    <w:rsid w:val="00C00DE8"/>
    <w:rsid w:val="00C018B8"/>
    <w:rsid w:val="00C01909"/>
    <w:rsid w:val="00C01DFF"/>
    <w:rsid w:val="00C03360"/>
    <w:rsid w:val="00C03825"/>
    <w:rsid w:val="00C0440A"/>
    <w:rsid w:val="00C046AD"/>
    <w:rsid w:val="00C04AB4"/>
    <w:rsid w:val="00C04B07"/>
    <w:rsid w:val="00C04B14"/>
    <w:rsid w:val="00C04B8D"/>
    <w:rsid w:val="00C055C6"/>
    <w:rsid w:val="00C05BBE"/>
    <w:rsid w:val="00C06472"/>
    <w:rsid w:val="00C067F5"/>
    <w:rsid w:val="00C0690C"/>
    <w:rsid w:val="00C06C99"/>
    <w:rsid w:val="00C07FBF"/>
    <w:rsid w:val="00C10E47"/>
    <w:rsid w:val="00C10FD4"/>
    <w:rsid w:val="00C115A5"/>
    <w:rsid w:val="00C116A5"/>
    <w:rsid w:val="00C125BB"/>
    <w:rsid w:val="00C12AB4"/>
    <w:rsid w:val="00C12B89"/>
    <w:rsid w:val="00C12CD1"/>
    <w:rsid w:val="00C12DD8"/>
    <w:rsid w:val="00C13368"/>
    <w:rsid w:val="00C1339A"/>
    <w:rsid w:val="00C13476"/>
    <w:rsid w:val="00C13BF6"/>
    <w:rsid w:val="00C14503"/>
    <w:rsid w:val="00C14CD2"/>
    <w:rsid w:val="00C15488"/>
    <w:rsid w:val="00C155ED"/>
    <w:rsid w:val="00C15B2F"/>
    <w:rsid w:val="00C16868"/>
    <w:rsid w:val="00C16D8F"/>
    <w:rsid w:val="00C16EA8"/>
    <w:rsid w:val="00C1759D"/>
    <w:rsid w:val="00C17872"/>
    <w:rsid w:val="00C17967"/>
    <w:rsid w:val="00C17B71"/>
    <w:rsid w:val="00C20653"/>
    <w:rsid w:val="00C20864"/>
    <w:rsid w:val="00C20F01"/>
    <w:rsid w:val="00C211F4"/>
    <w:rsid w:val="00C2124A"/>
    <w:rsid w:val="00C212BD"/>
    <w:rsid w:val="00C2159A"/>
    <w:rsid w:val="00C21FD6"/>
    <w:rsid w:val="00C221EC"/>
    <w:rsid w:val="00C221FB"/>
    <w:rsid w:val="00C235A4"/>
    <w:rsid w:val="00C23C75"/>
    <w:rsid w:val="00C23D90"/>
    <w:rsid w:val="00C24095"/>
    <w:rsid w:val="00C243FA"/>
    <w:rsid w:val="00C2486F"/>
    <w:rsid w:val="00C24936"/>
    <w:rsid w:val="00C24D45"/>
    <w:rsid w:val="00C24DF1"/>
    <w:rsid w:val="00C25679"/>
    <w:rsid w:val="00C25ADE"/>
    <w:rsid w:val="00C25E87"/>
    <w:rsid w:val="00C25EB0"/>
    <w:rsid w:val="00C26B65"/>
    <w:rsid w:val="00C26E4A"/>
    <w:rsid w:val="00C2784A"/>
    <w:rsid w:val="00C27995"/>
    <w:rsid w:val="00C27C37"/>
    <w:rsid w:val="00C27E88"/>
    <w:rsid w:val="00C30288"/>
    <w:rsid w:val="00C314DA"/>
    <w:rsid w:val="00C31D23"/>
    <w:rsid w:val="00C320CF"/>
    <w:rsid w:val="00C32739"/>
    <w:rsid w:val="00C32B51"/>
    <w:rsid w:val="00C33538"/>
    <w:rsid w:val="00C3376C"/>
    <w:rsid w:val="00C3408C"/>
    <w:rsid w:val="00C34463"/>
    <w:rsid w:val="00C34906"/>
    <w:rsid w:val="00C34C29"/>
    <w:rsid w:val="00C3537C"/>
    <w:rsid w:val="00C35762"/>
    <w:rsid w:val="00C358C7"/>
    <w:rsid w:val="00C36078"/>
    <w:rsid w:val="00C363AE"/>
    <w:rsid w:val="00C36636"/>
    <w:rsid w:val="00C36709"/>
    <w:rsid w:val="00C367FE"/>
    <w:rsid w:val="00C36820"/>
    <w:rsid w:val="00C36D64"/>
    <w:rsid w:val="00C36F1E"/>
    <w:rsid w:val="00C379EA"/>
    <w:rsid w:val="00C40411"/>
    <w:rsid w:val="00C404D5"/>
    <w:rsid w:val="00C40534"/>
    <w:rsid w:val="00C40647"/>
    <w:rsid w:val="00C41317"/>
    <w:rsid w:val="00C41E3E"/>
    <w:rsid w:val="00C43046"/>
    <w:rsid w:val="00C43B72"/>
    <w:rsid w:val="00C43C1D"/>
    <w:rsid w:val="00C45409"/>
    <w:rsid w:val="00C45E19"/>
    <w:rsid w:val="00C46037"/>
    <w:rsid w:val="00C4604B"/>
    <w:rsid w:val="00C4621A"/>
    <w:rsid w:val="00C4636A"/>
    <w:rsid w:val="00C46D1E"/>
    <w:rsid w:val="00C47B20"/>
    <w:rsid w:val="00C47BF8"/>
    <w:rsid w:val="00C47CB4"/>
    <w:rsid w:val="00C50575"/>
    <w:rsid w:val="00C506EA"/>
    <w:rsid w:val="00C5088F"/>
    <w:rsid w:val="00C5159A"/>
    <w:rsid w:val="00C52EC1"/>
    <w:rsid w:val="00C53681"/>
    <w:rsid w:val="00C53E1B"/>
    <w:rsid w:val="00C54031"/>
    <w:rsid w:val="00C5433A"/>
    <w:rsid w:val="00C54EDD"/>
    <w:rsid w:val="00C54FD7"/>
    <w:rsid w:val="00C56A02"/>
    <w:rsid w:val="00C56A81"/>
    <w:rsid w:val="00C56B7A"/>
    <w:rsid w:val="00C57173"/>
    <w:rsid w:val="00C57378"/>
    <w:rsid w:val="00C60200"/>
    <w:rsid w:val="00C602B2"/>
    <w:rsid w:val="00C60A89"/>
    <w:rsid w:val="00C60F16"/>
    <w:rsid w:val="00C62377"/>
    <w:rsid w:val="00C62E48"/>
    <w:rsid w:val="00C63295"/>
    <w:rsid w:val="00C6362E"/>
    <w:rsid w:val="00C63D7C"/>
    <w:rsid w:val="00C63E6A"/>
    <w:rsid w:val="00C640B2"/>
    <w:rsid w:val="00C64DEC"/>
    <w:rsid w:val="00C6559D"/>
    <w:rsid w:val="00C65BA0"/>
    <w:rsid w:val="00C67D9A"/>
    <w:rsid w:val="00C701DC"/>
    <w:rsid w:val="00C70950"/>
    <w:rsid w:val="00C70A2E"/>
    <w:rsid w:val="00C70FCD"/>
    <w:rsid w:val="00C71A40"/>
    <w:rsid w:val="00C71D0D"/>
    <w:rsid w:val="00C7212A"/>
    <w:rsid w:val="00C72299"/>
    <w:rsid w:val="00C724DF"/>
    <w:rsid w:val="00C72608"/>
    <w:rsid w:val="00C72D99"/>
    <w:rsid w:val="00C737AF"/>
    <w:rsid w:val="00C73893"/>
    <w:rsid w:val="00C73F5F"/>
    <w:rsid w:val="00C740EF"/>
    <w:rsid w:val="00C74E32"/>
    <w:rsid w:val="00C7580A"/>
    <w:rsid w:val="00C75DE3"/>
    <w:rsid w:val="00C76269"/>
    <w:rsid w:val="00C7672E"/>
    <w:rsid w:val="00C76990"/>
    <w:rsid w:val="00C76C5D"/>
    <w:rsid w:val="00C77EAF"/>
    <w:rsid w:val="00C821C7"/>
    <w:rsid w:val="00C82501"/>
    <w:rsid w:val="00C826E5"/>
    <w:rsid w:val="00C828C0"/>
    <w:rsid w:val="00C8390C"/>
    <w:rsid w:val="00C84AF2"/>
    <w:rsid w:val="00C84E8B"/>
    <w:rsid w:val="00C85608"/>
    <w:rsid w:val="00C8617B"/>
    <w:rsid w:val="00C868D5"/>
    <w:rsid w:val="00C87A4B"/>
    <w:rsid w:val="00C87D05"/>
    <w:rsid w:val="00C904FF"/>
    <w:rsid w:val="00C91452"/>
    <w:rsid w:val="00C91D09"/>
    <w:rsid w:val="00C922A2"/>
    <w:rsid w:val="00C9368A"/>
    <w:rsid w:val="00C93790"/>
    <w:rsid w:val="00C949C7"/>
    <w:rsid w:val="00C94FD5"/>
    <w:rsid w:val="00C95B2A"/>
    <w:rsid w:val="00C95F80"/>
    <w:rsid w:val="00C966D8"/>
    <w:rsid w:val="00C96E96"/>
    <w:rsid w:val="00C96F1D"/>
    <w:rsid w:val="00C970D4"/>
    <w:rsid w:val="00C97C56"/>
    <w:rsid w:val="00CA038A"/>
    <w:rsid w:val="00CA0BCB"/>
    <w:rsid w:val="00CA146B"/>
    <w:rsid w:val="00CA167E"/>
    <w:rsid w:val="00CA196C"/>
    <w:rsid w:val="00CA1AEA"/>
    <w:rsid w:val="00CA1EC0"/>
    <w:rsid w:val="00CA1F5F"/>
    <w:rsid w:val="00CA2143"/>
    <w:rsid w:val="00CA22EC"/>
    <w:rsid w:val="00CA283C"/>
    <w:rsid w:val="00CA3374"/>
    <w:rsid w:val="00CA3597"/>
    <w:rsid w:val="00CA4023"/>
    <w:rsid w:val="00CA40F5"/>
    <w:rsid w:val="00CA477D"/>
    <w:rsid w:val="00CA5E9E"/>
    <w:rsid w:val="00CA60E0"/>
    <w:rsid w:val="00CA6397"/>
    <w:rsid w:val="00CA6671"/>
    <w:rsid w:val="00CA6F8C"/>
    <w:rsid w:val="00CA7903"/>
    <w:rsid w:val="00CB0E2C"/>
    <w:rsid w:val="00CB1145"/>
    <w:rsid w:val="00CB11DF"/>
    <w:rsid w:val="00CB12B9"/>
    <w:rsid w:val="00CB149E"/>
    <w:rsid w:val="00CB1719"/>
    <w:rsid w:val="00CB1826"/>
    <w:rsid w:val="00CB244F"/>
    <w:rsid w:val="00CB281A"/>
    <w:rsid w:val="00CB317B"/>
    <w:rsid w:val="00CB31FA"/>
    <w:rsid w:val="00CB3650"/>
    <w:rsid w:val="00CB466F"/>
    <w:rsid w:val="00CB47C1"/>
    <w:rsid w:val="00CB49DE"/>
    <w:rsid w:val="00CB54D7"/>
    <w:rsid w:val="00CB6B9B"/>
    <w:rsid w:val="00CB749A"/>
    <w:rsid w:val="00CB7821"/>
    <w:rsid w:val="00CC03DC"/>
    <w:rsid w:val="00CC1335"/>
    <w:rsid w:val="00CC1CF9"/>
    <w:rsid w:val="00CC2E60"/>
    <w:rsid w:val="00CC3044"/>
    <w:rsid w:val="00CC36E6"/>
    <w:rsid w:val="00CC3DA7"/>
    <w:rsid w:val="00CC3DA8"/>
    <w:rsid w:val="00CC3E9C"/>
    <w:rsid w:val="00CC555F"/>
    <w:rsid w:val="00CC60C4"/>
    <w:rsid w:val="00CC6162"/>
    <w:rsid w:val="00CC62D5"/>
    <w:rsid w:val="00CC6C53"/>
    <w:rsid w:val="00CC7DF1"/>
    <w:rsid w:val="00CC7F24"/>
    <w:rsid w:val="00CD025E"/>
    <w:rsid w:val="00CD0618"/>
    <w:rsid w:val="00CD0BD8"/>
    <w:rsid w:val="00CD0F17"/>
    <w:rsid w:val="00CD2264"/>
    <w:rsid w:val="00CD2312"/>
    <w:rsid w:val="00CD33E2"/>
    <w:rsid w:val="00CD365C"/>
    <w:rsid w:val="00CD4826"/>
    <w:rsid w:val="00CD4C99"/>
    <w:rsid w:val="00CD4EF2"/>
    <w:rsid w:val="00CD53A7"/>
    <w:rsid w:val="00CD5BB8"/>
    <w:rsid w:val="00CD62AC"/>
    <w:rsid w:val="00CD6403"/>
    <w:rsid w:val="00CE0002"/>
    <w:rsid w:val="00CE042E"/>
    <w:rsid w:val="00CE0435"/>
    <w:rsid w:val="00CE0536"/>
    <w:rsid w:val="00CE0EAA"/>
    <w:rsid w:val="00CE0F00"/>
    <w:rsid w:val="00CE0F43"/>
    <w:rsid w:val="00CE1C71"/>
    <w:rsid w:val="00CE24E4"/>
    <w:rsid w:val="00CE2620"/>
    <w:rsid w:val="00CE2718"/>
    <w:rsid w:val="00CE2D86"/>
    <w:rsid w:val="00CE3B51"/>
    <w:rsid w:val="00CE4260"/>
    <w:rsid w:val="00CE496B"/>
    <w:rsid w:val="00CE4A75"/>
    <w:rsid w:val="00CE4DFD"/>
    <w:rsid w:val="00CE4E40"/>
    <w:rsid w:val="00CE5308"/>
    <w:rsid w:val="00CE5E5F"/>
    <w:rsid w:val="00CE6113"/>
    <w:rsid w:val="00CE61C5"/>
    <w:rsid w:val="00CE68C9"/>
    <w:rsid w:val="00CE6C03"/>
    <w:rsid w:val="00CE6DB4"/>
    <w:rsid w:val="00CE7446"/>
    <w:rsid w:val="00CF04B9"/>
    <w:rsid w:val="00CF058C"/>
    <w:rsid w:val="00CF05B7"/>
    <w:rsid w:val="00CF0C3D"/>
    <w:rsid w:val="00CF125D"/>
    <w:rsid w:val="00CF1276"/>
    <w:rsid w:val="00CF14C3"/>
    <w:rsid w:val="00CF2AE7"/>
    <w:rsid w:val="00CF314A"/>
    <w:rsid w:val="00CF31A3"/>
    <w:rsid w:val="00CF3ACD"/>
    <w:rsid w:val="00CF452A"/>
    <w:rsid w:val="00CF5A4B"/>
    <w:rsid w:val="00CF5F00"/>
    <w:rsid w:val="00CF6301"/>
    <w:rsid w:val="00CF691B"/>
    <w:rsid w:val="00CF6985"/>
    <w:rsid w:val="00CF7197"/>
    <w:rsid w:val="00D009E1"/>
    <w:rsid w:val="00D00D40"/>
    <w:rsid w:val="00D0153B"/>
    <w:rsid w:val="00D015F1"/>
    <w:rsid w:val="00D01A47"/>
    <w:rsid w:val="00D01F1C"/>
    <w:rsid w:val="00D029FC"/>
    <w:rsid w:val="00D0316D"/>
    <w:rsid w:val="00D03A51"/>
    <w:rsid w:val="00D049E8"/>
    <w:rsid w:val="00D04E76"/>
    <w:rsid w:val="00D04F3B"/>
    <w:rsid w:val="00D051D3"/>
    <w:rsid w:val="00D05637"/>
    <w:rsid w:val="00D05662"/>
    <w:rsid w:val="00D0593F"/>
    <w:rsid w:val="00D05E99"/>
    <w:rsid w:val="00D05F41"/>
    <w:rsid w:val="00D06A14"/>
    <w:rsid w:val="00D06F1B"/>
    <w:rsid w:val="00D071C8"/>
    <w:rsid w:val="00D079C5"/>
    <w:rsid w:val="00D07AC2"/>
    <w:rsid w:val="00D118D6"/>
    <w:rsid w:val="00D12EEB"/>
    <w:rsid w:val="00D13D1E"/>
    <w:rsid w:val="00D14D25"/>
    <w:rsid w:val="00D14FE4"/>
    <w:rsid w:val="00D159CD"/>
    <w:rsid w:val="00D15BF3"/>
    <w:rsid w:val="00D15E91"/>
    <w:rsid w:val="00D16C1F"/>
    <w:rsid w:val="00D17A37"/>
    <w:rsid w:val="00D17E32"/>
    <w:rsid w:val="00D20454"/>
    <w:rsid w:val="00D207B4"/>
    <w:rsid w:val="00D20B16"/>
    <w:rsid w:val="00D2104F"/>
    <w:rsid w:val="00D21354"/>
    <w:rsid w:val="00D21F81"/>
    <w:rsid w:val="00D2295F"/>
    <w:rsid w:val="00D2329D"/>
    <w:rsid w:val="00D2410B"/>
    <w:rsid w:val="00D2500E"/>
    <w:rsid w:val="00D25023"/>
    <w:rsid w:val="00D2506B"/>
    <w:rsid w:val="00D254A7"/>
    <w:rsid w:val="00D2550D"/>
    <w:rsid w:val="00D255CC"/>
    <w:rsid w:val="00D26F58"/>
    <w:rsid w:val="00D27030"/>
    <w:rsid w:val="00D2714B"/>
    <w:rsid w:val="00D27836"/>
    <w:rsid w:val="00D27CB3"/>
    <w:rsid w:val="00D27F33"/>
    <w:rsid w:val="00D307F6"/>
    <w:rsid w:val="00D30B47"/>
    <w:rsid w:val="00D30C66"/>
    <w:rsid w:val="00D30EE2"/>
    <w:rsid w:val="00D30EFB"/>
    <w:rsid w:val="00D311C9"/>
    <w:rsid w:val="00D31CA5"/>
    <w:rsid w:val="00D32487"/>
    <w:rsid w:val="00D3289B"/>
    <w:rsid w:val="00D329D6"/>
    <w:rsid w:val="00D331C8"/>
    <w:rsid w:val="00D333F9"/>
    <w:rsid w:val="00D33707"/>
    <w:rsid w:val="00D34456"/>
    <w:rsid w:val="00D348AE"/>
    <w:rsid w:val="00D3498D"/>
    <w:rsid w:val="00D34F37"/>
    <w:rsid w:val="00D36141"/>
    <w:rsid w:val="00D36494"/>
    <w:rsid w:val="00D365F2"/>
    <w:rsid w:val="00D36F84"/>
    <w:rsid w:val="00D37630"/>
    <w:rsid w:val="00D37A5B"/>
    <w:rsid w:val="00D406AD"/>
    <w:rsid w:val="00D41CFC"/>
    <w:rsid w:val="00D420BB"/>
    <w:rsid w:val="00D427DF"/>
    <w:rsid w:val="00D42FE9"/>
    <w:rsid w:val="00D4313A"/>
    <w:rsid w:val="00D43466"/>
    <w:rsid w:val="00D43580"/>
    <w:rsid w:val="00D439E2"/>
    <w:rsid w:val="00D43A73"/>
    <w:rsid w:val="00D43E94"/>
    <w:rsid w:val="00D44362"/>
    <w:rsid w:val="00D450F9"/>
    <w:rsid w:val="00D4566E"/>
    <w:rsid w:val="00D4613E"/>
    <w:rsid w:val="00D46662"/>
    <w:rsid w:val="00D468DC"/>
    <w:rsid w:val="00D4729B"/>
    <w:rsid w:val="00D47616"/>
    <w:rsid w:val="00D47FCF"/>
    <w:rsid w:val="00D51CBC"/>
    <w:rsid w:val="00D52A03"/>
    <w:rsid w:val="00D52C8A"/>
    <w:rsid w:val="00D538AC"/>
    <w:rsid w:val="00D53DFA"/>
    <w:rsid w:val="00D5553F"/>
    <w:rsid w:val="00D5593C"/>
    <w:rsid w:val="00D56165"/>
    <w:rsid w:val="00D563CC"/>
    <w:rsid w:val="00D56680"/>
    <w:rsid w:val="00D576B4"/>
    <w:rsid w:val="00D57E2A"/>
    <w:rsid w:val="00D6079C"/>
    <w:rsid w:val="00D6163E"/>
    <w:rsid w:val="00D6248F"/>
    <w:rsid w:val="00D62688"/>
    <w:rsid w:val="00D626B0"/>
    <w:rsid w:val="00D62894"/>
    <w:rsid w:val="00D62E94"/>
    <w:rsid w:val="00D63B94"/>
    <w:rsid w:val="00D63D0E"/>
    <w:rsid w:val="00D63E8C"/>
    <w:rsid w:val="00D64083"/>
    <w:rsid w:val="00D6492B"/>
    <w:rsid w:val="00D656B1"/>
    <w:rsid w:val="00D656D6"/>
    <w:rsid w:val="00D65EBA"/>
    <w:rsid w:val="00D6670D"/>
    <w:rsid w:val="00D66C9E"/>
    <w:rsid w:val="00D671A9"/>
    <w:rsid w:val="00D67257"/>
    <w:rsid w:val="00D675B5"/>
    <w:rsid w:val="00D67682"/>
    <w:rsid w:val="00D67C73"/>
    <w:rsid w:val="00D67D9C"/>
    <w:rsid w:val="00D67FF3"/>
    <w:rsid w:val="00D71186"/>
    <w:rsid w:val="00D7182E"/>
    <w:rsid w:val="00D71915"/>
    <w:rsid w:val="00D71A4B"/>
    <w:rsid w:val="00D72F49"/>
    <w:rsid w:val="00D72FAE"/>
    <w:rsid w:val="00D73001"/>
    <w:rsid w:val="00D73856"/>
    <w:rsid w:val="00D73DAA"/>
    <w:rsid w:val="00D73E20"/>
    <w:rsid w:val="00D74894"/>
    <w:rsid w:val="00D74F5A"/>
    <w:rsid w:val="00D752F4"/>
    <w:rsid w:val="00D753F3"/>
    <w:rsid w:val="00D75501"/>
    <w:rsid w:val="00D763FE"/>
    <w:rsid w:val="00D77037"/>
    <w:rsid w:val="00D77386"/>
    <w:rsid w:val="00D7794F"/>
    <w:rsid w:val="00D77A41"/>
    <w:rsid w:val="00D77C78"/>
    <w:rsid w:val="00D803CF"/>
    <w:rsid w:val="00D8049D"/>
    <w:rsid w:val="00D81206"/>
    <w:rsid w:val="00D8186D"/>
    <w:rsid w:val="00D8188E"/>
    <w:rsid w:val="00D8218D"/>
    <w:rsid w:val="00D82268"/>
    <w:rsid w:val="00D8266E"/>
    <w:rsid w:val="00D82773"/>
    <w:rsid w:val="00D83AB8"/>
    <w:rsid w:val="00D843B8"/>
    <w:rsid w:val="00D84CCC"/>
    <w:rsid w:val="00D8517C"/>
    <w:rsid w:val="00D85640"/>
    <w:rsid w:val="00D85C43"/>
    <w:rsid w:val="00D86805"/>
    <w:rsid w:val="00D8710B"/>
    <w:rsid w:val="00D87BE4"/>
    <w:rsid w:val="00D87D1A"/>
    <w:rsid w:val="00D9021A"/>
    <w:rsid w:val="00D90645"/>
    <w:rsid w:val="00D9104B"/>
    <w:rsid w:val="00D9168F"/>
    <w:rsid w:val="00D9217B"/>
    <w:rsid w:val="00D9243F"/>
    <w:rsid w:val="00D9306C"/>
    <w:rsid w:val="00D9434C"/>
    <w:rsid w:val="00D9537D"/>
    <w:rsid w:val="00D95CD9"/>
    <w:rsid w:val="00D95D49"/>
    <w:rsid w:val="00D95D87"/>
    <w:rsid w:val="00D95F71"/>
    <w:rsid w:val="00D96330"/>
    <w:rsid w:val="00D9637E"/>
    <w:rsid w:val="00D97006"/>
    <w:rsid w:val="00D97035"/>
    <w:rsid w:val="00D971D1"/>
    <w:rsid w:val="00D972A6"/>
    <w:rsid w:val="00DA0051"/>
    <w:rsid w:val="00DA18DD"/>
    <w:rsid w:val="00DA1B69"/>
    <w:rsid w:val="00DA2794"/>
    <w:rsid w:val="00DA2875"/>
    <w:rsid w:val="00DA2CD7"/>
    <w:rsid w:val="00DA3382"/>
    <w:rsid w:val="00DA3D8F"/>
    <w:rsid w:val="00DA3F23"/>
    <w:rsid w:val="00DA4A05"/>
    <w:rsid w:val="00DA51BE"/>
    <w:rsid w:val="00DA5BEC"/>
    <w:rsid w:val="00DA5EAB"/>
    <w:rsid w:val="00DA68FC"/>
    <w:rsid w:val="00DA69F1"/>
    <w:rsid w:val="00DB0B85"/>
    <w:rsid w:val="00DB0F26"/>
    <w:rsid w:val="00DB1772"/>
    <w:rsid w:val="00DB3FCB"/>
    <w:rsid w:val="00DB41EE"/>
    <w:rsid w:val="00DB4676"/>
    <w:rsid w:val="00DB6236"/>
    <w:rsid w:val="00DB6834"/>
    <w:rsid w:val="00DB6A83"/>
    <w:rsid w:val="00DB6AE9"/>
    <w:rsid w:val="00DB6C16"/>
    <w:rsid w:val="00DB6C67"/>
    <w:rsid w:val="00DB7046"/>
    <w:rsid w:val="00DB70E6"/>
    <w:rsid w:val="00DB71CD"/>
    <w:rsid w:val="00DB7F91"/>
    <w:rsid w:val="00DC09E5"/>
    <w:rsid w:val="00DC1893"/>
    <w:rsid w:val="00DC1D62"/>
    <w:rsid w:val="00DC2817"/>
    <w:rsid w:val="00DC316F"/>
    <w:rsid w:val="00DC3191"/>
    <w:rsid w:val="00DC3350"/>
    <w:rsid w:val="00DC371C"/>
    <w:rsid w:val="00DC3C95"/>
    <w:rsid w:val="00DC453F"/>
    <w:rsid w:val="00DC48BC"/>
    <w:rsid w:val="00DC4FA3"/>
    <w:rsid w:val="00DC55E1"/>
    <w:rsid w:val="00DC580B"/>
    <w:rsid w:val="00DC6277"/>
    <w:rsid w:val="00DC6CF1"/>
    <w:rsid w:val="00DC72DA"/>
    <w:rsid w:val="00DC735F"/>
    <w:rsid w:val="00DD0622"/>
    <w:rsid w:val="00DD15B8"/>
    <w:rsid w:val="00DD16BC"/>
    <w:rsid w:val="00DD16EF"/>
    <w:rsid w:val="00DD1C6C"/>
    <w:rsid w:val="00DD2399"/>
    <w:rsid w:val="00DD239C"/>
    <w:rsid w:val="00DD23C9"/>
    <w:rsid w:val="00DD275F"/>
    <w:rsid w:val="00DD32A7"/>
    <w:rsid w:val="00DD351F"/>
    <w:rsid w:val="00DD37C6"/>
    <w:rsid w:val="00DD5063"/>
    <w:rsid w:val="00DD5BEB"/>
    <w:rsid w:val="00DD666F"/>
    <w:rsid w:val="00DD688E"/>
    <w:rsid w:val="00DD690A"/>
    <w:rsid w:val="00DD6E11"/>
    <w:rsid w:val="00DD718C"/>
    <w:rsid w:val="00DD7226"/>
    <w:rsid w:val="00DD7731"/>
    <w:rsid w:val="00DD77EC"/>
    <w:rsid w:val="00DD7E77"/>
    <w:rsid w:val="00DE12C3"/>
    <w:rsid w:val="00DE1D1E"/>
    <w:rsid w:val="00DE2BC9"/>
    <w:rsid w:val="00DE3355"/>
    <w:rsid w:val="00DE47A6"/>
    <w:rsid w:val="00DE5194"/>
    <w:rsid w:val="00DE546C"/>
    <w:rsid w:val="00DE5C12"/>
    <w:rsid w:val="00DE5C6C"/>
    <w:rsid w:val="00DE6924"/>
    <w:rsid w:val="00DE6EE8"/>
    <w:rsid w:val="00DE7351"/>
    <w:rsid w:val="00DE7638"/>
    <w:rsid w:val="00DE7836"/>
    <w:rsid w:val="00DE7C5E"/>
    <w:rsid w:val="00DF0054"/>
    <w:rsid w:val="00DF056A"/>
    <w:rsid w:val="00DF0C40"/>
    <w:rsid w:val="00DF17FE"/>
    <w:rsid w:val="00DF180C"/>
    <w:rsid w:val="00DF1A54"/>
    <w:rsid w:val="00DF228B"/>
    <w:rsid w:val="00DF2548"/>
    <w:rsid w:val="00DF452D"/>
    <w:rsid w:val="00DF4A98"/>
    <w:rsid w:val="00DF4D4A"/>
    <w:rsid w:val="00DF4E08"/>
    <w:rsid w:val="00DF55C8"/>
    <w:rsid w:val="00DF5F5B"/>
    <w:rsid w:val="00DF64EB"/>
    <w:rsid w:val="00DF6EF3"/>
    <w:rsid w:val="00DF7367"/>
    <w:rsid w:val="00DF7B43"/>
    <w:rsid w:val="00DF7C05"/>
    <w:rsid w:val="00DF7FBD"/>
    <w:rsid w:val="00E002A9"/>
    <w:rsid w:val="00E00443"/>
    <w:rsid w:val="00E00660"/>
    <w:rsid w:val="00E00B77"/>
    <w:rsid w:val="00E015A5"/>
    <w:rsid w:val="00E01700"/>
    <w:rsid w:val="00E01B6C"/>
    <w:rsid w:val="00E01EDC"/>
    <w:rsid w:val="00E01F94"/>
    <w:rsid w:val="00E02070"/>
    <w:rsid w:val="00E033A3"/>
    <w:rsid w:val="00E0375B"/>
    <w:rsid w:val="00E0398C"/>
    <w:rsid w:val="00E0436E"/>
    <w:rsid w:val="00E049AC"/>
    <w:rsid w:val="00E04A6D"/>
    <w:rsid w:val="00E059C7"/>
    <w:rsid w:val="00E059D4"/>
    <w:rsid w:val="00E05D55"/>
    <w:rsid w:val="00E05F55"/>
    <w:rsid w:val="00E0643D"/>
    <w:rsid w:val="00E071B9"/>
    <w:rsid w:val="00E072DF"/>
    <w:rsid w:val="00E101E0"/>
    <w:rsid w:val="00E1046C"/>
    <w:rsid w:val="00E10D81"/>
    <w:rsid w:val="00E10D9C"/>
    <w:rsid w:val="00E111B1"/>
    <w:rsid w:val="00E111B6"/>
    <w:rsid w:val="00E11B52"/>
    <w:rsid w:val="00E11BF3"/>
    <w:rsid w:val="00E12F35"/>
    <w:rsid w:val="00E1387C"/>
    <w:rsid w:val="00E14509"/>
    <w:rsid w:val="00E1563A"/>
    <w:rsid w:val="00E16F27"/>
    <w:rsid w:val="00E1734B"/>
    <w:rsid w:val="00E17BE3"/>
    <w:rsid w:val="00E17C76"/>
    <w:rsid w:val="00E17CC6"/>
    <w:rsid w:val="00E2040D"/>
    <w:rsid w:val="00E20885"/>
    <w:rsid w:val="00E21134"/>
    <w:rsid w:val="00E2136A"/>
    <w:rsid w:val="00E21860"/>
    <w:rsid w:val="00E21ABE"/>
    <w:rsid w:val="00E21D16"/>
    <w:rsid w:val="00E2290D"/>
    <w:rsid w:val="00E22C32"/>
    <w:rsid w:val="00E22C8F"/>
    <w:rsid w:val="00E22CAD"/>
    <w:rsid w:val="00E232B5"/>
    <w:rsid w:val="00E23CF9"/>
    <w:rsid w:val="00E24373"/>
    <w:rsid w:val="00E24CEE"/>
    <w:rsid w:val="00E25083"/>
    <w:rsid w:val="00E2539D"/>
    <w:rsid w:val="00E254D3"/>
    <w:rsid w:val="00E25AD5"/>
    <w:rsid w:val="00E25BA2"/>
    <w:rsid w:val="00E25BB4"/>
    <w:rsid w:val="00E2707C"/>
    <w:rsid w:val="00E27B08"/>
    <w:rsid w:val="00E27B8F"/>
    <w:rsid w:val="00E304AD"/>
    <w:rsid w:val="00E3052B"/>
    <w:rsid w:val="00E306AF"/>
    <w:rsid w:val="00E321FC"/>
    <w:rsid w:val="00E33602"/>
    <w:rsid w:val="00E342DA"/>
    <w:rsid w:val="00E352DF"/>
    <w:rsid w:val="00E35418"/>
    <w:rsid w:val="00E35B9A"/>
    <w:rsid w:val="00E3670F"/>
    <w:rsid w:val="00E37099"/>
    <w:rsid w:val="00E41263"/>
    <w:rsid w:val="00E4169F"/>
    <w:rsid w:val="00E4191C"/>
    <w:rsid w:val="00E41B84"/>
    <w:rsid w:val="00E425F1"/>
    <w:rsid w:val="00E433BB"/>
    <w:rsid w:val="00E435E7"/>
    <w:rsid w:val="00E43A01"/>
    <w:rsid w:val="00E43A60"/>
    <w:rsid w:val="00E43C22"/>
    <w:rsid w:val="00E43F95"/>
    <w:rsid w:val="00E446FD"/>
    <w:rsid w:val="00E44908"/>
    <w:rsid w:val="00E456F4"/>
    <w:rsid w:val="00E458F0"/>
    <w:rsid w:val="00E46180"/>
    <w:rsid w:val="00E46D5A"/>
    <w:rsid w:val="00E47AEE"/>
    <w:rsid w:val="00E47CEA"/>
    <w:rsid w:val="00E50307"/>
    <w:rsid w:val="00E50881"/>
    <w:rsid w:val="00E515CD"/>
    <w:rsid w:val="00E52030"/>
    <w:rsid w:val="00E521AF"/>
    <w:rsid w:val="00E5304D"/>
    <w:rsid w:val="00E536BF"/>
    <w:rsid w:val="00E5388F"/>
    <w:rsid w:val="00E53917"/>
    <w:rsid w:val="00E53B49"/>
    <w:rsid w:val="00E53D12"/>
    <w:rsid w:val="00E53F1C"/>
    <w:rsid w:val="00E54171"/>
    <w:rsid w:val="00E5432F"/>
    <w:rsid w:val="00E564B3"/>
    <w:rsid w:val="00E5658D"/>
    <w:rsid w:val="00E5681C"/>
    <w:rsid w:val="00E5739E"/>
    <w:rsid w:val="00E57723"/>
    <w:rsid w:val="00E5787A"/>
    <w:rsid w:val="00E602CE"/>
    <w:rsid w:val="00E6083C"/>
    <w:rsid w:val="00E613A7"/>
    <w:rsid w:val="00E62051"/>
    <w:rsid w:val="00E62446"/>
    <w:rsid w:val="00E632F7"/>
    <w:rsid w:val="00E63670"/>
    <w:rsid w:val="00E63929"/>
    <w:rsid w:val="00E63F66"/>
    <w:rsid w:val="00E64213"/>
    <w:rsid w:val="00E64647"/>
    <w:rsid w:val="00E64D4A"/>
    <w:rsid w:val="00E65377"/>
    <w:rsid w:val="00E65B3A"/>
    <w:rsid w:val="00E66006"/>
    <w:rsid w:val="00E676FD"/>
    <w:rsid w:val="00E67B03"/>
    <w:rsid w:val="00E67D6B"/>
    <w:rsid w:val="00E67DCC"/>
    <w:rsid w:val="00E701A7"/>
    <w:rsid w:val="00E70258"/>
    <w:rsid w:val="00E7159A"/>
    <w:rsid w:val="00E71710"/>
    <w:rsid w:val="00E71B44"/>
    <w:rsid w:val="00E71C66"/>
    <w:rsid w:val="00E71F32"/>
    <w:rsid w:val="00E731DC"/>
    <w:rsid w:val="00E738A9"/>
    <w:rsid w:val="00E7487F"/>
    <w:rsid w:val="00E74C69"/>
    <w:rsid w:val="00E74FEA"/>
    <w:rsid w:val="00E759A0"/>
    <w:rsid w:val="00E75A3A"/>
    <w:rsid w:val="00E75B0A"/>
    <w:rsid w:val="00E75EAE"/>
    <w:rsid w:val="00E76598"/>
    <w:rsid w:val="00E765C6"/>
    <w:rsid w:val="00E76CAB"/>
    <w:rsid w:val="00E80E27"/>
    <w:rsid w:val="00E80F6B"/>
    <w:rsid w:val="00E814AC"/>
    <w:rsid w:val="00E815E4"/>
    <w:rsid w:val="00E81FBC"/>
    <w:rsid w:val="00E821AC"/>
    <w:rsid w:val="00E83564"/>
    <w:rsid w:val="00E84510"/>
    <w:rsid w:val="00E84BF3"/>
    <w:rsid w:val="00E84BFC"/>
    <w:rsid w:val="00E84DC7"/>
    <w:rsid w:val="00E85632"/>
    <w:rsid w:val="00E8667B"/>
    <w:rsid w:val="00E86CC6"/>
    <w:rsid w:val="00E87007"/>
    <w:rsid w:val="00E8729F"/>
    <w:rsid w:val="00E8737A"/>
    <w:rsid w:val="00E875A1"/>
    <w:rsid w:val="00E87B4F"/>
    <w:rsid w:val="00E87C0F"/>
    <w:rsid w:val="00E87E17"/>
    <w:rsid w:val="00E90016"/>
    <w:rsid w:val="00E901DB"/>
    <w:rsid w:val="00E9089F"/>
    <w:rsid w:val="00E90F19"/>
    <w:rsid w:val="00E91127"/>
    <w:rsid w:val="00E91F36"/>
    <w:rsid w:val="00E922C4"/>
    <w:rsid w:val="00E923A0"/>
    <w:rsid w:val="00E92702"/>
    <w:rsid w:val="00E93019"/>
    <w:rsid w:val="00E9362D"/>
    <w:rsid w:val="00E937B3"/>
    <w:rsid w:val="00E93A04"/>
    <w:rsid w:val="00E93DF3"/>
    <w:rsid w:val="00E94DA0"/>
    <w:rsid w:val="00E95005"/>
    <w:rsid w:val="00E9692C"/>
    <w:rsid w:val="00E9768C"/>
    <w:rsid w:val="00E97B4A"/>
    <w:rsid w:val="00E97E3D"/>
    <w:rsid w:val="00EA00B6"/>
    <w:rsid w:val="00EA08B7"/>
    <w:rsid w:val="00EA105A"/>
    <w:rsid w:val="00EA1080"/>
    <w:rsid w:val="00EA1878"/>
    <w:rsid w:val="00EA1A4F"/>
    <w:rsid w:val="00EA1C0F"/>
    <w:rsid w:val="00EA1C9B"/>
    <w:rsid w:val="00EA1FA8"/>
    <w:rsid w:val="00EA2581"/>
    <w:rsid w:val="00EA277D"/>
    <w:rsid w:val="00EA3123"/>
    <w:rsid w:val="00EA4803"/>
    <w:rsid w:val="00EA523D"/>
    <w:rsid w:val="00EA53C4"/>
    <w:rsid w:val="00EA5B07"/>
    <w:rsid w:val="00EA5BA8"/>
    <w:rsid w:val="00EA78EC"/>
    <w:rsid w:val="00EB017F"/>
    <w:rsid w:val="00EB1587"/>
    <w:rsid w:val="00EB166C"/>
    <w:rsid w:val="00EB19D7"/>
    <w:rsid w:val="00EB1C35"/>
    <w:rsid w:val="00EB2185"/>
    <w:rsid w:val="00EB2C5C"/>
    <w:rsid w:val="00EB2DC8"/>
    <w:rsid w:val="00EB420E"/>
    <w:rsid w:val="00EB5062"/>
    <w:rsid w:val="00EB5204"/>
    <w:rsid w:val="00EB54C5"/>
    <w:rsid w:val="00EB59C9"/>
    <w:rsid w:val="00EB5A56"/>
    <w:rsid w:val="00EB5C3C"/>
    <w:rsid w:val="00EB6BAC"/>
    <w:rsid w:val="00EB75CB"/>
    <w:rsid w:val="00EB75E5"/>
    <w:rsid w:val="00EB7CA7"/>
    <w:rsid w:val="00EB7F3C"/>
    <w:rsid w:val="00EC110F"/>
    <w:rsid w:val="00EC162C"/>
    <w:rsid w:val="00EC1DE0"/>
    <w:rsid w:val="00EC2946"/>
    <w:rsid w:val="00EC304E"/>
    <w:rsid w:val="00EC312F"/>
    <w:rsid w:val="00EC34F7"/>
    <w:rsid w:val="00EC38B2"/>
    <w:rsid w:val="00EC3C7C"/>
    <w:rsid w:val="00EC3E3E"/>
    <w:rsid w:val="00EC3F1E"/>
    <w:rsid w:val="00EC4078"/>
    <w:rsid w:val="00EC42B6"/>
    <w:rsid w:val="00EC4609"/>
    <w:rsid w:val="00EC4B65"/>
    <w:rsid w:val="00EC4CAC"/>
    <w:rsid w:val="00EC4F23"/>
    <w:rsid w:val="00EC522B"/>
    <w:rsid w:val="00EC5557"/>
    <w:rsid w:val="00EC5572"/>
    <w:rsid w:val="00EC571D"/>
    <w:rsid w:val="00EC5A1B"/>
    <w:rsid w:val="00EC694E"/>
    <w:rsid w:val="00EC6A39"/>
    <w:rsid w:val="00EC6EBF"/>
    <w:rsid w:val="00EC7540"/>
    <w:rsid w:val="00ED0738"/>
    <w:rsid w:val="00ED0BC2"/>
    <w:rsid w:val="00ED0E98"/>
    <w:rsid w:val="00ED1852"/>
    <w:rsid w:val="00ED18FC"/>
    <w:rsid w:val="00ED1939"/>
    <w:rsid w:val="00ED1D88"/>
    <w:rsid w:val="00ED2919"/>
    <w:rsid w:val="00ED2C45"/>
    <w:rsid w:val="00ED2C63"/>
    <w:rsid w:val="00ED317A"/>
    <w:rsid w:val="00ED3D33"/>
    <w:rsid w:val="00ED4695"/>
    <w:rsid w:val="00ED4BC8"/>
    <w:rsid w:val="00ED4D5E"/>
    <w:rsid w:val="00ED510E"/>
    <w:rsid w:val="00ED5A6F"/>
    <w:rsid w:val="00ED656A"/>
    <w:rsid w:val="00ED69D9"/>
    <w:rsid w:val="00ED6A5E"/>
    <w:rsid w:val="00ED6EC3"/>
    <w:rsid w:val="00ED7667"/>
    <w:rsid w:val="00ED7C1B"/>
    <w:rsid w:val="00EE0152"/>
    <w:rsid w:val="00EE095A"/>
    <w:rsid w:val="00EE10F8"/>
    <w:rsid w:val="00EE12F2"/>
    <w:rsid w:val="00EE1330"/>
    <w:rsid w:val="00EE2728"/>
    <w:rsid w:val="00EE28C6"/>
    <w:rsid w:val="00EE35A1"/>
    <w:rsid w:val="00EE37D2"/>
    <w:rsid w:val="00EE3B7C"/>
    <w:rsid w:val="00EE42B2"/>
    <w:rsid w:val="00EE4449"/>
    <w:rsid w:val="00EE486C"/>
    <w:rsid w:val="00EE537E"/>
    <w:rsid w:val="00EE58F0"/>
    <w:rsid w:val="00EE639E"/>
    <w:rsid w:val="00EE681B"/>
    <w:rsid w:val="00EE6AFA"/>
    <w:rsid w:val="00EE6FE1"/>
    <w:rsid w:val="00EF022A"/>
    <w:rsid w:val="00EF05AC"/>
    <w:rsid w:val="00EF06E3"/>
    <w:rsid w:val="00EF096C"/>
    <w:rsid w:val="00EF0ADD"/>
    <w:rsid w:val="00EF0EB4"/>
    <w:rsid w:val="00EF10F3"/>
    <w:rsid w:val="00EF2C5F"/>
    <w:rsid w:val="00EF390F"/>
    <w:rsid w:val="00EF44A3"/>
    <w:rsid w:val="00EF44A8"/>
    <w:rsid w:val="00EF61BB"/>
    <w:rsid w:val="00EF624B"/>
    <w:rsid w:val="00EF63CE"/>
    <w:rsid w:val="00EF7337"/>
    <w:rsid w:val="00F00194"/>
    <w:rsid w:val="00F00FCC"/>
    <w:rsid w:val="00F011C8"/>
    <w:rsid w:val="00F0137F"/>
    <w:rsid w:val="00F01C34"/>
    <w:rsid w:val="00F02602"/>
    <w:rsid w:val="00F02672"/>
    <w:rsid w:val="00F0324A"/>
    <w:rsid w:val="00F04209"/>
    <w:rsid w:val="00F0437E"/>
    <w:rsid w:val="00F04441"/>
    <w:rsid w:val="00F04676"/>
    <w:rsid w:val="00F04AC1"/>
    <w:rsid w:val="00F05461"/>
    <w:rsid w:val="00F057CA"/>
    <w:rsid w:val="00F06089"/>
    <w:rsid w:val="00F06399"/>
    <w:rsid w:val="00F06B06"/>
    <w:rsid w:val="00F06DF0"/>
    <w:rsid w:val="00F07206"/>
    <w:rsid w:val="00F07A4A"/>
    <w:rsid w:val="00F07C52"/>
    <w:rsid w:val="00F10816"/>
    <w:rsid w:val="00F10FB1"/>
    <w:rsid w:val="00F11885"/>
    <w:rsid w:val="00F118C2"/>
    <w:rsid w:val="00F12113"/>
    <w:rsid w:val="00F123FE"/>
    <w:rsid w:val="00F125CD"/>
    <w:rsid w:val="00F12A52"/>
    <w:rsid w:val="00F12D12"/>
    <w:rsid w:val="00F141D3"/>
    <w:rsid w:val="00F144B0"/>
    <w:rsid w:val="00F14599"/>
    <w:rsid w:val="00F147BF"/>
    <w:rsid w:val="00F14EFA"/>
    <w:rsid w:val="00F15384"/>
    <w:rsid w:val="00F15E30"/>
    <w:rsid w:val="00F16A6B"/>
    <w:rsid w:val="00F16EAA"/>
    <w:rsid w:val="00F20312"/>
    <w:rsid w:val="00F20501"/>
    <w:rsid w:val="00F20607"/>
    <w:rsid w:val="00F2071D"/>
    <w:rsid w:val="00F20AEB"/>
    <w:rsid w:val="00F21552"/>
    <w:rsid w:val="00F2171E"/>
    <w:rsid w:val="00F21B21"/>
    <w:rsid w:val="00F21BF9"/>
    <w:rsid w:val="00F21E95"/>
    <w:rsid w:val="00F2224F"/>
    <w:rsid w:val="00F22791"/>
    <w:rsid w:val="00F2280C"/>
    <w:rsid w:val="00F236BB"/>
    <w:rsid w:val="00F23AED"/>
    <w:rsid w:val="00F23BA0"/>
    <w:rsid w:val="00F23C94"/>
    <w:rsid w:val="00F23E4B"/>
    <w:rsid w:val="00F2423F"/>
    <w:rsid w:val="00F242DA"/>
    <w:rsid w:val="00F24803"/>
    <w:rsid w:val="00F26101"/>
    <w:rsid w:val="00F263E4"/>
    <w:rsid w:val="00F272BA"/>
    <w:rsid w:val="00F273B2"/>
    <w:rsid w:val="00F27CC1"/>
    <w:rsid w:val="00F30B54"/>
    <w:rsid w:val="00F30BFE"/>
    <w:rsid w:val="00F31284"/>
    <w:rsid w:val="00F316A7"/>
    <w:rsid w:val="00F31841"/>
    <w:rsid w:val="00F318CD"/>
    <w:rsid w:val="00F32226"/>
    <w:rsid w:val="00F3277C"/>
    <w:rsid w:val="00F32A53"/>
    <w:rsid w:val="00F335DB"/>
    <w:rsid w:val="00F33793"/>
    <w:rsid w:val="00F3382E"/>
    <w:rsid w:val="00F33E02"/>
    <w:rsid w:val="00F34241"/>
    <w:rsid w:val="00F349B9"/>
    <w:rsid w:val="00F34F4B"/>
    <w:rsid w:val="00F3525B"/>
    <w:rsid w:val="00F35931"/>
    <w:rsid w:val="00F35C8F"/>
    <w:rsid w:val="00F35E2D"/>
    <w:rsid w:val="00F3678E"/>
    <w:rsid w:val="00F36E9D"/>
    <w:rsid w:val="00F37016"/>
    <w:rsid w:val="00F374C8"/>
    <w:rsid w:val="00F374E8"/>
    <w:rsid w:val="00F37AB2"/>
    <w:rsid w:val="00F37CAA"/>
    <w:rsid w:val="00F405C4"/>
    <w:rsid w:val="00F40966"/>
    <w:rsid w:val="00F40D0A"/>
    <w:rsid w:val="00F40D51"/>
    <w:rsid w:val="00F416B1"/>
    <w:rsid w:val="00F41AF8"/>
    <w:rsid w:val="00F42484"/>
    <w:rsid w:val="00F42A2B"/>
    <w:rsid w:val="00F42ACA"/>
    <w:rsid w:val="00F42D35"/>
    <w:rsid w:val="00F42EEF"/>
    <w:rsid w:val="00F431DC"/>
    <w:rsid w:val="00F43A46"/>
    <w:rsid w:val="00F44583"/>
    <w:rsid w:val="00F445D4"/>
    <w:rsid w:val="00F45041"/>
    <w:rsid w:val="00F454A3"/>
    <w:rsid w:val="00F45838"/>
    <w:rsid w:val="00F458BC"/>
    <w:rsid w:val="00F458C0"/>
    <w:rsid w:val="00F45943"/>
    <w:rsid w:val="00F4599E"/>
    <w:rsid w:val="00F45C86"/>
    <w:rsid w:val="00F46012"/>
    <w:rsid w:val="00F46688"/>
    <w:rsid w:val="00F4670C"/>
    <w:rsid w:val="00F468B4"/>
    <w:rsid w:val="00F4752D"/>
    <w:rsid w:val="00F47A74"/>
    <w:rsid w:val="00F47E90"/>
    <w:rsid w:val="00F47FF2"/>
    <w:rsid w:val="00F501D4"/>
    <w:rsid w:val="00F50435"/>
    <w:rsid w:val="00F507AE"/>
    <w:rsid w:val="00F50995"/>
    <w:rsid w:val="00F51451"/>
    <w:rsid w:val="00F517EC"/>
    <w:rsid w:val="00F5275A"/>
    <w:rsid w:val="00F5295A"/>
    <w:rsid w:val="00F529CF"/>
    <w:rsid w:val="00F52CC5"/>
    <w:rsid w:val="00F52DA4"/>
    <w:rsid w:val="00F5343E"/>
    <w:rsid w:val="00F53A40"/>
    <w:rsid w:val="00F541D6"/>
    <w:rsid w:val="00F55688"/>
    <w:rsid w:val="00F559E8"/>
    <w:rsid w:val="00F564DE"/>
    <w:rsid w:val="00F571B3"/>
    <w:rsid w:val="00F5724F"/>
    <w:rsid w:val="00F5731B"/>
    <w:rsid w:val="00F57416"/>
    <w:rsid w:val="00F5748D"/>
    <w:rsid w:val="00F57827"/>
    <w:rsid w:val="00F603D2"/>
    <w:rsid w:val="00F63291"/>
    <w:rsid w:val="00F63E28"/>
    <w:rsid w:val="00F656E5"/>
    <w:rsid w:val="00F65EDD"/>
    <w:rsid w:val="00F668D4"/>
    <w:rsid w:val="00F67214"/>
    <w:rsid w:val="00F674C5"/>
    <w:rsid w:val="00F6788B"/>
    <w:rsid w:val="00F67CD2"/>
    <w:rsid w:val="00F67D32"/>
    <w:rsid w:val="00F67F26"/>
    <w:rsid w:val="00F70AB7"/>
    <w:rsid w:val="00F7129C"/>
    <w:rsid w:val="00F716F6"/>
    <w:rsid w:val="00F71AF4"/>
    <w:rsid w:val="00F71F2B"/>
    <w:rsid w:val="00F722BA"/>
    <w:rsid w:val="00F73F08"/>
    <w:rsid w:val="00F743DC"/>
    <w:rsid w:val="00F74A42"/>
    <w:rsid w:val="00F7548A"/>
    <w:rsid w:val="00F75E7B"/>
    <w:rsid w:val="00F766A4"/>
    <w:rsid w:val="00F76E75"/>
    <w:rsid w:val="00F7746D"/>
    <w:rsid w:val="00F77788"/>
    <w:rsid w:val="00F777CB"/>
    <w:rsid w:val="00F77EB9"/>
    <w:rsid w:val="00F80DCB"/>
    <w:rsid w:val="00F8124E"/>
    <w:rsid w:val="00F81253"/>
    <w:rsid w:val="00F81912"/>
    <w:rsid w:val="00F81F54"/>
    <w:rsid w:val="00F82A4F"/>
    <w:rsid w:val="00F82C03"/>
    <w:rsid w:val="00F82CB2"/>
    <w:rsid w:val="00F82D9B"/>
    <w:rsid w:val="00F84176"/>
    <w:rsid w:val="00F84957"/>
    <w:rsid w:val="00F852B3"/>
    <w:rsid w:val="00F852CF"/>
    <w:rsid w:val="00F85380"/>
    <w:rsid w:val="00F85A94"/>
    <w:rsid w:val="00F85D4C"/>
    <w:rsid w:val="00F861FF"/>
    <w:rsid w:val="00F86654"/>
    <w:rsid w:val="00F8689D"/>
    <w:rsid w:val="00F86A77"/>
    <w:rsid w:val="00F87456"/>
    <w:rsid w:val="00F87F1B"/>
    <w:rsid w:val="00F90737"/>
    <w:rsid w:val="00F90B7C"/>
    <w:rsid w:val="00F913A3"/>
    <w:rsid w:val="00F91411"/>
    <w:rsid w:val="00F92426"/>
    <w:rsid w:val="00F92488"/>
    <w:rsid w:val="00F92990"/>
    <w:rsid w:val="00F92E77"/>
    <w:rsid w:val="00F9324D"/>
    <w:rsid w:val="00F932EA"/>
    <w:rsid w:val="00F93ADC"/>
    <w:rsid w:val="00F96A3A"/>
    <w:rsid w:val="00F96ACC"/>
    <w:rsid w:val="00F977E7"/>
    <w:rsid w:val="00F97935"/>
    <w:rsid w:val="00F97C3F"/>
    <w:rsid w:val="00FA036B"/>
    <w:rsid w:val="00FA1678"/>
    <w:rsid w:val="00FA16A8"/>
    <w:rsid w:val="00FA1CAA"/>
    <w:rsid w:val="00FA1E04"/>
    <w:rsid w:val="00FA2997"/>
    <w:rsid w:val="00FA2D19"/>
    <w:rsid w:val="00FA39FB"/>
    <w:rsid w:val="00FA3A60"/>
    <w:rsid w:val="00FA3CC0"/>
    <w:rsid w:val="00FA442C"/>
    <w:rsid w:val="00FA4518"/>
    <w:rsid w:val="00FA48C8"/>
    <w:rsid w:val="00FA4C75"/>
    <w:rsid w:val="00FA4EBC"/>
    <w:rsid w:val="00FA5101"/>
    <w:rsid w:val="00FA5456"/>
    <w:rsid w:val="00FA55CF"/>
    <w:rsid w:val="00FA5654"/>
    <w:rsid w:val="00FA58F0"/>
    <w:rsid w:val="00FA61E2"/>
    <w:rsid w:val="00FA65DA"/>
    <w:rsid w:val="00FA7B20"/>
    <w:rsid w:val="00FA7CB5"/>
    <w:rsid w:val="00FB0A0E"/>
    <w:rsid w:val="00FB16E8"/>
    <w:rsid w:val="00FB1E11"/>
    <w:rsid w:val="00FB1F1C"/>
    <w:rsid w:val="00FB31CD"/>
    <w:rsid w:val="00FB42B3"/>
    <w:rsid w:val="00FB57A4"/>
    <w:rsid w:val="00FB5F43"/>
    <w:rsid w:val="00FB6FA5"/>
    <w:rsid w:val="00FB7245"/>
    <w:rsid w:val="00FB759C"/>
    <w:rsid w:val="00FB7BFA"/>
    <w:rsid w:val="00FB7FFC"/>
    <w:rsid w:val="00FC029D"/>
    <w:rsid w:val="00FC0361"/>
    <w:rsid w:val="00FC0F8A"/>
    <w:rsid w:val="00FC1203"/>
    <w:rsid w:val="00FC15DB"/>
    <w:rsid w:val="00FC1C54"/>
    <w:rsid w:val="00FC2BA2"/>
    <w:rsid w:val="00FC2D0A"/>
    <w:rsid w:val="00FC35BF"/>
    <w:rsid w:val="00FC38F9"/>
    <w:rsid w:val="00FC3A85"/>
    <w:rsid w:val="00FC4798"/>
    <w:rsid w:val="00FC49FF"/>
    <w:rsid w:val="00FC4F10"/>
    <w:rsid w:val="00FC500E"/>
    <w:rsid w:val="00FC664F"/>
    <w:rsid w:val="00FC6CEA"/>
    <w:rsid w:val="00FC6EB9"/>
    <w:rsid w:val="00FC72A5"/>
    <w:rsid w:val="00FC79D3"/>
    <w:rsid w:val="00FC7A17"/>
    <w:rsid w:val="00FC7EBC"/>
    <w:rsid w:val="00FD0D80"/>
    <w:rsid w:val="00FD0F94"/>
    <w:rsid w:val="00FD1592"/>
    <w:rsid w:val="00FD177A"/>
    <w:rsid w:val="00FD1E02"/>
    <w:rsid w:val="00FD25F4"/>
    <w:rsid w:val="00FD2E5B"/>
    <w:rsid w:val="00FD2F97"/>
    <w:rsid w:val="00FD3112"/>
    <w:rsid w:val="00FD31FB"/>
    <w:rsid w:val="00FD34F0"/>
    <w:rsid w:val="00FD3AC2"/>
    <w:rsid w:val="00FD4C81"/>
    <w:rsid w:val="00FD4D64"/>
    <w:rsid w:val="00FD5CFD"/>
    <w:rsid w:val="00FD63B1"/>
    <w:rsid w:val="00FD6578"/>
    <w:rsid w:val="00FD72FC"/>
    <w:rsid w:val="00FD7827"/>
    <w:rsid w:val="00FE0774"/>
    <w:rsid w:val="00FE0A98"/>
    <w:rsid w:val="00FE0AA3"/>
    <w:rsid w:val="00FE1CD0"/>
    <w:rsid w:val="00FE1D4A"/>
    <w:rsid w:val="00FE1D50"/>
    <w:rsid w:val="00FE1E3D"/>
    <w:rsid w:val="00FE2459"/>
    <w:rsid w:val="00FE24BA"/>
    <w:rsid w:val="00FE2546"/>
    <w:rsid w:val="00FE3668"/>
    <w:rsid w:val="00FE4A41"/>
    <w:rsid w:val="00FE4A60"/>
    <w:rsid w:val="00FE5C46"/>
    <w:rsid w:val="00FE6196"/>
    <w:rsid w:val="00FE72AC"/>
    <w:rsid w:val="00FE7B2B"/>
    <w:rsid w:val="00FF006B"/>
    <w:rsid w:val="00FF00DA"/>
    <w:rsid w:val="00FF0B93"/>
    <w:rsid w:val="00FF1114"/>
    <w:rsid w:val="00FF1168"/>
    <w:rsid w:val="00FF1414"/>
    <w:rsid w:val="00FF17C8"/>
    <w:rsid w:val="00FF18A9"/>
    <w:rsid w:val="00FF18BD"/>
    <w:rsid w:val="00FF1A1C"/>
    <w:rsid w:val="00FF1B5E"/>
    <w:rsid w:val="00FF226C"/>
    <w:rsid w:val="00FF2ACA"/>
    <w:rsid w:val="00FF2F99"/>
    <w:rsid w:val="00FF3614"/>
    <w:rsid w:val="00FF41AE"/>
    <w:rsid w:val="00FF42F1"/>
    <w:rsid w:val="00FF5ECC"/>
    <w:rsid w:val="00FF62BA"/>
    <w:rsid w:val="00FF6481"/>
    <w:rsid w:val="00FF7FF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876B8C"/>
  <w15:docId w15:val="{3F9A5E48-9B25-498B-880F-902BD2CB7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249"/>
    <w:pPr>
      <w:ind w:left="284" w:right="-284"/>
    </w:pPr>
    <w:rPr>
      <w:sz w:val="28"/>
      <w:szCs w:val="24"/>
      <w:lang w:eastAsia="en-US"/>
    </w:rPr>
  </w:style>
  <w:style w:type="paragraph" w:styleId="Heading1">
    <w:name w:val="heading 1"/>
    <w:basedOn w:val="Normal"/>
    <w:next w:val="Normal"/>
    <w:link w:val="Heading1Char"/>
    <w:uiPriority w:val="99"/>
    <w:qFormat/>
    <w:rsid w:val="009004AB"/>
    <w:pPr>
      <w:keepNext/>
      <w:numPr>
        <w:numId w:val="1"/>
      </w:numPr>
      <w:tabs>
        <w:tab w:val="left" w:pos="567"/>
      </w:tabs>
      <w:jc w:val="both"/>
      <w:outlineLvl w:val="0"/>
    </w:pPr>
    <w:rPr>
      <w:b/>
      <w:sz w:val="32"/>
    </w:rPr>
  </w:style>
  <w:style w:type="paragraph" w:styleId="Heading2">
    <w:name w:val="heading 2"/>
    <w:basedOn w:val="Normal"/>
    <w:next w:val="Normal"/>
    <w:link w:val="Heading2Char"/>
    <w:uiPriority w:val="99"/>
    <w:qFormat/>
    <w:rsid w:val="001F07D4"/>
    <w:pPr>
      <w:keepNext/>
      <w:numPr>
        <w:ilvl w:val="1"/>
        <w:numId w:val="1"/>
      </w:numPr>
      <w:tabs>
        <w:tab w:val="left" w:pos="567"/>
      </w:tabs>
      <w:jc w:val="both"/>
      <w:outlineLvl w:val="1"/>
    </w:pPr>
    <w:rPr>
      <w:b/>
      <w:sz w:val="24"/>
    </w:rPr>
  </w:style>
  <w:style w:type="paragraph" w:styleId="Heading3">
    <w:name w:val="heading 3"/>
    <w:aliases w:val="Heading 3_E"/>
    <w:basedOn w:val="Normal"/>
    <w:next w:val="Normal"/>
    <w:link w:val="Heading3Char"/>
    <w:uiPriority w:val="99"/>
    <w:qFormat/>
    <w:rsid w:val="00DE7351"/>
    <w:pPr>
      <w:keepNext/>
      <w:numPr>
        <w:numId w:val="2"/>
      </w:numPr>
      <w:ind w:left="714" w:hanging="357"/>
      <w:outlineLvl w:val="2"/>
    </w:pPr>
    <w:rPr>
      <w:b/>
    </w:rPr>
  </w:style>
  <w:style w:type="paragraph" w:styleId="Heading4">
    <w:name w:val="heading 4"/>
    <w:aliases w:val="Heading 4_E"/>
    <w:basedOn w:val="Normal"/>
    <w:next w:val="Normal"/>
    <w:link w:val="Heading4Char"/>
    <w:uiPriority w:val="9"/>
    <w:qFormat/>
    <w:rsid w:val="00CB149E"/>
    <w:pPr>
      <w:keepNext/>
      <w:jc w:val="both"/>
      <w:outlineLvl w:val="3"/>
    </w:pPr>
    <w:rPr>
      <w:i/>
      <w:iCs/>
    </w:rPr>
  </w:style>
  <w:style w:type="paragraph" w:styleId="Heading5">
    <w:name w:val="heading 5"/>
    <w:aliases w:val="Heading 5_E,h5,Level 5 Topic Heading"/>
    <w:basedOn w:val="Normal"/>
    <w:next w:val="Normal"/>
    <w:link w:val="Heading5Char"/>
    <w:uiPriority w:val="9"/>
    <w:qFormat/>
    <w:rsid w:val="00CB149E"/>
    <w:pPr>
      <w:keepNext/>
      <w:jc w:val="both"/>
      <w:outlineLvl w:val="4"/>
    </w:pPr>
    <w:rPr>
      <w:b/>
      <w:bCs/>
      <w:i/>
      <w:iCs/>
    </w:rPr>
  </w:style>
  <w:style w:type="paragraph" w:styleId="Heading6">
    <w:name w:val="heading 6"/>
    <w:aliases w:val="Heading 6_E"/>
    <w:basedOn w:val="Normal"/>
    <w:next w:val="Normal"/>
    <w:link w:val="Heading6Char"/>
    <w:uiPriority w:val="9"/>
    <w:qFormat/>
    <w:rsid w:val="00CB149E"/>
    <w:pPr>
      <w:keepNext/>
      <w:outlineLvl w:val="5"/>
    </w:pPr>
    <w:rPr>
      <w:b/>
      <w:bCs/>
      <w:i/>
      <w:iCs/>
    </w:rPr>
  </w:style>
  <w:style w:type="paragraph" w:styleId="Heading7">
    <w:name w:val="heading 7"/>
    <w:aliases w:val="Heading 7_E"/>
    <w:basedOn w:val="Normal"/>
    <w:next w:val="Normal"/>
    <w:link w:val="Heading7Char"/>
    <w:uiPriority w:val="9"/>
    <w:qFormat/>
    <w:rsid w:val="00CB149E"/>
    <w:pPr>
      <w:keepNext/>
      <w:ind w:left="426"/>
      <w:jc w:val="both"/>
      <w:outlineLvl w:val="6"/>
    </w:pPr>
  </w:style>
  <w:style w:type="paragraph" w:styleId="Heading8">
    <w:name w:val="heading 8"/>
    <w:aliases w:val="Heading 8_E"/>
    <w:basedOn w:val="Normal"/>
    <w:next w:val="Normal"/>
    <w:link w:val="Heading8Char"/>
    <w:uiPriority w:val="9"/>
    <w:qFormat/>
    <w:rsid w:val="00CB149E"/>
    <w:pPr>
      <w:keepNext/>
      <w:ind w:left="1134" w:firstLine="426"/>
      <w:jc w:val="both"/>
      <w:outlineLvl w:val="7"/>
    </w:pPr>
  </w:style>
  <w:style w:type="paragraph" w:styleId="Heading9">
    <w:name w:val="heading 9"/>
    <w:aliases w:val="Heading 9_E"/>
    <w:basedOn w:val="Normal"/>
    <w:next w:val="Normal"/>
    <w:link w:val="Heading9Char"/>
    <w:uiPriority w:val="9"/>
    <w:qFormat/>
    <w:locked/>
    <w:rsid w:val="00A807FD"/>
    <w:pPr>
      <w:spacing w:before="240" w:after="60"/>
      <w:ind w:left="1584" w:right="0" w:hanging="1584"/>
      <w:jc w:val="both"/>
      <w:outlineLvl w:val="8"/>
    </w:pPr>
    <w:rPr>
      <w:rFonts w:ascii="Arial" w:hAnsi="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A0BCB"/>
    <w:rPr>
      <w:b/>
      <w:sz w:val="32"/>
      <w:szCs w:val="24"/>
      <w:lang w:eastAsia="en-US"/>
    </w:rPr>
  </w:style>
  <w:style w:type="character" w:customStyle="1" w:styleId="Heading2Char">
    <w:name w:val="Heading 2 Char"/>
    <w:link w:val="Heading2"/>
    <w:uiPriority w:val="99"/>
    <w:locked/>
    <w:rsid w:val="001F07D4"/>
    <w:rPr>
      <w:b/>
      <w:sz w:val="24"/>
      <w:szCs w:val="24"/>
      <w:lang w:eastAsia="en-US"/>
    </w:rPr>
  </w:style>
  <w:style w:type="character" w:customStyle="1" w:styleId="Heading3Char">
    <w:name w:val="Heading 3 Char"/>
    <w:aliases w:val="Heading 3_E Char"/>
    <w:link w:val="Heading3"/>
    <w:uiPriority w:val="99"/>
    <w:locked/>
    <w:rsid w:val="00CA0BCB"/>
    <w:rPr>
      <w:b/>
      <w:sz w:val="28"/>
      <w:szCs w:val="24"/>
      <w:lang w:eastAsia="en-US"/>
    </w:rPr>
  </w:style>
  <w:style w:type="character" w:customStyle="1" w:styleId="Heading4Char">
    <w:name w:val="Heading 4 Char"/>
    <w:aliases w:val="Heading 4_E Char"/>
    <w:link w:val="Heading4"/>
    <w:uiPriority w:val="99"/>
    <w:semiHidden/>
    <w:locked/>
    <w:rsid w:val="00CA0BCB"/>
    <w:rPr>
      <w:rFonts w:ascii="Calibri" w:hAnsi="Calibri" w:cs="Times New Roman"/>
      <w:b/>
      <w:bCs/>
      <w:sz w:val="28"/>
      <w:szCs w:val="28"/>
      <w:lang w:eastAsia="en-US"/>
    </w:rPr>
  </w:style>
  <w:style w:type="character" w:customStyle="1" w:styleId="Heading5Char">
    <w:name w:val="Heading 5 Char"/>
    <w:aliases w:val="Heading 5_E Char,h5 Char,Level 5 Topic Heading Char"/>
    <w:link w:val="Heading5"/>
    <w:uiPriority w:val="99"/>
    <w:semiHidden/>
    <w:locked/>
    <w:rsid w:val="00CA0BCB"/>
    <w:rPr>
      <w:rFonts w:ascii="Calibri" w:hAnsi="Calibri" w:cs="Times New Roman"/>
      <w:b/>
      <w:bCs/>
      <w:i/>
      <w:iCs/>
      <w:sz w:val="26"/>
      <w:szCs w:val="26"/>
      <w:lang w:eastAsia="en-US"/>
    </w:rPr>
  </w:style>
  <w:style w:type="character" w:customStyle="1" w:styleId="Heading6Char">
    <w:name w:val="Heading 6 Char"/>
    <w:aliases w:val="Heading 6_E Char"/>
    <w:link w:val="Heading6"/>
    <w:uiPriority w:val="99"/>
    <w:semiHidden/>
    <w:locked/>
    <w:rsid w:val="00CA0BCB"/>
    <w:rPr>
      <w:rFonts w:ascii="Calibri" w:hAnsi="Calibri" w:cs="Times New Roman"/>
      <w:b/>
      <w:bCs/>
      <w:lang w:eastAsia="en-US"/>
    </w:rPr>
  </w:style>
  <w:style w:type="character" w:customStyle="1" w:styleId="Heading7Char">
    <w:name w:val="Heading 7 Char"/>
    <w:aliases w:val="Heading 7_E Char"/>
    <w:link w:val="Heading7"/>
    <w:uiPriority w:val="99"/>
    <w:semiHidden/>
    <w:locked/>
    <w:rsid w:val="00CA0BCB"/>
    <w:rPr>
      <w:rFonts w:ascii="Calibri" w:hAnsi="Calibri" w:cs="Times New Roman"/>
      <w:sz w:val="24"/>
      <w:szCs w:val="24"/>
      <w:lang w:eastAsia="en-US"/>
    </w:rPr>
  </w:style>
  <w:style w:type="character" w:customStyle="1" w:styleId="Heading8Char">
    <w:name w:val="Heading 8 Char"/>
    <w:aliases w:val="Heading 8_E Char"/>
    <w:link w:val="Heading8"/>
    <w:uiPriority w:val="99"/>
    <w:semiHidden/>
    <w:locked/>
    <w:rsid w:val="00CA0BCB"/>
    <w:rPr>
      <w:rFonts w:ascii="Calibri" w:hAnsi="Calibri" w:cs="Times New Roman"/>
      <w:i/>
      <w:iCs/>
      <w:sz w:val="24"/>
      <w:szCs w:val="24"/>
      <w:lang w:eastAsia="en-US"/>
    </w:rPr>
  </w:style>
  <w:style w:type="paragraph" w:styleId="BalloonText">
    <w:name w:val="Balloon Text"/>
    <w:basedOn w:val="Normal"/>
    <w:link w:val="BalloonTextChar"/>
    <w:uiPriority w:val="99"/>
    <w:semiHidden/>
    <w:rsid w:val="00CB149E"/>
    <w:rPr>
      <w:rFonts w:ascii="Tahoma" w:hAnsi="Tahoma" w:cs="Tahoma"/>
      <w:sz w:val="16"/>
      <w:szCs w:val="16"/>
    </w:rPr>
  </w:style>
  <w:style w:type="character" w:customStyle="1" w:styleId="BalloonTextChar">
    <w:name w:val="Balloon Text Char"/>
    <w:link w:val="BalloonText"/>
    <w:uiPriority w:val="99"/>
    <w:semiHidden/>
    <w:locked/>
    <w:rsid w:val="00CA0BCB"/>
    <w:rPr>
      <w:rFonts w:cs="Times New Roman"/>
      <w:sz w:val="2"/>
      <w:lang w:eastAsia="en-US"/>
    </w:rPr>
  </w:style>
  <w:style w:type="paragraph" w:styleId="Title">
    <w:name w:val="Title"/>
    <w:basedOn w:val="Normal"/>
    <w:link w:val="TitleChar"/>
    <w:qFormat/>
    <w:rsid w:val="00CB149E"/>
    <w:pPr>
      <w:jc w:val="center"/>
    </w:pPr>
    <w:rPr>
      <w:b/>
      <w:sz w:val="32"/>
    </w:rPr>
  </w:style>
  <w:style w:type="character" w:customStyle="1" w:styleId="TitleChar">
    <w:name w:val="Title Char"/>
    <w:link w:val="Title"/>
    <w:locked/>
    <w:rsid w:val="00CA0BCB"/>
    <w:rPr>
      <w:rFonts w:ascii="Cambria" w:hAnsi="Cambria" w:cs="Times New Roman"/>
      <w:b/>
      <w:bCs/>
      <w:kern w:val="28"/>
      <w:sz w:val="32"/>
      <w:szCs w:val="32"/>
      <w:lang w:eastAsia="en-US"/>
    </w:rPr>
  </w:style>
  <w:style w:type="paragraph" w:styleId="Subtitle">
    <w:name w:val="Subtitle"/>
    <w:basedOn w:val="Normal"/>
    <w:link w:val="SubtitleChar"/>
    <w:uiPriority w:val="99"/>
    <w:qFormat/>
    <w:rsid w:val="00CB149E"/>
    <w:pPr>
      <w:jc w:val="center"/>
    </w:pPr>
    <w:rPr>
      <w:b/>
      <w:bCs/>
      <w:sz w:val="32"/>
    </w:rPr>
  </w:style>
  <w:style w:type="character" w:customStyle="1" w:styleId="SubtitleChar">
    <w:name w:val="Subtitle Char"/>
    <w:link w:val="Subtitle"/>
    <w:uiPriority w:val="99"/>
    <w:locked/>
    <w:rsid w:val="00CA0BCB"/>
    <w:rPr>
      <w:rFonts w:ascii="Cambria" w:hAnsi="Cambria" w:cs="Times New Roman"/>
      <w:sz w:val="24"/>
      <w:szCs w:val="24"/>
      <w:lang w:eastAsia="en-US"/>
    </w:rPr>
  </w:style>
  <w:style w:type="paragraph" w:styleId="BodyTextIndent">
    <w:name w:val="Body Text Indent"/>
    <w:basedOn w:val="Normal"/>
    <w:link w:val="BodyTextIndentChar"/>
    <w:uiPriority w:val="99"/>
    <w:rsid w:val="00CB149E"/>
    <w:pPr>
      <w:ind w:firstLine="426"/>
      <w:jc w:val="both"/>
    </w:pPr>
  </w:style>
  <w:style w:type="character" w:customStyle="1" w:styleId="BodyTextIndentChar">
    <w:name w:val="Body Text Indent Char"/>
    <w:link w:val="BodyTextIndent"/>
    <w:uiPriority w:val="99"/>
    <w:semiHidden/>
    <w:locked/>
    <w:rsid w:val="00CA0BCB"/>
    <w:rPr>
      <w:rFonts w:cs="Times New Roman"/>
      <w:sz w:val="24"/>
      <w:szCs w:val="24"/>
      <w:lang w:eastAsia="en-US"/>
    </w:rPr>
  </w:style>
  <w:style w:type="paragraph" w:styleId="CommentText">
    <w:name w:val="annotation text"/>
    <w:basedOn w:val="Normal"/>
    <w:link w:val="CommentTextChar"/>
    <w:uiPriority w:val="99"/>
    <w:qFormat/>
    <w:rsid w:val="00CB149E"/>
    <w:pPr>
      <w:jc w:val="both"/>
    </w:pPr>
  </w:style>
  <w:style w:type="character" w:customStyle="1" w:styleId="CommentTextChar">
    <w:name w:val="Comment Text Char"/>
    <w:link w:val="CommentText"/>
    <w:uiPriority w:val="99"/>
    <w:qFormat/>
    <w:locked/>
    <w:rsid w:val="004C78A4"/>
    <w:rPr>
      <w:rFonts w:cs="Times New Roman"/>
      <w:lang w:val="lv-LV" w:eastAsia="en-US" w:bidi="ar-SA"/>
    </w:rPr>
  </w:style>
  <w:style w:type="character" w:styleId="CommentReference">
    <w:name w:val="annotation reference"/>
    <w:uiPriority w:val="99"/>
    <w:qFormat/>
    <w:rsid w:val="00CB149E"/>
    <w:rPr>
      <w:rFonts w:cs="Times New Roman"/>
      <w:sz w:val="16"/>
    </w:rPr>
  </w:style>
  <w:style w:type="paragraph" w:styleId="BodyTextIndent2">
    <w:name w:val="Body Text Indent 2"/>
    <w:basedOn w:val="Normal"/>
    <w:link w:val="BodyTextIndent2Char"/>
    <w:uiPriority w:val="99"/>
    <w:rsid w:val="00CB149E"/>
    <w:pPr>
      <w:ind w:left="426"/>
      <w:jc w:val="both"/>
    </w:pPr>
  </w:style>
  <w:style w:type="character" w:customStyle="1" w:styleId="BodyTextIndent2Char">
    <w:name w:val="Body Text Indent 2 Char"/>
    <w:link w:val="BodyTextIndent2"/>
    <w:uiPriority w:val="99"/>
    <w:semiHidden/>
    <w:locked/>
    <w:rsid w:val="00CA0BCB"/>
    <w:rPr>
      <w:rFonts w:cs="Times New Roman"/>
      <w:sz w:val="24"/>
      <w:szCs w:val="24"/>
      <w:lang w:eastAsia="en-US"/>
    </w:rPr>
  </w:style>
  <w:style w:type="paragraph" w:styleId="BodyText">
    <w:name w:val="Body Text"/>
    <w:basedOn w:val="Normal"/>
    <w:link w:val="BodyTextChar"/>
    <w:uiPriority w:val="99"/>
    <w:rsid w:val="00CB149E"/>
    <w:pPr>
      <w:jc w:val="both"/>
    </w:pPr>
    <w:rPr>
      <w:sz w:val="24"/>
    </w:rPr>
  </w:style>
  <w:style w:type="character" w:customStyle="1" w:styleId="BodyTextChar">
    <w:name w:val="Body Text Char"/>
    <w:link w:val="BodyText"/>
    <w:uiPriority w:val="99"/>
    <w:locked/>
    <w:rsid w:val="00CA0BCB"/>
    <w:rPr>
      <w:rFonts w:cs="Times New Roman"/>
      <w:sz w:val="24"/>
      <w:szCs w:val="24"/>
      <w:lang w:eastAsia="en-US"/>
    </w:rPr>
  </w:style>
  <w:style w:type="paragraph" w:styleId="BodyTextIndent3">
    <w:name w:val="Body Text Indent 3"/>
    <w:basedOn w:val="Normal"/>
    <w:link w:val="BodyTextIndent3Char"/>
    <w:uiPriority w:val="99"/>
    <w:rsid w:val="00CB149E"/>
    <w:pPr>
      <w:ind w:firstLine="360"/>
      <w:jc w:val="both"/>
    </w:pPr>
  </w:style>
  <w:style w:type="character" w:customStyle="1" w:styleId="BodyTextIndent3Char">
    <w:name w:val="Body Text Indent 3 Char"/>
    <w:link w:val="BodyTextIndent3"/>
    <w:uiPriority w:val="99"/>
    <w:semiHidden/>
    <w:locked/>
    <w:rsid w:val="00CA0BCB"/>
    <w:rPr>
      <w:rFonts w:cs="Times New Roman"/>
      <w:sz w:val="16"/>
      <w:szCs w:val="16"/>
      <w:lang w:eastAsia="en-US"/>
    </w:rPr>
  </w:style>
  <w:style w:type="paragraph" w:styleId="BodyText2">
    <w:name w:val="Body Text 2"/>
    <w:basedOn w:val="Normal"/>
    <w:link w:val="BodyText2Char"/>
    <w:uiPriority w:val="99"/>
    <w:rsid w:val="00CB149E"/>
    <w:pPr>
      <w:jc w:val="both"/>
    </w:pPr>
  </w:style>
  <w:style w:type="character" w:customStyle="1" w:styleId="BodyText2Char">
    <w:name w:val="Body Text 2 Char"/>
    <w:link w:val="BodyText2"/>
    <w:uiPriority w:val="99"/>
    <w:semiHidden/>
    <w:locked/>
    <w:rsid w:val="00CA0BCB"/>
    <w:rPr>
      <w:rFonts w:cs="Times New Roman"/>
      <w:sz w:val="24"/>
      <w:szCs w:val="24"/>
      <w:lang w:eastAsia="en-US"/>
    </w:rPr>
  </w:style>
  <w:style w:type="paragraph" w:customStyle="1" w:styleId="Normal1">
    <w:name w:val="Normal1"/>
    <w:basedOn w:val="Normal"/>
    <w:link w:val="Normal1Char"/>
    <w:uiPriority w:val="99"/>
    <w:rsid w:val="00CB149E"/>
    <w:pPr>
      <w:tabs>
        <w:tab w:val="num" w:pos="545"/>
      </w:tabs>
      <w:ind w:left="170"/>
      <w:jc w:val="both"/>
    </w:pPr>
    <w:rPr>
      <w:szCs w:val="28"/>
      <w:lang w:val="en-GB"/>
    </w:rPr>
  </w:style>
  <w:style w:type="paragraph" w:styleId="TOC1">
    <w:name w:val="toc 1"/>
    <w:basedOn w:val="Normal"/>
    <w:next w:val="Normal"/>
    <w:autoRedefine/>
    <w:uiPriority w:val="39"/>
    <w:rsid w:val="002D66F2"/>
    <w:pPr>
      <w:tabs>
        <w:tab w:val="left" w:pos="284"/>
        <w:tab w:val="left" w:pos="851"/>
        <w:tab w:val="left" w:pos="1418"/>
        <w:tab w:val="right" w:leader="dot" w:pos="9356"/>
      </w:tabs>
      <w:ind w:left="0" w:right="-1"/>
      <w:jc w:val="both"/>
    </w:pPr>
    <w:rPr>
      <w:b/>
      <w:noProof/>
      <w:sz w:val="24"/>
    </w:rPr>
  </w:style>
  <w:style w:type="paragraph" w:styleId="TOC2">
    <w:name w:val="toc 2"/>
    <w:basedOn w:val="Normal"/>
    <w:next w:val="Normal"/>
    <w:autoRedefine/>
    <w:uiPriority w:val="39"/>
    <w:rsid w:val="002D66F2"/>
    <w:pPr>
      <w:tabs>
        <w:tab w:val="left" w:pos="567"/>
        <w:tab w:val="left" w:pos="1400"/>
        <w:tab w:val="left" w:pos="1701"/>
        <w:tab w:val="right" w:leader="dot" w:pos="9356"/>
      </w:tabs>
      <w:ind w:left="1077" w:right="-1" w:hanging="510"/>
      <w:outlineLvl w:val="1"/>
    </w:pPr>
    <w:rPr>
      <w:noProof/>
      <w:sz w:val="24"/>
    </w:rPr>
  </w:style>
  <w:style w:type="paragraph" w:styleId="TOC3">
    <w:name w:val="toc 3"/>
    <w:basedOn w:val="Normal"/>
    <w:next w:val="Normal"/>
    <w:autoRedefine/>
    <w:uiPriority w:val="39"/>
    <w:rsid w:val="00CB317B"/>
    <w:pPr>
      <w:tabs>
        <w:tab w:val="right" w:leader="dot" w:pos="9356"/>
      </w:tabs>
      <w:ind w:left="400"/>
    </w:pPr>
  </w:style>
  <w:style w:type="paragraph" w:styleId="TOC4">
    <w:name w:val="toc 4"/>
    <w:basedOn w:val="Normal"/>
    <w:next w:val="Normal"/>
    <w:autoRedefine/>
    <w:uiPriority w:val="99"/>
    <w:semiHidden/>
    <w:rsid w:val="00CB149E"/>
    <w:pPr>
      <w:ind w:left="600"/>
    </w:pPr>
  </w:style>
  <w:style w:type="paragraph" w:styleId="TOC5">
    <w:name w:val="toc 5"/>
    <w:basedOn w:val="Normal"/>
    <w:next w:val="Normal"/>
    <w:autoRedefine/>
    <w:uiPriority w:val="99"/>
    <w:semiHidden/>
    <w:rsid w:val="00CB149E"/>
    <w:pPr>
      <w:ind w:left="800"/>
    </w:pPr>
  </w:style>
  <w:style w:type="paragraph" w:styleId="TOC6">
    <w:name w:val="toc 6"/>
    <w:basedOn w:val="Normal"/>
    <w:next w:val="Normal"/>
    <w:autoRedefine/>
    <w:uiPriority w:val="99"/>
    <w:semiHidden/>
    <w:rsid w:val="00CB149E"/>
    <w:pPr>
      <w:ind w:left="1000"/>
    </w:pPr>
  </w:style>
  <w:style w:type="paragraph" w:styleId="TOC7">
    <w:name w:val="toc 7"/>
    <w:basedOn w:val="Normal"/>
    <w:next w:val="Normal"/>
    <w:autoRedefine/>
    <w:uiPriority w:val="99"/>
    <w:semiHidden/>
    <w:rsid w:val="00CB149E"/>
    <w:pPr>
      <w:ind w:left="1200"/>
    </w:pPr>
  </w:style>
  <w:style w:type="paragraph" w:styleId="TOC8">
    <w:name w:val="toc 8"/>
    <w:basedOn w:val="Normal"/>
    <w:next w:val="Normal"/>
    <w:autoRedefine/>
    <w:uiPriority w:val="99"/>
    <w:semiHidden/>
    <w:rsid w:val="00CB149E"/>
    <w:pPr>
      <w:ind w:left="1400"/>
    </w:pPr>
  </w:style>
  <w:style w:type="paragraph" w:styleId="TOC9">
    <w:name w:val="toc 9"/>
    <w:basedOn w:val="Normal"/>
    <w:next w:val="Normal"/>
    <w:autoRedefine/>
    <w:uiPriority w:val="99"/>
    <w:semiHidden/>
    <w:rsid w:val="00CB149E"/>
    <w:pPr>
      <w:ind w:left="1600"/>
    </w:pPr>
  </w:style>
  <w:style w:type="character" w:styleId="Hyperlink">
    <w:name w:val="Hyperlink"/>
    <w:rsid w:val="00CB149E"/>
    <w:rPr>
      <w:rFonts w:cs="Times New Roman"/>
      <w:color w:val="0000FF"/>
      <w:u w:val="single"/>
    </w:rPr>
  </w:style>
  <w:style w:type="paragraph" w:styleId="NormalWeb">
    <w:name w:val="Normal (Web)"/>
    <w:basedOn w:val="Normal"/>
    <w:uiPriority w:val="99"/>
    <w:rsid w:val="00CB149E"/>
    <w:pPr>
      <w:spacing w:before="100" w:beforeAutospacing="1" w:after="100" w:afterAutospacing="1"/>
    </w:pPr>
    <w:rPr>
      <w:rFonts w:ascii="Arial Unicode MS"/>
      <w:sz w:val="24"/>
      <w:lang w:val="en-GB"/>
    </w:rPr>
  </w:style>
  <w:style w:type="paragraph" w:styleId="Header">
    <w:name w:val="header"/>
    <w:basedOn w:val="Normal"/>
    <w:link w:val="HeaderChar"/>
    <w:uiPriority w:val="99"/>
    <w:rsid w:val="00CB149E"/>
    <w:pPr>
      <w:tabs>
        <w:tab w:val="center" w:pos="4153"/>
        <w:tab w:val="right" w:pos="8306"/>
      </w:tabs>
    </w:pPr>
  </w:style>
  <w:style w:type="character" w:customStyle="1" w:styleId="HeaderChar">
    <w:name w:val="Header Char"/>
    <w:link w:val="Header"/>
    <w:uiPriority w:val="99"/>
    <w:locked/>
    <w:rsid w:val="00CA0BCB"/>
    <w:rPr>
      <w:rFonts w:cs="Times New Roman"/>
      <w:sz w:val="24"/>
      <w:szCs w:val="24"/>
      <w:lang w:eastAsia="en-US"/>
    </w:rPr>
  </w:style>
  <w:style w:type="character" w:styleId="PageNumber">
    <w:name w:val="page number"/>
    <w:uiPriority w:val="99"/>
    <w:rsid w:val="00CB149E"/>
    <w:rPr>
      <w:rFonts w:cs="Times New Roman"/>
    </w:rPr>
  </w:style>
  <w:style w:type="paragraph" w:styleId="Footer">
    <w:name w:val="footer"/>
    <w:basedOn w:val="Normal"/>
    <w:link w:val="FooterChar"/>
    <w:uiPriority w:val="99"/>
    <w:rsid w:val="00CB149E"/>
    <w:pPr>
      <w:tabs>
        <w:tab w:val="center" w:pos="4153"/>
        <w:tab w:val="right" w:pos="8306"/>
      </w:tabs>
    </w:pPr>
  </w:style>
  <w:style w:type="character" w:customStyle="1" w:styleId="FooterChar">
    <w:name w:val="Footer Char"/>
    <w:link w:val="Footer"/>
    <w:uiPriority w:val="99"/>
    <w:locked/>
    <w:rsid w:val="00CA0BCB"/>
    <w:rPr>
      <w:rFonts w:cs="Times New Roman"/>
      <w:sz w:val="24"/>
      <w:szCs w:val="24"/>
      <w:lang w:eastAsia="en-US"/>
    </w:rPr>
  </w:style>
  <w:style w:type="paragraph" w:styleId="CommentSubject">
    <w:name w:val="annotation subject"/>
    <w:basedOn w:val="CommentText"/>
    <w:next w:val="CommentText"/>
    <w:link w:val="CommentSubjectChar"/>
    <w:uiPriority w:val="99"/>
    <w:semiHidden/>
    <w:rsid w:val="00CB149E"/>
    <w:pPr>
      <w:jc w:val="left"/>
    </w:pPr>
    <w:rPr>
      <w:b/>
      <w:bCs/>
    </w:rPr>
  </w:style>
  <w:style w:type="character" w:customStyle="1" w:styleId="CommentSubjectChar">
    <w:name w:val="Comment Subject Char"/>
    <w:link w:val="CommentSubject"/>
    <w:uiPriority w:val="99"/>
    <w:semiHidden/>
    <w:locked/>
    <w:rsid w:val="00CA0BCB"/>
    <w:rPr>
      <w:rFonts w:cs="Times New Roman"/>
      <w:b/>
      <w:bCs/>
      <w:sz w:val="20"/>
      <w:szCs w:val="20"/>
      <w:lang w:val="lv-LV" w:eastAsia="en-US" w:bidi="ar-SA"/>
    </w:rPr>
  </w:style>
  <w:style w:type="character" w:styleId="FollowedHyperlink">
    <w:name w:val="FollowedHyperlink"/>
    <w:uiPriority w:val="99"/>
    <w:rsid w:val="00CB149E"/>
    <w:rPr>
      <w:rFonts w:cs="Times New Roman"/>
      <w:color w:val="800080"/>
      <w:u w:val="single"/>
    </w:rPr>
  </w:style>
  <w:style w:type="paragraph" w:customStyle="1" w:styleId="naisf">
    <w:name w:val="naisf"/>
    <w:basedOn w:val="Normal"/>
    <w:uiPriority w:val="99"/>
    <w:rsid w:val="009A4778"/>
    <w:pPr>
      <w:spacing w:before="75" w:after="75"/>
      <w:ind w:firstLine="375"/>
      <w:jc w:val="both"/>
    </w:pPr>
    <w:rPr>
      <w:sz w:val="24"/>
      <w:lang w:eastAsia="lv-LV"/>
    </w:rPr>
  </w:style>
  <w:style w:type="paragraph" w:styleId="BodyText3">
    <w:name w:val="Body Text 3"/>
    <w:basedOn w:val="Normal"/>
    <w:link w:val="BodyText3Char"/>
    <w:locked/>
    <w:rsid w:val="003A639C"/>
    <w:pPr>
      <w:spacing w:after="120"/>
      <w:ind w:left="0" w:right="0"/>
    </w:pPr>
    <w:rPr>
      <w:sz w:val="16"/>
      <w:szCs w:val="16"/>
    </w:rPr>
  </w:style>
  <w:style w:type="character" w:customStyle="1" w:styleId="BodyText3Char">
    <w:name w:val="Body Text 3 Char"/>
    <w:link w:val="BodyText3"/>
    <w:rsid w:val="003A639C"/>
    <w:rPr>
      <w:sz w:val="16"/>
      <w:szCs w:val="16"/>
      <w:lang w:eastAsia="en-US"/>
    </w:rPr>
  </w:style>
  <w:style w:type="paragraph" w:styleId="NoSpacing">
    <w:name w:val="No Spacing"/>
    <w:uiPriority w:val="1"/>
    <w:qFormat/>
    <w:rsid w:val="009A06C1"/>
    <w:pPr>
      <w:ind w:left="284" w:right="-284"/>
    </w:pPr>
    <w:rPr>
      <w:sz w:val="28"/>
      <w:szCs w:val="24"/>
      <w:lang w:eastAsia="en-US"/>
    </w:rPr>
  </w:style>
  <w:style w:type="paragraph" w:styleId="Revision">
    <w:name w:val="Revision"/>
    <w:hidden/>
    <w:uiPriority w:val="99"/>
    <w:semiHidden/>
    <w:rsid w:val="001708B4"/>
    <w:rPr>
      <w:sz w:val="28"/>
      <w:szCs w:val="24"/>
      <w:lang w:eastAsia="en-US"/>
    </w:rPr>
  </w:style>
  <w:style w:type="character" w:customStyle="1" w:styleId="FontStyle15">
    <w:name w:val="Font Style15"/>
    <w:basedOn w:val="DefaultParagraphFont"/>
    <w:uiPriority w:val="99"/>
    <w:rsid w:val="001809CD"/>
    <w:rPr>
      <w:rFonts w:ascii="Times New Roman" w:hAnsi="Times New Roman" w:cs="Times New Roman"/>
      <w:sz w:val="22"/>
      <w:szCs w:val="22"/>
    </w:rPr>
  </w:style>
  <w:style w:type="paragraph" w:styleId="ListParagraph">
    <w:name w:val="List Paragraph"/>
    <w:aliases w:val="Virsraksti,2,Saistīto dokumentu saraksts,Syle 1,Numurets,PPS_Bullet,Bullet list,List Paragraph1,Normal bullet 2,H&amp;P List Paragraph,Strip,Colorful List - Accent 12,Saraksta rindkopa,1st level - Bullet List Paragraph,Heading 2_sj,Lijstaline"/>
    <w:basedOn w:val="Normal"/>
    <w:link w:val="ListParagraphChar"/>
    <w:uiPriority w:val="34"/>
    <w:qFormat/>
    <w:rsid w:val="004D2DEC"/>
    <w:pPr>
      <w:ind w:left="720" w:right="0"/>
    </w:pPr>
    <w:rPr>
      <w:rFonts w:ascii="Calibri" w:eastAsia="Calibri" w:hAnsi="Calibri"/>
      <w:sz w:val="22"/>
      <w:szCs w:val="22"/>
      <w:lang w:eastAsia="lv-LV"/>
    </w:rPr>
  </w:style>
  <w:style w:type="character" w:customStyle="1" w:styleId="Normal1Char">
    <w:name w:val="Normal1 Char"/>
    <w:link w:val="Normal1"/>
    <w:uiPriority w:val="99"/>
    <w:locked/>
    <w:rsid w:val="004D2DEC"/>
    <w:rPr>
      <w:sz w:val="28"/>
      <w:szCs w:val="28"/>
      <w:lang w:val="en-GB" w:eastAsia="en-US"/>
    </w:rPr>
  </w:style>
  <w:style w:type="table" w:styleId="TableGrid">
    <w:name w:val="Table Grid"/>
    <w:basedOn w:val="TableNormal"/>
    <w:locked/>
    <w:rsid w:val="00C7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2794"/>
    <w:pPr>
      <w:autoSpaceDE w:val="0"/>
      <w:autoSpaceDN w:val="0"/>
      <w:adjustRightInd w:val="0"/>
    </w:pPr>
    <w:rPr>
      <w:color w:val="000000"/>
      <w:sz w:val="24"/>
      <w:szCs w:val="24"/>
    </w:rPr>
  </w:style>
  <w:style w:type="character" w:styleId="Emphasis">
    <w:name w:val="Emphasis"/>
    <w:uiPriority w:val="20"/>
    <w:qFormat/>
    <w:locked/>
    <w:rsid w:val="00F01C34"/>
    <w:rPr>
      <w:rFonts w:cs="Times New Roman"/>
      <w:i/>
      <w:iCs/>
    </w:rPr>
  </w:style>
  <w:style w:type="paragraph" w:styleId="FootnoteText">
    <w:name w:val="footnote text"/>
    <w:aliases w:val="Footnote,Fußnote"/>
    <w:basedOn w:val="Normal"/>
    <w:link w:val="FootnoteTextChar"/>
    <w:uiPriority w:val="99"/>
    <w:unhideWhenUsed/>
    <w:locked/>
    <w:rsid w:val="006B73CA"/>
    <w:rPr>
      <w:sz w:val="20"/>
      <w:szCs w:val="20"/>
    </w:rPr>
  </w:style>
  <w:style w:type="character" w:customStyle="1" w:styleId="FootnoteTextChar">
    <w:name w:val="Footnote Text Char"/>
    <w:aliases w:val="Footnote Char,Fußnote Char"/>
    <w:basedOn w:val="DefaultParagraphFont"/>
    <w:link w:val="FootnoteText"/>
    <w:uiPriority w:val="99"/>
    <w:rsid w:val="006B73CA"/>
    <w:rPr>
      <w:lang w:eastAsia="en-US"/>
    </w:rPr>
  </w:style>
  <w:style w:type="character" w:styleId="FootnoteReference">
    <w:name w:val="footnote reference"/>
    <w:aliases w:val="Footnote symbol"/>
    <w:basedOn w:val="DefaultParagraphFont"/>
    <w:unhideWhenUsed/>
    <w:locked/>
    <w:rsid w:val="006B73CA"/>
    <w:rPr>
      <w:vertAlign w:val="superscript"/>
    </w:rPr>
  </w:style>
  <w:style w:type="character" w:customStyle="1" w:styleId="ListParagraphChar">
    <w:name w:val="List Paragraph Char"/>
    <w:aliases w:val="Virsraksti Char,2 Char,Saistīto dokumentu saraksts Char,Syle 1 Char,Numurets Char,PPS_Bullet Char,Bullet list Char,List Paragraph1 Char,Normal bullet 2 Char,H&amp;P List Paragraph Char,Strip Char,Colorful List - Accent 12 Char"/>
    <w:link w:val="ListParagraph"/>
    <w:uiPriority w:val="34"/>
    <w:qFormat/>
    <w:rsid w:val="00377914"/>
    <w:rPr>
      <w:rFonts w:ascii="Calibri" w:eastAsia="Calibri" w:hAnsi="Calibri"/>
      <w:sz w:val="22"/>
      <w:szCs w:val="22"/>
    </w:rPr>
  </w:style>
  <w:style w:type="paragraph" w:styleId="EndnoteText">
    <w:name w:val="endnote text"/>
    <w:basedOn w:val="Normal"/>
    <w:link w:val="EndnoteTextChar"/>
    <w:uiPriority w:val="99"/>
    <w:semiHidden/>
    <w:unhideWhenUsed/>
    <w:locked/>
    <w:rsid w:val="002F75E5"/>
    <w:rPr>
      <w:sz w:val="20"/>
      <w:szCs w:val="20"/>
    </w:rPr>
  </w:style>
  <w:style w:type="character" w:customStyle="1" w:styleId="EndnoteTextChar">
    <w:name w:val="Endnote Text Char"/>
    <w:basedOn w:val="DefaultParagraphFont"/>
    <w:link w:val="EndnoteText"/>
    <w:uiPriority w:val="99"/>
    <w:semiHidden/>
    <w:rsid w:val="002F75E5"/>
    <w:rPr>
      <w:lang w:eastAsia="en-US"/>
    </w:rPr>
  </w:style>
  <w:style w:type="character" w:styleId="EndnoteReference">
    <w:name w:val="endnote reference"/>
    <w:basedOn w:val="DefaultParagraphFont"/>
    <w:uiPriority w:val="99"/>
    <w:semiHidden/>
    <w:unhideWhenUsed/>
    <w:locked/>
    <w:rsid w:val="002F75E5"/>
    <w:rPr>
      <w:vertAlign w:val="superscript"/>
    </w:rPr>
  </w:style>
  <w:style w:type="character" w:styleId="Strong">
    <w:name w:val="Strong"/>
    <w:basedOn w:val="DefaultParagraphFont"/>
    <w:uiPriority w:val="22"/>
    <w:qFormat/>
    <w:locked/>
    <w:rsid w:val="006B100D"/>
    <w:rPr>
      <w:b/>
      <w:bCs/>
    </w:rPr>
  </w:style>
  <w:style w:type="paragraph" w:customStyle="1" w:styleId="tv2132">
    <w:name w:val="tv2132"/>
    <w:basedOn w:val="Normal"/>
    <w:rsid w:val="00D4729B"/>
    <w:pPr>
      <w:spacing w:line="360" w:lineRule="auto"/>
      <w:ind w:left="0" w:right="0" w:firstLine="300"/>
    </w:pPr>
    <w:rPr>
      <w:color w:val="414142"/>
      <w:sz w:val="20"/>
      <w:szCs w:val="20"/>
      <w:lang w:eastAsia="lv-LV"/>
    </w:rPr>
  </w:style>
  <w:style w:type="numbering" w:customStyle="1" w:styleId="Style1">
    <w:name w:val="Style1"/>
    <w:uiPriority w:val="99"/>
    <w:rsid w:val="00C2784A"/>
    <w:pPr>
      <w:numPr>
        <w:numId w:val="3"/>
      </w:numPr>
    </w:pPr>
  </w:style>
  <w:style w:type="character" w:customStyle="1" w:styleId="FontStyle18">
    <w:name w:val="Font Style18"/>
    <w:uiPriority w:val="99"/>
    <w:rsid w:val="001D3976"/>
    <w:rPr>
      <w:rFonts w:ascii="Times New Roman" w:hAnsi="Times New Roman" w:cs="Times New Roman"/>
      <w:sz w:val="20"/>
      <w:szCs w:val="20"/>
    </w:rPr>
  </w:style>
  <w:style w:type="character" w:customStyle="1" w:styleId="FontStyle43">
    <w:name w:val="Font Style43"/>
    <w:basedOn w:val="DefaultParagraphFont"/>
    <w:uiPriority w:val="99"/>
    <w:rsid w:val="00004A5F"/>
    <w:rPr>
      <w:rFonts w:ascii="Times New Roman" w:hAnsi="Times New Roman" w:cs="Times New Roman"/>
      <w:sz w:val="22"/>
      <w:szCs w:val="22"/>
    </w:rPr>
  </w:style>
  <w:style w:type="character" w:customStyle="1" w:styleId="FontStyle41">
    <w:name w:val="Font Style41"/>
    <w:basedOn w:val="DefaultParagraphFont"/>
    <w:uiPriority w:val="99"/>
    <w:rsid w:val="00004A5F"/>
    <w:rPr>
      <w:rFonts w:ascii="Times New Roman" w:hAnsi="Times New Roman" w:cs="Times New Roman"/>
      <w:b/>
      <w:bCs/>
      <w:sz w:val="22"/>
      <w:szCs w:val="22"/>
    </w:rPr>
  </w:style>
  <w:style w:type="character" w:customStyle="1" w:styleId="UnresolvedMention1">
    <w:name w:val="Unresolved Mention1"/>
    <w:basedOn w:val="DefaultParagraphFont"/>
    <w:uiPriority w:val="99"/>
    <w:semiHidden/>
    <w:unhideWhenUsed/>
    <w:rsid w:val="00F913A3"/>
    <w:rPr>
      <w:color w:val="605E5C"/>
      <w:shd w:val="clear" w:color="auto" w:fill="E1DFDD"/>
    </w:rPr>
  </w:style>
  <w:style w:type="character" w:customStyle="1" w:styleId="Heading9Char">
    <w:name w:val="Heading 9 Char"/>
    <w:aliases w:val="Heading 9_E Char"/>
    <w:basedOn w:val="DefaultParagraphFont"/>
    <w:link w:val="Heading9"/>
    <w:uiPriority w:val="9"/>
    <w:rsid w:val="00A807FD"/>
    <w:rPr>
      <w:rFonts w:ascii="Arial" w:hAnsi="Arial"/>
      <w:b/>
      <w:bCs/>
      <w:i/>
      <w:iCs/>
      <w:lang w:eastAsia="en-US"/>
    </w:rPr>
  </w:style>
  <w:style w:type="character" w:styleId="UnresolvedMention">
    <w:name w:val="Unresolved Mention"/>
    <w:basedOn w:val="DefaultParagraphFont"/>
    <w:uiPriority w:val="99"/>
    <w:semiHidden/>
    <w:unhideWhenUsed/>
    <w:rsid w:val="00BC0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9372">
      <w:bodyDiv w:val="1"/>
      <w:marLeft w:val="0"/>
      <w:marRight w:val="0"/>
      <w:marTop w:val="0"/>
      <w:marBottom w:val="0"/>
      <w:divBdr>
        <w:top w:val="none" w:sz="0" w:space="0" w:color="auto"/>
        <w:left w:val="none" w:sz="0" w:space="0" w:color="auto"/>
        <w:bottom w:val="none" w:sz="0" w:space="0" w:color="auto"/>
        <w:right w:val="none" w:sz="0" w:space="0" w:color="auto"/>
      </w:divBdr>
    </w:div>
    <w:div w:id="48841787">
      <w:bodyDiv w:val="1"/>
      <w:marLeft w:val="0"/>
      <w:marRight w:val="0"/>
      <w:marTop w:val="0"/>
      <w:marBottom w:val="0"/>
      <w:divBdr>
        <w:top w:val="none" w:sz="0" w:space="0" w:color="auto"/>
        <w:left w:val="none" w:sz="0" w:space="0" w:color="auto"/>
        <w:bottom w:val="none" w:sz="0" w:space="0" w:color="auto"/>
        <w:right w:val="none" w:sz="0" w:space="0" w:color="auto"/>
      </w:divBdr>
    </w:div>
    <w:div w:id="227376698">
      <w:bodyDiv w:val="1"/>
      <w:marLeft w:val="0"/>
      <w:marRight w:val="0"/>
      <w:marTop w:val="0"/>
      <w:marBottom w:val="0"/>
      <w:divBdr>
        <w:top w:val="none" w:sz="0" w:space="0" w:color="auto"/>
        <w:left w:val="none" w:sz="0" w:space="0" w:color="auto"/>
        <w:bottom w:val="none" w:sz="0" w:space="0" w:color="auto"/>
        <w:right w:val="none" w:sz="0" w:space="0" w:color="auto"/>
      </w:divBdr>
      <w:divsChild>
        <w:div w:id="1780684634">
          <w:marLeft w:val="0"/>
          <w:marRight w:val="0"/>
          <w:marTop w:val="0"/>
          <w:marBottom w:val="0"/>
          <w:divBdr>
            <w:top w:val="none" w:sz="0" w:space="0" w:color="auto"/>
            <w:left w:val="none" w:sz="0" w:space="0" w:color="auto"/>
            <w:bottom w:val="none" w:sz="0" w:space="0" w:color="auto"/>
            <w:right w:val="none" w:sz="0" w:space="0" w:color="auto"/>
          </w:divBdr>
        </w:div>
        <w:div w:id="1643197780">
          <w:marLeft w:val="0"/>
          <w:marRight w:val="0"/>
          <w:marTop w:val="0"/>
          <w:marBottom w:val="0"/>
          <w:divBdr>
            <w:top w:val="none" w:sz="0" w:space="0" w:color="auto"/>
            <w:left w:val="none" w:sz="0" w:space="0" w:color="auto"/>
            <w:bottom w:val="none" w:sz="0" w:space="0" w:color="auto"/>
            <w:right w:val="none" w:sz="0" w:space="0" w:color="auto"/>
          </w:divBdr>
        </w:div>
        <w:div w:id="1746761684">
          <w:marLeft w:val="0"/>
          <w:marRight w:val="0"/>
          <w:marTop w:val="0"/>
          <w:marBottom w:val="0"/>
          <w:divBdr>
            <w:top w:val="none" w:sz="0" w:space="0" w:color="auto"/>
            <w:left w:val="none" w:sz="0" w:space="0" w:color="auto"/>
            <w:bottom w:val="none" w:sz="0" w:space="0" w:color="auto"/>
            <w:right w:val="none" w:sz="0" w:space="0" w:color="auto"/>
          </w:divBdr>
        </w:div>
        <w:div w:id="560873521">
          <w:marLeft w:val="0"/>
          <w:marRight w:val="0"/>
          <w:marTop w:val="0"/>
          <w:marBottom w:val="0"/>
          <w:divBdr>
            <w:top w:val="none" w:sz="0" w:space="0" w:color="auto"/>
            <w:left w:val="none" w:sz="0" w:space="0" w:color="auto"/>
            <w:bottom w:val="none" w:sz="0" w:space="0" w:color="auto"/>
            <w:right w:val="none" w:sz="0" w:space="0" w:color="auto"/>
          </w:divBdr>
        </w:div>
        <w:div w:id="1000545309">
          <w:marLeft w:val="0"/>
          <w:marRight w:val="0"/>
          <w:marTop w:val="0"/>
          <w:marBottom w:val="0"/>
          <w:divBdr>
            <w:top w:val="none" w:sz="0" w:space="0" w:color="auto"/>
            <w:left w:val="none" w:sz="0" w:space="0" w:color="auto"/>
            <w:bottom w:val="none" w:sz="0" w:space="0" w:color="auto"/>
            <w:right w:val="none" w:sz="0" w:space="0" w:color="auto"/>
          </w:divBdr>
        </w:div>
        <w:div w:id="251011943">
          <w:marLeft w:val="0"/>
          <w:marRight w:val="0"/>
          <w:marTop w:val="0"/>
          <w:marBottom w:val="0"/>
          <w:divBdr>
            <w:top w:val="none" w:sz="0" w:space="0" w:color="auto"/>
            <w:left w:val="none" w:sz="0" w:space="0" w:color="auto"/>
            <w:bottom w:val="none" w:sz="0" w:space="0" w:color="auto"/>
            <w:right w:val="none" w:sz="0" w:space="0" w:color="auto"/>
          </w:divBdr>
        </w:div>
        <w:div w:id="860162705">
          <w:marLeft w:val="0"/>
          <w:marRight w:val="0"/>
          <w:marTop w:val="0"/>
          <w:marBottom w:val="0"/>
          <w:divBdr>
            <w:top w:val="none" w:sz="0" w:space="0" w:color="auto"/>
            <w:left w:val="none" w:sz="0" w:space="0" w:color="auto"/>
            <w:bottom w:val="none" w:sz="0" w:space="0" w:color="auto"/>
            <w:right w:val="none" w:sz="0" w:space="0" w:color="auto"/>
          </w:divBdr>
        </w:div>
        <w:div w:id="1812863739">
          <w:marLeft w:val="0"/>
          <w:marRight w:val="0"/>
          <w:marTop w:val="0"/>
          <w:marBottom w:val="0"/>
          <w:divBdr>
            <w:top w:val="none" w:sz="0" w:space="0" w:color="auto"/>
            <w:left w:val="none" w:sz="0" w:space="0" w:color="auto"/>
            <w:bottom w:val="none" w:sz="0" w:space="0" w:color="auto"/>
            <w:right w:val="none" w:sz="0" w:space="0" w:color="auto"/>
          </w:divBdr>
        </w:div>
        <w:div w:id="441070053">
          <w:marLeft w:val="0"/>
          <w:marRight w:val="0"/>
          <w:marTop w:val="0"/>
          <w:marBottom w:val="0"/>
          <w:divBdr>
            <w:top w:val="none" w:sz="0" w:space="0" w:color="auto"/>
            <w:left w:val="none" w:sz="0" w:space="0" w:color="auto"/>
            <w:bottom w:val="none" w:sz="0" w:space="0" w:color="auto"/>
            <w:right w:val="none" w:sz="0" w:space="0" w:color="auto"/>
          </w:divBdr>
        </w:div>
        <w:div w:id="797919911">
          <w:marLeft w:val="0"/>
          <w:marRight w:val="0"/>
          <w:marTop w:val="0"/>
          <w:marBottom w:val="0"/>
          <w:divBdr>
            <w:top w:val="none" w:sz="0" w:space="0" w:color="auto"/>
            <w:left w:val="none" w:sz="0" w:space="0" w:color="auto"/>
            <w:bottom w:val="none" w:sz="0" w:space="0" w:color="auto"/>
            <w:right w:val="none" w:sz="0" w:space="0" w:color="auto"/>
          </w:divBdr>
        </w:div>
      </w:divsChild>
    </w:div>
    <w:div w:id="261105780">
      <w:bodyDiv w:val="1"/>
      <w:marLeft w:val="0"/>
      <w:marRight w:val="0"/>
      <w:marTop w:val="0"/>
      <w:marBottom w:val="0"/>
      <w:divBdr>
        <w:top w:val="none" w:sz="0" w:space="0" w:color="auto"/>
        <w:left w:val="none" w:sz="0" w:space="0" w:color="auto"/>
        <w:bottom w:val="none" w:sz="0" w:space="0" w:color="auto"/>
        <w:right w:val="none" w:sz="0" w:space="0" w:color="auto"/>
      </w:divBdr>
      <w:divsChild>
        <w:div w:id="1418408677">
          <w:marLeft w:val="0"/>
          <w:marRight w:val="0"/>
          <w:marTop w:val="0"/>
          <w:marBottom w:val="0"/>
          <w:divBdr>
            <w:top w:val="none" w:sz="0" w:space="0" w:color="auto"/>
            <w:left w:val="none" w:sz="0" w:space="0" w:color="auto"/>
            <w:bottom w:val="none" w:sz="0" w:space="0" w:color="auto"/>
            <w:right w:val="none" w:sz="0" w:space="0" w:color="auto"/>
          </w:divBdr>
        </w:div>
        <w:div w:id="141167781">
          <w:marLeft w:val="0"/>
          <w:marRight w:val="0"/>
          <w:marTop w:val="0"/>
          <w:marBottom w:val="0"/>
          <w:divBdr>
            <w:top w:val="none" w:sz="0" w:space="0" w:color="auto"/>
            <w:left w:val="none" w:sz="0" w:space="0" w:color="auto"/>
            <w:bottom w:val="none" w:sz="0" w:space="0" w:color="auto"/>
            <w:right w:val="none" w:sz="0" w:space="0" w:color="auto"/>
          </w:divBdr>
        </w:div>
        <w:div w:id="662854987">
          <w:marLeft w:val="0"/>
          <w:marRight w:val="0"/>
          <w:marTop w:val="0"/>
          <w:marBottom w:val="0"/>
          <w:divBdr>
            <w:top w:val="none" w:sz="0" w:space="0" w:color="auto"/>
            <w:left w:val="none" w:sz="0" w:space="0" w:color="auto"/>
            <w:bottom w:val="none" w:sz="0" w:space="0" w:color="auto"/>
            <w:right w:val="none" w:sz="0" w:space="0" w:color="auto"/>
          </w:divBdr>
        </w:div>
        <w:div w:id="1005211125">
          <w:marLeft w:val="0"/>
          <w:marRight w:val="0"/>
          <w:marTop w:val="0"/>
          <w:marBottom w:val="0"/>
          <w:divBdr>
            <w:top w:val="none" w:sz="0" w:space="0" w:color="auto"/>
            <w:left w:val="none" w:sz="0" w:space="0" w:color="auto"/>
            <w:bottom w:val="none" w:sz="0" w:space="0" w:color="auto"/>
            <w:right w:val="none" w:sz="0" w:space="0" w:color="auto"/>
          </w:divBdr>
        </w:div>
        <w:div w:id="1108502068">
          <w:marLeft w:val="0"/>
          <w:marRight w:val="0"/>
          <w:marTop w:val="0"/>
          <w:marBottom w:val="0"/>
          <w:divBdr>
            <w:top w:val="none" w:sz="0" w:space="0" w:color="auto"/>
            <w:left w:val="none" w:sz="0" w:space="0" w:color="auto"/>
            <w:bottom w:val="none" w:sz="0" w:space="0" w:color="auto"/>
            <w:right w:val="none" w:sz="0" w:space="0" w:color="auto"/>
          </w:divBdr>
        </w:div>
        <w:div w:id="2041540399">
          <w:marLeft w:val="0"/>
          <w:marRight w:val="0"/>
          <w:marTop w:val="0"/>
          <w:marBottom w:val="0"/>
          <w:divBdr>
            <w:top w:val="none" w:sz="0" w:space="0" w:color="auto"/>
            <w:left w:val="none" w:sz="0" w:space="0" w:color="auto"/>
            <w:bottom w:val="none" w:sz="0" w:space="0" w:color="auto"/>
            <w:right w:val="none" w:sz="0" w:space="0" w:color="auto"/>
          </w:divBdr>
        </w:div>
      </w:divsChild>
    </w:div>
    <w:div w:id="319358708">
      <w:bodyDiv w:val="1"/>
      <w:marLeft w:val="0"/>
      <w:marRight w:val="0"/>
      <w:marTop w:val="0"/>
      <w:marBottom w:val="0"/>
      <w:divBdr>
        <w:top w:val="none" w:sz="0" w:space="0" w:color="auto"/>
        <w:left w:val="none" w:sz="0" w:space="0" w:color="auto"/>
        <w:bottom w:val="none" w:sz="0" w:space="0" w:color="auto"/>
        <w:right w:val="none" w:sz="0" w:space="0" w:color="auto"/>
      </w:divBdr>
    </w:div>
    <w:div w:id="327900932">
      <w:bodyDiv w:val="1"/>
      <w:marLeft w:val="0"/>
      <w:marRight w:val="0"/>
      <w:marTop w:val="0"/>
      <w:marBottom w:val="0"/>
      <w:divBdr>
        <w:top w:val="none" w:sz="0" w:space="0" w:color="auto"/>
        <w:left w:val="none" w:sz="0" w:space="0" w:color="auto"/>
        <w:bottom w:val="none" w:sz="0" w:space="0" w:color="auto"/>
        <w:right w:val="none" w:sz="0" w:space="0" w:color="auto"/>
      </w:divBdr>
      <w:divsChild>
        <w:div w:id="1806923141">
          <w:marLeft w:val="0"/>
          <w:marRight w:val="0"/>
          <w:marTop w:val="0"/>
          <w:marBottom w:val="0"/>
          <w:divBdr>
            <w:top w:val="none" w:sz="0" w:space="0" w:color="auto"/>
            <w:left w:val="none" w:sz="0" w:space="0" w:color="auto"/>
            <w:bottom w:val="none" w:sz="0" w:space="0" w:color="auto"/>
            <w:right w:val="none" w:sz="0" w:space="0" w:color="auto"/>
          </w:divBdr>
          <w:divsChild>
            <w:div w:id="297338990">
              <w:marLeft w:val="0"/>
              <w:marRight w:val="0"/>
              <w:marTop w:val="0"/>
              <w:marBottom w:val="0"/>
              <w:divBdr>
                <w:top w:val="none" w:sz="0" w:space="0" w:color="auto"/>
                <w:left w:val="none" w:sz="0" w:space="0" w:color="auto"/>
                <w:bottom w:val="none" w:sz="0" w:space="0" w:color="auto"/>
                <w:right w:val="none" w:sz="0" w:space="0" w:color="auto"/>
              </w:divBdr>
              <w:divsChild>
                <w:div w:id="467552585">
                  <w:marLeft w:val="0"/>
                  <w:marRight w:val="0"/>
                  <w:marTop w:val="0"/>
                  <w:marBottom w:val="0"/>
                  <w:divBdr>
                    <w:top w:val="none" w:sz="0" w:space="0" w:color="auto"/>
                    <w:left w:val="none" w:sz="0" w:space="0" w:color="auto"/>
                    <w:bottom w:val="none" w:sz="0" w:space="0" w:color="auto"/>
                    <w:right w:val="none" w:sz="0" w:space="0" w:color="auto"/>
                  </w:divBdr>
                  <w:divsChild>
                    <w:div w:id="473302114">
                      <w:marLeft w:val="0"/>
                      <w:marRight w:val="0"/>
                      <w:marTop w:val="0"/>
                      <w:marBottom w:val="0"/>
                      <w:divBdr>
                        <w:top w:val="none" w:sz="0" w:space="0" w:color="auto"/>
                        <w:left w:val="none" w:sz="0" w:space="0" w:color="auto"/>
                        <w:bottom w:val="none" w:sz="0" w:space="0" w:color="auto"/>
                        <w:right w:val="none" w:sz="0" w:space="0" w:color="auto"/>
                      </w:divBdr>
                      <w:divsChild>
                        <w:div w:id="255091632">
                          <w:marLeft w:val="0"/>
                          <w:marRight w:val="0"/>
                          <w:marTop w:val="300"/>
                          <w:marBottom w:val="0"/>
                          <w:divBdr>
                            <w:top w:val="none" w:sz="0" w:space="0" w:color="auto"/>
                            <w:left w:val="none" w:sz="0" w:space="0" w:color="auto"/>
                            <w:bottom w:val="none" w:sz="0" w:space="0" w:color="auto"/>
                            <w:right w:val="none" w:sz="0" w:space="0" w:color="auto"/>
                          </w:divBdr>
                          <w:divsChild>
                            <w:div w:id="210706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741161">
      <w:bodyDiv w:val="1"/>
      <w:marLeft w:val="0"/>
      <w:marRight w:val="0"/>
      <w:marTop w:val="0"/>
      <w:marBottom w:val="0"/>
      <w:divBdr>
        <w:top w:val="none" w:sz="0" w:space="0" w:color="auto"/>
        <w:left w:val="none" w:sz="0" w:space="0" w:color="auto"/>
        <w:bottom w:val="none" w:sz="0" w:space="0" w:color="auto"/>
        <w:right w:val="none" w:sz="0" w:space="0" w:color="auto"/>
      </w:divBdr>
      <w:divsChild>
        <w:div w:id="387801926">
          <w:marLeft w:val="0"/>
          <w:marRight w:val="0"/>
          <w:marTop w:val="0"/>
          <w:marBottom w:val="0"/>
          <w:divBdr>
            <w:top w:val="none" w:sz="0" w:space="0" w:color="auto"/>
            <w:left w:val="none" w:sz="0" w:space="0" w:color="auto"/>
            <w:bottom w:val="none" w:sz="0" w:space="0" w:color="auto"/>
            <w:right w:val="none" w:sz="0" w:space="0" w:color="auto"/>
          </w:divBdr>
        </w:div>
        <w:div w:id="732004338">
          <w:marLeft w:val="0"/>
          <w:marRight w:val="0"/>
          <w:marTop w:val="0"/>
          <w:marBottom w:val="0"/>
          <w:divBdr>
            <w:top w:val="none" w:sz="0" w:space="0" w:color="auto"/>
            <w:left w:val="none" w:sz="0" w:space="0" w:color="auto"/>
            <w:bottom w:val="none" w:sz="0" w:space="0" w:color="auto"/>
            <w:right w:val="none" w:sz="0" w:space="0" w:color="auto"/>
          </w:divBdr>
        </w:div>
      </w:divsChild>
    </w:div>
    <w:div w:id="387992641">
      <w:bodyDiv w:val="1"/>
      <w:marLeft w:val="0"/>
      <w:marRight w:val="0"/>
      <w:marTop w:val="0"/>
      <w:marBottom w:val="0"/>
      <w:divBdr>
        <w:top w:val="none" w:sz="0" w:space="0" w:color="auto"/>
        <w:left w:val="none" w:sz="0" w:space="0" w:color="auto"/>
        <w:bottom w:val="none" w:sz="0" w:space="0" w:color="auto"/>
        <w:right w:val="none" w:sz="0" w:space="0" w:color="auto"/>
      </w:divBdr>
      <w:divsChild>
        <w:div w:id="1394353754">
          <w:marLeft w:val="0"/>
          <w:marRight w:val="0"/>
          <w:marTop w:val="0"/>
          <w:marBottom w:val="0"/>
          <w:divBdr>
            <w:top w:val="none" w:sz="0" w:space="0" w:color="auto"/>
            <w:left w:val="none" w:sz="0" w:space="0" w:color="auto"/>
            <w:bottom w:val="none" w:sz="0" w:space="0" w:color="auto"/>
            <w:right w:val="none" w:sz="0" w:space="0" w:color="auto"/>
          </w:divBdr>
        </w:div>
        <w:div w:id="1429959045">
          <w:marLeft w:val="0"/>
          <w:marRight w:val="0"/>
          <w:marTop w:val="0"/>
          <w:marBottom w:val="0"/>
          <w:divBdr>
            <w:top w:val="none" w:sz="0" w:space="0" w:color="auto"/>
            <w:left w:val="none" w:sz="0" w:space="0" w:color="auto"/>
            <w:bottom w:val="none" w:sz="0" w:space="0" w:color="auto"/>
            <w:right w:val="none" w:sz="0" w:space="0" w:color="auto"/>
          </w:divBdr>
        </w:div>
      </w:divsChild>
    </w:div>
    <w:div w:id="395051065">
      <w:bodyDiv w:val="1"/>
      <w:marLeft w:val="0"/>
      <w:marRight w:val="0"/>
      <w:marTop w:val="0"/>
      <w:marBottom w:val="0"/>
      <w:divBdr>
        <w:top w:val="none" w:sz="0" w:space="0" w:color="auto"/>
        <w:left w:val="none" w:sz="0" w:space="0" w:color="auto"/>
        <w:bottom w:val="none" w:sz="0" w:space="0" w:color="auto"/>
        <w:right w:val="none" w:sz="0" w:space="0" w:color="auto"/>
      </w:divBdr>
    </w:div>
    <w:div w:id="518734279">
      <w:bodyDiv w:val="1"/>
      <w:marLeft w:val="0"/>
      <w:marRight w:val="0"/>
      <w:marTop w:val="0"/>
      <w:marBottom w:val="0"/>
      <w:divBdr>
        <w:top w:val="none" w:sz="0" w:space="0" w:color="auto"/>
        <w:left w:val="none" w:sz="0" w:space="0" w:color="auto"/>
        <w:bottom w:val="none" w:sz="0" w:space="0" w:color="auto"/>
        <w:right w:val="none" w:sz="0" w:space="0" w:color="auto"/>
      </w:divBdr>
    </w:div>
    <w:div w:id="525749198">
      <w:bodyDiv w:val="1"/>
      <w:marLeft w:val="0"/>
      <w:marRight w:val="0"/>
      <w:marTop w:val="0"/>
      <w:marBottom w:val="0"/>
      <w:divBdr>
        <w:top w:val="none" w:sz="0" w:space="0" w:color="auto"/>
        <w:left w:val="none" w:sz="0" w:space="0" w:color="auto"/>
        <w:bottom w:val="none" w:sz="0" w:space="0" w:color="auto"/>
        <w:right w:val="none" w:sz="0" w:space="0" w:color="auto"/>
      </w:divBdr>
    </w:div>
    <w:div w:id="592904225">
      <w:bodyDiv w:val="1"/>
      <w:marLeft w:val="0"/>
      <w:marRight w:val="0"/>
      <w:marTop w:val="0"/>
      <w:marBottom w:val="0"/>
      <w:divBdr>
        <w:top w:val="none" w:sz="0" w:space="0" w:color="auto"/>
        <w:left w:val="none" w:sz="0" w:space="0" w:color="auto"/>
        <w:bottom w:val="none" w:sz="0" w:space="0" w:color="auto"/>
        <w:right w:val="none" w:sz="0" w:space="0" w:color="auto"/>
      </w:divBdr>
      <w:divsChild>
        <w:div w:id="976295848">
          <w:marLeft w:val="0"/>
          <w:marRight w:val="0"/>
          <w:marTop w:val="0"/>
          <w:marBottom w:val="0"/>
          <w:divBdr>
            <w:top w:val="none" w:sz="0" w:space="0" w:color="auto"/>
            <w:left w:val="none" w:sz="0" w:space="0" w:color="auto"/>
            <w:bottom w:val="none" w:sz="0" w:space="0" w:color="auto"/>
            <w:right w:val="none" w:sz="0" w:space="0" w:color="auto"/>
          </w:divBdr>
        </w:div>
        <w:div w:id="617681305">
          <w:marLeft w:val="0"/>
          <w:marRight w:val="0"/>
          <w:marTop w:val="0"/>
          <w:marBottom w:val="0"/>
          <w:divBdr>
            <w:top w:val="none" w:sz="0" w:space="0" w:color="auto"/>
            <w:left w:val="none" w:sz="0" w:space="0" w:color="auto"/>
            <w:bottom w:val="none" w:sz="0" w:space="0" w:color="auto"/>
            <w:right w:val="none" w:sz="0" w:space="0" w:color="auto"/>
          </w:divBdr>
        </w:div>
      </w:divsChild>
    </w:div>
    <w:div w:id="600407891">
      <w:bodyDiv w:val="1"/>
      <w:marLeft w:val="0"/>
      <w:marRight w:val="0"/>
      <w:marTop w:val="0"/>
      <w:marBottom w:val="0"/>
      <w:divBdr>
        <w:top w:val="none" w:sz="0" w:space="0" w:color="auto"/>
        <w:left w:val="none" w:sz="0" w:space="0" w:color="auto"/>
        <w:bottom w:val="none" w:sz="0" w:space="0" w:color="auto"/>
        <w:right w:val="none" w:sz="0" w:space="0" w:color="auto"/>
      </w:divBdr>
    </w:div>
    <w:div w:id="710690493">
      <w:bodyDiv w:val="1"/>
      <w:marLeft w:val="0"/>
      <w:marRight w:val="0"/>
      <w:marTop w:val="0"/>
      <w:marBottom w:val="0"/>
      <w:divBdr>
        <w:top w:val="none" w:sz="0" w:space="0" w:color="auto"/>
        <w:left w:val="none" w:sz="0" w:space="0" w:color="auto"/>
        <w:bottom w:val="none" w:sz="0" w:space="0" w:color="auto"/>
        <w:right w:val="none" w:sz="0" w:space="0" w:color="auto"/>
      </w:divBdr>
      <w:divsChild>
        <w:div w:id="114106983">
          <w:marLeft w:val="0"/>
          <w:marRight w:val="0"/>
          <w:marTop w:val="0"/>
          <w:marBottom w:val="0"/>
          <w:divBdr>
            <w:top w:val="none" w:sz="0" w:space="0" w:color="auto"/>
            <w:left w:val="none" w:sz="0" w:space="0" w:color="auto"/>
            <w:bottom w:val="none" w:sz="0" w:space="0" w:color="auto"/>
            <w:right w:val="none" w:sz="0" w:space="0" w:color="auto"/>
          </w:divBdr>
        </w:div>
        <w:div w:id="1424305673">
          <w:marLeft w:val="0"/>
          <w:marRight w:val="0"/>
          <w:marTop w:val="0"/>
          <w:marBottom w:val="0"/>
          <w:divBdr>
            <w:top w:val="none" w:sz="0" w:space="0" w:color="auto"/>
            <w:left w:val="none" w:sz="0" w:space="0" w:color="auto"/>
            <w:bottom w:val="none" w:sz="0" w:space="0" w:color="auto"/>
            <w:right w:val="none" w:sz="0" w:space="0" w:color="auto"/>
          </w:divBdr>
        </w:div>
      </w:divsChild>
    </w:div>
    <w:div w:id="778796355">
      <w:bodyDiv w:val="1"/>
      <w:marLeft w:val="0"/>
      <w:marRight w:val="0"/>
      <w:marTop w:val="0"/>
      <w:marBottom w:val="0"/>
      <w:divBdr>
        <w:top w:val="none" w:sz="0" w:space="0" w:color="auto"/>
        <w:left w:val="none" w:sz="0" w:space="0" w:color="auto"/>
        <w:bottom w:val="none" w:sz="0" w:space="0" w:color="auto"/>
        <w:right w:val="none" w:sz="0" w:space="0" w:color="auto"/>
      </w:divBdr>
    </w:div>
    <w:div w:id="785347069">
      <w:bodyDiv w:val="1"/>
      <w:marLeft w:val="0"/>
      <w:marRight w:val="0"/>
      <w:marTop w:val="0"/>
      <w:marBottom w:val="0"/>
      <w:divBdr>
        <w:top w:val="none" w:sz="0" w:space="0" w:color="auto"/>
        <w:left w:val="none" w:sz="0" w:space="0" w:color="auto"/>
        <w:bottom w:val="none" w:sz="0" w:space="0" w:color="auto"/>
        <w:right w:val="none" w:sz="0" w:space="0" w:color="auto"/>
      </w:divBdr>
    </w:div>
    <w:div w:id="799961835">
      <w:bodyDiv w:val="1"/>
      <w:marLeft w:val="0"/>
      <w:marRight w:val="0"/>
      <w:marTop w:val="0"/>
      <w:marBottom w:val="0"/>
      <w:divBdr>
        <w:top w:val="none" w:sz="0" w:space="0" w:color="auto"/>
        <w:left w:val="none" w:sz="0" w:space="0" w:color="auto"/>
        <w:bottom w:val="none" w:sz="0" w:space="0" w:color="auto"/>
        <w:right w:val="none" w:sz="0" w:space="0" w:color="auto"/>
      </w:divBdr>
    </w:div>
    <w:div w:id="809636657">
      <w:bodyDiv w:val="1"/>
      <w:marLeft w:val="0"/>
      <w:marRight w:val="0"/>
      <w:marTop w:val="0"/>
      <w:marBottom w:val="0"/>
      <w:divBdr>
        <w:top w:val="none" w:sz="0" w:space="0" w:color="auto"/>
        <w:left w:val="none" w:sz="0" w:space="0" w:color="auto"/>
        <w:bottom w:val="none" w:sz="0" w:space="0" w:color="auto"/>
        <w:right w:val="none" w:sz="0" w:space="0" w:color="auto"/>
      </w:divBdr>
    </w:div>
    <w:div w:id="861670985">
      <w:marLeft w:val="0"/>
      <w:marRight w:val="0"/>
      <w:marTop w:val="0"/>
      <w:marBottom w:val="0"/>
      <w:divBdr>
        <w:top w:val="none" w:sz="0" w:space="0" w:color="auto"/>
        <w:left w:val="none" w:sz="0" w:space="0" w:color="auto"/>
        <w:bottom w:val="none" w:sz="0" w:space="0" w:color="auto"/>
        <w:right w:val="none" w:sz="0" w:space="0" w:color="auto"/>
      </w:divBdr>
    </w:div>
    <w:div w:id="861670986">
      <w:marLeft w:val="0"/>
      <w:marRight w:val="0"/>
      <w:marTop w:val="0"/>
      <w:marBottom w:val="0"/>
      <w:divBdr>
        <w:top w:val="none" w:sz="0" w:space="0" w:color="auto"/>
        <w:left w:val="none" w:sz="0" w:space="0" w:color="auto"/>
        <w:bottom w:val="none" w:sz="0" w:space="0" w:color="auto"/>
        <w:right w:val="none" w:sz="0" w:space="0" w:color="auto"/>
      </w:divBdr>
    </w:div>
    <w:div w:id="862133507">
      <w:bodyDiv w:val="1"/>
      <w:marLeft w:val="0"/>
      <w:marRight w:val="0"/>
      <w:marTop w:val="0"/>
      <w:marBottom w:val="0"/>
      <w:divBdr>
        <w:top w:val="none" w:sz="0" w:space="0" w:color="auto"/>
        <w:left w:val="none" w:sz="0" w:space="0" w:color="auto"/>
        <w:bottom w:val="none" w:sz="0" w:space="0" w:color="auto"/>
        <w:right w:val="none" w:sz="0" w:space="0" w:color="auto"/>
      </w:divBdr>
    </w:div>
    <w:div w:id="949042880">
      <w:bodyDiv w:val="1"/>
      <w:marLeft w:val="0"/>
      <w:marRight w:val="0"/>
      <w:marTop w:val="0"/>
      <w:marBottom w:val="0"/>
      <w:divBdr>
        <w:top w:val="none" w:sz="0" w:space="0" w:color="auto"/>
        <w:left w:val="none" w:sz="0" w:space="0" w:color="auto"/>
        <w:bottom w:val="none" w:sz="0" w:space="0" w:color="auto"/>
        <w:right w:val="none" w:sz="0" w:space="0" w:color="auto"/>
      </w:divBdr>
      <w:divsChild>
        <w:div w:id="2118134592">
          <w:marLeft w:val="0"/>
          <w:marRight w:val="0"/>
          <w:marTop w:val="300"/>
          <w:marBottom w:val="0"/>
          <w:divBdr>
            <w:top w:val="none" w:sz="0" w:space="0" w:color="auto"/>
            <w:left w:val="single" w:sz="6" w:space="0" w:color="E5E5E5"/>
            <w:bottom w:val="none" w:sz="0" w:space="0" w:color="auto"/>
            <w:right w:val="single" w:sz="6" w:space="0" w:color="E5E5E5"/>
          </w:divBdr>
          <w:divsChild>
            <w:div w:id="1975864712">
              <w:marLeft w:val="0"/>
              <w:marRight w:val="0"/>
              <w:marTop w:val="0"/>
              <w:marBottom w:val="0"/>
              <w:divBdr>
                <w:top w:val="none" w:sz="0" w:space="0" w:color="auto"/>
                <w:left w:val="none" w:sz="0" w:space="0" w:color="auto"/>
                <w:bottom w:val="none" w:sz="0" w:space="0" w:color="auto"/>
                <w:right w:val="none" w:sz="0" w:space="0" w:color="auto"/>
              </w:divBdr>
              <w:divsChild>
                <w:div w:id="1720395355">
                  <w:marLeft w:val="0"/>
                  <w:marRight w:val="0"/>
                  <w:marTop w:val="0"/>
                  <w:marBottom w:val="0"/>
                  <w:divBdr>
                    <w:top w:val="none" w:sz="0" w:space="0" w:color="auto"/>
                    <w:left w:val="none" w:sz="0" w:space="0" w:color="auto"/>
                    <w:bottom w:val="none" w:sz="0" w:space="0" w:color="auto"/>
                    <w:right w:val="none" w:sz="0" w:space="0" w:color="auto"/>
                  </w:divBdr>
                  <w:divsChild>
                    <w:div w:id="175391721">
                      <w:marLeft w:val="0"/>
                      <w:marRight w:val="0"/>
                      <w:marTop w:val="0"/>
                      <w:marBottom w:val="0"/>
                      <w:divBdr>
                        <w:top w:val="none" w:sz="0" w:space="0" w:color="auto"/>
                        <w:left w:val="none" w:sz="0" w:space="0" w:color="auto"/>
                        <w:bottom w:val="none" w:sz="0" w:space="0" w:color="auto"/>
                        <w:right w:val="none" w:sz="0" w:space="0" w:color="auto"/>
                      </w:divBdr>
                      <w:divsChild>
                        <w:div w:id="179964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661991">
      <w:bodyDiv w:val="1"/>
      <w:marLeft w:val="0"/>
      <w:marRight w:val="0"/>
      <w:marTop w:val="0"/>
      <w:marBottom w:val="0"/>
      <w:divBdr>
        <w:top w:val="none" w:sz="0" w:space="0" w:color="auto"/>
        <w:left w:val="none" w:sz="0" w:space="0" w:color="auto"/>
        <w:bottom w:val="none" w:sz="0" w:space="0" w:color="auto"/>
        <w:right w:val="none" w:sz="0" w:space="0" w:color="auto"/>
      </w:divBdr>
    </w:div>
    <w:div w:id="1004745301">
      <w:bodyDiv w:val="1"/>
      <w:marLeft w:val="0"/>
      <w:marRight w:val="0"/>
      <w:marTop w:val="0"/>
      <w:marBottom w:val="0"/>
      <w:divBdr>
        <w:top w:val="none" w:sz="0" w:space="0" w:color="auto"/>
        <w:left w:val="none" w:sz="0" w:space="0" w:color="auto"/>
        <w:bottom w:val="none" w:sz="0" w:space="0" w:color="auto"/>
        <w:right w:val="none" w:sz="0" w:space="0" w:color="auto"/>
      </w:divBdr>
    </w:div>
    <w:div w:id="1285772452">
      <w:bodyDiv w:val="1"/>
      <w:marLeft w:val="0"/>
      <w:marRight w:val="0"/>
      <w:marTop w:val="0"/>
      <w:marBottom w:val="0"/>
      <w:divBdr>
        <w:top w:val="none" w:sz="0" w:space="0" w:color="auto"/>
        <w:left w:val="none" w:sz="0" w:space="0" w:color="auto"/>
        <w:bottom w:val="none" w:sz="0" w:space="0" w:color="auto"/>
        <w:right w:val="none" w:sz="0" w:space="0" w:color="auto"/>
      </w:divBdr>
    </w:div>
    <w:div w:id="1473596630">
      <w:bodyDiv w:val="1"/>
      <w:marLeft w:val="0"/>
      <w:marRight w:val="0"/>
      <w:marTop w:val="0"/>
      <w:marBottom w:val="0"/>
      <w:divBdr>
        <w:top w:val="none" w:sz="0" w:space="0" w:color="auto"/>
        <w:left w:val="none" w:sz="0" w:space="0" w:color="auto"/>
        <w:bottom w:val="none" w:sz="0" w:space="0" w:color="auto"/>
        <w:right w:val="none" w:sz="0" w:space="0" w:color="auto"/>
      </w:divBdr>
    </w:div>
    <w:div w:id="1487865311">
      <w:bodyDiv w:val="1"/>
      <w:marLeft w:val="0"/>
      <w:marRight w:val="0"/>
      <w:marTop w:val="0"/>
      <w:marBottom w:val="0"/>
      <w:divBdr>
        <w:top w:val="none" w:sz="0" w:space="0" w:color="auto"/>
        <w:left w:val="none" w:sz="0" w:space="0" w:color="auto"/>
        <w:bottom w:val="none" w:sz="0" w:space="0" w:color="auto"/>
        <w:right w:val="none" w:sz="0" w:space="0" w:color="auto"/>
      </w:divBdr>
      <w:divsChild>
        <w:div w:id="286393510">
          <w:marLeft w:val="0"/>
          <w:marRight w:val="0"/>
          <w:marTop w:val="0"/>
          <w:marBottom w:val="0"/>
          <w:divBdr>
            <w:top w:val="none" w:sz="0" w:space="0" w:color="auto"/>
            <w:left w:val="none" w:sz="0" w:space="0" w:color="auto"/>
            <w:bottom w:val="none" w:sz="0" w:space="0" w:color="auto"/>
            <w:right w:val="none" w:sz="0" w:space="0" w:color="auto"/>
          </w:divBdr>
        </w:div>
        <w:div w:id="1796874826">
          <w:marLeft w:val="0"/>
          <w:marRight w:val="0"/>
          <w:marTop w:val="0"/>
          <w:marBottom w:val="0"/>
          <w:divBdr>
            <w:top w:val="none" w:sz="0" w:space="0" w:color="auto"/>
            <w:left w:val="none" w:sz="0" w:space="0" w:color="auto"/>
            <w:bottom w:val="none" w:sz="0" w:space="0" w:color="auto"/>
            <w:right w:val="none" w:sz="0" w:space="0" w:color="auto"/>
          </w:divBdr>
        </w:div>
        <w:div w:id="17896667">
          <w:marLeft w:val="0"/>
          <w:marRight w:val="0"/>
          <w:marTop w:val="0"/>
          <w:marBottom w:val="0"/>
          <w:divBdr>
            <w:top w:val="none" w:sz="0" w:space="0" w:color="auto"/>
            <w:left w:val="none" w:sz="0" w:space="0" w:color="auto"/>
            <w:bottom w:val="none" w:sz="0" w:space="0" w:color="auto"/>
            <w:right w:val="none" w:sz="0" w:space="0" w:color="auto"/>
          </w:divBdr>
        </w:div>
        <w:div w:id="547642816">
          <w:marLeft w:val="0"/>
          <w:marRight w:val="0"/>
          <w:marTop w:val="0"/>
          <w:marBottom w:val="0"/>
          <w:divBdr>
            <w:top w:val="none" w:sz="0" w:space="0" w:color="auto"/>
            <w:left w:val="none" w:sz="0" w:space="0" w:color="auto"/>
            <w:bottom w:val="none" w:sz="0" w:space="0" w:color="auto"/>
            <w:right w:val="none" w:sz="0" w:space="0" w:color="auto"/>
          </w:divBdr>
        </w:div>
        <w:div w:id="1085031866">
          <w:marLeft w:val="0"/>
          <w:marRight w:val="0"/>
          <w:marTop w:val="0"/>
          <w:marBottom w:val="0"/>
          <w:divBdr>
            <w:top w:val="none" w:sz="0" w:space="0" w:color="auto"/>
            <w:left w:val="none" w:sz="0" w:space="0" w:color="auto"/>
            <w:bottom w:val="none" w:sz="0" w:space="0" w:color="auto"/>
            <w:right w:val="none" w:sz="0" w:space="0" w:color="auto"/>
          </w:divBdr>
        </w:div>
        <w:div w:id="94986836">
          <w:marLeft w:val="0"/>
          <w:marRight w:val="0"/>
          <w:marTop w:val="0"/>
          <w:marBottom w:val="0"/>
          <w:divBdr>
            <w:top w:val="none" w:sz="0" w:space="0" w:color="auto"/>
            <w:left w:val="none" w:sz="0" w:space="0" w:color="auto"/>
            <w:bottom w:val="none" w:sz="0" w:space="0" w:color="auto"/>
            <w:right w:val="none" w:sz="0" w:space="0" w:color="auto"/>
          </w:divBdr>
        </w:div>
        <w:div w:id="1533105500">
          <w:marLeft w:val="0"/>
          <w:marRight w:val="0"/>
          <w:marTop w:val="0"/>
          <w:marBottom w:val="0"/>
          <w:divBdr>
            <w:top w:val="none" w:sz="0" w:space="0" w:color="auto"/>
            <w:left w:val="none" w:sz="0" w:space="0" w:color="auto"/>
            <w:bottom w:val="none" w:sz="0" w:space="0" w:color="auto"/>
            <w:right w:val="none" w:sz="0" w:space="0" w:color="auto"/>
          </w:divBdr>
        </w:div>
      </w:divsChild>
    </w:div>
    <w:div w:id="1585142091">
      <w:bodyDiv w:val="1"/>
      <w:marLeft w:val="0"/>
      <w:marRight w:val="0"/>
      <w:marTop w:val="0"/>
      <w:marBottom w:val="0"/>
      <w:divBdr>
        <w:top w:val="none" w:sz="0" w:space="0" w:color="auto"/>
        <w:left w:val="none" w:sz="0" w:space="0" w:color="auto"/>
        <w:bottom w:val="none" w:sz="0" w:space="0" w:color="auto"/>
        <w:right w:val="none" w:sz="0" w:space="0" w:color="auto"/>
      </w:divBdr>
      <w:divsChild>
        <w:div w:id="557983302">
          <w:marLeft w:val="0"/>
          <w:marRight w:val="0"/>
          <w:marTop w:val="0"/>
          <w:marBottom w:val="0"/>
          <w:divBdr>
            <w:top w:val="none" w:sz="0" w:space="0" w:color="auto"/>
            <w:left w:val="none" w:sz="0" w:space="0" w:color="auto"/>
            <w:bottom w:val="none" w:sz="0" w:space="0" w:color="auto"/>
            <w:right w:val="none" w:sz="0" w:space="0" w:color="auto"/>
          </w:divBdr>
          <w:divsChild>
            <w:div w:id="26495725">
              <w:marLeft w:val="0"/>
              <w:marRight w:val="0"/>
              <w:marTop w:val="0"/>
              <w:marBottom w:val="0"/>
              <w:divBdr>
                <w:top w:val="none" w:sz="0" w:space="0" w:color="auto"/>
                <w:left w:val="none" w:sz="0" w:space="0" w:color="auto"/>
                <w:bottom w:val="none" w:sz="0" w:space="0" w:color="auto"/>
                <w:right w:val="none" w:sz="0" w:space="0" w:color="auto"/>
              </w:divBdr>
            </w:div>
            <w:div w:id="2119255076">
              <w:marLeft w:val="0"/>
              <w:marRight w:val="0"/>
              <w:marTop w:val="0"/>
              <w:marBottom w:val="0"/>
              <w:divBdr>
                <w:top w:val="none" w:sz="0" w:space="0" w:color="auto"/>
                <w:left w:val="none" w:sz="0" w:space="0" w:color="auto"/>
                <w:bottom w:val="none" w:sz="0" w:space="0" w:color="auto"/>
                <w:right w:val="none" w:sz="0" w:space="0" w:color="auto"/>
              </w:divBdr>
            </w:div>
            <w:div w:id="964652852">
              <w:marLeft w:val="0"/>
              <w:marRight w:val="0"/>
              <w:marTop w:val="0"/>
              <w:marBottom w:val="0"/>
              <w:divBdr>
                <w:top w:val="none" w:sz="0" w:space="0" w:color="auto"/>
                <w:left w:val="none" w:sz="0" w:space="0" w:color="auto"/>
                <w:bottom w:val="none" w:sz="0" w:space="0" w:color="auto"/>
                <w:right w:val="none" w:sz="0" w:space="0" w:color="auto"/>
              </w:divBdr>
            </w:div>
            <w:div w:id="993795513">
              <w:marLeft w:val="0"/>
              <w:marRight w:val="0"/>
              <w:marTop w:val="0"/>
              <w:marBottom w:val="0"/>
              <w:divBdr>
                <w:top w:val="none" w:sz="0" w:space="0" w:color="auto"/>
                <w:left w:val="none" w:sz="0" w:space="0" w:color="auto"/>
                <w:bottom w:val="none" w:sz="0" w:space="0" w:color="auto"/>
                <w:right w:val="none" w:sz="0" w:space="0" w:color="auto"/>
              </w:divBdr>
            </w:div>
            <w:div w:id="1705977992">
              <w:marLeft w:val="0"/>
              <w:marRight w:val="0"/>
              <w:marTop w:val="0"/>
              <w:marBottom w:val="0"/>
              <w:divBdr>
                <w:top w:val="none" w:sz="0" w:space="0" w:color="auto"/>
                <w:left w:val="none" w:sz="0" w:space="0" w:color="auto"/>
                <w:bottom w:val="none" w:sz="0" w:space="0" w:color="auto"/>
                <w:right w:val="none" w:sz="0" w:space="0" w:color="auto"/>
              </w:divBdr>
            </w:div>
            <w:div w:id="39744348">
              <w:marLeft w:val="0"/>
              <w:marRight w:val="0"/>
              <w:marTop w:val="0"/>
              <w:marBottom w:val="0"/>
              <w:divBdr>
                <w:top w:val="none" w:sz="0" w:space="0" w:color="auto"/>
                <w:left w:val="none" w:sz="0" w:space="0" w:color="auto"/>
                <w:bottom w:val="none" w:sz="0" w:space="0" w:color="auto"/>
                <w:right w:val="none" w:sz="0" w:space="0" w:color="auto"/>
              </w:divBdr>
            </w:div>
            <w:div w:id="908349229">
              <w:marLeft w:val="0"/>
              <w:marRight w:val="0"/>
              <w:marTop w:val="0"/>
              <w:marBottom w:val="0"/>
              <w:divBdr>
                <w:top w:val="none" w:sz="0" w:space="0" w:color="auto"/>
                <w:left w:val="none" w:sz="0" w:space="0" w:color="auto"/>
                <w:bottom w:val="none" w:sz="0" w:space="0" w:color="auto"/>
                <w:right w:val="none" w:sz="0" w:space="0" w:color="auto"/>
              </w:divBdr>
            </w:div>
            <w:div w:id="322663591">
              <w:marLeft w:val="0"/>
              <w:marRight w:val="0"/>
              <w:marTop w:val="0"/>
              <w:marBottom w:val="0"/>
              <w:divBdr>
                <w:top w:val="none" w:sz="0" w:space="0" w:color="auto"/>
                <w:left w:val="none" w:sz="0" w:space="0" w:color="auto"/>
                <w:bottom w:val="none" w:sz="0" w:space="0" w:color="auto"/>
                <w:right w:val="none" w:sz="0" w:space="0" w:color="auto"/>
              </w:divBdr>
            </w:div>
            <w:div w:id="1330399744">
              <w:marLeft w:val="0"/>
              <w:marRight w:val="0"/>
              <w:marTop w:val="0"/>
              <w:marBottom w:val="0"/>
              <w:divBdr>
                <w:top w:val="none" w:sz="0" w:space="0" w:color="auto"/>
                <w:left w:val="none" w:sz="0" w:space="0" w:color="auto"/>
                <w:bottom w:val="none" w:sz="0" w:space="0" w:color="auto"/>
                <w:right w:val="none" w:sz="0" w:space="0" w:color="auto"/>
              </w:divBdr>
            </w:div>
            <w:div w:id="1938521609">
              <w:marLeft w:val="0"/>
              <w:marRight w:val="0"/>
              <w:marTop w:val="0"/>
              <w:marBottom w:val="0"/>
              <w:divBdr>
                <w:top w:val="none" w:sz="0" w:space="0" w:color="auto"/>
                <w:left w:val="none" w:sz="0" w:space="0" w:color="auto"/>
                <w:bottom w:val="none" w:sz="0" w:space="0" w:color="auto"/>
                <w:right w:val="none" w:sz="0" w:space="0" w:color="auto"/>
              </w:divBdr>
            </w:div>
            <w:div w:id="1360742777">
              <w:marLeft w:val="0"/>
              <w:marRight w:val="0"/>
              <w:marTop w:val="0"/>
              <w:marBottom w:val="0"/>
              <w:divBdr>
                <w:top w:val="none" w:sz="0" w:space="0" w:color="auto"/>
                <w:left w:val="none" w:sz="0" w:space="0" w:color="auto"/>
                <w:bottom w:val="none" w:sz="0" w:space="0" w:color="auto"/>
                <w:right w:val="none" w:sz="0" w:space="0" w:color="auto"/>
              </w:divBdr>
            </w:div>
            <w:div w:id="124919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723689">
      <w:bodyDiv w:val="1"/>
      <w:marLeft w:val="0"/>
      <w:marRight w:val="0"/>
      <w:marTop w:val="0"/>
      <w:marBottom w:val="0"/>
      <w:divBdr>
        <w:top w:val="none" w:sz="0" w:space="0" w:color="auto"/>
        <w:left w:val="none" w:sz="0" w:space="0" w:color="auto"/>
        <w:bottom w:val="none" w:sz="0" w:space="0" w:color="auto"/>
        <w:right w:val="none" w:sz="0" w:space="0" w:color="auto"/>
      </w:divBdr>
      <w:divsChild>
        <w:div w:id="1068040722">
          <w:marLeft w:val="0"/>
          <w:marRight w:val="0"/>
          <w:marTop w:val="0"/>
          <w:marBottom w:val="0"/>
          <w:divBdr>
            <w:top w:val="none" w:sz="0" w:space="0" w:color="auto"/>
            <w:left w:val="none" w:sz="0" w:space="0" w:color="auto"/>
            <w:bottom w:val="none" w:sz="0" w:space="0" w:color="auto"/>
            <w:right w:val="none" w:sz="0" w:space="0" w:color="auto"/>
          </w:divBdr>
          <w:divsChild>
            <w:div w:id="617835596">
              <w:marLeft w:val="0"/>
              <w:marRight w:val="0"/>
              <w:marTop w:val="0"/>
              <w:marBottom w:val="0"/>
              <w:divBdr>
                <w:top w:val="none" w:sz="0" w:space="0" w:color="auto"/>
                <w:left w:val="none" w:sz="0" w:space="0" w:color="auto"/>
                <w:bottom w:val="none" w:sz="0" w:space="0" w:color="auto"/>
                <w:right w:val="none" w:sz="0" w:space="0" w:color="auto"/>
              </w:divBdr>
              <w:divsChild>
                <w:div w:id="273177881">
                  <w:marLeft w:val="0"/>
                  <w:marRight w:val="0"/>
                  <w:marTop w:val="0"/>
                  <w:marBottom w:val="0"/>
                  <w:divBdr>
                    <w:top w:val="none" w:sz="0" w:space="0" w:color="auto"/>
                    <w:left w:val="none" w:sz="0" w:space="0" w:color="auto"/>
                    <w:bottom w:val="none" w:sz="0" w:space="0" w:color="auto"/>
                    <w:right w:val="none" w:sz="0" w:space="0" w:color="auto"/>
                  </w:divBdr>
                  <w:divsChild>
                    <w:div w:id="2091998472">
                      <w:marLeft w:val="0"/>
                      <w:marRight w:val="0"/>
                      <w:marTop w:val="0"/>
                      <w:marBottom w:val="0"/>
                      <w:divBdr>
                        <w:top w:val="none" w:sz="0" w:space="0" w:color="auto"/>
                        <w:left w:val="none" w:sz="0" w:space="0" w:color="auto"/>
                        <w:bottom w:val="none" w:sz="0" w:space="0" w:color="auto"/>
                        <w:right w:val="none" w:sz="0" w:space="0" w:color="auto"/>
                      </w:divBdr>
                      <w:divsChild>
                        <w:div w:id="877159326">
                          <w:marLeft w:val="0"/>
                          <w:marRight w:val="0"/>
                          <w:marTop w:val="300"/>
                          <w:marBottom w:val="0"/>
                          <w:divBdr>
                            <w:top w:val="none" w:sz="0" w:space="0" w:color="auto"/>
                            <w:left w:val="none" w:sz="0" w:space="0" w:color="auto"/>
                            <w:bottom w:val="none" w:sz="0" w:space="0" w:color="auto"/>
                            <w:right w:val="none" w:sz="0" w:space="0" w:color="auto"/>
                          </w:divBdr>
                          <w:divsChild>
                            <w:div w:id="7879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665348">
      <w:bodyDiv w:val="1"/>
      <w:marLeft w:val="0"/>
      <w:marRight w:val="0"/>
      <w:marTop w:val="0"/>
      <w:marBottom w:val="0"/>
      <w:divBdr>
        <w:top w:val="none" w:sz="0" w:space="0" w:color="auto"/>
        <w:left w:val="none" w:sz="0" w:space="0" w:color="auto"/>
        <w:bottom w:val="none" w:sz="0" w:space="0" w:color="auto"/>
        <w:right w:val="none" w:sz="0" w:space="0" w:color="auto"/>
      </w:divBdr>
    </w:div>
    <w:div w:id="1895922829">
      <w:bodyDiv w:val="1"/>
      <w:marLeft w:val="0"/>
      <w:marRight w:val="0"/>
      <w:marTop w:val="0"/>
      <w:marBottom w:val="0"/>
      <w:divBdr>
        <w:top w:val="none" w:sz="0" w:space="0" w:color="auto"/>
        <w:left w:val="none" w:sz="0" w:space="0" w:color="auto"/>
        <w:bottom w:val="none" w:sz="0" w:space="0" w:color="auto"/>
        <w:right w:val="none" w:sz="0" w:space="0" w:color="auto"/>
      </w:divBdr>
    </w:div>
    <w:div w:id="1936597905">
      <w:bodyDiv w:val="1"/>
      <w:marLeft w:val="0"/>
      <w:marRight w:val="0"/>
      <w:marTop w:val="0"/>
      <w:marBottom w:val="0"/>
      <w:divBdr>
        <w:top w:val="none" w:sz="0" w:space="0" w:color="auto"/>
        <w:left w:val="none" w:sz="0" w:space="0" w:color="auto"/>
        <w:bottom w:val="none" w:sz="0" w:space="0" w:color="auto"/>
        <w:right w:val="none" w:sz="0" w:space="0" w:color="auto"/>
      </w:divBdr>
    </w:div>
    <w:div w:id="1954550420">
      <w:bodyDiv w:val="1"/>
      <w:marLeft w:val="0"/>
      <w:marRight w:val="0"/>
      <w:marTop w:val="0"/>
      <w:marBottom w:val="0"/>
      <w:divBdr>
        <w:top w:val="none" w:sz="0" w:space="0" w:color="auto"/>
        <w:left w:val="none" w:sz="0" w:space="0" w:color="auto"/>
        <w:bottom w:val="none" w:sz="0" w:space="0" w:color="auto"/>
        <w:right w:val="none" w:sz="0" w:space="0" w:color="auto"/>
      </w:divBdr>
    </w:div>
    <w:div w:id="2064016495">
      <w:bodyDiv w:val="1"/>
      <w:marLeft w:val="0"/>
      <w:marRight w:val="0"/>
      <w:marTop w:val="0"/>
      <w:marBottom w:val="0"/>
      <w:divBdr>
        <w:top w:val="none" w:sz="0" w:space="0" w:color="auto"/>
        <w:left w:val="none" w:sz="0" w:space="0" w:color="auto"/>
        <w:bottom w:val="none" w:sz="0" w:space="0" w:color="auto"/>
        <w:right w:val="none" w:sz="0" w:space="0" w:color="auto"/>
      </w:divBdr>
    </w:div>
    <w:div w:id="211251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zintars.Melngailis@vid.go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dris.Kaulins@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vid.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kp.0240@vid.gov.lv" TargetMode="External"/><Relationship Id="rId5" Type="http://schemas.openxmlformats.org/officeDocument/2006/relationships/numbering" Target="numbering.xml"/><Relationship Id="rId15" Type="http://schemas.openxmlformats.org/officeDocument/2006/relationships/hyperlink" Target="https://info.ur.gov.l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2B11C58F433F34BBB431E0E8A0A438D" ma:contentTypeVersion="0" ma:contentTypeDescription="Izveidot jaunu dokumentu." ma:contentTypeScope="" ma:versionID="2fa8eb8b7b302233ef15089079c51b6d">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54648F-EF93-4741-A66B-596D3DB06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8544257-36D4-429F-990D-09DF607AA43D}">
  <ds:schemaRef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C49E669-BE39-4367-A38A-35CF65958E64}">
  <ds:schemaRefs>
    <ds:schemaRef ds:uri="http://schemas.openxmlformats.org/officeDocument/2006/bibliography"/>
  </ds:schemaRefs>
</ds:datastoreItem>
</file>

<file path=customXml/itemProps4.xml><?xml version="1.0" encoding="utf-8"?>
<ds:datastoreItem xmlns:ds="http://schemas.openxmlformats.org/officeDocument/2006/customXml" ds:itemID="{5DF6EE62-9B61-4B0D-BAD2-5E1C282B5C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17961</Words>
  <Characters>10238</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APSTIPRINĀTS</vt:lpstr>
    </vt:vector>
  </TitlesOfParts>
  <Company>Valsts ieņēmumu dienests</Company>
  <LinksUpToDate>false</LinksUpToDate>
  <CharactersWithSpaces>28143</CharactersWithSpaces>
  <SharedDoc>false</SharedDoc>
  <HLinks>
    <vt:vector size="192" baseType="variant">
      <vt:variant>
        <vt:i4>7274550</vt:i4>
      </vt:variant>
      <vt:variant>
        <vt:i4>180</vt:i4>
      </vt:variant>
      <vt:variant>
        <vt:i4>0</vt:i4>
      </vt:variant>
      <vt:variant>
        <vt:i4>5</vt:i4>
      </vt:variant>
      <vt:variant>
        <vt:lpwstr>http://www.vid.gov.lv/default.aspx?tabid=7&amp;id=4429&amp;hl=1</vt:lpwstr>
      </vt:variant>
      <vt:variant>
        <vt:lpwstr/>
      </vt:variant>
      <vt:variant>
        <vt:i4>7274550</vt:i4>
      </vt:variant>
      <vt:variant>
        <vt:i4>177</vt:i4>
      </vt:variant>
      <vt:variant>
        <vt:i4>0</vt:i4>
      </vt:variant>
      <vt:variant>
        <vt:i4>5</vt:i4>
      </vt:variant>
      <vt:variant>
        <vt:lpwstr>http://www.vid.gov.lv/default.aspx?tabid=7&amp;id=4429&amp;hl=1</vt:lpwstr>
      </vt:variant>
      <vt:variant>
        <vt:lpwstr/>
      </vt:variant>
      <vt:variant>
        <vt:i4>3670020</vt:i4>
      </vt:variant>
      <vt:variant>
        <vt:i4>174</vt:i4>
      </vt:variant>
      <vt:variant>
        <vt:i4>0</vt:i4>
      </vt:variant>
      <vt:variant>
        <vt:i4>5</vt:i4>
      </vt:variant>
      <vt:variant>
        <vt:lpwstr>mailto:Sandra.Opmane@vid.gov.lv</vt:lpwstr>
      </vt:variant>
      <vt:variant>
        <vt:lpwstr/>
      </vt:variant>
      <vt:variant>
        <vt:i4>7733338</vt:i4>
      </vt:variant>
      <vt:variant>
        <vt:i4>171</vt:i4>
      </vt:variant>
      <vt:variant>
        <vt:i4>0</vt:i4>
      </vt:variant>
      <vt:variant>
        <vt:i4>5</vt:i4>
      </vt:variant>
      <vt:variant>
        <vt:lpwstr>mailto:Liena.Jakuska@vid.gov.lv</vt:lpwstr>
      </vt:variant>
      <vt:variant>
        <vt:lpwstr/>
      </vt:variant>
      <vt:variant>
        <vt:i4>7733338</vt:i4>
      </vt:variant>
      <vt:variant>
        <vt:i4>168</vt:i4>
      </vt:variant>
      <vt:variant>
        <vt:i4>0</vt:i4>
      </vt:variant>
      <vt:variant>
        <vt:i4>5</vt:i4>
      </vt:variant>
      <vt:variant>
        <vt:lpwstr>mailto:Liena.Jakuska@vid.gov.lv</vt:lpwstr>
      </vt:variant>
      <vt:variant>
        <vt:lpwstr/>
      </vt:variant>
      <vt:variant>
        <vt:i4>7274550</vt:i4>
      </vt:variant>
      <vt:variant>
        <vt:i4>165</vt:i4>
      </vt:variant>
      <vt:variant>
        <vt:i4>0</vt:i4>
      </vt:variant>
      <vt:variant>
        <vt:i4>5</vt:i4>
      </vt:variant>
      <vt:variant>
        <vt:lpwstr>http://www.vid.gov.lv/default.aspx?tabid=7&amp;id=4429&amp;hl=1</vt:lpwstr>
      </vt:variant>
      <vt:variant>
        <vt:lpwstr/>
      </vt:variant>
      <vt:variant>
        <vt:i4>7274550</vt:i4>
      </vt:variant>
      <vt:variant>
        <vt:i4>153</vt:i4>
      </vt:variant>
      <vt:variant>
        <vt:i4>0</vt:i4>
      </vt:variant>
      <vt:variant>
        <vt:i4>5</vt:i4>
      </vt:variant>
      <vt:variant>
        <vt:lpwstr>http://www.vid.gov.lv/default.aspx?tabid=7&amp;id=4429&amp;hl=1</vt:lpwstr>
      </vt:variant>
      <vt:variant>
        <vt:lpwstr/>
      </vt:variant>
      <vt:variant>
        <vt:i4>1048625</vt:i4>
      </vt:variant>
      <vt:variant>
        <vt:i4>146</vt:i4>
      </vt:variant>
      <vt:variant>
        <vt:i4>0</vt:i4>
      </vt:variant>
      <vt:variant>
        <vt:i4>5</vt:i4>
      </vt:variant>
      <vt:variant>
        <vt:lpwstr/>
      </vt:variant>
      <vt:variant>
        <vt:lpwstr>_Toc270501342</vt:lpwstr>
      </vt:variant>
      <vt:variant>
        <vt:i4>1048625</vt:i4>
      </vt:variant>
      <vt:variant>
        <vt:i4>140</vt:i4>
      </vt:variant>
      <vt:variant>
        <vt:i4>0</vt:i4>
      </vt:variant>
      <vt:variant>
        <vt:i4>5</vt:i4>
      </vt:variant>
      <vt:variant>
        <vt:lpwstr/>
      </vt:variant>
      <vt:variant>
        <vt:lpwstr>_Toc270501341</vt:lpwstr>
      </vt:variant>
      <vt:variant>
        <vt:i4>1048625</vt:i4>
      </vt:variant>
      <vt:variant>
        <vt:i4>134</vt:i4>
      </vt:variant>
      <vt:variant>
        <vt:i4>0</vt:i4>
      </vt:variant>
      <vt:variant>
        <vt:i4>5</vt:i4>
      </vt:variant>
      <vt:variant>
        <vt:lpwstr/>
      </vt:variant>
      <vt:variant>
        <vt:lpwstr>_Toc270501340</vt:lpwstr>
      </vt:variant>
      <vt:variant>
        <vt:i4>1507377</vt:i4>
      </vt:variant>
      <vt:variant>
        <vt:i4>128</vt:i4>
      </vt:variant>
      <vt:variant>
        <vt:i4>0</vt:i4>
      </vt:variant>
      <vt:variant>
        <vt:i4>5</vt:i4>
      </vt:variant>
      <vt:variant>
        <vt:lpwstr/>
      </vt:variant>
      <vt:variant>
        <vt:lpwstr>_Toc270501339</vt:lpwstr>
      </vt:variant>
      <vt:variant>
        <vt:i4>1507377</vt:i4>
      </vt:variant>
      <vt:variant>
        <vt:i4>122</vt:i4>
      </vt:variant>
      <vt:variant>
        <vt:i4>0</vt:i4>
      </vt:variant>
      <vt:variant>
        <vt:i4>5</vt:i4>
      </vt:variant>
      <vt:variant>
        <vt:lpwstr/>
      </vt:variant>
      <vt:variant>
        <vt:lpwstr>_Toc270501338</vt:lpwstr>
      </vt:variant>
      <vt:variant>
        <vt:i4>1507377</vt:i4>
      </vt:variant>
      <vt:variant>
        <vt:i4>116</vt:i4>
      </vt:variant>
      <vt:variant>
        <vt:i4>0</vt:i4>
      </vt:variant>
      <vt:variant>
        <vt:i4>5</vt:i4>
      </vt:variant>
      <vt:variant>
        <vt:lpwstr/>
      </vt:variant>
      <vt:variant>
        <vt:lpwstr>_Toc270501337</vt:lpwstr>
      </vt:variant>
      <vt:variant>
        <vt:i4>1507377</vt:i4>
      </vt:variant>
      <vt:variant>
        <vt:i4>110</vt:i4>
      </vt:variant>
      <vt:variant>
        <vt:i4>0</vt:i4>
      </vt:variant>
      <vt:variant>
        <vt:i4>5</vt:i4>
      </vt:variant>
      <vt:variant>
        <vt:lpwstr/>
      </vt:variant>
      <vt:variant>
        <vt:lpwstr>_Toc270501336</vt:lpwstr>
      </vt:variant>
      <vt:variant>
        <vt:i4>1507377</vt:i4>
      </vt:variant>
      <vt:variant>
        <vt:i4>104</vt:i4>
      </vt:variant>
      <vt:variant>
        <vt:i4>0</vt:i4>
      </vt:variant>
      <vt:variant>
        <vt:i4>5</vt:i4>
      </vt:variant>
      <vt:variant>
        <vt:lpwstr/>
      </vt:variant>
      <vt:variant>
        <vt:lpwstr>_Toc270501335</vt:lpwstr>
      </vt:variant>
      <vt:variant>
        <vt:i4>1507377</vt:i4>
      </vt:variant>
      <vt:variant>
        <vt:i4>98</vt:i4>
      </vt:variant>
      <vt:variant>
        <vt:i4>0</vt:i4>
      </vt:variant>
      <vt:variant>
        <vt:i4>5</vt:i4>
      </vt:variant>
      <vt:variant>
        <vt:lpwstr/>
      </vt:variant>
      <vt:variant>
        <vt:lpwstr>_Toc270501334</vt:lpwstr>
      </vt:variant>
      <vt:variant>
        <vt:i4>1507377</vt:i4>
      </vt:variant>
      <vt:variant>
        <vt:i4>92</vt:i4>
      </vt:variant>
      <vt:variant>
        <vt:i4>0</vt:i4>
      </vt:variant>
      <vt:variant>
        <vt:i4>5</vt:i4>
      </vt:variant>
      <vt:variant>
        <vt:lpwstr/>
      </vt:variant>
      <vt:variant>
        <vt:lpwstr>_Toc270501333</vt:lpwstr>
      </vt:variant>
      <vt:variant>
        <vt:i4>1507377</vt:i4>
      </vt:variant>
      <vt:variant>
        <vt:i4>86</vt:i4>
      </vt:variant>
      <vt:variant>
        <vt:i4>0</vt:i4>
      </vt:variant>
      <vt:variant>
        <vt:i4>5</vt:i4>
      </vt:variant>
      <vt:variant>
        <vt:lpwstr/>
      </vt:variant>
      <vt:variant>
        <vt:lpwstr>_Toc270501332</vt:lpwstr>
      </vt:variant>
      <vt:variant>
        <vt:i4>1507377</vt:i4>
      </vt:variant>
      <vt:variant>
        <vt:i4>80</vt:i4>
      </vt:variant>
      <vt:variant>
        <vt:i4>0</vt:i4>
      </vt:variant>
      <vt:variant>
        <vt:i4>5</vt:i4>
      </vt:variant>
      <vt:variant>
        <vt:lpwstr/>
      </vt:variant>
      <vt:variant>
        <vt:lpwstr>_Toc270501330</vt:lpwstr>
      </vt:variant>
      <vt:variant>
        <vt:i4>1441841</vt:i4>
      </vt:variant>
      <vt:variant>
        <vt:i4>74</vt:i4>
      </vt:variant>
      <vt:variant>
        <vt:i4>0</vt:i4>
      </vt:variant>
      <vt:variant>
        <vt:i4>5</vt:i4>
      </vt:variant>
      <vt:variant>
        <vt:lpwstr/>
      </vt:variant>
      <vt:variant>
        <vt:lpwstr>_Toc270501329</vt:lpwstr>
      </vt:variant>
      <vt:variant>
        <vt:i4>1441841</vt:i4>
      </vt:variant>
      <vt:variant>
        <vt:i4>68</vt:i4>
      </vt:variant>
      <vt:variant>
        <vt:i4>0</vt:i4>
      </vt:variant>
      <vt:variant>
        <vt:i4>5</vt:i4>
      </vt:variant>
      <vt:variant>
        <vt:lpwstr/>
      </vt:variant>
      <vt:variant>
        <vt:lpwstr>_Toc270501328</vt:lpwstr>
      </vt:variant>
      <vt:variant>
        <vt:i4>1441841</vt:i4>
      </vt:variant>
      <vt:variant>
        <vt:i4>62</vt:i4>
      </vt:variant>
      <vt:variant>
        <vt:i4>0</vt:i4>
      </vt:variant>
      <vt:variant>
        <vt:i4>5</vt:i4>
      </vt:variant>
      <vt:variant>
        <vt:lpwstr/>
      </vt:variant>
      <vt:variant>
        <vt:lpwstr>_Toc270501327</vt:lpwstr>
      </vt:variant>
      <vt:variant>
        <vt:i4>1441841</vt:i4>
      </vt:variant>
      <vt:variant>
        <vt:i4>56</vt:i4>
      </vt:variant>
      <vt:variant>
        <vt:i4>0</vt:i4>
      </vt:variant>
      <vt:variant>
        <vt:i4>5</vt:i4>
      </vt:variant>
      <vt:variant>
        <vt:lpwstr/>
      </vt:variant>
      <vt:variant>
        <vt:lpwstr>_Toc270501326</vt:lpwstr>
      </vt:variant>
      <vt:variant>
        <vt:i4>1441841</vt:i4>
      </vt:variant>
      <vt:variant>
        <vt:i4>50</vt:i4>
      </vt:variant>
      <vt:variant>
        <vt:i4>0</vt:i4>
      </vt:variant>
      <vt:variant>
        <vt:i4>5</vt:i4>
      </vt:variant>
      <vt:variant>
        <vt:lpwstr/>
      </vt:variant>
      <vt:variant>
        <vt:lpwstr>_Toc270501325</vt:lpwstr>
      </vt:variant>
      <vt:variant>
        <vt:i4>1441841</vt:i4>
      </vt:variant>
      <vt:variant>
        <vt:i4>44</vt:i4>
      </vt:variant>
      <vt:variant>
        <vt:i4>0</vt:i4>
      </vt:variant>
      <vt:variant>
        <vt:i4>5</vt:i4>
      </vt:variant>
      <vt:variant>
        <vt:lpwstr/>
      </vt:variant>
      <vt:variant>
        <vt:lpwstr>_Toc270501324</vt:lpwstr>
      </vt:variant>
      <vt:variant>
        <vt:i4>1441841</vt:i4>
      </vt:variant>
      <vt:variant>
        <vt:i4>38</vt:i4>
      </vt:variant>
      <vt:variant>
        <vt:i4>0</vt:i4>
      </vt:variant>
      <vt:variant>
        <vt:i4>5</vt:i4>
      </vt:variant>
      <vt:variant>
        <vt:lpwstr/>
      </vt:variant>
      <vt:variant>
        <vt:lpwstr>_Toc270501323</vt:lpwstr>
      </vt:variant>
      <vt:variant>
        <vt:i4>1441841</vt:i4>
      </vt:variant>
      <vt:variant>
        <vt:i4>32</vt:i4>
      </vt:variant>
      <vt:variant>
        <vt:i4>0</vt:i4>
      </vt:variant>
      <vt:variant>
        <vt:i4>5</vt:i4>
      </vt:variant>
      <vt:variant>
        <vt:lpwstr/>
      </vt:variant>
      <vt:variant>
        <vt:lpwstr>_Toc270501322</vt:lpwstr>
      </vt:variant>
      <vt:variant>
        <vt:i4>1441841</vt:i4>
      </vt:variant>
      <vt:variant>
        <vt:i4>26</vt:i4>
      </vt:variant>
      <vt:variant>
        <vt:i4>0</vt:i4>
      </vt:variant>
      <vt:variant>
        <vt:i4>5</vt:i4>
      </vt:variant>
      <vt:variant>
        <vt:lpwstr/>
      </vt:variant>
      <vt:variant>
        <vt:lpwstr>_Toc270501321</vt:lpwstr>
      </vt:variant>
      <vt:variant>
        <vt:i4>1441841</vt:i4>
      </vt:variant>
      <vt:variant>
        <vt:i4>20</vt:i4>
      </vt:variant>
      <vt:variant>
        <vt:i4>0</vt:i4>
      </vt:variant>
      <vt:variant>
        <vt:i4>5</vt:i4>
      </vt:variant>
      <vt:variant>
        <vt:lpwstr/>
      </vt:variant>
      <vt:variant>
        <vt:lpwstr>_Toc270501320</vt:lpwstr>
      </vt:variant>
      <vt:variant>
        <vt:i4>1376305</vt:i4>
      </vt:variant>
      <vt:variant>
        <vt:i4>14</vt:i4>
      </vt:variant>
      <vt:variant>
        <vt:i4>0</vt:i4>
      </vt:variant>
      <vt:variant>
        <vt:i4>5</vt:i4>
      </vt:variant>
      <vt:variant>
        <vt:lpwstr/>
      </vt:variant>
      <vt:variant>
        <vt:lpwstr>_Toc270501319</vt:lpwstr>
      </vt:variant>
      <vt:variant>
        <vt:i4>1376305</vt:i4>
      </vt:variant>
      <vt:variant>
        <vt:i4>8</vt:i4>
      </vt:variant>
      <vt:variant>
        <vt:i4>0</vt:i4>
      </vt:variant>
      <vt:variant>
        <vt:i4>5</vt:i4>
      </vt:variant>
      <vt:variant>
        <vt:lpwstr/>
      </vt:variant>
      <vt:variant>
        <vt:lpwstr>_Toc270501318</vt:lpwstr>
      </vt:variant>
      <vt:variant>
        <vt:i4>1376305</vt:i4>
      </vt:variant>
      <vt:variant>
        <vt:i4>2</vt:i4>
      </vt:variant>
      <vt:variant>
        <vt:i4>0</vt:i4>
      </vt:variant>
      <vt:variant>
        <vt:i4>5</vt:i4>
      </vt:variant>
      <vt:variant>
        <vt:lpwstr/>
      </vt:variant>
      <vt:variant>
        <vt:lpwstr>_Toc270501317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Jana Lāce</dc:creator>
  <cp:lastModifiedBy>Jana Meiluna</cp:lastModifiedBy>
  <cp:revision>2</cp:revision>
  <cp:lastPrinted>2019-06-07T05:42:00Z</cp:lastPrinted>
  <dcterms:created xsi:type="dcterms:W3CDTF">2025-08-19T10:34:00Z</dcterms:created>
  <dcterms:modified xsi:type="dcterms:W3CDTF">2025-08-19T10:34:00Z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0x010100F2B11C58F433F34BBB431E0E8A0A438D</vt:lpwstr>
  </property>
</Properties>
</file>