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1E66" w14:textId="257AB3BA" w:rsidR="00AF312B" w:rsidRPr="00BF5362" w:rsidRDefault="00BF5362">
      <w:pPr>
        <w:pStyle w:val="BodyText"/>
        <w:ind w:firstLine="0"/>
        <w:jc w:val="center"/>
        <w:rPr>
          <w:sz w:val="23"/>
          <w:szCs w:val="23"/>
        </w:rPr>
      </w:pPr>
      <w:r w:rsidRPr="00BF5362">
        <w:rPr>
          <w:b/>
          <w:sz w:val="23"/>
          <w:szCs w:val="23"/>
          <w:lang w:bidi="en-US"/>
        </w:rPr>
        <w:t xml:space="preserve">   </w:t>
      </w:r>
      <w:r w:rsidR="0024086B" w:rsidRPr="00BF5362">
        <w:rPr>
          <w:b/>
          <w:sz w:val="23"/>
          <w:szCs w:val="23"/>
          <w:lang w:bidi="en-US"/>
        </w:rPr>
        <w:t>TENDERER'S Tender</w:t>
      </w:r>
    </w:p>
    <w:p w14:paraId="59B4006D" w14:textId="00D9DEBE" w:rsidR="00AF312B" w:rsidRPr="00BF5362" w:rsidRDefault="0024086B">
      <w:pPr>
        <w:pStyle w:val="BodyText"/>
        <w:ind w:firstLine="0"/>
        <w:jc w:val="center"/>
        <w:rPr>
          <w:sz w:val="23"/>
          <w:szCs w:val="23"/>
        </w:rPr>
      </w:pPr>
      <w:r w:rsidRPr="00BF5362">
        <w:rPr>
          <w:b/>
          <w:sz w:val="23"/>
          <w:szCs w:val="23"/>
          <w:lang w:bidi="en-US"/>
        </w:rPr>
        <w:t>For the procurement arranged by the State Revenue Service</w:t>
      </w:r>
      <w:r w:rsidRPr="00BF5362">
        <w:rPr>
          <w:b/>
          <w:sz w:val="23"/>
          <w:szCs w:val="23"/>
          <w:lang w:bidi="en-US"/>
        </w:rPr>
        <w:br/>
        <w:t>“</w:t>
      </w:r>
      <w:r w:rsidR="002F3EE5" w:rsidRPr="002F3EE5">
        <w:rPr>
          <w:b/>
          <w:sz w:val="23"/>
          <w:szCs w:val="23"/>
          <w:lang w:bidi="en-US"/>
        </w:rPr>
        <w:t>Purchase of dogs</w:t>
      </w:r>
      <w:r w:rsidRPr="00BF5362">
        <w:rPr>
          <w:b/>
          <w:sz w:val="23"/>
          <w:szCs w:val="23"/>
          <w:lang w:bidi="en-US"/>
        </w:rPr>
        <w:t>”</w:t>
      </w:r>
    </w:p>
    <w:p w14:paraId="6981397A" w14:textId="4142CAA2" w:rsidR="00AF312B" w:rsidRPr="00BF5362" w:rsidRDefault="0024086B" w:rsidP="00713366">
      <w:pPr>
        <w:pStyle w:val="BodyText"/>
        <w:ind w:firstLine="0"/>
        <w:jc w:val="center"/>
        <w:rPr>
          <w:b/>
          <w:bCs/>
          <w:sz w:val="23"/>
          <w:szCs w:val="23"/>
        </w:rPr>
      </w:pPr>
      <w:r w:rsidRPr="00BF5362">
        <w:rPr>
          <w:b/>
          <w:sz w:val="23"/>
          <w:szCs w:val="23"/>
          <w:lang w:bidi="en-US"/>
        </w:rPr>
        <w:t>Procurement identification No. FM VID 2025/</w:t>
      </w:r>
      <w:r w:rsidR="002F3EE5">
        <w:rPr>
          <w:b/>
          <w:sz w:val="23"/>
          <w:szCs w:val="23"/>
          <w:lang w:bidi="en-US"/>
        </w:rPr>
        <w:t>237</w:t>
      </w:r>
    </w:p>
    <w:p w14:paraId="1D86DC08" w14:textId="77777777" w:rsidR="00713366" w:rsidRPr="00BF5362" w:rsidRDefault="00713366" w:rsidP="00713366">
      <w:pPr>
        <w:pStyle w:val="BodyText"/>
        <w:ind w:firstLine="0"/>
        <w:jc w:val="center"/>
        <w:rPr>
          <w:sz w:val="23"/>
          <w:szCs w:val="23"/>
        </w:rPr>
      </w:pPr>
    </w:p>
    <w:p w14:paraId="59B3E929" w14:textId="77777777" w:rsidR="00AF312B" w:rsidRPr="00BF5362" w:rsidRDefault="0024086B">
      <w:pPr>
        <w:pStyle w:val="BodyText"/>
        <w:tabs>
          <w:tab w:val="left" w:leader="underscore" w:pos="4474"/>
          <w:tab w:val="left" w:leader="underscore" w:pos="8218"/>
        </w:tabs>
        <w:ind w:firstLine="720"/>
        <w:jc w:val="both"/>
        <w:rPr>
          <w:sz w:val="23"/>
          <w:szCs w:val="23"/>
        </w:rPr>
      </w:pPr>
      <w:r w:rsidRPr="00BF5362">
        <w:rPr>
          <w:sz w:val="23"/>
          <w:szCs w:val="23"/>
          <w:lang w:bidi="en-US"/>
        </w:rPr>
        <w:t>Tenderer</w:t>
      </w:r>
      <w:r w:rsidRPr="00BF5362">
        <w:rPr>
          <w:sz w:val="23"/>
          <w:szCs w:val="23"/>
          <w:lang w:bidi="en-US"/>
        </w:rPr>
        <w:tab/>
        <w:t xml:space="preserve">, Registration No. </w:t>
      </w:r>
      <w:r w:rsidRPr="00BF5362">
        <w:rPr>
          <w:sz w:val="23"/>
          <w:szCs w:val="23"/>
          <w:lang w:bidi="en-US"/>
        </w:rPr>
        <w:tab/>
        <w:t>, by signing</w:t>
      </w:r>
    </w:p>
    <w:p w14:paraId="6604A3F5" w14:textId="77777777" w:rsidR="00AF312B" w:rsidRPr="00BF5362" w:rsidRDefault="0024086B">
      <w:pPr>
        <w:pStyle w:val="BodyText"/>
        <w:ind w:firstLine="0"/>
        <w:jc w:val="both"/>
        <w:rPr>
          <w:sz w:val="23"/>
          <w:szCs w:val="23"/>
        </w:rPr>
      </w:pPr>
      <w:r w:rsidRPr="00BF5362">
        <w:rPr>
          <w:sz w:val="23"/>
          <w:szCs w:val="23"/>
          <w:lang w:bidi="en-US"/>
        </w:rPr>
        <w:t>the Tenderer's tender,</w:t>
      </w:r>
    </w:p>
    <w:p w14:paraId="5B12D494" w14:textId="0AB09CBA" w:rsidR="00AF312B" w:rsidRPr="00BF5362" w:rsidRDefault="0024086B">
      <w:pPr>
        <w:pStyle w:val="BodyText"/>
        <w:numPr>
          <w:ilvl w:val="0"/>
          <w:numId w:val="1"/>
        </w:numPr>
        <w:tabs>
          <w:tab w:val="left" w:pos="1442"/>
          <w:tab w:val="left" w:pos="1445"/>
        </w:tabs>
        <w:ind w:firstLine="720"/>
        <w:jc w:val="both"/>
        <w:rPr>
          <w:sz w:val="23"/>
          <w:szCs w:val="23"/>
        </w:rPr>
      </w:pPr>
      <w:r w:rsidRPr="00BF5362">
        <w:rPr>
          <w:sz w:val="23"/>
          <w:szCs w:val="23"/>
          <w:lang w:bidi="en-US"/>
        </w:rPr>
        <w:t xml:space="preserve">confirms that the Tenderer will ensure the execution of the procurement </w:t>
      </w:r>
      <w:r w:rsidR="002F3EE5">
        <w:rPr>
          <w:sz w:val="23"/>
          <w:szCs w:val="23"/>
          <w:lang w:bidi="en-US"/>
        </w:rPr>
        <w:t>“</w:t>
      </w:r>
      <w:r w:rsidR="002F3EE5" w:rsidRPr="002F3EE5">
        <w:rPr>
          <w:sz w:val="23"/>
          <w:szCs w:val="23"/>
          <w:lang w:bidi="en-US"/>
        </w:rPr>
        <w:t>Purchase of dogs</w:t>
      </w:r>
      <w:r w:rsidR="002F3EE5">
        <w:rPr>
          <w:sz w:val="23"/>
          <w:szCs w:val="23"/>
          <w:lang w:bidi="en-US"/>
        </w:rPr>
        <w:t>”</w:t>
      </w:r>
      <w:r w:rsidRPr="00BF5362">
        <w:rPr>
          <w:sz w:val="23"/>
          <w:szCs w:val="23"/>
          <w:lang w:bidi="en-US"/>
        </w:rPr>
        <w:t>, ID No. FM VID 2025/</w:t>
      </w:r>
      <w:r w:rsidR="002F3EE5">
        <w:rPr>
          <w:sz w:val="23"/>
          <w:szCs w:val="23"/>
          <w:lang w:bidi="en-US"/>
        </w:rPr>
        <w:t>237</w:t>
      </w:r>
      <w:r w:rsidRPr="00BF5362">
        <w:rPr>
          <w:sz w:val="23"/>
          <w:szCs w:val="23"/>
          <w:lang w:bidi="en-US"/>
        </w:rPr>
        <w:t>, in accordance</w:t>
      </w:r>
      <w:r w:rsidR="002F3EE5">
        <w:rPr>
          <w:sz w:val="23"/>
          <w:szCs w:val="23"/>
          <w:lang w:bidi="en-US"/>
        </w:rPr>
        <w:t>;</w:t>
      </w:r>
    </w:p>
    <w:p w14:paraId="7C722527" w14:textId="77777777" w:rsidR="00AF312B" w:rsidRPr="00BF5362" w:rsidRDefault="0024086B">
      <w:pPr>
        <w:pStyle w:val="BodyText"/>
        <w:ind w:firstLine="0"/>
        <w:jc w:val="both"/>
        <w:rPr>
          <w:sz w:val="23"/>
          <w:szCs w:val="23"/>
        </w:rPr>
      </w:pPr>
      <w:r w:rsidRPr="00BF5362">
        <w:rPr>
          <w:sz w:val="23"/>
          <w:szCs w:val="23"/>
          <w:lang w:bidi="en-US"/>
        </w:rPr>
        <w:t>with the mandatory (minimum) technical requirements and prices specified in the financial offer;</w:t>
      </w:r>
    </w:p>
    <w:p w14:paraId="5161255D" w14:textId="5755C2D2"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in the performance of the obligations of the procurement contract, the Tenderer will not carry out transactions (will not</w:t>
      </w:r>
      <w:r w:rsidR="00BF5362" w:rsidRPr="00BF5362">
        <w:rPr>
          <w:sz w:val="23"/>
          <w:szCs w:val="23"/>
        </w:rPr>
        <w:t xml:space="preserve"> </w:t>
      </w:r>
      <w:r w:rsidRPr="00BF5362">
        <w:rPr>
          <w:sz w:val="23"/>
          <w:szCs w:val="23"/>
          <w:lang w:bidi="en-US"/>
        </w:rPr>
        <w:t>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27806FF6" w14:textId="72875008"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the Tenderer is not subject to the provisions of Article 5k, Clause 1 of Council Regulation (EU) No. 833/2014 of 31 July 2014,</w:t>
      </w:r>
      <w:r w:rsidR="00BF5362" w:rsidRPr="00BF5362">
        <w:rPr>
          <w:sz w:val="23"/>
          <w:szCs w:val="23"/>
        </w:rPr>
        <w:t xml:space="preserve"> </w:t>
      </w:r>
      <w:r w:rsidRPr="00BF5362">
        <w:rPr>
          <w:sz w:val="23"/>
          <w:szCs w:val="23"/>
          <w:lang w:bidi="en-US"/>
        </w:rPr>
        <w:t>i.e. the Tenderer (including the Tenderer's subcontractor(s)) is not:</w:t>
      </w:r>
    </w:p>
    <w:p w14:paraId="0553F6CE" w14:textId="77777777" w:rsidR="00AF312B" w:rsidRPr="00BF5362" w:rsidRDefault="0024086B">
      <w:pPr>
        <w:pStyle w:val="BodyText"/>
        <w:numPr>
          <w:ilvl w:val="0"/>
          <w:numId w:val="2"/>
        </w:numPr>
        <w:tabs>
          <w:tab w:val="left" w:pos="1057"/>
        </w:tabs>
        <w:ind w:firstLine="720"/>
        <w:jc w:val="both"/>
        <w:rPr>
          <w:sz w:val="23"/>
          <w:szCs w:val="23"/>
        </w:rPr>
      </w:pPr>
      <w:r w:rsidRPr="00BF5362">
        <w:rPr>
          <w:sz w:val="23"/>
          <w:szCs w:val="23"/>
          <w:lang w:bidi="en-US"/>
        </w:rPr>
        <w:t>a Russian national, a natural person residing in Russia or a legal person, entity or body established in Russia;</w:t>
      </w:r>
    </w:p>
    <w:p w14:paraId="012FE66D" w14:textId="77777777" w:rsidR="00AF312B" w:rsidRPr="00BF5362" w:rsidRDefault="0024086B">
      <w:pPr>
        <w:pStyle w:val="BodyText"/>
        <w:numPr>
          <w:ilvl w:val="0"/>
          <w:numId w:val="2"/>
        </w:numPr>
        <w:tabs>
          <w:tab w:val="left" w:pos="1071"/>
        </w:tabs>
        <w:ind w:firstLine="720"/>
        <w:jc w:val="both"/>
        <w:rPr>
          <w:sz w:val="23"/>
          <w:szCs w:val="23"/>
        </w:rPr>
      </w:pPr>
      <w:r w:rsidRPr="00BF5362">
        <w:rPr>
          <w:sz w:val="23"/>
          <w:szCs w:val="23"/>
          <w:lang w:bidi="en-US"/>
        </w:rPr>
        <w:t>a legal person, entity or body whose proprietary rights are directly or indirectly owned for more than 50 % by an entity referred to in paragraph a) of this Clause;</w:t>
      </w:r>
    </w:p>
    <w:p w14:paraId="25A78FCF" w14:textId="77777777" w:rsidR="00AF312B" w:rsidRPr="00BF5362" w:rsidRDefault="0024086B" w:rsidP="00713366">
      <w:pPr>
        <w:pStyle w:val="BodyText"/>
        <w:numPr>
          <w:ilvl w:val="0"/>
          <w:numId w:val="2"/>
        </w:numPr>
        <w:tabs>
          <w:tab w:val="left" w:pos="1057"/>
        </w:tabs>
        <w:ind w:firstLine="720"/>
        <w:jc w:val="both"/>
        <w:rPr>
          <w:sz w:val="23"/>
          <w:szCs w:val="23"/>
        </w:rPr>
      </w:pPr>
      <w:r w:rsidRPr="00BF5362">
        <w:rPr>
          <w:sz w:val="23"/>
          <w:szCs w:val="23"/>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0ABDB615" w14:textId="77777777" w:rsidR="00BF5362" w:rsidRDefault="00BF5362" w:rsidP="00BF5362">
      <w:pPr>
        <w:pStyle w:val="BodyText"/>
        <w:tabs>
          <w:tab w:val="left" w:pos="1057"/>
        </w:tabs>
        <w:ind w:left="720" w:firstLine="0"/>
        <w:jc w:val="both"/>
      </w:pPr>
    </w:p>
    <w:p w14:paraId="2844B21F" w14:textId="77777777" w:rsidR="00AF312B" w:rsidRDefault="0024086B" w:rsidP="00713366">
      <w:pPr>
        <w:pStyle w:val="Bodytext40"/>
        <w:spacing w:after="0"/>
      </w:pPr>
      <w:r>
        <w:rPr>
          <w:lang w:bidi="en-US"/>
        </w:rPr>
        <w:t>1. TECHNICAL PROPOSAL</w:t>
      </w:r>
    </w:p>
    <w:p w14:paraId="6E721DE5" w14:textId="77777777" w:rsidR="00AF312B" w:rsidRDefault="0024086B">
      <w:pPr>
        <w:pStyle w:val="Tablecaption0"/>
        <w:ind w:left="8549"/>
        <w:rPr>
          <w:sz w:val="24"/>
          <w:szCs w:val="24"/>
        </w:rPr>
      </w:pPr>
      <w:r>
        <w:rPr>
          <w:sz w:val="24"/>
          <w:lang w:bidi="en-US"/>
        </w:rPr>
        <w:t>Table 1</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727"/>
        <w:gridCol w:w="6465"/>
        <w:gridCol w:w="2164"/>
      </w:tblGrid>
      <w:tr w:rsidR="00AF312B" w14:paraId="20CD2C19" w14:textId="77777777" w:rsidTr="00486C4F">
        <w:trPr>
          <w:trHeight w:hRule="exact" w:val="1308"/>
          <w:jc w:val="center"/>
        </w:trPr>
        <w:tc>
          <w:tcPr>
            <w:tcW w:w="727" w:type="dxa"/>
            <w:tcBorders>
              <w:top w:val="single" w:sz="4" w:space="0" w:color="auto"/>
              <w:left w:val="single" w:sz="4" w:space="0" w:color="auto"/>
            </w:tcBorders>
            <w:shd w:val="clear" w:color="auto" w:fill="BFBFBF"/>
            <w:vAlign w:val="center"/>
          </w:tcPr>
          <w:p w14:paraId="2AF1DF74" w14:textId="77777777" w:rsidR="00AF312B" w:rsidRDefault="0024086B">
            <w:pPr>
              <w:pStyle w:val="Other0"/>
            </w:pPr>
            <w:r>
              <w:rPr>
                <w:b/>
                <w:lang w:bidi="en-US"/>
              </w:rPr>
              <w:t>Pos. No.</w:t>
            </w:r>
          </w:p>
        </w:tc>
        <w:tc>
          <w:tcPr>
            <w:tcW w:w="6465" w:type="dxa"/>
            <w:tcBorders>
              <w:top w:val="single" w:sz="4" w:space="0" w:color="auto"/>
              <w:left w:val="single" w:sz="4" w:space="0" w:color="auto"/>
            </w:tcBorders>
            <w:shd w:val="clear" w:color="auto" w:fill="BFBFBF"/>
            <w:vAlign w:val="center"/>
          </w:tcPr>
          <w:p w14:paraId="1C162DC0"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164" w:type="dxa"/>
            <w:tcBorders>
              <w:top w:val="single" w:sz="4" w:space="0" w:color="auto"/>
              <w:left w:val="single" w:sz="4" w:space="0" w:color="auto"/>
              <w:right w:val="single" w:sz="4" w:space="0" w:color="auto"/>
            </w:tcBorders>
            <w:shd w:val="clear" w:color="auto" w:fill="BFBFBF"/>
            <w:vAlign w:val="bottom"/>
          </w:tcPr>
          <w:p w14:paraId="10CB0A76" w14:textId="77777777" w:rsidR="00BF5362" w:rsidRDefault="0024086B" w:rsidP="00B70781">
            <w:pPr>
              <w:pStyle w:val="Other0"/>
              <w:spacing w:line="233" w:lineRule="auto"/>
              <w:ind w:right="146"/>
              <w:jc w:val="center"/>
              <w:rPr>
                <w:b/>
                <w:lang w:bidi="en-US"/>
              </w:rPr>
            </w:pPr>
            <w:r>
              <w:rPr>
                <w:b/>
                <w:lang w:bidi="en-US"/>
              </w:rPr>
              <w:t xml:space="preserve">Proposed by the Tenderer </w:t>
            </w:r>
          </w:p>
          <w:p w14:paraId="19E5D29A" w14:textId="2AFEECB1" w:rsidR="00AF312B" w:rsidRDefault="0024086B" w:rsidP="00B70781">
            <w:pPr>
              <w:pStyle w:val="Other0"/>
              <w:spacing w:line="233" w:lineRule="auto"/>
              <w:ind w:right="146"/>
              <w:jc w:val="center"/>
              <w:rPr>
                <w:sz w:val="20"/>
                <w:szCs w:val="20"/>
              </w:rPr>
            </w:pPr>
            <w:r>
              <w:rPr>
                <w:b/>
                <w:lang w:bidi="en-US"/>
              </w:rPr>
              <w:t>(</w:t>
            </w:r>
            <w:r>
              <w:rPr>
                <w:i/>
                <w:sz w:val="20"/>
                <w:u w:val="single"/>
                <w:lang w:bidi="en-US"/>
              </w:rPr>
              <w:t>the Tenderer</w:t>
            </w:r>
            <w:r w:rsidR="00713366">
              <w:rPr>
                <w:rStyle w:val="FootnoteReference"/>
                <w:i/>
                <w:sz w:val="20"/>
                <w:u w:val="single"/>
                <w:lang w:bidi="en-US"/>
              </w:rPr>
              <w:footnoteReference w:id="2"/>
            </w:r>
            <w:r>
              <w:rPr>
                <w:i/>
                <w:sz w:val="20"/>
                <w:u w:val="single"/>
                <w:lang w:bidi="en-US"/>
              </w:rPr>
              <w:t xml:space="preserve"> fills in each box</w:t>
            </w:r>
            <w:r>
              <w:rPr>
                <w:b/>
                <w:lang w:bidi="en-US"/>
              </w:rPr>
              <w:t>)</w:t>
            </w:r>
          </w:p>
        </w:tc>
      </w:tr>
      <w:tr w:rsidR="00AF312B" w14:paraId="31EE7AF8" w14:textId="77777777" w:rsidTr="00486C4F">
        <w:trPr>
          <w:trHeight w:hRule="exact" w:val="308"/>
          <w:jc w:val="center"/>
        </w:trPr>
        <w:tc>
          <w:tcPr>
            <w:tcW w:w="727" w:type="dxa"/>
            <w:tcBorders>
              <w:top w:val="single" w:sz="4" w:space="0" w:color="auto"/>
              <w:left w:val="single" w:sz="4" w:space="0" w:color="auto"/>
            </w:tcBorders>
            <w:shd w:val="clear" w:color="auto" w:fill="D9D9D9"/>
          </w:tcPr>
          <w:p w14:paraId="7A217FDD" w14:textId="77777777" w:rsidR="00AF312B" w:rsidRDefault="0024086B">
            <w:pPr>
              <w:pStyle w:val="Other0"/>
              <w:jc w:val="center"/>
            </w:pPr>
            <w:r>
              <w:rPr>
                <w:b/>
                <w:lang w:bidi="en-US"/>
              </w:rPr>
              <w:t>1.</w:t>
            </w:r>
          </w:p>
        </w:tc>
        <w:tc>
          <w:tcPr>
            <w:tcW w:w="8629" w:type="dxa"/>
            <w:gridSpan w:val="2"/>
            <w:tcBorders>
              <w:top w:val="single" w:sz="4" w:space="0" w:color="auto"/>
              <w:left w:val="single" w:sz="4" w:space="0" w:color="auto"/>
              <w:right w:val="single" w:sz="4" w:space="0" w:color="auto"/>
            </w:tcBorders>
            <w:shd w:val="clear" w:color="auto" w:fill="D9D9D9"/>
          </w:tcPr>
          <w:p w14:paraId="723337BE" w14:textId="77777777" w:rsidR="00AF312B" w:rsidRDefault="0024086B">
            <w:pPr>
              <w:pStyle w:val="Other0"/>
              <w:jc w:val="center"/>
            </w:pPr>
            <w:r>
              <w:rPr>
                <w:b/>
                <w:lang w:bidi="en-US"/>
              </w:rPr>
              <w:t>SUBJECT OF THE PROCUREMENT</w:t>
            </w:r>
          </w:p>
        </w:tc>
      </w:tr>
      <w:tr w:rsidR="00AF312B" w14:paraId="687883A5" w14:textId="77777777" w:rsidTr="00486C4F">
        <w:trPr>
          <w:trHeight w:hRule="exact" w:val="2911"/>
          <w:jc w:val="center"/>
        </w:trPr>
        <w:tc>
          <w:tcPr>
            <w:tcW w:w="727" w:type="dxa"/>
            <w:tcBorders>
              <w:top w:val="single" w:sz="4" w:space="0" w:color="auto"/>
              <w:left w:val="single" w:sz="4" w:space="0" w:color="auto"/>
            </w:tcBorders>
            <w:shd w:val="clear" w:color="auto" w:fill="auto"/>
            <w:vAlign w:val="center"/>
          </w:tcPr>
          <w:p w14:paraId="24F05B2E" w14:textId="77777777" w:rsidR="00AF312B" w:rsidRDefault="0024086B">
            <w:pPr>
              <w:pStyle w:val="Other0"/>
              <w:jc w:val="center"/>
            </w:pPr>
            <w:r>
              <w:rPr>
                <w:lang w:bidi="en-US"/>
              </w:rPr>
              <w:lastRenderedPageBreak/>
              <w:t>1.1.</w:t>
            </w:r>
          </w:p>
        </w:tc>
        <w:tc>
          <w:tcPr>
            <w:tcW w:w="8629" w:type="dxa"/>
            <w:gridSpan w:val="2"/>
            <w:tcBorders>
              <w:top w:val="single" w:sz="4" w:space="0" w:color="auto"/>
              <w:left w:val="single" w:sz="4" w:space="0" w:color="auto"/>
              <w:right w:val="single" w:sz="4" w:space="0" w:color="auto"/>
            </w:tcBorders>
            <w:shd w:val="clear" w:color="auto" w:fill="auto"/>
            <w:vAlign w:val="center"/>
          </w:tcPr>
          <w:p w14:paraId="0EC22653" w14:textId="1233FD32" w:rsidR="002F3EE5" w:rsidRDefault="002F3EE5" w:rsidP="009C1B51">
            <w:pPr>
              <w:pStyle w:val="Other0"/>
              <w:spacing w:after="100"/>
              <w:ind w:right="146"/>
              <w:jc w:val="both"/>
              <w:rPr>
                <w:lang w:bidi="en-US"/>
              </w:rPr>
            </w:pPr>
            <w:r w:rsidRPr="002F3EE5">
              <w:rPr>
                <w:lang w:bidi="en-US"/>
              </w:rPr>
              <w:t xml:space="preserve">Procurement of </w:t>
            </w:r>
            <w:r>
              <w:rPr>
                <w:lang w:bidi="en-US"/>
              </w:rPr>
              <w:t>2 (</w:t>
            </w:r>
            <w:r w:rsidRPr="002F3EE5">
              <w:rPr>
                <w:lang w:bidi="en-US"/>
              </w:rPr>
              <w:t>two</w:t>
            </w:r>
            <w:r>
              <w:rPr>
                <w:lang w:bidi="en-US"/>
              </w:rPr>
              <w:t>)</w:t>
            </w:r>
            <w:r w:rsidRPr="002F3EE5">
              <w:rPr>
                <w:lang w:bidi="en-US"/>
              </w:rPr>
              <w:t xml:space="preserve"> untrained dogs (hereinafter referred to as the Contracting Authority or SRS)</w:t>
            </w:r>
            <w:r>
              <w:rPr>
                <w:lang w:bidi="en-US"/>
              </w:rPr>
              <w:t>.</w:t>
            </w:r>
          </w:p>
          <w:p w14:paraId="358B6CE0" w14:textId="634455C1" w:rsidR="00AF312B" w:rsidRDefault="0024086B" w:rsidP="009C1B51">
            <w:pPr>
              <w:pStyle w:val="Other0"/>
              <w:spacing w:after="100"/>
              <w:ind w:right="146"/>
              <w:jc w:val="both"/>
            </w:pPr>
            <w:r>
              <w:rPr>
                <w:lang w:bidi="en-US"/>
              </w:rPr>
              <w:t xml:space="preserve">The Tenderer can submit a tender for the </w:t>
            </w:r>
            <w:r w:rsidR="00365C0B">
              <w:t>purchase</w:t>
            </w:r>
            <w:r w:rsidR="00365C0B">
              <w:rPr>
                <w:lang w:bidi="en-US"/>
              </w:rPr>
              <w:t xml:space="preserve"> </w:t>
            </w:r>
            <w:r>
              <w:rPr>
                <w:lang w:bidi="en-US"/>
              </w:rPr>
              <w:t>of one or more dogs.</w:t>
            </w:r>
          </w:p>
          <w:p w14:paraId="648F8CC6" w14:textId="77777777" w:rsidR="00AF312B" w:rsidRDefault="0024086B" w:rsidP="009C1B51">
            <w:pPr>
              <w:pStyle w:val="Other0"/>
              <w:spacing w:after="100"/>
              <w:ind w:right="146"/>
              <w:jc w:val="both"/>
              <w:rPr>
                <w:lang w:bidi="en-US"/>
              </w:rPr>
            </w:pPr>
            <w:r>
              <w:rPr>
                <w:lang w:bidi="en-US"/>
              </w:rPr>
              <w:t>The Contracting Authority may not purchase the dog(s) offered by the Tenderer that meet(s) the technical specifications if the total price of the most economically advantageous (Sub-clause 3.4) dogs exceeds the total amount designated for the contract(s) in Sub-clause 5.1 of the table in Clause 1.</w:t>
            </w:r>
          </w:p>
          <w:p w14:paraId="40DC8F76" w14:textId="77777777" w:rsidR="002F3EE5" w:rsidRDefault="002F3EE5" w:rsidP="009C1B51">
            <w:pPr>
              <w:pStyle w:val="Other0"/>
              <w:spacing w:after="100"/>
              <w:ind w:left="129"/>
              <w:jc w:val="both"/>
            </w:pPr>
          </w:p>
        </w:tc>
      </w:tr>
      <w:tr w:rsidR="00AF312B" w14:paraId="50F543B4" w14:textId="77777777" w:rsidTr="00486C4F">
        <w:trPr>
          <w:trHeight w:hRule="exact" w:val="308"/>
          <w:jc w:val="center"/>
        </w:trPr>
        <w:tc>
          <w:tcPr>
            <w:tcW w:w="727" w:type="dxa"/>
            <w:tcBorders>
              <w:top w:val="single" w:sz="4" w:space="0" w:color="auto"/>
              <w:left w:val="single" w:sz="4" w:space="0" w:color="auto"/>
            </w:tcBorders>
            <w:shd w:val="clear" w:color="auto" w:fill="auto"/>
            <w:vAlign w:val="bottom"/>
          </w:tcPr>
          <w:p w14:paraId="725F52B7" w14:textId="77777777" w:rsidR="00AF312B" w:rsidRDefault="0024086B">
            <w:pPr>
              <w:pStyle w:val="Other0"/>
              <w:jc w:val="center"/>
            </w:pPr>
            <w:r>
              <w:rPr>
                <w:lang w:bidi="en-US"/>
              </w:rPr>
              <w:t>1.2.</w:t>
            </w:r>
          </w:p>
        </w:tc>
        <w:tc>
          <w:tcPr>
            <w:tcW w:w="8629" w:type="dxa"/>
            <w:gridSpan w:val="2"/>
            <w:tcBorders>
              <w:top w:val="single" w:sz="4" w:space="0" w:color="auto"/>
              <w:left w:val="single" w:sz="4" w:space="0" w:color="auto"/>
              <w:right w:val="single" w:sz="4" w:space="0" w:color="auto"/>
            </w:tcBorders>
            <w:shd w:val="clear" w:color="auto" w:fill="auto"/>
            <w:vAlign w:val="bottom"/>
          </w:tcPr>
          <w:p w14:paraId="4DF52766" w14:textId="6337590C" w:rsidR="00AF312B" w:rsidRDefault="0024086B">
            <w:pPr>
              <w:pStyle w:val="Other0"/>
              <w:jc w:val="both"/>
            </w:pPr>
            <w:r>
              <w:rPr>
                <w:lang w:bidi="en-US"/>
              </w:rPr>
              <w:t xml:space="preserve">The </w:t>
            </w:r>
            <w:r w:rsidR="00365C0B" w:rsidRPr="00365C0B">
              <w:rPr>
                <w:lang w:bidi="en-US"/>
              </w:rPr>
              <w:t>purchase</w:t>
            </w:r>
            <w:r>
              <w:rPr>
                <w:lang w:bidi="en-US"/>
              </w:rPr>
              <w:t xml:space="preserve"> of dog(s) is scheduled to be completed by </w:t>
            </w:r>
            <w:r w:rsidR="00A96E01">
              <w:rPr>
                <w:b/>
                <w:lang w:bidi="en-US"/>
              </w:rPr>
              <w:t>19</w:t>
            </w:r>
            <w:r>
              <w:rPr>
                <w:b/>
                <w:lang w:bidi="en-US"/>
              </w:rPr>
              <w:t xml:space="preserve"> </w:t>
            </w:r>
            <w:r w:rsidR="00A96E01">
              <w:rPr>
                <w:b/>
                <w:lang w:bidi="en-US"/>
              </w:rPr>
              <w:t xml:space="preserve">December </w:t>
            </w:r>
            <w:r>
              <w:rPr>
                <w:b/>
                <w:lang w:bidi="en-US"/>
              </w:rPr>
              <w:t>2025</w:t>
            </w:r>
            <w:r>
              <w:rPr>
                <w:lang w:bidi="en-US"/>
              </w:rPr>
              <w:t>.</w:t>
            </w:r>
          </w:p>
        </w:tc>
      </w:tr>
      <w:tr w:rsidR="00AF312B" w14:paraId="3F070D92" w14:textId="77777777" w:rsidTr="00486C4F">
        <w:trPr>
          <w:trHeight w:hRule="exact" w:val="318"/>
          <w:jc w:val="center"/>
        </w:trPr>
        <w:tc>
          <w:tcPr>
            <w:tcW w:w="727" w:type="dxa"/>
            <w:tcBorders>
              <w:top w:val="single" w:sz="4" w:space="0" w:color="auto"/>
              <w:left w:val="single" w:sz="4" w:space="0" w:color="auto"/>
              <w:bottom w:val="single" w:sz="4" w:space="0" w:color="auto"/>
            </w:tcBorders>
            <w:shd w:val="clear" w:color="auto" w:fill="D9D9D9"/>
          </w:tcPr>
          <w:p w14:paraId="6C332D73" w14:textId="77777777" w:rsidR="00AF312B" w:rsidRDefault="0024086B">
            <w:pPr>
              <w:pStyle w:val="Other0"/>
              <w:jc w:val="center"/>
            </w:pPr>
            <w:r>
              <w:rPr>
                <w:b/>
                <w:lang w:bidi="en-US"/>
              </w:rPr>
              <w:t>2.</w:t>
            </w:r>
          </w:p>
        </w:tc>
        <w:tc>
          <w:tcPr>
            <w:tcW w:w="8629" w:type="dxa"/>
            <w:gridSpan w:val="2"/>
            <w:tcBorders>
              <w:top w:val="single" w:sz="4" w:space="0" w:color="auto"/>
              <w:left w:val="single" w:sz="4" w:space="0" w:color="auto"/>
              <w:bottom w:val="single" w:sz="4" w:space="0" w:color="auto"/>
              <w:right w:val="single" w:sz="4" w:space="0" w:color="auto"/>
            </w:tcBorders>
            <w:shd w:val="clear" w:color="auto" w:fill="D9D9D9"/>
          </w:tcPr>
          <w:p w14:paraId="0263858C" w14:textId="77777777" w:rsidR="00AF312B" w:rsidRDefault="0024086B">
            <w:pPr>
              <w:pStyle w:val="Other0"/>
              <w:jc w:val="center"/>
            </w:pPr>
            <w:r>
              <w:rPr>
                <w:b/>
                <w:lang w:bidi="en-US"/>
              </w:rPr>
              <w:t>REQUIREMENTS FOR THE DOG</w:t>
            </w:r>
          </w:p>
        </w:tc>
      </w:tr>
    </w:tbl>
    <w:p w14:paraId="0CA07F59" w14:textId="77777777"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270"/>
        <w:gridCol w:w="4046"/>
        <w:gridCol w:w="2203"/>
      </w:tblGrid>
      <w:tr w:rsidR="00AF312B" w14:paraId="6D375618"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044233A1" w14:textId="77777777" w:rsidR="00AF312B" w:rsidRDefault="0024086B">
            <w:pPr>
              <w:pStyle w:val="Other0"/>
            </w:pPr>
            <w:r>
              <w:rPr>
                <w:b/>
                <w:lang w:bidi="en-US"/>
              </w:rPr>
              <w:t>Pos. No.</w:t>
            </w:r>
          </w:p>
        </w:tc>
        <w:tc>
          <w:tcPr>
            <w:tcW w:w="6316" w:type="dxa"/>
            <w:gridSpan w:val="2"/>
            <w:tcBorders>
              <w:top w:val="single" w:sz="4" w:space="0" w:color="auto"/>
              <w:left w:val="single" w:sz="4" w:space="0" w:color="auto"/>
            </w:tcBorders>
            <w:shd w:val="clear" w:color="auto" w:fill="BFBFBF"/>
            <w:vAlign w:val="center"/>
          </w:tcPr>
          <w:p w14:paraId="7AC36719"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8CBD990" w14:textId="77777777" w:rsidR="00BF5362" w:rsidRDefault="0024086B">
            <w:pPr>
              <w:pStyle w:val="Other0"/>
              <w:spacing w:line="233" w:lineRule="auto"/>
              <w:jc w:val="center"/>
              <w:rPr>
                <w:b/>
                <w:lang w:bidi="en-US"/>
              </w:rPr>
            </w:pPr>
            <w:r>
              <w:rPr>
                <w:b/>
                <w:lang w:bidi="en-US"/>
              </w:rPr>
              <w:t xml:space="preserve">Proposed by the Tenderer </w:t>
            </w:r>
          </w:p>
          <w:p w14:paraId="35573274" w14:textId="44E3233E"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34535482" w14:textId="77777777">
        <w:trPr>
          <w:trHeight w:hRule="exact" w:val="840"/>
          <w:jc w:val="center"/>
        </w:trPr>
        <w:tc>
          <w:tcPr>
            <w:tcW w:w="845" w:type="dxa"/>
            <w:tcBorders>
              <w:top w:val="single" w:sz="4" w:space="0" w:color="auto"/>
              <w:left w:val="single" w:sz="4" w:space="0" w:color="auto"/>
            </w:tcBorders>
            <w:shd w:val="clear" w:color="auto" w:fill="auto"/>
            <w:vAlign w:val="center"/>
          </w:tcPr>
          <w:p w14:paraId="7EEEBB45" w14:textId="77777777" w:rsidR="00AF312B" w:rsidRDefault="0024086B">
            <w:pPr>
              <w:pStyle w:val="Other0"/>
              <w:ind w:firstLine="240"/>
            </w:pPr>
            <w:r>
              <w:rPr>
                <w:lang w:bidi="en-US"/>
              </w:rPr>
              <w:t>2.1.</w:t>
            </w:r>
          </w:p>
        </w:tc>
        <w:tc>
          <w:tcPr>
            <w:tcW w:w="2270" w:type="dxa"/>
            <w:tcBorders>
              <w:top w:val="single" w:sz="4" w:space="0" w:color="auto"/>
              <w:left w:val="single" w:sz="4" w:space="0" w:color="auto"/>
            </w:tcBorders>
            <w:shd w:val="clear" w:color="auto" w:fill="auto"/>
          </w:tcPr>
          <w:p w14:paraId="27933D47" w14:textId="77777777" w:rsidR="00AF312B" w:rsidRDefault="0024086B">
            <w:pPr>
              <w:pStyle w:val="Other0"/>
            </w:pPr>
            <w:r>
              <w:rPr>
                <w:lang w:bidi="en-US"/>
              </w:rPr>
              <w:t>Dog(s) breed</w:t>
            </w:r>
          </w:p>
        </w:tc>
        <w:tc>
          <w:tcPr>
            <w:tcW w:w="4046" w:type="dxa"/>
            <w:tcBorders>
              <w:top w:val="single" w:sz="4" w:space="0" w:color="auto"/>
              <w:left w:val="single" w:sz="4" w:space="0" w:color="auto"/>
            </w:tcBorders>
            <w:shd w:val="clear" w:color="auto" w:fill="auto"/>
            <w:vAlign w:val="bottom"/>
          </w:tcPr>
          <w:p w14:paraId="56A2A655" w14:textId="77777777" w:rsidR="00AF312B" w:rsidRDefault="0024086B" w:rsidP="001B4AA9">
            <w:pPr>
              <w:pStyle w:val="Other0"/>
              <w:ind w:left="140" w:right="64"/>
              <w:jc w:val="both"/>
            </w:pPr>
            <w:r>
              <w:rPr>
                <w:lang w:bidi="en-US"/>
              </w:rPr>
              <w:t xml:space="preserve">German Shepherds, Belgian Shepherds, Labradors or </w:t>
            </w:r>
            <w:proofErr w:type="spellStart"/>
            <w:r>
              <w:rPr>
                <w:lang w:bidi="en-US"/>
              </w:rPr>
              <w:t>Springerspaniels</w:t>
            </w:r>
            <w:proofErr w:type="spellEnd"/>
            <w:r>
              <w:rPr>
                <w:lang w:bidi="en-US"/>
              </w:rPr>
              <w:t>, etc. medium/large dogs.</w:t>
            </w:r>
          </w:p>
        </w:tc>
        <w:tc>
          <w:tcPr>
            <w:tcW w:w="2203" w:type="dxa"/>
            <w:tcBorders>
              <w:top w:val="single" w:sz="4" w:space="0" w:color="auto"/>
              <w:left w:val="single" w:sz="4" w:space="0" w:color="auto"/>
              <w:right w:val="single" w:sz="4" w:space="0" w:color="auto"/>
            </w:tcBorders>
            <w:shd w:val="clear" w:color="auto" w:fill="auto"/>
          </w:tcPr>
          <w:p w14:paraId="38D3E70B" w14:textId="77777777" w:rsidR="00AF312B" w:rsidRDefault="00AF312B">
            <w:pPr>
              <w:rPr>
                <w:sz w:val="10"/>
                <w:szCs w:val="10"/>
              </w:rPr>
            </w:pPr>
          </w:p>
        </w:tc>
      </w:tr>
      <w:tr w:rsidR="00AF312B" w14:paraId="5518F951" w14:textId="77777777">
        <w:trPr>
          <w:trHeight w:hRule="exact" w:val="293"/>
          <w:jc w:val="center"/>
        </w:trPr>
        <w:tc>
          <w:tcPr>
            <w:tcW w:w="845" w:type="dxa"/>
            <w:vMerge w:val="restart"/>
            <w:tcBorders>
              <w:top w:val="single" w:sz="4" w:space="0" w:color="auto"/>
              <w:left w:val="single" w:sz="4" w:space="0" w:color="auto"/>
            </w:tcBorders>
            <w:shd w:val="clear" w:color="auto" w:fill="auto"/>
            <w:vAlign w:val="center"/>
          </w:tcPr>
          <w:p w14:paraId="7BDDCBF3" w14:textId="77777777" w:rsidR="00AF312B" w:rsidRDefault="0024086B">
            <w:pPr>
              <w:pStyle w:val="Other0"/>
              <w:ind w:firstLine="240"/>
            </w:pPr>
            <w:r>
              <w:rPr>
                <w:lang w:bidi="en-US"/>
              </w:rPr>
              <w:t>2.2.</w:t>
            </w:r>
          </w:p>
        </w:tc>
        <w:tc>
          <w:tcPr>
            <w:tcW w:w="2270" w:type="dxa"/>
            <w:vMerge w:val="restart"/>
            <w:tcBorders>
              <w:top w:val="single" w:sz="4" w:space="0" w:color="auto"/>
              <w:left w:val="single" w:sz="4" w:space="0" w:color="auto"/>
            </w:tcBorders>
            <w:shd w:val="clear" w:color="auto" w:fill="auto"/>
          </w:tcPr>
          <w:p w14:paraId="06E6297C" w14:textId="33A08485" w:rsidR="00AF312B" w:rsidRDefault="0024086B">
            <w:pPr>
              <w:pStyle w:val="Other0"/>
              <w:tabs>
                <w:tab w:val="left" w:pos="1099"/>
              </w:tabs>
            </w:pPr>
            <w:r>
              <w:rPr>
                <w:lang w:bidi="en-US"/>
              </w:rPr>
              <w:t>Pronounced</w:t>
            </w:r>
            <w:r w:rsidR="00BF5362">
              <w:rPr>
                <w:lang w:bidi="en-US"/>
              </w:rPr>
              <w:t xml:space="preserve"> </w:t>
            </w:r>
            <w:r>
              <w:rPr>
                <w:lang w:bidi="en-US"/>
              </w:rPr>
              <w:t>prey</w:t>
            </w:r>
          </w:p>
          <w:p w14:paraId="46D2256E" w14:textId="77777777" w:rsidR="00AF312B" w:rsidRDefault="0024086B">
            <w:pPr>
              <w:pStyle w:val="Other0"/>
            </w:pPr>
            <w:r>
              <w:rPr>
                <w:lang w:bidi="en-US"/>
              </w:rPr>
              <w:t>drive</w:t>
            </w:r>
          </w:p>
        </w:tc>
        <w:tc>
          <w:tcPr>
            <w:tcW w:w="4046" w:type="dxa"/>
            <w:tcBorders>
              <w:top w:val="single" w:sz="4" w:space="0" w:color="auto"/>
              <w:left w:val="single" w:sz="4" w:space="0" w:color="auto"/>
            </w:tcBorders>
            <w:shd w:val="clear" w:color="auto" w:fill="auto"/>
            <w:vAlign w:val="bottom"/>
          </w:tcPr>
          <w:p w14:paraId="06F2CD53" w14:textId="77777777" w:rsidR="00AF312B" w:rsidRDefault="0024086B" w:rsidP="001B4AA9">
            <w:pPr>
              <w:pStyle w:val="Other0"/>
              <w:ind w:right="64" w:firstLine="140"/>
            </w:pPr>
            <w:r>
              <w:rPr>
                <w:lang w:bidi="en-US"/>
              </w:rPr>
              <w:t>A pronounced prey drive;</w:t>
            </w:r>
          </w:p>
        </w:tc>
        <w:tc>
          <w:tcPr>
            <w:tcW w:w="2203" w:type="dxa"/>
            <w:tcBorders>
              <w:top w:val="single" w:sz="4" w:space="0" w:color="auto"/>
              <w:left w:val="single" w:sz="4" w:space="0" w:color="auto"/>
              <w:right w:val="single" w:sz="4" w:space="0" w:color="auto"/>
            </w:tcBorders>
            <w:shd w:val="clear" w:color="auto" w:fill="auto"/>
          </w:tcPr>
          <w:p w14:paraId="2BBB8CE5" w14:textId="77777777" w:rsidR="00AF312B" w:rsidRDefault="00AF312B">
            <w:pPr>
              <w:rPr>
                <w:sz w:val="10"/>
                <w:szCs w:val="10"/>
              </w:rPr>
            </w:pPr>
          </w:p>
        </w:tc>
      </w:tr>
      <w:tr w:rsidR="00AF312B" w14:paraId="15078389" w14:textId="77777777">
        <w:trPr>
          <w:trHeight w:hRule="exact" w:val="566"/>
          <w:jc w:val="center"/>
        </w:trPr>
        <w:tc>
          <w:tcPr>
            <w:tcW w:w="845" w:type="dxa"/>
            <w:vMerge/>
            <w:tcBorders>
              <w:left w:val="single" w:sz="4" w:space="0" w:color="auto"/>
            </w:tcBorders>
            <w:shd w:val="clear" w:color="auto" w:fill="auto"/>
            <w:vAlign w:val="center"/>
          </w:tcPr>
          <w:p w14:paraId="3A21873F" w14:textId="77777777" w:rsidR="00AF312B" w:rsidRDefault="00AF312B"/>
        </w:tc>
        <w:tc>
          <w:tcPr>
            <w:tcW w:w="2270" w:type="dxa"/>
            <w:vMerge/>
            <w:tcBorders>
              <w:left w:val="single" w:sz="4" w:space="0" w:color="auto"/>
            </w:tcBorders>
            <w:shd w:val="clear" w:color="auto" w:fill="auto"/>
          </w:tcPr>
          <w:p w14:paraId="334E482A" w14:textId="77777777" w:rsidR="00AF312B" w:rsidRDefault="00AF312B"/>
        </w:tc>
        <w:tc>
          <w:tcPr>
            <w:tcW w:w="4046" w:type="dxa"/>
            <w:tcBorders>
              <w:top w:val="single" w:sz="4" w:space="0" w:color="auto"/>
              <w:left w:val="single" w:sz="4" w:space="0" w:color="auto"/>
            </w:tcBorders>
            <w:shd w:val="clear" w:color="auto" w:fill="auto"/>
            <w:vAlign w:val="bottom"/>
          </w:tcPr>
          <w:p w14:paraId="5D3349A6" w14:textId="77777777" w:rsidR="00AF312B" w:rsidRDefault="0024086B" w:rsidP="001B4AA9">
            <w:pPr>
              <w:pStyle w:val="Other0"/>
              <w:ind w:left="140" w:right="64"/>
              <w:jc w:val="both"/>
            </w:pPr>
            <w:r>
              <w:rPr>
                <w:lang w:bidi="en-US"/>
              </w:rPr>
              <w:t>A great desire for toys, interest is persistent;</w:t>
            </w:r>
          </w:p>
        </w:tc>
        <w:tc>
          <w:tcPr>
            <w:tcW w:w="2203" w:type="dxa"/>
            <w:tcBorders>
              <w:top w:val="single" w:sz="4" w:space="0" w:color="auto"/>
              <w:left w:val="single" w:sz="4" w:space="0" w:color="auto"/>
              <w:right w:val="single" w:sz="4" w:space="0" w:color="auto"/>
            </w:tcBorders>
            <w:shd w:val="clear" w:color="auto" w:fill="auto"/>
          </w:tcPr>
          <w:p w14:paraId="139D4FB5" w14:textId="77777777" w:rsidR="00AF312B" w:rsidRDefault="00AF312B">
            <w:pPr>
              <w:rPr>
                <w:sz w:val="10"/>
                <w:szCs w:val="10"/>
              </w:rPr>
            </w:pPr>
          </w:p>
        </w:tc>
      </w:tr>
      <w:tr w:rsidR="00AF312B" w14:paraId="649F24FE" w14:textId="77777777">
        <w:trPr>
          <w:trHeight w:hRule="exact" w:val="562"/>
          <w:jc w:val="center"/>
        </w:trPr>
        <w:tc>
          <w:tcPr>
            <w:tcW w:w="845" w:type="dxa"/>
            <w:vMerge/>
            <w:tcBorders>
              <w:left w:val="single" w:sz="4" w:space="0" w:color="auto"/>
            </w:tcBorders>
            <w:shd w:val="clear" w:color="auto" w:fill="auto"/>
            <w:vAlign w:val="center"/>
          </w:tcPr>
          <w:p w14:paraId="5C4DDBC2" w14:textId="77777777" w:rsidR="00AF312B" w:rsidRDefault="00AF312B"/>
        </w:tc>
        <w:tc>
          <w:tcPr>
            <w:tcW w:w="2270" w:type="dxa"/>
            <w:vMerge/>
            <w:tcBorders>
              <w:left w:val="single" w:sz="4" w:space="0" w:color="auto"/>
            </w:tcBorders>
            <w:shd w:val="clear" w:color="auto" w:fill="auto"/>
          </w:tcPr>
          <w:p w14:paraId="31F49C23" w14:textId="77777777" w:rsidR="00AF312B" w:rsidRDefault="00AF312B"/>
        </w:tc>
        <w:tc>
          <w:tcPr>
            <w:tcW w:w="4046" w:type="dxa"/>
            <w:tcBorders>
              <w:top w:val="single" w:sz="4" w:space="0" w:color="auto"/>
              <w:left w:val="single" w:sz="4" w:space="0" w:color="auto"/>
            </w:tcBorders>
            <w:shd w:val="clear" w:color="auto" w:fill="auto"/>
            <w:vAlign w:val="bottom"/>
          </w:tcPr>
          <w:p w14:paraId="1016AB75" w14:textId="77777777" w:rsidR="00AF312B" w:rsidRDefault="0024086B" w:rsidP="001B4AA9">
            <w:pPr>
              <w:pStyle w:val="Other0"/>
              <w:ind w:left="140" w:right="64"/>
              <w:jc w:val="both"/>
            </w:pPr>
            <w:r>
              <w:rPr>
                <w:lang w:bidi="en-US"/>
              </w:rPr>
              <w:t>Able to actively play and search for a motivational object for a long time.</w:t>
            </w:r>
          </w:p>
        </w:tc>
        <w:tc>
          <w:tcPr>
            <w:tcW w:w="2203" w:type="dxa"/>
            <w:tcBorders>
              <w:top w:val="single" w:sz="4" w:space="0" w:color="auto"/>
              <w:left w:val="single" w:sz="4" w:space="0" w:color="auto"/>
              <w:right w:val="single" w:sz="4" w:space="0" w:color="auto"/>
            </w:tcBorders>
            <w:shd w:val="clear" w:color="auto" w:fill="auto"/>
          </w:tcPr>
          <w:p w14:paraId="50BC5895" w14:textId="77777777" w:rsidR="00AF312B" w:rsidRDefault="00AF312B">
            <w:pPr>
              <w:rPr>
                <w:sz w:val="10"/>
                <w:szCs w:val="10"/>
              </w:rPr>
            </w:pPr>
          </w:p>
        </w:tc>
      </w:tr>
      <w:tr w:rsidR="00AF312B" w14:paraId="1BECEAB3" w14:textId="77777777" w:rsidTr="00486C4F">
        <w:trPr>
          <w:trHeight w:hRule="exact" w:val="571"/>
          <w:jc w:val="center"/>
        </w:trPr>
        <w:tc>
          <w:tcPr>
            <w:tcW w:w="845" w:type="dxa"/>
            <w:vMerge w:val="restart"/>
            <w:tcBorders>
              <w:top w:val="single" w:sz="4" w:space="0" w:color="auto"/>
              <w:left w:val="single" w:sz="4" w:space="0" w:color="auto"/>
            </w:tcBorders>
            <w:shd w:val="clear" w:color="auto" w:fill="auto"/>
            <w:vAlign w:val="center"/>
          </w:tcPr>
          <w:p w14:paraId="485B0E72" w14:textId="77777777" w:rsidR="00AF312B" w:rsidRDefault="0024086B">
            <w:pPr>
              <w:pStyle w:val="Other0"/>
              <w:ind w:firstLine="240"/>
            </w:pPr>
            <w:r>
              <w:rPr>
                <w:lang w:bidi="en-US"/>
              </w:rPr>
              <w:t>2.3.</w:t>
            </w:r>
          </w:p>
        </w:tc>
        <w:tc>
          <w:tcPr>
            <w:tcW w:w="2270" w:type="dxa"/>
            <w:vMerge w:val="restart"/>
            <w:tcBorders>
              <w:top w:val="single" w:sz="4" w:space="0" w:color="auto"/>
              <w:left w:val="single" w:sz="4" w:space="0" w:color="auto"/>
            </w:tcBorders>
            <w:shd w:val="clear" w:color="auto" w:fill="auto"/>
          </w:tcPr>
          <w:p w14:paraId="68461403" w14:textId="04F5A6C5" w:rsidR="00AF312B" w:rsidRDefault="0024086B" w:rsidP="00B922D1">
            <w:pPr>
              <w:pStyle w:val="Other0"/>
              <w:tabs>
                <w:tab w:val="left" w:pos="1685"/>
              </w:tabs>
            </w:pPr>
            <w:r>
              <w:rPr>
                <w:lang w:bidi="en-US"/>
              </w:rPr>
              <w:t>Positive or neutral attitude</w:t>
            </w:r>
            <w:r w:rsidR="00BF5362">
              <w:rPr>
                <w:lang w:bidi="en-US"/>
              </w:rPr>
              <w:t xml:space="preserve"> </w:t>
            </w:r>
            <w:r>
              <w:rPr>
                <w:lang w:bidi="en-US"/>
              </w:rPr>
              <w:t>towards</w:t>
            </w:r>
          </w:p>
          <w:p w14:paraId="637AA6CE" w14:textId="77777777" w:rsidR="00AF312B" w:rsidRDefault="0024086B" w:rsidP="00B922D1">
            <w:pPr>
              <w:pStyle w:val="Other0"/>
            </w:pPr>
            <w:r>
              <w:rPr>
                <w:lang w:bidi="en-US"/>
              </w:rPr>
              <w:t>the environment</w:t>
            </w:r>
          </w:p>
        </w:tc>
        <w:tc>
          <w:tcPr>
            <w:tcW w:w="4046" w:type="dxa"/>
            <w:tcBorders>
              <w:top w:val="single" w:sz="4" w:space="0" w:color="auto"/>
              <w:left w:val="single" w:sz="4" w:space="0" w:color="auto"/>
            </w:tcBorders>
            <w:shd w:val="clear" w:color="auto" w:fill="auto"/>
          </w:tcPr>
          <w:p w14:paraId="735E265E" w14:textId="77777777" w:rsidR="00AF312B" w:rsidRDefault="0024086B" w:rsidP="00486C4F">
            <w:pPr>
              <w:pStyle w:val="Other0"/>
              <w:tabs>
                <w:tab w:val="left" w:pos="1186"/>
                <w:tab w:val="left" w:pos="2593"/>
                <w:tab w:val="left" w:pos="3087"/>
              </w:tabs>
              <w:ind w:left="140" w:right="64"/>
            </w:pPr>
            <w:r>
              <w:rPr>
                <w:lang w:bidi="en-US"/>
              </w:rPr>
              <w:t>Willingly</w:t>
            </w:r>
            <w:r>
              <w:rPr>
                <w:lang w:bidi="en-US"/>
              </w:rPr>
              <w:tab/>
              <w:t>communicates</w:t>
            </w:r>
            <w:r>
              <w:rPr>
                <w:lang w:bidi="en-US"/>
              </w:rPr>
              <w:tab/>
              <w:t>with</w:t>
            </w:r>
            <w:r>
              <w:rPr>
                <w:lang w:bidi="en-US"/>
              </w:rPr>
              <w:tab/>
              <w:t>strangers,</w:t>
            </w:r>
          </w:p>
          <w:p w14:paraId="7DF2D5D0" w14:textId="77777777" w:rsidR="00AF312B" w:rsidRDefault="0024086B" w:rsidP="002A7060">
            <w:pPr>
              <w:pStyle w:val="Other0"/>
              <w:ind w:right="64" w:firstLine="140"/>
            </w:pPr>
            <w:r>
              <w:rPr>
                <w:lang w:bidi="en-US"/>
              </w:rPr>
              <w:t>positive;</w:t>
            </w:r>
          </w:p>
        </w:tc>
        <w:tc>
          <w:tcPr>
            <w:tcW w:w="2203" w:type="dxa"/>
            <w:tcBorders>
              <w:top w:val="single" w:sz="4" w:space="0" w:color="auto"/>
              <w:left w:val="single" w:sz="4" w:space="0" w:color="auto"/>
              <w:right w:val="single" w:sz="4" w:space="0" w:color="auto"/>
            </w:tcBorders>
            <w:shd w:val="clear" w:color="auto" w:fill="auto"/>
          </w:tcPr>
          <w:p w14:paraId="68017B87" w14:textId="77777777" w:rsidR="00AF312B" w:rsidRDefault="00AF312B">
            <w:pPr>
              <w:rPr>
                <w:sz w:val="10"/>
                <w:szCs w:val="10"/>
              </w:rPr>
            </w:pPr>
          </w:p>
        </w:tc>
      </w:tr>
      <w:tr w:rsidR="00AF312B" w14:paraId="0A3510A9" w14:textId="77777777" w:rsidTr="009C1B51">
        <w:trPr>
          <w:trHeight w:hRule="exact" w:val="562"/>
          <w:jc w:val="center"/>
        </w:trPr>
        <w:tc>
          <w:tcPr>
            <w:tcW w:w="845" w:type="dxa"/>
            <w:vMerge/>
            <w:tcBorders>
              <w:left w:val="single" w:sz="4" w:space="0" w:color="auto"/>
            </w:tcBorders>
            <w:shd w:val="clear" w:color="auto" w:fill="auto"/>
            <w:vAlign w:val="center"/>
          </w:tcPr>
          <w:p w14:paraId="6AF483C8" w14:textId="77777777" w:rsidR="00AF312B" w:rsidRDefault="00AF312B"/>
        </w:tc>
        <w:tc>
          <w:tcPr>
            <w:tcW w:w="2270" w:type="dxa"/>
            <w:vMerge/>
            <w:tcBorders>
              <w:left w:val="single" w:sz="4" w:space="0" w:color="auto"/>
            </w:tcBorders>
            <w:shd w:val="clear" w:color="auto" w:fill="auto"/>
          </w:tcPr>
          <w:p w14:paraId="417076AF" w14:textId="77777777" w:rsidR="00AF312B" w:rsidRDefault="00AF312B" w:rsidP="00B922D1"/>
        </w:tc>
        <w:tc>
          <w:tcPr>
            <w:tcW w:w="4046" w:type="dxa"/>
            <w:tcBorders>
              <w:top w:val="single" w:sz="4" w:space="0" w:color="auto"/>
              <w:left w:val="single" w:sz="4" w:space="0" w:color="auto"/>
            </w:tcBorders>
            <w:shd w:val="clear" w:color="auto" w:fill="auto"/>
            <w:vAlign w:val="bottom"/>
          </w:tcPr>
          <w:p w14:paraId="1285E820" w14:textId="77777777" w:rsidR="00AF312B" w:rsidRDefault="0024086B" w:rsidP="001B4AA9">
            <w:pPr>
              <w:pStyle w:val="Other0"/>
              <w:ind w:left="140" w:right="64"/>
              <w:jc w:val="both"/>
            </w:pPr>
            <w:r>
              <w:rPr>
                <w:lang w:bidi="en-US"/>
              </w:rPr>
              <w:t>By no means aggressive or fearful.</w:t>
            </w:r>
          </w:p>
        </w:tc>
        <w:tc>
          <w:tcPr>
            <w:tcW w:w="2203" w:type="dxa"/>
            <w:tcBorders>
              <w:top w:val="single" w:sz="4" w:space="0" w:color="auto"/>
              <w:left w:val="single" w:sz="4" w:space="0" w:color="auto"/>
              <w:right w:val="single" w:sz="4" w:space="0" w:color="auto"/>
            </w:tcBorders>
            <w:shd w:val="clear" w:color="auto" w:fill="auto"/>
          </w:tcPr>
          <w:p w14:paraId="3626D138" w14:textId="77777777" w:rsidR="00AF312B" w:rsidRDefault="00AF312B">
            <w:pPr>
              <w:rPr>
                <w:sz w:val="10"/>
                <w:szCs w:val="10"/>
              </w:rPr>
            </w:pPr>
          </w:p>
        </w:tc>
      </w:tr>
      <w:tr w:rsidR="00AF312B" w14:paraId="07D4EEA4" w14:textId="77777777" w:rsidTr="009C1B51">
        <w:trPr>
          <w:trHeight w:hRule="exact" w:val="562"/>
          <w:jc w:val="center"/>
        </w:trPr>
        <w:tc>
          <w:tcPr>
            <w:tcW w:w="845" w:type="dxa"/>
            <w:tcBorders>
              <w:top w:val="single" w:sz="4" w:space="0" w:color="auto"/>
              <w:left w:val="single" w:sz="4" w:space="0" w:color="auto"/>
            </w:tcBorders>
            <w:shd w:val="clear" w:color="auto" w:fill="auto"/>
          </w:tcPr>
          <w:p w14:paraId="30CCE987" w14:textId="77777777" w:rsidR="00AF312B" w:rsidRDefault="0024086B">
            <w:pPr>
              <w:pStyle w:val="Other0"/>
              <w:ind w:firstLine="240"/>
            </w:pPr>
            <w:r>
              <w:rPr>
                <w:lang w:bidi="en-US"/>
              </w:rPr>
              <w:t>2.4.</w:t>
            </w:r>
          </w:p>
        </w:tc>
        <w:tc>
          <w:tcPr>
            <w:tcW w:w="2270" w:type="dxa"/>
            <w:tcBorders>
              <w:top w:val="single" w:sz="4" w:space="0" w:color="auto"/>
              <w:left w:val="single" w:sz="4" w:space="0" w:color="auto"/>
            </w:tcBorders>
            <w:shd w:val="clear" w:color="auto" w:fill="auto"/>
          </w:tcPr>
          <w:p w14:paraId="4027BA7B" w14:textId="77777777" w:rsidR="00AF312B" w:rsidRDefault="0024086B" w:rsidP="00B922D1">
            <w:pPr>
              <w:pStyle w:val="Other0"/>
            </w:pPr>
            <w:r>
              <w:rPr>
                <w:lang w:bidi="en-US"/>
              </w:rPr>
              <w:t>Stable and balanced nervous system</w:t>
            </w:r>
          </w:p>
        </w:tc>
        <w:tc>
          <w:tcPr>
            <w:tcW w:w="4046" w:type="dxa"/>
            <w:tcBorders>
              <w:top w:val="single" w:sz="4" w:space="0" w:color="auto"/>
              <w:left w:val="single" w:sz="4" w:space="0" w:color="auto"/>
            </w:tcBorders>
            <w:shd w:val="clear" w:color="auto" w:fill="auto"/>
            <w:vAlign w:val="bottom"/>
          </w:tcPr>
          <w:p w14:paraId="4F29E3BD" w14:textId="77777777" w:rsidR="00AF312B" w:rsidRDefault="0024086B" w:rsidP="001B4AA9">
            <w:pPr>
              <w:pStyle w:val="Other0"/>
              <w:ind w:left="140" w:right="64"/>
              <w:jc w:val="both"/>
            </w:pPr>
            <w:r>
              <w:rPr>
                <w:lang w:bidi="en-US"/>
              </w:rPr>
              <w:t>Active, but at the same time weighed and stable, controllable.</w:t>
            </w:r>
          </w:p>
        </w:tc>
        <w:tc>
          <w:tcPr>
            <w:tcW w:w="2203" w:type="dxa"/>
            <w:tcBorders>
              <w:top w:val="single" w:sz="4" w:space="0" w:color="auto"/>
              <w:left w:val="single" w:sz="4" w:space="0" w:color="auto"/>
              <w:right w:val="single" w:sz="4" w:space="0" w:color="auto"/>
            </w:tcBorders>
            <w:shd w:val="clear" w:color="auto" w:fill="auto"/>
          </w:tcPr>
          <w:p w14:paraId="1512A873" w14:textId="77777777" w:rsidR="00AF312B" w:rsidRDefault="00AF312B">
            <w:pPr>
              <w:rPr>
                <w:sz w:val="10"/>
                <w:szCs w:val="10"/>
              </w:rPr>
            </w:pPr>
          </w:p>
        </w:tc>
      </w:tr>
      <w:tr w:rsidR="00AF312B" w14:paraId="0C5969D0" w14:textId="77777777" w:rsidTr="009C1B51">
        <w:trPr>
          <w:trHeight w:hRule="exact" w:val="840"/>
          <w:jc w:val="center"/>
        </w:trPr>
        <w:tc>
          <w:tcPr>
            <w:tcW w:w="845" w:type="dxa"/>
            <w:tcBorders>
              <w:top w:val="single" w:sz="4" w:space="0" w:color="auto"/>
              <w:left w:val="single" w:sz="4" w:space="0" w:color="auto"/>
            </w:tcBorders>
            <w:shd w:val="clear" w:color="auto" w:fill="auto"/>
            <w:vAlign w:val="center"/>
          </w:tcPr>
          <w:p w14:paraId="0ED3B929" w14:textId="77777777" w:rsidR="00AF312B" w:rsidRDefault="0024086B">
            <w:pPr>
              <w:pStyle w:val="Other0"/>
              <w:ind w:firstLine="240"/>
            </w:pPr>
            <w:r>
              <w:rPr>
                <w:lang w:bidi="en-US"/>
              </w:rPr>
              <w:t>2.5.</w:t>
            </w:r>
          </w:p>
        </w:tc>
        <w:tc>
          <w:tcPr>
            <w:tcW w:w="2270" w:type="dxa"/>
            <w:tcBorders>
              <w:top w:val="single" w:sz="4" w:space="0" w:color="auto"/>
              <w:left w:val="single" w:sz="4" w:space="0" w:color="auto"/>
            </w:tcBorders>
            <w:shd w:val="clear" w:color="auto" w:fill="auto"/>
          </w:tcPr>
          <w:p w14:paraId="6B731A7B" w14:textId="77777777" w:rsidR="00AF312B" w:rsidRDefault="0024086B" w:rsidP="00B922D1">
            <w:pPr>
              <w:pStyle w:val="Other0"/>
            </w:pPr>
            <w:r>
              <w:rPr>
                <w:lang w:bidi="en-US"/>
              </w:rPr>
              <w:t>Assertiveness in a foreign environment</w:t>
            </w:r>
          </w:p>
        </w:tc>
        <w:tc>
          <w:tcPr>
            <w:tcW w:w="4046" w:type="dxa"/>
            <w:tcBorders>
              <w:top w:val="single" w:sz="4" w:space="0" w:color="auto"/>
              <w:left w:val="single" w:sz="4" w:space="0" w:color="auto"/>
            </w:tcBorders>
            <w:shd w:val="clear" w:color="auto" w:fill="auto"/>
            <w:vAlign w:val="bottom"/>
          </w:tcPr>
          <w:p w14:paraId="39CBD08D" w14:textId="77777777" w:rsidR="00AF312B" w:rsidRDefault="0024086B" w:rsidP="001B4AA9">
            <w:pPr>
              <w:pStyle w:val="Other0"/>
              <w:ind w:left="140" w:right="64"/>
              <w:jc w:val="both"/>
            </w:pPr>
            <w:r>
              <w:rPr>
                <w:lang w:bidi="en-US"/>
              </w:rPr>
              <w:t>Self-confident, independent, quickly able to adapt to the new situation, reliable.</w:t>
            </w:r>
          </w:p>
        </w:tc>
        <w:tc>
          <w:tcPr>
            <w:tcW w:w="2203" w:type="dxa"/>
            <w:tcBorders>
              <w:top w:val="single" w:sz="4" w:space="0" w:color="auto"/>
              <w:left w:val="single" w:sz="4" w:space="0" w:color="auto"/>
              <w:right w:val="single" w:sz="4" w:space="0" w:color="auto"/>
            </w:tcBorders>
            <w:shd w:val="clear" w:color="auto" w:fill="auto"/>
          </w:tcPr>
          <w:p w14:paraId="5B0C9267" w14:textId="77777777" w:rsidR="00AF312B" w:rsidRDefault="00AF312B">
            <w:pPr>
              <w:rPr>
                <w:sz w:val="10"/>
                <w:szCs w:val="10"/>
              </w:rPr>
            </w:pPr>
          </w:p>
        </w:tc>
      </w:tr>
      <w:tr w:rsidR="00AF312B" w14:paraId="5E4B2BF1" w14:textId="77777777" w:rsidTr="009C1B51">
        <w:trPr>
          <w:trHeight w:hRule="exact" w:val="562"/>
          <w:jc w:val="center"/>
        </w:trPr>
        <w:tc>
          <w:tcPr>
            <w:tcW w:w="845" w:type="dxa"/>
            <w:tcBorders>
              <w:top w:val="single" w:sz="4" w:space="0" w:color="auto"/>
              <w:left w:val="single" w:sz="4" w:space="0" w:color="auto"/>
            </w:tcBorders>
            <w:shd w:val="clear" w:color="auto" w:fill="auto"/>
            <w:vAlign w:val="center"/>
          </w:tcPr>
          <w:p w14:paraId="5D3D15B8" w14:textId="77777777" w:rsidR="00AF312B" w:rsidRDefault="0024086B">
            <w:pPr>
              <w:pStyle w:val="Other0"/>
              <w:ind w:firstLine="240"/>
            </w:pPr>
            <w:r>
              <w:rPr>
                <w:lang w:bidi="en-US"/>
              </w:rPr>
              <w:t>2.6.</w:t>
            </w:r>
          </w:p>
        </w:tc>
        <w:tc>
          <w:tcPr>
            <w:tcW w:w="2270" w:type="dxa"/>
            <w:tcBorders>
              <w:top w:val="single" w:sz="4" w:space="0" w:color="auto"/>
              <w:left w:val="single" w:sz="4" w:space="0" w:color="auto"/>
            </w:tcBorders>
            <w:shd w:val="clear" w:color="auto" w:fill="auto"/>
          </w:tcPr>
          <w:p w14:paraId="0B7726CA" w14:textId="77777777" w:rsidR="00AF312B" w:rsidRDefault="0024086B" w:rsidP="00B922D1">
            <w:pPr>
              <w:pStyle w:val="Other0"/>
            </w:pPr>
            <w:r>
              <w:rPr>
                <w:lang w:bidi="en-US"/>
              </w:rPr>
              <w:t>Good physical shape</w:t>
            </w:r>
          </w:p>
        </w:tc>
        <w:tc>
          <w:tcPr>
            <w:tcW w:w="4046" w:type="dxa"/>
            <w:tcBorders>
              <w:top w:val="single" w:sz="4" w:space="0" w:color="auto"/>
              <w:left w:val="single" w:sz="4" w:space="0" w:color="auto"/>
            </w:tcBorders>
            <w:shd w:val="clear" w:color="auto" w:fill="auto"/>
            <w:vAlign w:val="bottom"/>
          </w:tcPr>
          <w:p w14:paraId="7517B8EB" w14:textId="77777777" w:rsidR="00AF312B" w:rsidRDefault="0024086B" w:rsidP="001B4AA9">
            <w:pPr>
              <w:pStyle w:val="Other0"/>
              <w:ind w:left="140" w:right="64"/>
              <w:jc w:val="both"/>
            </w:pPr>
            <w:r>
              <w:rPr>
                <w:lang w:bidi="en-US"/>
              </w:rPr>
              <w:t>Physically well-developed, able to withstand prolonged physical activity well.</w:t>
            </w:r>
          </w:p>
        </w:tc>
        <w:tc>
          <w:tcPr>
            <w:tcW w:w="2203" w:type="dxa"/>
            <w:tcBorders>
              <w:top w:val="single" w:sz="4" w:space="0" w:color="auto"/>
              <w:left w:val="single" w:sz="4" w:space="0" w:color="auto"/>
              <w:right w:val="single" w:sz="4" w:space="0" w:color="auto"/>
            </w:tcBorders>
            <w:shd w:val="clear" w:color="auto" w:fill="auto"/>
          </w:tcPr>
          <w:p w14:paraId="2A1E0FA6" w14:textId="77777777" w:rsidR="00AF312B" w:rsidRDefault="00AF312B">
            <w:pPr>
              <w:rPr>
                <w:sz w:val="10"/>
                <w:szCs w:val="10"/>
              </w:rPr>
            </w:pPr>
          </w:p>
        </w:tc>
      </w:tr>
      <w:tr w:rsidR="00AF312B" w14:paraId="34C57E63" w14:textId="77777777" w:rsidTr="009C1B51">
        <w:trPr>
          <w:trHeight w:hRule="exact" w:val="695"/>
          <w:jc w:val="center"/>
        </w:trPr>
        <w:tc>
          <w:tcPr>
            <w:tcW w:w="845" w:type="dxa"/>
            <w:tcBorders>
              <w:top w:val="single" w:sz="4" w:space="0" w:color="auto"/>
              <w:left w:val="single" w:sz="4" w:space="0" w:color="auto"/>
            </w:tcBorders>
            <w:shd w:val="clear" w:color="auto" w:fill="auto"/>
            <w:vAlign w:val="center"/>
          </w:tcPr>
          <w:p w14:paraId="04E1B830" w14:textId="77777777" w:rsidR="00AF312B" w:rsidRDefault="0024086B">
            <w:pPr>
              <w:pStyle w:val="Other0"/>
              <w:ind w:firstLine="240"/>
            </w:pPr>
            <w:r>
              <w:rPr>
                <w:lang w:bidi="en-US"/>
              </w:rPr>
              <w:t>2.7.</w:t>
            </w:r>
          </w:p>
        </w:tc>
        <w:tc>
          <w:tcPr>
            <w:tcW w:w="2270" w:type="dxa"/>
            <w:tcBorders>
              <w:top w:val="single" w:sz="4" w:space="0" w:color="auto"/>
              <w:left w:val="single" w:sz="4" w:space="0" w:color="auto"/>
            </w:tcBorders>
            <w:shd w:val="clear" w:color="auto" w:fill="auto"/>
          </w:tcPr>
          <w:p w14:paraId="6263B1AC" w14:textId="56E132D5" w:rsidR="00AF312B" w:rsidRDefault="0024086B" w:rsidP="00B922D1">
            <w:pPr>
              <w:pStyle w:val="Other0"/>
              <w:tabs>
                <w:tab w:val="left" w:pos="1685"/>
              </w:tabs>
            </w:pPr>
            <w:r>
              <w:rPr>
                <w:lang w:bidi="en-US"/>
              </w:rPr>
              <w:t>Indifferent</w:t>
            </w:r>
            <w:r w:rsidR="00BF5362">
              <w:rPr>
                <w:lang w:bidi="en-US"/>
              </w:rPr>
              <w:t xml:space="preserve"> </w:t>
            </w:r>
            <w:r>
              <w:rPr>
                <w:lang w:bidi="en-US"/>
              </w:rPr>
              <w:t>towards</w:t>
            </w:r>
          </w:p>
          <w:p w14:paraId="25A40215" w14:textId="77777777" w:rsidR="00AF312B" w:rsidRDefault="0024086B" w:rsidP="00B922D1">
            <w:pPr>
              <w:pStyle w:val="Other0"/>
            </w:pPr>
            <w:r>
              <w:rPr>
                <w:lang w:bidi="en-US"/>
              </w:rPr>
              <w:t>noise</w:t>
            </w:r>
          </w:p>
        </w:tc>
        <w:tc>
          <w:tcPr>
            <w:tcW w:w="4046" w:type="dxa"/>
            <w:tcBorders>
              <w:top w:val="single" w:sz="4" w:space="0" w:color="auto"/>
              <w:left w:val="single" w:sz="4" w:space="0" w:color="auto"/>
            </w:tcBorders>
            <w:shd w:val="clear" w:color="auto" w:fill="auto"/>
          </w:tcPr>
          <w:p w14:paraId="1FF09701" w14:textId="77777777" w:rsidR="00AF312B" w:rsidRDefault="0024086B" w:rsidP="001B4AA9">
            <w:pPr>
              <w:pStyle w:val="Other0"/>
              <w:ind w:left="140" w:right="64"/>
              <w:jc w:val="both"/>
            </w:pPr>
            <w:r>
              <w:rPr>
                <w:lang w:bidi="en-US"/>
              </w:rPr>
              <w:t>Does not show fear or aggression towards noise.</w:t>
            </w:r>
          </w:p>
        </w:tc>
        <w:tc>
          <w:tcPr>
            <w:tcW w:w="2203" w:type="dxa"/>
            <w:tcBorders>
              <w:top w:val="single" w:sz="4" w:space="0" w:color="auto"/>
              <w:left w:val="single" w:sz="4" w:space="0" w:color="auto"/>
              <w:right w:val="single" w:sz="4" w:space="0" w:color="auto"/>
            </w:tcBorders>
            <w:shd w:val="clear" w:color="auto" w:fill="auto"/>
          </w:tcPr>
          <w:p w14:paraId="6BDDBDC1" w14:textId="77777777" w:rsidR="00AF312B" w:rsidRDefault="00AF312B">
            <w:pPr>
              <w:rPr>
                <w:sz w:val="10"/>
                <w:szCs w:val="10"/>
              </w:rPr>
            </w:pPr>
          </w:p>
        </w:tc>
      </w:tr>
      <w:tr w:rsidR="00AF312B" w14:paraId="5C618AFD" w14:textId="77777777" w:rsidTr="009C1B51">
        <w:trPr>
          <w:trHeight w:hRule="exact" w:val="990"/>
          <w:jc w:val="center"/>
        </w:trPr>
        <w:tc>
          <w:tcPr>
            <w:tcW w:w="845" w:type="dxa"/>
            <w:tcBorders>
              <w:top w:val="single" w:sz="4" w:space="0" w:color="auto"/>
              <w:left w:val="single" w:sz="4" w:space="0" w:color="auto"/>
            </w:tcBorders>
            <w:shd w:val="clear" w:color="auto" w:fill="auto"/>
            <w:vAlign w:val="center"/>
          </w:tcPr>
          <w:p w14:paraId="178E7DC0" w14:textId="77777777" w:rsidR="00AF312B" w:rsidRDefault="0024086B">
            <w:pPr>
              <w:pStyle w:val="Other0"/>
              <w:ind w:firstLine="240"/>
            </w:pPr>
            <w:r>
              <w:rPr>
                <w:lang w:bidi="en-US"/>
              </w:rPr>
              <w:t>2.8.</w:t>
            </w:r>
          </w:p>
        </w:tc>
        <w:tc>
          <w:tcPr>
            <w:tcW w:w="2270" w:type="dxa"/>
            <w:tcBorders>
              <w:top w:val="single" w:sz="4" w:space="0" w:color="auto"/>
              <w:left w:val="single" w:sz="4" w:space="0" w:color="auto"/>
            </w:tcBorders>
            <w:shd w:val="clear" w:color="auto" w:fill="auto"/>
          </w:tcPr>
          <w:p w14:paraId="507AE3CC" w14:textId="77777777" w:rsidR="00AF312B" w:rsidRDefault="0024086B" w:rsidP="00B922D1">
            <w:pPr>
              <w:pStyle w:val="Other0"/>
            </w:pPr>
            <w:r>
              <w:rPr>
                <w:lang w:bidi="en-US"/>
              </w:rPr>
              <w:t>Dog(s) age in months on the day of the tender submission.</w:t>
            </w:r>
          </w:p>
        </w:tc>
        <w:tc>
          <w:tcPr>
            <w:tcW w:w="4046" w:type="dxa"/>
            <w:tcBorders>
              <w:top w:val="single" w:sz="4" w:space="0" w:color="auto"/>
              <w:left w:val="single" w:sz="4" w:space="0" w:color="auto"/>
            </w:tcBorders>
            <w:shd w:val="clear" w:color="auto" w:fill="auto"/>
          </w:tcPr>
          <w:p w14:paraId="1581FA07" w14:textId="494E0181" w:rsidR="00AF312B" w:rsidRDefault="00CC2578">
            <w:pPr>
              <w:pStyle w:val="Other0"/>
              <w:ind w:firstLine="140"/>
              <w:jc w:val="both"/>
            </w:pPr>
            <w:r>
              <w:rPr>
                <w:lang w:bidi="en-US"/>
              </w:rPr>
              <w:t>3</w:t>
            </w:r>
            <w:r w:rsidR="0024086B">
              <w:rPr>
                <w:lang w:bidi="en-US"/>
              </w:rPr>
              <w:t xml:space="preserve"> - </w:t>
            </w:r>
            <w:r w:rsidR="00337F29">
              <w:rPr>
                <w:lang w:bidi="en-US"/>
              </w:rPr>
              <w:t>1</w:t>
            </w:r>
            <w:r>
              <w:rPr>
                <w:lang w:bidi="en-US"/>
              </w:rPr>
              <w:t>2</w:t>
            </w:r>
            <w:r w:rsidR="0024086B">
              <w:rPr>
                <w:lang w:bidi="en-US"/>
              </w:rPr>
              <w:t xml:space="preserve"> months.</w:t>
            </w:r>
          </w:p>
        </w:tc>
        <w:tc>
          <w:tcPr>
            <w:tcW w:w="2203" w:type="dxa"/>
            <w:tcBorders>
              <w:top w:val="single" w:sz="4" w:space="0" w:color="auto"/>
              <w:left w:val="single" w:sz="4" w:space="0" w:color="auto"/>
              <w:right w:val="single" w:sz="4" w:space="0" w:color="auto"/>
            </w:tcBorders>
            <w:shd w:val="clear" w:color="auto" w:fill="auto"/>
          </w:tcPr>
          <w:p w14:paraId="3661AE1E" w14:textId="77777777" w:rsidR="00AF312B" w:rsidRDefault="00AF312B">
            <w:pPr>
              <w:rPr>
                <w:sz w:val="10"/>
                <w:szCs w:val="10"/>
              </w:rPr>
            </w:pPr>
          </w:p>
        </w:tc>
      </w:tr>
      <w:tr w:rsidR="00AF312B" w14:paraId="18651F66" w14:textId="77777777" w:rsidTr="009C1B51">
        <w:trPr>
          <w:trHeight w:hRule="exact" w:val="1995"/>
          <w:jc w:val="center"/>
        </w:trPr>
        <w:tc>
          <w:tcPr>
            <w:tcW w:w="845" w:type="dxa"/>
            <w:vMerge w:val="restart"/>
            <w:tcBorders>
              <w:top w:val="single" w:sz="4" w:space="0" w:color="auto"/>
              <w:left w:val="single" w:sz="4" w:space="0" w:color="auto"/>
            </w:tcBorders>
            <w:shd w:val="clear" w:color="auto" w:fill="auto"/>
            <w:vAlign w:val="center"/>
          </w:tcPr>
          <w:p w14:paraId="251E00CD" w14:textId="77777777" w:rsidR="00AF312B" w:rsidRDefault="0024086B">
            <w:pPr>
              <w:pStyle w:val="Other0"/>
              <w:ind w:firstLine="240"/>
            </w:pPr>
            <w:r>
              <w:rPr>
                <w:lang w:bidi="en-US"/>
              </w:rPr>
              <w:t>2.9.</w:t>
            </w:r>
          </w:p>
        </w:tc>
        <w:tc>
          <w:tcPr>
            <w:tcW w:w="2270" w:type="dxa"/>
            <w:vMerge w:val="restart"/>
            <w:tcBorders>
              <w:top w:val="single" w:sz="4" w:space="0" w:color="auto"/>
              <w:left w:val="single" w:sz="4" w:space="0" w:color="auto"/>
            </w:tcBorders>
            <w:shd w:val="clear" w:color="auto" w:fill="auto"/>
          </w:tcPr>
          <w:p w14:paraId="0B1179BD" w14:textId="77777777" w:rsidR="00AF312B" w:rsidRDefault="0024086B" w:rsidP="00B922D1">
            <w:pPr>
              <w:pStyle w:val="Other0"/>
            </w:pPr>
            <w:r>
              <w:rPr>
                <w:lang w:bidi="en-US"/>
              </w:rPr>
              <w:t>The dog must be clinically examined with no medical conditions</w:t>
            </w:r>
          </w:p>
        </w:tc>
        <w:tc>
          <w:tcPr>
            <w:tcW w:w="4046" w:type="dxa"/>
            <w:tcBorders>
              <w:top w:val="single" w:sz="4" w:space="0" w:color="auto"/>
              <w:left w:val="single" w:sz="4" w:space="0" w:color="auto"/>
            </w:tcBorders>
            <w:shd w:val="clear" w:color="auto" w:fill="auto"/>
            <w:vAlign w:val="bottom"/>
          </w:tcPr>
          <w:p w14:paraId="38780327" w14:textId="77777777" w:rsidR="00AF312B" w:rsidRDefault="0024086B">
            <w:pPr>
              <w:pStyle w:val="Other0"/>
              <w:tabs>
                <w:tab w:val="left" w:pos="582"/>
              </w:tabs>
              <w:ind w:firstLine="140"/>
              <w:jc w:val="both"/>
            </w:pPr>
            <w:r>
              <w:rPr>
                <w:lang w:bidi="en-US"/>
              </w:rPr>
              <w:t>Vaccinated</w:t>
            </w:r>
            <w:r>
              <w:rPr>
                <w:lang w:bidi="en-US"/>
              </w:rPr>
              <w:tab/>
              <w:t>against rabies</w:t>
            </w:r>
          </w:p>
          <w:p w14:paraId="6F1DD18C" w14:textId="77777777" w:rsidR="00AF312B" w:rsidRDefault="0024086B">
            <w:pPr>
              <w:pStyle w:val="Other0"/>
              <w:tabs>
                <w:tab w:val="left" w:pos="1268"/>
                <w:tab w:val="left" w:pos="1762"/>
                <w:tab w:val="right" w:pos="3836"/>
              </w:tabs>
              <w:ind w:firstLine="140"/>
              <w:jc w:val="both"/>
            </w:pPr>
            <w:r>
              <w:rPr>
                <w:lang w:bidi="en-US"/>
              </w:rPr>
              <w:t>(according</w:t>
            </w:r>
            <w:r>
              <w:rPr>
                <w:lang w:bidi="en-US"/>
              </w:rPr>
              <w:tab/>
              <w:t>to</w:t>
            </w:r>
            <w:r>
              <w:rPr>
                <w:lang w:bidi="en-US"/>
              </w:rPr>
              <w:tab/>
              <w:t>the European</w:t>
            </w:r>
            <w:r>
              <w:rPr>
                <w:lang w:bidi="en-US"/>
              </w:rPr>
              <w:tab/>
              <w:t>Union</w:t>
            </w:r>
          </w:p>
          <w:p w14:paraId="65FCD4A7" w14:textId="77777777" w:rsidR="00AF312B" w:rsidRDefault="0024086B">
            <w:pPr>
              <w:pStyle w:val="Other0"/>
              <w:tabs>
                <w:tab w:val="left" w:pos="1743"/>
                <w:tab w:val="right" w:pos="3855"/>
              </w:tabs>
              <w:ind w:firstLine="140"/>
              <w:jc w:val="both"/>
            </w:pPr>
            <w:r>
              <w:rPr>
                <w:lang w:bidi="en-US"/>
              </w:rPr>
              <w:t>regulation).</w:t>
            </w:r>
            <w:r>
              <w:rPr>
                <w:lang w:bidi="en-US"/>
              </w:rPr>
              <w:tab/>
              <w:t>Vaccination</w:t>
            </w:r>
            <w:r>
              <w:rPr>
                <w:lang w:bidi="en-US"/>
              </w:rPr>
              <w:tab/>
              <w:t>carried out</w:t>
            </w:r>
          </w:p>
          <w:p w14:paraId="2F7700FB" w14:textId="77777777" w:rsidR="00AF312B" w:rsidRDefault="0024086B">
            <w:pPr>
              <w:pStyle w:val="Other0"/>
              <w:ind w:left="140"/>
              <w:jc w:val="both"/>
            </w:pPr>
            <w:r>
              <w:rPr>
                <w:lang w:bidi="en-US"/>
              </w:rPr>
              <w:t>at least twenty-one (21) days before the date of the transfer of the dog - the date of mutual signing of the acceptance certificate.</w:t>
            </w:r>
          </w:p>
        </w:tc>
        <w:tc>
          <w:tcPr>
            <w:tcW w:w="2203" w:type="dxa"/>
            <w:tcBorders>
              <w:top w:val="single" w:sz="4" w:space="0" w:color="auto"/>
              <w:left w:val="single" w:sz="4" w:space="0" w:color="auto"/>
              <w:right w:val="single" w:sz="4" w:space="0" w:color="auto"/>
            </w:tcBorders>
            <w:shd w:val="clear" w:color="auto" w:fill="auto"/>
          </w:tcPr>
          <w:p w14:paraId="036D6FC2" w14:textId="77777777" w:rsidR="00AF312B" w:rsidRDefault="00AF312B">
            <w:pPr>
              <w:rPr>
                <w:sz w:val="10"/>
                <w:szCs w:val="10"/>
              </w:rPr>
            </w:pPr>
          </w:p>
        </w:tc>
      </w:tr>
      <w:tr w:rsidR="00AF312B" w14:paraId="58D3742D" w14:textId="77777777" w:rsidTr="00BF5362">
        <w:trPr>
          <w:trHeight w:hRule="exact" w:val="2845"/>
          <w:jc w:val="center"/>
        </w:trPr>
        <w:tc>
          <w:tcPr>
            <w:tcW w:w="845" w:type="dxa"/>
            <w:vMerge/>
            <w:tcBorders>
              <w:left w:val="single" w:sz="4" w:space="0" w:color="auto"/>
            </w:tcBorders>
            <w:shd w:val="clear" w:color="auto" w:fill="auto"/>
            <w:vAlign w:val="center"/>
          </w:tcPr>
          <w:p w14:paraId="7A724F30" w14:textId="77777777" w:rsidR="00AF312B" w:rsidRDefault="00AF312B"/>
        </w:tc>
        <w:tc>
          <w:tcPr>
            <w:tcW w:w="2270" w:type="dxa"/>
            <w:vMerge/>
            <w:tcBorders>
              <w:left w:val="single" w:sz="4" w:space="0" w:color="auto"/>
            </w:tcBorders>
            <w:shd w:val="clear" w:color="auto" w:fill="auto"/>
          </w:tcPr>
          <w:p w14:paraId="0E54DB0D" w14:textId="77777777" w:rsidR="00AF312B" w:rsidRDefault="00AF312B"/>
        </w:tc>
        <w:tc>
          <w:tcPr>
            <w:tcW w:w="4046" w:type="dxa"/>
            <w:tcBorders>
              <w:top w:val="single" w:sz="4" w:space="0" w:color="auto"/>
              <w:left w:val="single" w:sz="4" w:space="0" w:color="auto"/>
            </w:tcBorders>
            <w:shd w:val="clear" w:color="auto" w:fill="auto"/>
            <w:vAlign w:val="bottom"/>
          </w:tcPr>
          <w:p w14:paraId="5BC022BD" w14:textId="2AE0F894" w:rsidR="00AF312B" w:rsidRDefault="0024086B" w:rsidP="00BF5362">
            <w:pPr>
              <w:pStyle w:val="Other0"/>
              <w:tabs>
                <w:tab w:val="left" w:pos="1926"/>
                <w:tab w:val="left" w:pos="3097"/>
              </w:tabs>
              <w:ind w:left="140"/>
              <w:jc w:val="both"/>
            </w:pPr>
            <w:r>
              <w:rPr>
                <w:lang w:bidi="en-US"/>
              </w:rPr>
              <w:t>On the day of signing the dog acceptance certificate, submit the European Union</w:t>
            </w:r>
            <w:r w:rsidR="00BF5362">
              <w:rPr>
                <w:lang w:bidi="en-US"/>
              </w:rPr>
              <w:t xml:space="preserve"> </w:t>
            </w:r>
            <w:r>
              <w:rPr>
                <w:lang w:bidi="en-US"/>
              </w:rPr>
              <w:t>(EU)</w:t>
            </w:r>
            <w:r w:rsidR="00BF5362">
              <w:rPr>
                <w:lang w:bidi="en-US"/>
              </w:rPr>
              <w:t xml:space="preserve"> </w:t>
            </w:r>
            <w:r>
              <w:rPr>
                <w:lang w:bidi="en-US"/>
              </w:rPr>
              <w:t>standard</w:t>
            </w:r>
            <w:r w:rsidR="00BF5362">
              <w:rPr>
                <w:lang w:bidi="en-US"/>
              </w:rPr>
              <w:t xml:space="preserve"> </w:t>
            </w:r>
            <w:r>
              <w:rPr>
                <w:lang w:bidi="en-US"/>
              </w:rPr>
              <w:t>pet passport (specified in Regulation 577/2013) with notes on vaccination against rabies, canine distemper, parvovirus, infectious hepatitis, parainfluenza, leptospirosis and a record</w:t>
            </w:r>
            <w:r w:rsidR="00BF5362">
              <w:rPr>
                <w:lang w:bidi="en-US"/>
              </w:rPr>
              <w:t xml:space="preserve"> </w:t>
            </w:r>
            <w:r>
              <w:rPr>
                <w:lang w:bidi="en-US"/>
              </w:rPr>
              <w:t>of the clinical examination</w:t>
            </w:r>
            <w:r w:rsidR="00BF5362">
              <w:rPr>
                <w:lang w:bidi="en-US"/>
              </w:rPr>
              <w:t xml:space="preserve"> </w:t>
            </w:r>
            <w:r>
              <w:rPr>
                <w:lang w:bidi="en-US"/>
              </w:rPr>
              <w:t>by an authorized veterinarian</w:t>
            </w:r>
            <w:r w:rsidR="00BF5362">
              <w:rPr>
                <w:lang w:bidi="en-US"/>
              </w:rPr>
              <w:t xml:space="preserve"> </w:t>
            </w:r>
            <w:r>
              <w:rPr>
                <w:lang w:bidi="en-US"/>
              </w:rPr>
              <w:t>noted in the passport, not older than 5 days.</w:t>
            </w:r>
          </w:p>
        </w:tc>
        <w:tc>
          <w:tcPr>
            <w:tcW w:w="2203" w:type="dxa"/>
            <w:tcBorders>
              <w:top w:val="single" w:sz="4" w:space="0" w:color="auto"/>
              <w:left w:val="single" w:sz="4" w:space="0" w:color="auto"/>
              <w:right w:val="single" w:sz="4" w:space="0" w:color="auto"/>
            </w:tcBorders>
            <w:shd w:val="clear" w:color="auto" w:fill="auto"/>
          </w:tcPr>
          <w:p w14:paraId="7501958F" w14:textId="77777777" w:rsidR="00AF312B" w:rsidRDefault="00AF312B">
            <w:pPr>
              <w:rPr>
                <w:sz w:val="10"/>
                <w:szCs w:val="10"/>
              </w:rPr>
            </w:pPr>
          </w:p>
        </w:tc>
      </w:tr>
      <w:tr w:rsidR="00AF312B" w14:paraId="6346BE5B" w14:textId="77777777" w:rsidTr="00486C4F">
        <w:trPr>
          <w:trHeight w:hRule="exact" w:val="1723"/>
          <w:jc w:val="center"/>
        </w:trPr>
        <w:tc>
          <w:tcPr>
            <w:tcW w:w="845" w:type="dxa"/>
            <w:vMerge/>
            <w:tcBorders>
              <w:left w:val="single" w:sz="4" w:space="0" w:color="auto"/>
              <w:bottom w:val="single" w:sz="4" w:space="0" w:color="auto"/>
            </w:tcBorders>
            <w:shd w:val="clear" w:color="auto" w:fill="auto"/>
            <w:vAlign w:val="center"/>
          </w:tcPr>
          <w:p w14:paraId="431CCB79" w14:textId="77777777" w:rsidR="00AF312B" w:rsidRDefault="00AF312B"/>
        </w:tc>
        <w:tc>
          <w:tcPr>
            <w:tcW w:w="2270" w:type="dxa"/>
            <w:vMerge/>
            <w:tcBorders>
              <w:left w:val="single" w:sz="4" w:space="0" w:color="auto"/>
              <w:bottom w:val="single" w:sz="4" w:space="0" w:color="auto"/>
            </w:tcBorders>
            <w:shd w:val="clear" w:color="auto" w:fill="auto"/>
          </w:tcPr>
          <w:p w14:paraId="42B6B4BA" w14:textId="77777777" w:rsidR="00AF312B" w:rsidRDefault="00AF312B"/>
        </w:tc>
        <w:tc>
          <w:tcPr>
            <w:tcW w:w="4046" w:type="dxa"/>
            <w:tcBorders>
              <w:top w:val="single" w:sz="4" w:space="0" w:color="auto"/>
              <w:left w:val="single" w:sz="4" w:space="0" w:color="auto"/>
              <w:bottom w:val="single" w:sz="4" w:space="0" w:color="auto"/>
            </w:tcBorders>
            <w:shd w:val="clear" w:color="auto" w:fill="auto"/>
            <w:vAlign w:val="center"/>
          </w:tcPr>
          <w:p w14:paraId="76402041" w14:textId="6ED21D0E" w:rsidR="00AF312B" w:rsidRDefault="0024086B">
            <w:pPr>
              <w:pStyle w:val="Other0"/>
              <w:tabs>
                <w:tab w:val="left" w:pos="1038"/>
                <w:tab w:val="left" w:pos="1762"/>
                <w:tab w:val="left" w:pos="2650"/>
                <w:tab w:val="left" w:pos="3279"/>
              </w:tabs>
              <w:ind w:left="140"/>
              <w:jc w:val="both"/>
            </w:pPr>
            <w:r>
              <w:rPr>
                <w:lang w:bidi="en-US"/>
              </w:rPr>
              <w:t>On the date of signing the dog(s) acceptance certificate, the dog(s) shall be microchipped with a microchip conforming to</w:t>
            </w:r>
            <w:r w:rsidR="00BF5362">
              <w:rPr>
                <w:lang w:bidi="en-US"/>
              </w:rPr>
              <w:t xml:space="preserve"> </w:t>
            </w:r>
            <w:r>
              <w:rPr>
                <w:lang w:bidi="en-US"/>
              </w:rPr>
              <w:t>ISO</w:t>
            </w:r>
            <w:r w:rsidR="00BF5362">
              <w:rPr>
                <w:lang w:bidi="en-US"/>
              </w:rPr>
              <w:t xml:space="preserve"> </w:t>
            </w:r>
            <w:r>
              <w:rPr>
                <w:lang w:bidi="en-US"/>
              </w:rPr>
              <w:t>11784</w:t>
            </w:r>
            <w:r>
              <w:rPr>
                <w:lang w:bidi="en-US"/>
              </w:rPr>
              <w:tab/>
              <w:t>or</w:t>
            </w:r>
            <w:r w:rsidR="00BF5362">
              <w:rPr>
                <w:lang w:bidi="en-US"/>
              </w:rPr>
              <w:t xml:space="preserve"> </w:t>
            </w:r>
            <w:r>
              <w:rPr>
                <w:lang w:bidi="en-US"/>
              </w:rPr>
              <w:t>11785</w:t>
            </w:r>
          </w:p>
          <w:p w14:paraId="271F05E3" w14:textId="77777777" w:rsidR="00AF312B" w:rsidRDefault="0024086B">
            <w:pPr>
              <w:pStyle w:val="Other0"/>
              <w:ind w:firstLine="140"/>
              <w:rPr>
                <w:lang w:bidi="en-US"/>
              </w:rPr>
            </w:pPr>
            <w:r>
              <w:rPr>
                <w:lang w:bidi="en-US"/>
              </w:rPr>
              <w:t>standard.</w:t>
            </w:r>
          </w:p>
          <w:p w14:paraId="152251E8" w14:textId="77777777" w:rsidR="00324153" w:rsidRDefault="00324153">
            <w:pPr>
              <w:pStyle w:val="Other0"/>
              <w:ind w:firstLine="140"/>
            </w:pP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ACE129" w14:textId="77777777" w:rsidR="00AF312B" w:rsidRDefault="00AF312B">
            <w:pPr>
              <w:rPr>
                <w:sz w:val="10"/>
                <w:szCs w:val="10"/>
              </w:rPr>
            </w:pPr>
          </w:p>
        </w:tc>
      </w:tr>
    </w:tbl>
    <w:p w14:paraId="2C018872" w14:textId="509C98BD"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325"/>
        <w:gridCol w:w="3992"/>
        <w:gridCol w:w="2203"/>
      </w:tblGrid>
      <w:tr w:rsidR="00BF5362" w14:paraId="52CB07C4" w14:textId="77777777" w:rsidTr="00BF5362">
        <w:trPr>
          <w:trHeight w:hRule="exact" w:val="831"/>
          <w:jc w:val="center"/>
        </w:trPr>
        <w:tc>
          <w:tcPr>
            <w:tcW w:w="845" w:type="dxa"/>
            <w:tcBorders>
              <w:top w:val="single" w:sz="4" w:space="0" w:color="auto"/>
              <w:left w:val="single" w:sz="4" w:space="0" w:color="auto"/>
            </w:tcBorders>
            <w:shd w:val="clear" w:color="auto" w:fill="auto"/>
            <w:vAlign w:val="center"/>
          </w:tcPr>
          <w:p w14:paraId="02C66304" w14:textId="77777777" w:rsidR="00BF5362" w:rsidRDefault="00BF5362">
            <w:pPr>
              <w:pStyle w:val="Other0"/>
              <w:jc w:val="center"/>
            </w:pPr>
            <w:r>
              <w:rPr>
                <w:lang w:bidi="en-US"/>
              </w:rPr>
              <w:t>2.10.</w:t>
            </w:r>
          </w:p>
        </w:tc>
        <w:tc>
          <w:tcPr>
            <w:tcW w:w="2325" w:type="dxa"/>
            <w:tcBorders>
              <w:top w:val="single" w:sz="4" w:space="0" w:color="auto"/>
              <w:left w:val="single" w:sz="4" w:space="0" w:color="auto"/>
            </w:tcBorders>
            <w:shd w:val="clear" w:color="auto" w:fill="auto"/>
            <w:vAlign w:val="bottom"/>
          </w:tcPr>
          <w:p w14:paraId="2848DAE7" w14:textId="77777777" w:rsidR="00BF5362" w:rsidRDefault="00BF5362">
            <w:pPr>
              <w:pStyle w:val="Other0"/>
              <w:tabs>
                <w:tab w:val="left" w:pos="2299"/>
              </w:tabs>
              <w:jc w:val="both"/>
              <w:rPr>
                <w:lang w:bidi="en-US"/>
              </w:rPr>
            </w:pPr>
            <w:r>
              <w:rPr>
                <w:lang w:bidi="en-US"/>
              </w:rPr>
              <w:t>Additional requirement</w:t>
            </w:r>
            <w:r>
              <w:rPr>
                <w:lang w:bidi="en-US"/>
              </w:rPr>
              <w:tab/>
            </w:r>
          </w:p>
          <w:p w14:paraId="6B0DC8C9" w14:textId="4523119C" w:rsidR="00BF5362" w:rsidRDefault="00BF5362" w:rsidP="00BF5362">
            <w:pPr>
              <w:pStyle w:val="Other0"/>
              <w:tabs>
                <w:tab w:val="left" w:pos="2299"/>
              </w:tabs>
              <w:jc w:val="both"/>
            </w:pPr>
          </w:p>
        </w:tc>
        <w:tc>
          <w:tcPr>
            <w:tcW w:w="3992" w:type="dxa"/>
            <w:tcBorders>
              <w:top w:val="single" w:sz="4" w:space="0" w:color="auto"/>
              <w:left w:val="single" w:sz="4" w:space="0" w:color="auto"/>
            </w:tcBorders>
            <w:shd w:val="clear" w:color="auto" w:fill="auto"/>
            <w:vAlign w:val="bottom"/>
          </w:tcPr>
          <w:p w14:paraId="7EC7EACC" w14:textId="1F1F328B" w:rsidR="00BF5362" w:rsidRPr="00BF5362" w:rsidRDefault="00BF5362" w:rsidP="00702D2B">
            <w:pPr>
              <w:ind w:left="81"/>
              <w:rPr>
                <w:rFonts w:ascii="Times New Roman" w:eastAsia="Times New Roman" w:hAnsi="Times New Roman" w:cs="Times New Roman"/>
              </w:rPr>
            </w:pPr>
            <w:r w:rsidRPr="00BF5362">
              <w:rPr>
                <w:rFonts w:ascii="Times New Roman" w:hAnsi="Times New Roman" w:cs="Times New Roman"/>
                <w:lang w:bidi="en-US"/>
              </w:rPr>
              <w:t>Set shall include - a collar and a 2 m long leash for each dog.</w:t>
            </w:r>
          </w:p>
          <w:p w14:paraId="45A24F45" w14:textId="77777777" w:rsidR="00BF5362" w:rsidRDefault="00BF5362" w:rsidP="00BF5362">
            <w:pPr>
              <w:pStyle w:val="Other0"/>
              <w:tabs>
                <w:tab w:val="left" w:pos="2299"/>
              </w:tabs>
              <w:jc w:val="both"/>
            </w:pPr>
          </w:p>
        </w:tc>
        <w:tc>
          <w:tcPr>
            <w:tcW w:w="2203" w:type="dxa"/>
            <w:tcBorders>
              <w:top w:val="single" w:sz="4" w:space="0" w:color="auto"/>
              <w:left w:val="single" w:sz="4" w:space="0" w:color="auto"/>
              <w:right w:val="single" w:sz="4" w:space="0" w:color="auto"/>
            </w:tcBorders>
            <w:shd w:val="clear" w:color="auto" w:fill="auto"/>
          </w:tcPr>
          <w:p w14:paraId="0ADCC700" w14:textId="1619222E" w:rsidR="00BF5362" w:rsidRDefault="00BF5362">
            <w:pPr>
              <w:rPr>
                <w:sz w:val="10"/>
                <w:szCs w:val="10"/>
              </w:rPr>
            </w:pPr>
          </w:p>
        </w:tc>
      </w:tr>
      <w:tr w:rsidR="00AF312B" w14:paraId="1A785D21" w14:textId="77777777">
        <w:trPr>
          <w:trHeight w:hRule="exact" w:val="307"/>
          <w:jc w:val="center"/>
        </w:trPr>
        <w:tc>
          <w:tcPr>
            <w:tcW w:w="845" w:type="dxa"/>
            <w:tcBorders>
              <w:top w:val="single" w:sz="4" w:space="0" w:color="auto"/>
              <w:left w:val="single" w:sz="4" w:space="0" w:color="auto"/>
            </w:tcBorders>
            <w:shd w:val="clear" w:color="auto" w:fill="D9D9D9"/>
            <w:vAlign w:val="bottom"/>
          </w:tcPr>
          <w:p w14:paraId="51F5CFF4" w14:textId="77777777" w:rsidR="00AF312B" w:rsidRDefault="0024086B">
            <w:pPr>
              <w:pStyle w:val="Other0"/>
              <w:jc w:val="center"/>
            </w:pPr>
            <w:r>
              <w:rPr>
                <w:b/>
                <w:lang w:bidi="en-US"/>
              </w:rPr>
              <w:t>3.</w:t>
            </w:r>
          </w:p>
        </w:tc>
        <w:tc>
          <w:tcPr>
            <w:tcW w:w="8520" w:type="dxa"/>
            <w:gridSpan w:val="3"/>
            <w:tcBorders>
              <w:top w:val="single" w:sz="4" w:space="0" w:color="auto"/>
              <w:left w:val="single" w:sz="4" w:space="0" w:color="auto"/>
              <w:right w:val="single" w:sz="4" w:space="0" w:color="auto"/>
            </w:tcBorders>
            <w:shd w:val="clear" w:color="auto" w:fill="D9D9D9"/>
            <w:vAlign w:val="bottom"/>
          </w:tcPr>
          <w:p w14:paraId="5E37B71B" w14:textId="77777777" w:rsidR="00AF312B" w:rsidRDefault="0024086B">
            <w:pPr>
              <w:pStyle w:val="Other0"/>
              <w:jc w:val="center"/>
            </w:pPr>
            <w:r>
              <w:rPr>
                <w:b/>
                <w:lang w:bidi="en-US"/>
              </w:rPr>
              <w:t>ASSESSMENT OF THE DOG(S) EXAMINATION/TESTING</w:t>
            </w:r>
          </w:p>
        </w:tc>
      </w:tr>
      <w:tr w:rsidR="00AF312B" w14:paraId="6BB675E0" w14:textId="77777777">
        <w:trPr>
          <w:trHeight w:hRule="exact" w:val="1392"/>
          <w:jc w:val="center"/>
        </w:trPr>
        <w:tc>
          <w:tcPr>
            <w:tcW w:w="845" w:type="dxa"/>
            <w:tcBorders>
              <w:top w:val="single" w:sz="4" w:space="0" w:color="auto"/>
              <w:left w:val="single" w:sz="4" w:space="0" w:color="auto"/>
            </w:tcBorders>
            <w:shd w:val="clear" w:color="auto" w:fill="auto"/>
            <w:vAlign w:val="center"/>
          </w:tcPr>
          <w:p w14:paraId="1699780F" w14:textId="77777777" w:rsidR="00AF312B" w:rsidRDefault="0024086B">
            <w:pPr>
              <w:pStyle w:val="Other0"/>
              <w:ind w:firstLine="240"/>
            </w:pPr>
            <w:r>
              <w:rPr>
                <w:lang w:bidi="en-US"/>
              </w:rPr>
              <w:t>3.1.</w:t>
            </w:r>
          </w:p>
        </w:tc>
        <w:tc>
          <w:tcPr>
            <w:tcW w:w="6317" w:type="dxa"/>
            <w:gridSpan w:val="2"/>
            <w:tcBorders>
              <w:top w:val="single" w:sz="4" w:space="0" w:color="auto"/>
              <w:left w:val="single" w:sz="4" w:space="0" w:color="auto"/>
            </w:tcBorders>
            <w:shd w:val="clear" w:color="auto" w:fill="auto"/>
            <w:vAlign w:val="bottom"/>
          </w:tcPr>
          <w:p w14:paraId="189F8C5A" w14:textId="77777777" w:rsidR="00AF312B" w:rsidRDefault="0024086B" w:rsidP="00645536">
            <w:pPr>
              <w:pStyle w:val="Other0"/>
              <w:ind w:left="129" w:right="64"/>
              <w:jc w:val="both"/>
            </w:pPr>
            <w:r>
              <w:rPr>
                <w:lang w:bidi="en-US"/>
              </w:rPr>
              <w:t>In order to study the innate and acquired characteristics of the dog(s) (the level of dog(s) drives (prey drive), the type and resilience of the nervous system (dog's behavior in the environment, dog's behavior towards humans and animals), the dog(s) shall be tested.</w:t>
            </w:r>
          </w:p>
        </w:tc>
        <w:tc>
          <w:tcPr>
            <w:tcW w:w="2203" w:type="dxa"/>
            <w:tcBorders>
              <w:top w:val="single" w:sz="4" w:space="0" w:color="auto"/>
              <w:left w:val="single" w:sz="4" w:space="0" w:color="auto"/>
              <w:right w:val="single" w:sz="4" w:space="0" w:color="auto"/>
            </w:tcBorders>
            <w:shd w:val="clear" w:color="auto" w:fill="auto"/>
          </w:tcPr>
          <w:p w14:paraId="3BD81550" w14:textId="77777777" w:rsidR="00AF312B" w:rsidRDefault="00AF312B">
            <w:pPr>
              <w:rPr>
                <w:sz w:val="10"/>
                <w:szCs w:val="10"/>
              </w:rPr>
            </w:pPr>
          </w:p>
        </w:tc>
      </w:tr>
      <w:tr w:rsidR="00AF312B" w14:paraId="3910D4C9" w14:textId="77777777">
        <w:trPr>
          <w:trHeight w:hRule="exact" w:val="1666"/>
          <w:jc w:val="center"/>
        </w:trPr>
        <w:tc>
          <w:tcPr>
            <w:tcW w:w="845" w:type="dxa"/>
            <w:tcBorders>
              <w:top w:val="single" w:sz="4" w:space="0" w:color="auto"/>
              <w:left w:val="single" w:sz="4" w:space="0" w:color="auto"/>
            </w:tcBorders>
            <w:shd w:val="clear" w:color="auto" w:fill="auto"/>
            <w:vAlign w:val="center"/>
          </w:tcPr>
          <w:p w14:paraId="51D50E15" w14:textId="77777777" w:rsidR="00AF312B" w:rsidRDefault="0024086B">
            <w:pPr>
              <w:pStyle w:val="Other0"/>
              <w:ind w:firstLine="240"/>
            </w:pPr>
            <w:r>
              <w:rPr>
                <w:lang w:bidi="en-US"/>
              </w:rPr>
              <w:t>3.2.</w:t>
            </w:r>
          </w:p>
        </w:tc>
        <w:tc>
          <w:tcPr>
            <w:tcW w:w="6317" w:type="dxa"/>
            <w:gridSpan w:val="2"/>
            <w:tcBorders>
              <w:top w:val="single" w:sz="4" w:space="0" w:color="auto"/>
              <w:left w:val="single" w:sz="4" w:space="0" w:color="auto"/>
            </w:tcBorders>
            <w:shd w:val="clear" w:color="auto" w:fill="auto"/>
            <w:vAlign w:val="bottom"/>
          </w:tcPr>
          <w:p w14:paraId="758A1145" w14:textId="77777777" w:rsidR="00AF312B" w:rsidRDefault="0024086B" w:rsidP="00645536">
            <w:pPr>
              <w:pStyle w:val="Other0"/>
              <w:ind w:left="129" w:right="64"/>
              <w:jc w:val="both"/>
            </w:pPr>
            <w:r>
              <w:rPr>
                <w:lang w:bidi="en-US"/>
              </w:rPr>
              <w:t>The Tenderer must ensure the necessary conditions for testing in the premises and outside.</w:t>
            </w:r>
          </w:p>
          <w:p w14:paraId="4CC57582" w14:textId="77777777" w:rsidR="00AF312B" w:rsidRDefault="0024086B" w:rsidP="00645536">
            <w:pPr>
              <w:pStyle w:val="Other0"/>
              <w:ind w:left="129" w:right="64"/>
              <w:jc w:val="both"/>
            </w:pPr>
            <w:r>
              <w:rPr>
                <w:u w:val="single"/>
                <w:lang w:bidi="en-US"/>
              </w:rPr>
              <w:t>For premises testing</w:t>
            </w:r>
            <w:r>
              <w:rPr>
                <w:lang w:bidi="en-US"/>
              </w:rPr>
              <w:t xml:space="preserve"> - industrial premises with tiled floor and at least 5 tables, a dark basement, metal ladders of at least 3 m high with lattice (transparent) steps.</w:t>
            </w:r>
          </w:p>
          <w:p w14:paraId="4E39D65D" w14:textId="77777777" w:rsidR="00AF312B" w:rsidRDefault="0024086B" w:rsidP="00702D2B">
            <w:pPr>
              <w:pStyle w:val="Other0"/>
              <w:ind w:left="129" w:right="64"/>
              <w:jc w:val="both"/>
            </w:pPr>
            <w:r w:rsidRPr="00BF5362">
              <w:rPr>
                <w:lang w:bidi="en-US"/>
              </w:rPr>
              <w:t>For outside testing</w:t>
            </w:r>
            <w:r>
              <w:rPr>
                <w:lang w:bidi="en-US"/>
              </w:rPr>
              <w:t xml:space="preserve"> - a footbridge and a meadow or forest.</w:t>
            </w:r>
          </w:p>
        </w:tc>
        <w:tc>
          <w:tcPr>
            <w:tcW w:w="2203" w:type="dxa"/>
            <w:tcBorders>
              <w:top w:val="single" w:sz="4" w:space="0" w:color="auto"/>
              <w:left w:val="single" w:sz="4" w:space="0" w:color="auto"/>
              <w:right w:val="single" w:sz="4" w:space="0" w:color="auto"/>
            </w:tcBorders>
            <w:shd w:val="clear" w:color="auto" w:fill="auto"/>
          </w:tcPr>
          <w:p w14:paraId="1BE19B55" w14:textId="77777777" w:rsidR="00AF312B" w:rsidRDefault="00AF312B">
            <w:pPr>
              <w:rPr>
                <w:sz w:val="10"/>
                <w:szCs w:val="10"/>
              </w:rPr>
            </w:pPr>
          </w:p>
        </w:tc>
      </w:tr>
      <w:tr w:rsidR="00AF312B" w14:paraId="7C8EC085" w14:textId="77777777">
        <w:trPr>
          <w:trHeight w:hRule="exact" w:val="2496"/>
          <w:jc w:val="center"/>
        </w:trPr>
        <w:tc>
          <w:tcPr>
            <w:tcW w:w="845" w:type="dxa"/>
            <w:tcBorders>
              <w:top w:val="single" w:sz="4" w:space="0" w:color="auto"/>
              <w:left w:val="single" w:sz="4" w:space="0" w:color="auto"/>
            </w:tcBorders>
            <w:shd w:val="clear" w:color="auto" w:fill="auto"/>
            <w:vAlign w:val="center"/>
          </w:tcPr>
          <w:p w14:paraId="55BFF2BE" w14:textId="77777777" w:rsidR="00AF312B" w:rsidRDefault="0024086B">
            <w:pPr>
              <w:pStyle w:val="Other0"/>
              <w:ind w:firstLine="240"/>
            </w:pPr>
            <w:r>
              <w:rPr>
                <w:lang w:bidi="en-US"/>
              </w:rPr>
              <w:t>3.3.</w:t>
            </w:r>
          </w:p>
        </w:tc>
        <w:tc>
          <w:tcPr>
            <w:tcW w:w="6317" w:type="dxa"/>
            <w:gridSpan w:val="2"/>
            <w:tcBorders>
              <w:top w:val="single" w:sz="4" w:space="0" w:color="auto"/>
              <w:left w:val="single" w:sz="4" w:space="0" w:color="auto"/>
            </w:tcBorders>
            <w:shd w:val="clear" w:color="auto" w:fill="auto"/>
            <w:vAlign w:val="bottom"/>
          </w:tcPr>
          <w:p w14:paraId="3FD0470E" w14:textId="77777777" w:rsidR="00AF312B" w:rsidRDefault="0024086B" w:rsidP="00645536">
            <w:pPr>
              <w:pStyle w:val="Other0"/>
              <w:ind w:left="129" w:right="64"/>
              <w:jc w:val="both"/>
            </w:pPr>
            <w:r>
              <w:rPr>
                <w:lang w:bidi="en-US"/>
              </w:rPr>
              <w:t>The course of testing shall be documented. During the testing process, each dog's testing protocol shall be filled out - “Dog Testing Protocol' (protocol in Annex 1 of the Procurement Regulations).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2203" w:type="dxa"/>
            <w:tcBorders>
              <w:top w:val="single" w:sz="4" w:space="0" w:color="auto"/>
              <w:left w:val="single" w:sz="4" w:space="0" w:color="auto"/>
              <w:right w:val="single" w:sz="4" w:space="0" w:color="auto"/>
            </w:tcBorders>
            <w:shd w:val="clear" w:color="auto" w:fill="auto"/>
          </w:tcPr>
          <w:p w14:paraId="3442AA5F" w14:textId="77777777" w:rsidR="00AF312B" w:rsidRDefault="00AF312B">
            <w:pPr>
              <w:rPr>
                <w:sz w:val="10"/>
                <w:szCs w:val="10"/>
              </w:rPr>
            </w:pPr>
          </w:p>
        </w:tc>
      </w:tr>
      <w:tr w:rsidR="00AF312B" w14:paraId="36739ED6" w14:textId="77777777">
        <w:trPr>
          <w:trHeight w:hRule="exact" w:val="1109"/>
          <w:jc w:val="center"/>
        </w:trPr>
        <w:tc>
          <w:tcPr>
            <w:tcW w:w="845" w:type="dxa"/>
            <w:tcBorders>
              <w:top w:val="single" w:sz="4" w:space="0" w:color="auto"/>
              <w:left w:val="single" w:sz="4" w:space="0" w:color="auto"/>
            </w:tcBorders>
            <w:shd w:val="clear" w:color="auto" w:fill="auto"/>
            <w:vAlign w:val="center"/>
          </w:tcPr>
          <w:p w14:paraId="0B7CAF7F" w14:textId="77777777" w:rsidR="00AF312B" w:rsidRDefault="0024086B">
            <w:pPr>
              <w:pStyle w:val="Other0"/>
              <w:ind w:firstLine="240"/>
            </w:pPr>
            <w:r>
              <w:rPr>
                <w:lang w:bidi="en-US"/>
              </w:rPr>
              <w:t>3.4.</w:t>
            </w:r>
          </w:p>
        </w:tc>
        <w:tc>
          <w:tcPr>
            <w:tcW w:w="6317" w:type="dxa"/>
            <w:gridSpan w:val="2"/>
            <w:tcBorders>
              <w:top w:val="single" w:sz="4" w:space="0" w:color="auto"/>
              <w:left w:val="single" w:sz="4" w:space="0" w:color="auto"/>
            </w:tcBorders>
            <w:shd w:val="clear" w:color="auto" w:fill="auto"/>
            <w:vAlign w:val="bottom"/>
          </w:tcPr>
          <w:p w14:paraId="4965544F" w14:textId="77777777" w:rsidR="00AF312B" w:rsidRDefault="0024086B" w:rsidP="00645536">
            <w:pPr>
              <w:pStyle w:val="Other0"/>
              <w:ind w:left="129" w:right="64"/>
              <w:jc w:val="both"/>
            </w:pPr>
            <w:r>
              <w:rPr>
                <w:lang w:bidi="en-US"/>
              </w:rPr>
              <w:t>After the end of the examination (testing), the Tenderer has the right to get acquainted with the evaluation (testing) protocols for the proposed dog(s). Dog(s) which have not passed the test successfully shall not be further assessed.</w:t>
            </w:r>
          </w:p>
        </w:tc>
        <w:tc>
          <w:tcPr>
            <w:tcW w:w="2203" w:type="dxa"/>
            <w:tcBorders>
              <w:top w:val="single" w:sz="4" w:space="0" w:color="auto"/>
              <w:left w:val="single" w:sz="4" w:space="0" w:color="auto"/>
              <w:right w:val="single" w:sz="4" w:space="0" w:color="auto"/>
            </w:tcBorders>
            <w:shd w:val="clear" w:color="auto" w:fill="auto"/>
          </w:tcPr>
          <w:p w14:paraId="4F6024E1" w14:textId="77777777" w:rsidR="00AF312B" w:rsidRDefault="00AF312B">
            <w:pPr>
              <w:rPr>
                <w:sz w:val="10"/>
                <w:szCs w:val="10"/>
              </w:rPr>
            </w:pPr>
          </w:p>
        </w:tc>
      </w:tr>
      <w:tr w:rsidR="00AF312B" w14:paraId="2441C5AC" w14:textId="77777777" w:rsidTr="009C1B51">
        <w:trPr>
          <w:trHeight w:hRule="exact" w:val="3791"/>
          <w:jc w:val="center"/>
        </w:trPr>
        <w:tc>
          <w:tcPr>
            <w:tcW w:w="845" w:type="dxa"/>
            <w:tcBorders>
              <w:top w:val="single" w:sz="4" w:space="0" w:color="auto"/>
              <w:left w:val="single" w:sz="4" w:space="0" w:color="auto"/>
            </w:tcBorders>
            <w:shd w:val="clear" w:color="auto" w:fill="auto"/>
            <w:vAlign w:val="center"/>
          </w:tcPr>
          <w:p w14:paraId="0CA13C15" w14:textId="77777777" w:rsidR="00AF312B" w:rsidRDefault="0024086B">
            <w:pPr>
              <w:pStyle w:val="Other0"/>
              <w:ind w:firstLine="240"/>
            </w:pPr>
            <w:r>
              <w:rPr>
                <w:lang w:bidi="en-US"/>
              </w:rPr>
              <w:lastRenderedPageBreak/>
              <w:t>3.5.</w:t>
            </w:r>
          </w:p>
        </w:tc>
        <w:tc>
          <w:tcPr>
            <w:tcW w:w="6317" w:type="dxa"/>
            <w:gridSpan w:val="2"/>
            <w:tcBorders>
              <w:top w:val="single" w:sz="4" w:space="0" w:color="auto"/>
              <w:left w:val="single" w:sz="4" w:space="0" w:color="auto"/>
            </w:tcBorders>
            <w:shd w:val="clear" w:color="auto" w:fill="auto"/>
          </w:tcPr>
          <w:p w14:paraId="208A97EB" w14:textId="77777777" w:rsidR="00AF312B" w:rsidRDefault="0024086B" w:rsidP="00702D2B">
            <w:pPr>
              <w:pStyle w:val="Other0"/>
              <w:ind w:left="129" w:right="64"/>
              <w:jc w:val="both"/>
            </w:pPr>
            <w:r>
              <w:rPr>
                <w:lang w:bidi="en-US"/>
              </w:rPr>
              <w:t>In order to determine the compliance of the dog(s) with the requirements of the Contracting Authority, the inspection/testing of each dog separately shall be carried out at the place specified in Sub-clause 3.2 of the table in Clause 1 of the technical proposal by the representatives delegated by the Commission, as well as an expert may be invited.</w:t>
            </w:r>
          </w:p>
          <w:p w14:paraId="7FF2E53D" w14:textId="77777777" w:rsidR="00AF312B" w:rsidRDefault="0024086B" w:rsidP="00702D2B">
            <w:pPr>
              <w:pStyle w:val="Other0"/>
              <w:tabs>
                <w:tab w:val="left" w:pos="1197"/>
                <w:tab w:val="left" w:pos="2315"/>
                <w:tab w:val="left" w:pos="3074"/>
                <w:tab w:val="left" w:pos="4312"/>
                <w:tab w:val="left" w:pos="5363"/>
              </w:tabs>
              <w:ind w:left="129" w:right="64"/>
              <w:jc w:val="both"/>
            </w:pPr>
            <w:r>
              <w:rPr>
                <w:lang w:bidi="en-US"/>
              </w:rPr>
              <w:t>For the</w:t>
            </w:r>
            <w:r>
              <w:rPr>
                <w:lang w:bidi="en-US"/>
              </w:rPr>
              <w:tab/>
              <w:t>duration</w:t>
            </w:r>
            <w:r>
              <w:rPr>
                <w:lang w:bidi="en-US"/>
              </w:rPr>
              <w:tab/>
              <w:t>of the contract,</w:t>
            </w:r>
            <w:r>
              <w:rPr>
                <w:lang w:bidi="en-US"/>
              </w:rPr>
              <w:tab/>
              <w:t>under</w:t>
            </w:r>
            <w:r>
              <w:rPr>
                <w:lang w:bidi="en-US"/>
              </w:rPr>
              <w:tab/>
              <w:t>the warranty,</w:t>
            </w:r>
            <w:r>
              <w:rPr>
                <w:lang w:bidi="en-US"/>
              </w:rPr>
              <w:tab/>
              <w:t>in the case</w:t>
            </w:r>
          </w:p>
          <w:p w14:paraId="24515151" w14:textId="77777777" w:rsidR="00AF312B" w:rsidRDefault="0024086B" w:rsidP="00702D2B">
            <w:pPr>
              <w:pStyle w:val="Other0"/>
              <w:ind w:left="129" w:right="64"/>
              <w:jc w:val="both"/>
            </w:pPr>
            <w:r>
              <w:rPr>
                <w:lang w:bidi="en-US"/>
              </w:rPr>
              <w:t>specified in Sub-Clause 4.4 of the table in Clause 1 of the technical proposal, to determine the dog's compliance with the Contracting Authority's requirements, the examination/testing of the dog(s) shall be conducted by persons authorized by the Contracting Authority, and an expert may also be invited.</w:t>
            </w:r>
          </w:p>
        </w:tc>
        <w:tc>
          <w:tcPr>
            <w:tcW w:w="2203" w:type="dxa"/>
            <w:tcBorders>
              <w:top w:val="single" w:sz="4" w:space="0" w:color="auto"/>
              <w:left w:val="single" w:sz="4" w:space="0" w:color="auto"/>
              <w:right w:val="single" w:sz="4" w:space="0" w:color="auto"/>
            </w:tcBorders>
            <w:shd w:val="clear" w:color="auto" w:fill="auto"/>
          </w:tcPr>
          <w:p w14:paraId="5EA96984" w14:textId="77777777" w:rsidR="00AF312B" w:rsidRDefault="00AF312B">
            <w:pPr>
              <w:rPr>
                <w:sz w:val="10"/>
                <w:szCs w:val="10"/>
              </w:rPr>
            </w:pPr>
          </w:p>
        </w:tc>
      </w:tr>
      <w:tr w:rsidR="00AF312B" w14:paraId="1A9D0287" w14:textId="77777777">
        <w:trPr>
          <w:trHeight w:hRule="exact" w:val="379"/>
          <w:jc w:val="center"/>
        </w:trPr>
        <w:tc>
          <w:tcPr>
            <w:tcW w:w="845" w:type="dxa"/>
            <w:tcBorders>
              <w:top w:val="single" w:sz="4" w:space="0" w:color="auto"/>
              <w:left w:val="single" w:sz="4" w:space="0" w:color="auto"/>
              <w:bottom w:val="single" w:sz="4" w:space="0" w:color="auto"/>
            </w:tcBorders>
            <w:shd w:val="clear" w:color="auto" w:fill="D9D9D9"/>
            <w:vAlign w:val="center"/>
          </w:tcPr>
          <w:p w14:paraId="0A490D5D" w14:textId="77777777" w:rsidR="00AF312B" w:rsidRDefault="0024086B">
            <w:pPr>
              <w:pStyle w:val="Other0"/>
              <w:ind w:firstLine="420"/>
            </w:pPr>
            <w:r>
              <w:rPr>
                <w:b/>
                <w:lang w:bidi="en-US"/>
              </w:rPr>
              <w:t>4.</w:t>
            </w:r>
          </w:p>
        </w:tc>
        <w:tc>
          <w:tcPr>
            <w:tcW w:w="8520" w:type="dxa"/>
            <w:gridSpan w:val="3"/>
            <w:tcBorders>
              <w:top w:val="single" w:sz="4" w:space="0" w:color="auto"/>
              <w:left w:val="single" w:sz="4" w:space="0" w:color="auto"/>
              <w:bottom w:val="single" w:sz="4" w:space="0" w:color="auto"/>
              <w:right w:val="single" w:sz="4" w:space="0" w:color="auto"/>
            </w:tcBorders>
            <w:shd w:val="clear" w:color="auto" w:fill="D9D9D9"/>
          </w:tcPr>
          <w:p w14:paraId="2F924CE7" w14:textId="77777777" w:rsidR="00AF312B" w:rsidRDefault="0024086B">
            <w:pPr>
              <w:pStyle w:val="Other0"/>
              <w:jc w:val="center"/>
            </w:pPr>
            <w:r>
              <w:rPr>
                <w:b/>
                <w:lang w:bidi="en-US"/>
              </w:rPr>
              <w:t>QUALITY AND GUARANTEES</w:t>
            </w:r>
          </w:p>
        </w:tc>
      </w:tr>
    </w:tbl>
    <w:p w14:paraId="1476A8E5"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7F459B32" w14:textId="77777777" w:rsidTr="00111905">
        <w:trPr>
          <w:trHeight w:hRule="exact" w:val="1027"/>
          <w:jc w:val="center"/>
        </w:trPr>
        <w:tc>
          <w:tcPr>
            <w:tcW w:w="845" w:type="dxa"/>
            <w:tcBorders>
              <w:top w:val="single" w:sz="4" w:space="0" w:color="auto"/>
              <w:left w:val="single" w:sz="4" w:space="0" w:color="auto"/>
            </w:tcBorders>
            <w:shd w:val="clear" w:color="auto" w:fill="BFBFBF"/>
            <w:vAlign w:val="center"/>
          </w:tcPr>
          <w:p w14:paraId="273A2758"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7D041FC0" w14:textId="77777777" w:rsidR="00AF312B" w:rsidRDefault="0024086B" w:rsidP="00B6225F">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45DB2FB4" w14:textId="77777777" w:rsidR="00BF5362" w:rsidRDefault="0024086B">
            <w:pPr>
              <w:pStyle w:val="Other0"/>
              <w:spacing w:line="233" w:lineRule="auto"/>
              <w:jc w:val="center"/>
              <w:rPr>
                <w:b/>
                <w:lang w:bidi="en-US"/>
              </w:rPr>
            </w:pPr>
            <w:r>
              <w:rPr>
                <w:b/>
                <w:lang w:bidi="en-US"/>
              </w:rPr>
              <w:t xml:space="preserve">Proposed by the Tenderer </w:t>
            </w:r>
          </w:p>
          <w:p w14:paraId="2242FF37" w14:textId="5050C67B"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13A7528D" w14:textId="77777777" w:rsidTr="00111905">
        <w:trPr>
          <w:trHeight w:hRule="exact" w:val="6218"/>
          <w:jc w:val="center"/>
        </w:trPr>
        <w:tc>
          <w:tcPr>
            <w:tcW w:w="845" w:type="dxa"/>
            <w:tcBorders>
              <w:top w:val="single" w:sz="4" w:space="0" w:color="auto"/>
              <w:left w:val="single" w:sz="4" w:space="0" w:color="auto"/>
            </w:tcBorders>
            <w:shd w:val="clear" w:color="auto" w:fill="auto"/>
            <w:vAlign w:val="center"/>
          </w:tcPr>
          <w:p w14:paraId="2C5FD28A" w14:textId="77777777" w:rsidR="00AF312B" w:rsidRDefault="0024086B">
            <w:pPr>
              <w:pStyle w:val="Other0"/>
              <w:ind w:firstLine="240"/>
            </w:pPr>
            <w:r>
              <w:rPr>
                <w:lang w:bidi="en-US"/>
              </w:rPr>
              <w:t>4.1.</w:t>
            </w:r>
          </w:p>
        </w:tc>
        <w:tc>
          <w:tcPr>
            <w:tcW w:w="6317" w:type="dxa"/>
            <w:tcBorders>
              <w:top w:val="single" w:sz="4" w:space="0" w:color="auto"/>
              <w:left w:val="single" w:sz="4" w:space="0" w:color="auto"/>
            </w:tcBorders>
            <w:shd w:val="clear" w:color="auto" w:fill="auto"/>
          </w:tcPr>
          <w:p w14:paraId="731CB7E5" w14:textId="77777777" w:rsidR="00AF312B" w:rsidRPr="00111905" w:rsidRDefault="0024086B" w:rsidP="00645536">
            <w:pPr>
              <w:pStyle w:val="Other0"/>
              <w:ind w:left="129" w:right="64"/>
              <w:jc w:val="both"/>
            </w:pPr>
            <w:r w:rsidRPr="00111905">
              <w:rPr>
                <w:lang w:bidi="en-US"/>
              </w:rPr>
              <w:t>The Tenderer shall ensure the replacement of the dog(s) with a dog(s) that meets the Contracting Authority's requirements or a full refund of the dog’s price, if:</w:t>
            </w:r>
          </w:p>
          <w:p w14:paraId="2FC7BC23" w14:textId="77777777" w:rsidR="00AF312B" w:rsidRPr="00111905" w:rsidRDefault="0024086B" w:rsidP="00645536">
            <w:pPr>
              <w:pStyle w:val="Other0"/>
              <w:numPr>
                <w:ilvl w:val="0"/>
                <w:numId w:val="3"/>
              </w:numPr>
              <w:tabs>
                <w:tab w:val="left" w:pos="293"/>
              </w:tabs>
              <w:ind w:left="129" w:right="64"/>
              <w:jc w:val="both"/>
            </w:pPr>
            <w:r w:rsidRPr="00111905">
              <w:rPr>
                <w:lang w:bidi="en-US"/>
              </w:rPr>
              <w:t>the dog(s) falls ill or dies within 5 working days after the date of the mutual signing of the dog(s) acceptance certificate and the certified veterinarian confirms by means of a certificate that the dog(s) has become infected prior to being handed over;</w:t>
            </w:r>
          </w:p>
          <w:p w14:paraId="5A4B96A4" w14:textId="282875AD" w:rsidR="00AF312B" w:rsidRPr="00111905" w:rsidRDefault="0024086B" w:rsidP="00645536">
            <w:pPr>
              <w:pStyle w:val="Other0"/>
              <w:numPr>
                <w:ilvl w:val="0"/>
                <w:numId w:val="3"/>
              </w:numPr>
              <w:tabs>
                <w:tab w:val="left" w:pos="293"/>
                <w:tab w:val="left" w:pos="365"/>
              </w:tabs>
              <w:ind w:left="129" w:right="64"/>
              <w:jc w:val="both"/>
            </w:pPr>
            <w:r w:rsidRPr="00111905">
              <w:rPr>
                <w:lang w:bidi="en-US"/>
              </w:rPr>
              <w:t>Within 180 days after the date of mutual signing of the acceptance certificate for the dog(s),</w:t>
            </w:r>
            <w:r w:rsidR="00BF5362" w:rsidRPr="00111905">
              <w:t xml:space="preserve"> </w:t>
            </w:r>
            <w:r w:rsidRPr="00111905">
              <w:rPr>
                <w:lang w:bidi="en-US"/>
              </w:rPr>
              <w:t>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for the Contracting Authority's needs;</w:t>
            </w:r>
          </w:p>
          <w:p w14:paraId="20DEF95B" w14:textId="77777777" w:rsidR="00AF312B" w:rsidRPr="00111905" w:rsidRDefault="0024086B" w:rsidP="00645536">
            <w:pPr>
              <w:pStyle w:val="Other0"/>
              <w:numPr>
                <w:ilvl w:val="0"/>
                <w:numId w:val="3"/>
              </w:numPr>
              <w:tabs>
                <w:tab w:val="left" w:pos="293"/>
              </w:tabs>
              <w:ind w:left="129" w:right="64"/>
              <w:jc w:val="both"/>
            </w:pPr>
            <w:r w:rsidRPr="00111905">
              <w:rPr>
                <w:lang w:bidi="en-US"/>
              </w:rPr>
              <w:t>Within 120 days after the date of mutual signing of the acceptance certificate for the dog(s), it is revealed that the dog(s) do not meet any of the requirements set out in Sub-clauses 2.1-2.7 and 2.9 of the table in Clause 1 of the Technical Proposal, which makes it difficult or impossible to further train and use the dog(s) in the service for the needs of the Contracting Authority.</w:t>
            </w:r>
          </w:p>
        </w:tc>
        <w:tc>
          <w:tcPr>
            <w:tcW w:w="2203" w:type="dxa"/>
            <w:tcBorders>
              <w:top w:val="single" w:sz="4" w:space="0" w:color="auto"/>
              <w:left w:val="single" w:sz="4" w:space="0" w:color="auto"/>
              <w:right w:val="single" w:sz="4" w:space="0" w:color="auto"/>
            </w:tcBorders>
            <w:shd w:val="clear" w:color="auto" w:fill="auto"/>
          </w:tcPr>
          <w:p w14:paraId="2510E17E" w14:textId="77777777" w:rsidR="00AF312B" w:rsidRDefault="00AF312B">
            <w:pPr>
              <w:rPr>
                <w:sz w:val="10"/>
                <w:szCs w:val="10"/>
              </w:rPr>
            </w:pPr>
          </w:p>
        </w:tc>
      </w:tr>
      <w:tr w:rsidR="00AF312B" w14:paraId="38C325E2" w14:textId="77777777" w:rsidTr="00111905">
        <w:trPr>
          <w:trHeight w:hRule="exact" w:val="2557"/>
          <w:jc w:val="center"/>
        </w:trPr>
        <w:tc>
          <w:tcPr>
            <w:tcW w:w="845" w:type="dxa"/>
            <w:tcBorders>
              <w:top w:val="single" w:sz="4" w:space="0" w:color="auto"/>
              <w:left w:val="single" w:sz="4" w:space="0" w:color="auto"/>
            </w:tcBorders>
            <w:shd w:val="clear" w:color="auto" w:fill="auto"/>
            <w:vAlign w:val="center"/>
          </w:tcPr>
          <w:p w14:paraId="1516B268" w14:textId="77777777" w:rsidR="00AF312B" w:rsidRDefault="0024086B">
            <w:pPr>
              <w:pStyle w:val="Other0"/>
              <w:ind w:firstLine="240"/>
            </w:pPr>
            <w:r>
              <w:rPr>
                <w:lang w:bidi="en-US"/>
              </w:rPr>
              <w:t>4.2.</w:t>
            </w:r>
          </w:p>
        </w:tc>
        <w:tc>
          <w:tcPr>
            <w:tcW w:w="6317" w:type="dxa"/>
            <w:tcBorders>
              <w:top w:val="single" w:sz="4" w:space="0" w:color="auto"/>
              <w:left w:val="single" w:sz="4" w:space="0" w:color="auto"/>
            </w:tcBorders>
            <w:shd w:val="clear" w:color="auto" w:fill="auto"/>
            <w:vAlign w:val="bottom"/>
          </w:tcPr>
          <w:p w14:paraId="48A517A9" w14:textId="1B48C7ED" w:rsidR="00AF312B" w:rsidRPr="00111905" w:rsidRDefault="0024086B" w:rsidP="009C1B51">
            <w:pPr>
              <w:pStyle w:val="Other0"/>
              <w:tabs>
                <w:tab w:val="left" w:pos="518"/>
                <w:tab w:val="left" w:pos="1565"/>
                <w:tab w:val="left" w:pos="2674"/>
                <w:tab w:val="left" w:pos="4248"/>
                <w:tab w:val="left" w:pos="5381"/>
              </w:tabs>
              <w:ind w:left="129" w:right="64"/>
              <w:jc w:val="both"/>
            </w:pPr>
            <w:r w:rsidRPr="00111905">
              <w:rPr>
                <w:lang w:bidi="en-US"/>
              </w:rPr>
              <w:t>If</w:t>
            </w:r>
            <w:r w:rsidR="00BF5362" w:rsidRPr="00111905">
              <w:rPr>
                <w:lang w:bidi="en-US"/>
              </w:rPr>
              <w:t xml:space="preserve"> </w:t>
            </w:r>
            <w:r w:rsidRPr="00111905">
              <w:rPr>
                <w:lang w:bidi="en-US"/>
              </w:rPr>
              <w:t>the</w:t>
            </w:r>
            <w:r w:rsidR="00BF5362" w:rsidRPr="00111905">
              <w:rPr>
                <w:lang w:bidi="en-US"/>
              </w:rPr>
              <w:t xml:space="preserve"> </w:t>
            </w:r>
            <w:r w:rsidRPr="00111905">
              <w:rPr>
                <w:lang w:bidi="en-US"/>
              </w:rPr>
              <w:t>facts</w:t>
            </w:r>
            <w:r w:rsidR="00BF5362" w:rsidRPr="00111905">
              <w:rPr>
                <w:lang w:bidi="en-US"/>
              </w:rPr>
              <w:t xml:space="preserve"> </w:t>
            </w:r>
            <w:r w:rsidRPr="00111905">
              <w:rPr>
                <w:lang w:bidi="en-US"/>
              </w:rPr>
              <w:t>referred</w:t>
            </w:r>
            <w:r w:rsidR="00BF5362" w:rsidRPr="00111905">
              <w:rPr>
                <w:lang w:bidi="en-US"/>
              </w:rPr>
              <w:t xml:space="preserve"> </w:t>
            </w:r>
            <w:r w:rsidRPr="00111905">
              <w:rPr>
                <w:lang w:bidi="en-US"/>
              </w:rPr>
              <w:t>to</w:t>
            </w:r>
            <w:r w:rsidR="00BF5362" w:rsidRPr="00111905">
              <w:rPr>
                <w:lang w:bidi="en-US"/>
              </w:rPr>
              <w:t xml:space="preserve"> </w:t>
            </w:r>
            <w:r w:rsidRPr="00111905">
              <w:rPr>
                <w:lang w:bidi="en-US"/>
              </w:rPr>
              <w:t>in</w:t>
            </w:r>
            <w:r w:rsidR="00BF5362" w:rsidRPr="00111905">
              <w:t xml:space="preserve"> </w:t>
            </w:r>
            <w:r w:rsidRPr="00111905">
              <w:rPr>
                <w:lang w:bidi="en-US"/>
              </w:rPr>
              <w:t>Sub-Clause 4.1 of the table in Clause 1 of the Technical Proposal are identified, the Tenderer undertakes to replace the dog(s) with an equivalent dog(s) conforming to the requirements of the Technical Proposal within three (3) months after a written claim of the Contracting Authority. In the cases specified in Sub-Clause 4.1 of the table in Clause 1 of the Technical Proposal, the Tenderer shall bear the full cost of transporting the dog to be replaced and a new dog.</w:t>
            </w:r>
          </w:p>
        </w:tc>
        <w:tc>
          <w:tcPr>
            <w:tcW w:w="2203" w:type="dxa"/>
            <w:tcBorders>
              <w:top w:val="single" w:sz="4" w:space="0" w:color="auto"/>
              <w:left w:val="single" w:sz="4" w:space="0" w:color="auto"/>
              <w:right w:val="single" w:sz="4" w:space="0" w:color="auto"/>
            </w:tcBorders>
            <w:shd w:val="clear" w:color="auto" w:fill="auto"/>
          </w:tcPr>
          <w:p w14:paraId="0089926E" w14:textId="77777777" w:rsidR="00AF312B" w:rsidRDefault="00AF312B">
            <w:pPr>
              <w:rPr>
                <w:sz w:val="10"/>
                <w:szCs w:val="10"/>
              </w:rPr>
            </w:pPr>
          </w:p>
        </w:tc>
      </w:tr>
      <w:tr w:rsidR="00AF312B" w14:paraId="6AC01A22" w14:textId="77777777" w:rsidTr="00111905">
        <w:trPr>
          <w:trHeight w:hRule="exact" w:val="3260"/>
          <w:jc w:val="center"/>
        </w:trPr>
        <w:tc>
          <w:tcPr>
            <w:tcW w:w="845" w:type="dxa"/>
            <w:tcBorders>
              <w:top w:val="single" w:sz="4" w:space="0" w:color="auto"/>
              <w:left w:val="single" w:sz="4" w:space="0" w:color="auto"/>
            </w:tcBorders>
            <w:shd w:val="clear" w:color="auto" w:fill="auto"/>
            <w:vAlign w:val="center"/>
          </w:tcPr>
          <w:p w14:paraId="3191111E" w14:textId="77777777" w:rsidR="00AF312B" w:rsidRDefault="0024086B">
            <w:pPr>
              <w:pStyle w:val="Other0"/>
              <w:ind w:firstLine="240"/>
            </w:pPr>
            <w:r>
              <w:rPr>
                <w:lang w:bidi="en-US"/>
              </w:rPr>
              <w:t>4.3.</w:t>
            </w:r>
          </w:p>
        </w:tc>
        <w:tc>
          <w:tcPr>
            <w:tcW w:w="6317" w:type="dxa"/>
            <w:tcBorders>
              <w:top w:val="single" w:sz="4" w:space="0" w:color="auto"/>
              <w:left w:val="single" w:sz="4" w:space="0" w:color="auto"/>
            </w:tcBorders>
            <w:shd w:val="clear" w:color="auto" w:fill="auto"/>
          </w:tcPr>
          <w:p w14:paraId="254A6BD0" w14:textId="77777777" w:rsidR="00AF312B" w:rsidRPr="00111905" w:rsidRDefault="0024086B" w:rsidP="009C1B51">
            <w:pPr>
              <w:pStyle w:val="Other0"/>
              <w:ind w:left="129" w:right="64"/>
              <w:jc w:val="both"/>
            </w:pPr>
            <w:r w:rsidRPr="00111905">
              <w:rPr>
                <w:lang w:bidi="en-US"/>
              </w:rPr>
              <w:t>If it is not possible to replace the dog(s), the Tenderer undertakes to reimburse the received fee specified in the Contract for the respective dog(s) and the costs of transporting the dog(s) to be replaced by the Tenderer within three (3) months after receiving the written complaint from the Contracting Authority (also in the case when the transportation of the dog was provided by the Contracting Authority itself).</w:t>
            </w:r>
          </w:p>
          <w:p w14:paraId="3316E214" w14:textId="77777777" w:rsidR="00AF312B" w:rsidRPr="00111905" w:rsidRDefault="0024086B" w:rsidP="009C1B51">
            <w:pPr>
              <w:pStyle w:val="Other0"/>
              <w:ind w:left="129" w:right="64"/>
              <w:jc w:val="both"/>
            </w:pPr>
            <w:r w:rsidRPr="00111905">
              <w:rPr>
                <w:lang w:bidi="en-US"/>
              </w:rPr>
              <w:t>The Contracting Authority shall not pay any additional fee if the cost of the new dog(s) exceeds the cost of the dog(s) to be replaced. Replacing a dog(s) with another is permissible no more than two (2) times.</w:t>
            </w:r>
          </w:p>
        </w:tc>
        <w:tc>
          <w:tcPr>
            <w:tcW w:w="2203" w:type="dxa"/>
            <w:tcBorders>
              <w:top w:val="single" w:sz="4" w:space="0" w:color="auto"/>
              <w:left w:val="single" w:sz="4" w:space="0" w:color="auto"/>
              <w:right w:val="single" w:sz="4" w:space="0" w:color="auto"/>
            </w:tcBorders>
            <w:shd w:val="clear" w:color="auto" w:fill="auto"/>
          </w:tcPr>
          <w:p w14:paraId="0FEBF91A" w14:textId="77777777" w:rsidR="00AF312B" w:rsidRDefault="00AF312B">
            <w:pPr>
              <w:rPr>
                <w:sz w:val="10"/>
                <w:szCs w:val="10"/>
              </w:rPr>
            </w:pPr>
          </w:p>
        </w:tc>
      </w:tr>
      <w:tr w:rsidR="00AF312B" w14:paraId="18A2C185" w14:textId="77777777" w:rsidTr="009C1B51">
        <w:trPr>
          <w:trHeight w:hRule="exact" w:val="1114"/>
          <w:jc w:val="center"/>
        </w:trPr>
        <w:tc>
          <w:tcPr>
            <w:tcW w:w="845" w:type="dxa"/>
            <w:tcBorders>
              <w:top w:val="single" w:sz="4" w:space="0" w:color="auto"/>
              <w:left w:val="single" w:sz="4" w:space="0" w:color="auto"/>
            </w:tcBorders>
            <w:shd w:val="clear" w:color="auto" w:fill="auto"/>
            <w:vAlign w:val="center"/>
          </w:tcPr>
          <w:p w14:paraId="66B77353" w14:textId="77777777" w:rsidR="00AF312B" w:rsidRDefault="0024086B">
            <w:pPr>
              <w:pStyle w:val="Other0"/>
              <w:ind w:firstLine="240"/>
            </w:pPr>
            <w:r>
              <w:rPr>
                <w:lang w:bidi="en-US"/>
              </w:rPr>
              <w:t>4.4.</w:t>
            </w:r>
          </w:p>
        </w:tc>
        <w:tc>
          <w:tcPr>
            <w:tcW w:w="6317" w:type="dxa"/>
            <w:tcBorders>
              <w:top w:val="single" w:sz="4" w:space="0" w:color="auto"/>
              <w:left w:val="single" w:sz="4" w:space="0" w:color="auto"/>
            </w:tcBorders>
            <w:shd w:val="clear" w:color="auto" w:fill="auto"/>
          </w:tcPr>
          <w:p w14:paraId="26D0235A" w14:textId="77777777" w:rsidR="00AF312B" w:rsidRPr="00111905" w:rsidRDefault="0024086B" w:rsidP="009C1B51">
            <w:pPr>
              <w:pStyle w:val="Other0"/>
              <w:ind w:left="129" w:right="64"/>
              <w:jc w:val="both"/>
            </w:pPr>
            <w:r w:rsidRPr="00111905">
              <w:rPr>
                <w:lang w:bidi="en-US"/>
              </w:rPr>
              <w:t>The inspection/testing of the dog(s) within the scope of the guarantee during the Contract’s validity shall take place in accordance with the provisions of Clause 3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19E8F243" w14:textId="77777777" w:rsidR="00AF312B" w:rsidRDefault="00AF312B">
            <w:pPr>
              <w:rPr>
                <w:sz w:val="10"/>
                <w:szCs w:val="10"/>
              </w:rPr>
            </w:pPr>
          </w:p>
        </w:tc>
      </w:tr>
      <w:tr w:rsidR="00AF312B" w14:paraId="6CF8403B"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36E6C23D" w14:textId="77777777" w:rsidR="00AF312B" w:rsidRDefault="0024086B">
            <w:pPr>
              <w:pStyle w:val="Other0"/>
              <w:jc w:val="center"/>
            </w:pPr>
            <w:r>
              <w:rPr>
                <w:b/>
                <w:lang w:bidi="en-US"/>
              </w:rPr>
              <w:t>5.</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4DB67D78" w14:textId="77777777" w:rsidR="00AF312B" w:rsidRPr="00BF5362" w:rsidRDefault="0024086B" w:rsidP="009C1B51">
            <w:pPr>
              <w:pStyle w:val="Other0"/>
              <w:ind w:left="129" w:right="64"/>
              <w:jc w:val="center"/>
              <w:rPr>
                <w:sz w:val="22"/>
                <w:szCs w:val="22"/>
              </w:rPr>
            </w:pPr>
            <w:r w:rsidRPr="00BF5362">
              <w:rPr>
                <w:b/>
                <w:sz w:val="22"/>
                <w:szCs w:val="22"/>
                <w:lang w:bidi="en-US"/>
              </w:rPr>
              <w:t>CONTRACT AMOUNT AND DOG PRICES</w:t>
            </w:r>
          </w:p>
        </w:tc>
      </w:tr>
      <w:tr w:rsidR="00BF5362" w14:paraId="7BA82BEC" w14:textId="77777777" w:rsidTr="008F050A">
        <w:trPr>
          <w:trHeight w:val="1543"/>
          <w:jc w:val="center"/>
        </w:trPr>
        <w:tc>
          <w:tcPr>
            <w:tcW w:w="845" w:type="dxa"/>
            <w:tcBorders>
              <w:top w:val="single" w:sz="4" w:space="0" w:color="auto"/>
              <w:left w:val="single" w:sz="4" w:space="0" w:color="auto"/>
            </w:tcBorders>
            <w:shd w:val="clear" w:color="auto" w:fill="auto"/>
            <w:vAlign w:val="center"/>
          </w:tcPr>
          <w:p w14:paraId="0AC4F6E5" w14:textId="77777777" w:rsidR="00BF5362" w:rsidRDefault="00BF5362">
            <w:pPr>
              <w:pStyle w:val="Other0"/>
              <w:ind w:firstLine="240"/>
            </w:pPr>
            <w:r>
              <w:rPr>
                <w:lang w:bidi="en-US"/>
              </w:rPr>
              <w:lastRenderedPageBreak/>
              <w:t>5.1.</w:t>
            </w:r>
          </w:p>
        </w:tc>
        <w:tc>
          <w:tcPr>
            <w:tcW w:w="6317" w:type="dxa"/>
            <w:tcBorders>
              <w:top w:val="single" w:sz="4" w:space="0" w:color="auto"/>
              <w:left w:val="single" w:sz="4" w:space="0" w:color="auto"/>
            </w:tcBorders>
            <w:shd w:val="clear" w:color="auto" w:fill="auto"/>
            <w:vAlign w:val="bottom"/>
          </w:tcPr>
          <w:p w14:paraId="23857870" w14:textId="19C0B223" w:rsidR="00BF5362" w:rsidRPr="00BF5362" w:rsidRDefault="00BF5362" w:rsidP="009C1B51">
            <w:pPr>
              <w:pStyle w:val="Other0"/>
              <w:tabs>
                <w:tab w:val="left" w:pos="1042"/>
                <w:tab w:val="left" w:pos="2918"/>
                <w:tab w:val="left" w:pos="3936"/>
                <w:tab w:val="left" w:pos="4973"/>
                <w:tab w:val="left" w:pos="5923"/>
              </w:tabs>
              <w:ind w:left="129" w:right="64"/>
              <w:jc w:val="both"/>
              <w:rPr>
                <w:sz w:val="22"/>
                <w:szCs w:val="22"/>
              </w:rPr>
            </w:pPr>
            <w:r w:rsidRPr="00BF5362">
              <w:rPr>
                <w:sz w:val="22"/>
                <w:szCs w:val="22"/>
                <w:lang w:bidi="en-US"/>
              </w:rPr>
              <w:t>The total amount of the Contract(s) for the purchase of the dog(s) mentioned in Sub-clause 1.1 of the table</w:t>
            </w:r>
            <w:r w:rsidRPr="00BF5362">
              <w:rPr>
                <w:sz w:val="22"/>
                <w:szCs w:val="22"/>
                <w:lang w:bidi="en-US"/>
              </w:rPr>
              <w:tab/>
              <w:t>in Clause 1</w:t>
            </w:r>
            <w:r w:rsidRPr="00BF5362">
              <w:rPr>
                <w:sz w:val="22"/>
                <w:szCs w:val="22"/>
                <w:lang w:bidi="en-US"/>
              </w:rPr>
              <w:tab/>
              <w:t>of</w:t>
            </w:r>
            <w:r>
              <w:rPr>
                <w:sz w:val="22"/>
                <w:szCs w:val="22"/>
                <w:lang w:bidi="en-US"/>
              </w:rPr>
              <w:t xml:space="preserve"> </w:t>
            </w:r>
            <w:r w:rsidRPr="00BF5362">
              <w:rPr>
                <w:sz w:val="22"/>
                <w:szCs w:val="22"/>
                <w:lang w:bidi="en-US"/>
              </w:rPr>
              <w:t>the</w:t>
            </w:r>
            <w:r>
              <w:rPr>
                <w:sz w:val="22"/>
                <w:szCs w:val="22"/>
                <w:lang w:bidi="en-US"/>
              </w:rPr>
              <w:t xml:space="preserve"> </w:t>
            </w:r>
            <w:r w:rsidRPr="00BF5362">
              <w:rPr>
                <w:sz w:val="22"/>
                <w:szCs w:val="22"/>
                <w:lang w:bidi="en-US"/>
              </w:rPr>
              <w:t>Technical</w:t>
            </w:r>
            <w:r w:rsidRPr="00BF5362">
              <w:rPr>
                <w:sz w:val="22"/>
                <w:szCs w:val="22"/>
                <w:lang w:bidi="en-US"/>
              </w:rPr>
              <w:tab/>
              <w:t>Proposal</w:t>
            </w:r>
            <w:r>
              <w:rPr>
                <w:sz w:val="22"/>
                <w:szCs w:val="22"/>
                <w:lang w:bidi="en-US"/>
              </w:rPr>
              <w:t xml:space="preserve"> </w:t>
            </w:r>
            <w:r w:rsidRPr="00BF5362">
              <w:rPr>
                <w:sz w:val="22"/>
                <w:szCs w:val="22"/>
                <w:lang w:bidi="en-US"/>
              </w:rPr>
              <w:t>is</w:t>
            </w:r>
            <w:r w:rsidRPr="00BF5362">
              <w:rPr>
                <w:sz w:val="22"/>
                <w:szCs w:val="22"/>
                <w:u w:val="single"/>
                <w:lang w:bidi="en-US"/>
              </w:rPr>
              <w:tab/>
            </w:r>
            <w:r w:rsidRPr="00BF5362">
              <w:rPr>
                <w:sz w:val="22"/>
                <w:szCs w:val="22"/>
                <w:lang w:bidi="en-US"/>
              </w:rPr>
              <w:t>EUR</w:t>
            </w:r>
            <w:r>
              <w:rPr>
                <w:sz w:val="22"/>
                <w:szCs w:val="22"/>
                <w:lang w:bidi="en-US"/>
              </w:rPr>
              <w:t xml:space="preserve"> </w:t>
            </w:r>
            <w:r w:rsidRPr="00BF5362">
              <w:rPr>
                <w:sz w:val="22"/>
                <w:szCs w:val="22"/>
                <w:lang w:bidi="en-US"/>
              </w:rPr>
              <w:t>(</w:t>
            </w:r>
            <w:r w:rsidRPr="00BF5362">
              <w:rPr>
                <w:sz w:val="22"/>
                <w:szCs w:val="22"/>
                <w:u w:val="single"/>
                <w:lang w:bidi="en-US"/>
              </w:rPr>
              <w:tab/>
            </w:r>
            <w:r w:rsidRPr="00BF5362">
              <w:rPr>
                <w:sz w:val="22"/>
                <w:szCs w:val="22"/>
                <w:lang w:bidi="en-US"/>
              </w:rPr>
              <w:t>)</w:t>
            </w:r>
            <w:r>
              <w:rPr>
                <w:sz w:val="22"/>
                <w:szCs w:val="22"/>
                <w:lang w:bidi="en-US"/>
              </w:rPr>
              <w:t xml:space="preserve"> </w:t>
            </w:r>
            <w:r w:rsidRPr="00BF5362">
              <w:rPr>
                <w:sz w:val="22"/>
                <w:szCs w:val="22"/>
                <w:lang w:bidi="en-US"/>
              </w:rPr>
              <w:t>without</w:t>
            </w:r>
            <w:r>
              <w:rPr>
                <w:sz w:val="22"/>
                <w:szCs w:val="22"/>
                <w:lang w:bidi="en-US"/>
              </w:rPr>
              <w:t xml:space="preserve"> </w:t>
            </w:r>
            <w:r w:rsidRPr="00BF5362">
              <w:rPr>
                <w:sz w:val="22"/>
                <w:szCs w:val="22"/>
                <w:lang w:bidi="en-US"/>
              </w:rPr>
              <w:t>value-added</w:t>
            </w:r>
          </w:p>
          <w:p w14:paraId="7EFCF0E6" w14:textId="77777777" w:rsidR="00BF5362" w:rsidRDefault="00BF5362" w:rsidP="009C1B51">
            <w:pPr>
              <w:pStyle w:val="Other0"/>
              <w:ind w:left="129" w:right="64"/>
              <w:jc w:val="both"/>
              <w:rPr>
                <w:sz w:val="22"/>
                <w:szCs w:val="22"/>
                <w:lang w:bidi="en-US"/>
              </w:rPr>
            </w:pPr>
            <w:r w:rsidRPr="00BF5362">
              <w:rPr>
                <w:sz w:val="22"/>
                <w:szCs w:val="22"/>
                <w:lang w:bidi="en-US"/>
              </w:rPr>
              <w:t>tax (hereinafter referred to as VAT). VAT is calculated and paid in accordance with the applicable laws and regulations. The purchase price(s) of the dog(s) is specified in the Financial Offer.</w:t>
            </w:r>
          </w:p>
          <w:p w14:paraId="60777060" w14:textId="370BEEA9" w:rsidR="008337AF" w:rsidRPr="00BF5362" w:rsidRDefault="008337AF" w:rsidP="008337AF">
            <w:pPr>
              <w:pStyle w:val="Other0"/>
              <w:ind w:left="129" w:right="64"/>
              <w:jc w:val="both"/>
              <w:rPr>
                <w:sz w:val="22"/>
                <w:szCs w:val="22"/>
              </w:rPr>
            </w:pPr>
            <w:r w:rsidRPr="009C1B51">
              <w:rPr>
                <w:lang w:bidi="en-US"/>
              </w:rPr>
              <w:t xml:space="preserve">The total amount of the Contract planned by the Contracting Authority cannot exceed </w:t>
            </w:r>
            <w:r w:rsidRPr="009C1B51">
              <w:rPr>
                <w:b/>
                <w:lang w:bidi="en-US"/>
              </w:rPr>
              <w:t xml:space="preserve">EUR 4,400,99 </w:t>
            </w:r>
            <w:r w:rsidRPr="009C1B51">
              <w:rPr>
                <w:lang w:bidi="en-US"/>
              </w:rPr>
              <w:t>excl. VAT.</w:t>
            </w:r>
          </w:p>
        </w:tc>
        <w:tc>
          <w:tcPr>
            <w:tcW w:w="2203" w:type="dxa"/>
            <w:tcBorders>
              <w:top w:val="single" w:sz="4" w:space="0" w:color="auto"/>
              <w:left w:val="single" w:sz="4" w:space="0" w:color="auto"/>
              <w:right w:val="single" w:sz="4" w:space="0" w:color="auto"/>
            </w:tcBorders>
            <w:shd w:val="clear" w:color="auto" w:fill="auto"/>
          </w:tcPr>
          <w:p w14:paraId="611EF4F4" w14:textId="77777777" w:rsidR="00BF5362" w:rsidRDefault="00BF5362">
            <w:pPr>
              <w:rPr>
                <w:sz w:val="10"/>
                <w:szCs w:val="10"/>
              </w:rPr>
            </w:pPr>
          </w:p>
        </w:tc>
      </w:tr>
    </w:tbl>
    <w:p w14:paraId="6BC00112" w14:textId="0FBF8B27"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D138CE" w14:paraId="17BABD9E" w14:textId="77777777" w:rsidTr="009C1B51">
        <w:trPr>
          <w:trHeight w:hRule="exact" w:val="4226"/>
          <w:jc w:val="center"/>
        </w:trPr>
        <w:tc>
          <w:tcPr>
            <w:tcW w:w="845" w:type="dxa"/>
            <w:tcBorders>
              <w:top w:val="single" w:sz="4" w:space="0" w:color="auto"/>
              <w:left w:val="single" w:sz="4" w:space="0" w:color="auto"/>
            </w:tcBorders>
            <w:shd w:val="clear" w:color="auto" w:fill="auto"/>
            <w:vAlign w:val="center"/>
          </w:tcPr>
          <w:p w14:paraId="43817059" w14:textId="77777777" w:rsidR="00AF312B" w:rsidRPr="00D138CE" w:rsidRDefault="0024086B" w:rsidP="009C1B51">
            <w:pPr>
              <w:pStyle w:val="Other0"/>
              <w:ind w:firstLine="284"/>
              <w:jc w:val="both"/>
            </w:pPr>
            <w:r w:rsidRPr="00D138CE">
              <w:rPr>
                <w:lang w:bidi="en-US"/>
              </w:rPr>
              <w:t>5.2.</w:t>
            </w:r>
          </w:p>
        </w:tc>
        <w:tc>
          <w:tcPr>
            <w:tcW w:w="6317" w:type="dxa"/>
            <w:tcBorders>
              <w:top w:val="single" w:sz="4" w:space="0" w:color="auto"/>
              <w:left w:val="single" w:sz="4" w:space="0" w:color="auto"/>
            </w:tcBorders>
            <w:shd w:val="clear" w:color="auto" w:fill="auto"/>
          </w:tcPr>
          <w:p w14:paraId="57BFDB86" w14:textId="229C7390" w:rsidR="00AF312B" w:rsidRPr="009C1B51" w:rsidRDefault="0024086B" w:rsidP="009C1B51">
            <w:pPr>
              <w:pStyle w:val="Other0"/>
              <w:ind w:left="129" w:right="64"/>
              <w:jc w:val="both"/>
            </w:pPr>
            <w:r w:rsidRPr="009C1B51">
              <w:rPr>
                <w:lang w:bidi="en-US"/>
              </w:rPr>
              <w:t xml:space="preserve">The prices for the </w:t>
            </w:r>
            <w:r w:rsidR="00A566F9" w:rsidRPr="00A566F9">
              <w:rPr>
                <w:lang w:bidi="en-US"/>
              </w:rPr>
              <w:t>purchase</w:t>
            </w:r>
            <w:r w:rsidRPr="009C1B51">
              <w:rPr>
                <w:lang w:bidi="en-US"/>
              </w:rPr>
              <w:t xml:space="preserve"> of the dog(s) specified in the Financial Offer include all costs related to the complete and quality performance of the Contract:</w:t>
            </w:r>
          </w:p>
          <w:p w14:paraId="4BC26633" w14:textId="52BAF45D" w:rsidR="00AF312B" w:rsidRPr="009C1B51" w:rsidRDefault="0024086B" w:rsidP="009C1B51">
            <w:pPr>
              <w:pStyle w:val="Other0"/>
              <w:ind w:left="129" w:right="64"/>
              <w:jc w:val="both"/>
            </w:pPr>
            <w:r w:rsidRPr="009C1B51">
              <w:rPr>
                <w:lang w:bidi="en-US"/>
              </w:rPr>
              <w:t>1) the cost of the dog(s) - dog(s) microchipping, vaccination and issuing a pet passport of the European Union (EU) model, a dog(s) collar(s) and a 2-meter long leash(es), full 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taxes applicable to the dog(s) (excl. VAT), duties and permits from third parties, and other payments necessary for the full and high-quality performance of the Contract.</w:t>
            </w:r>
          </w:p>
        </w:tc>
        <w:tc>
          <w:tcPr>
            <w:tcW w:w="2203" w:type="dxa"/>
            <w:tcBorders>
              <w:top w:val="single" w:sz="4" w:space="0" w:color="auto"/>
              <w:left w:val="single" w:sz="4" w:space="0" w:color="auto"/>
              <w:right w:val="single" w:sz="4" w:space="0" w:color="auto"/>
            </w:tcBorders>
            <w:shd w:val="clear" w:color="auto" w:fill="auto"/>
          </w:tcPr>
          <w:p w14:paraId="7BD78FF6" w14:textId="77777777" w:rsidR="00AF312B" w:rsidRPr="009C1B51" w:rsidRDefault="00AF312B"/>
        </w:tc>
      </w:tr>
      <w:tr w:rsidR="00AF312B" w:rsidRPr="00D138CE" w14:paraId="1A3CEF16"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72090394" w14:textId="77777777" w:rsidR="00AF312B" w:rsidRPr="00D138CE" w:rsidRDefault="0024086B">
            <w:pPr>
              <w:pStyle w:val="Other0"/>
              <w:jc w:val="center"/>
            </w:pPr>
            <w:r w:rsidRPr="00D138CE">
              <w:rPr>
                <w:b/>
                <w:lang w:bidi="en-US"/>
              </w:rPr>
              <w:t>6.</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5EDB32E9" w14:textId="77777777" w:rsidR="00AF312B" w:rsidRPr="009C1B51" w:rsidRDefault="0024086B">
            <w:pPr>
              <w:pStyle w:val="Other0"/>
              <w:jc w:val="center"/>
            </w:pPr>
            <w:r w:rsidRPr="009C1B51">
              <w:rPr>
                <w:b/>
                <w:lang w:bidi="en-US"/>
              </w:rPr>
              <w:t>DOG(S) HANDING-OVER/ACCEPTANCE PROCEDURE</w:t>
            </w:r>
          </w:p>
        </w:tc>
      </w:tr>
      <w:tr w:rsidR="00AF312B" w:rsidRPr="00D138CE" w14:paraId="4C9FF389" w14:textId="77777777" w:rsidTr="00486C4F">
        <w:trPr>
          <w:trHeight w:hRule="exact" w:val="4185"/>
          <w:jc w:val="center"/>
        </w:trPr>
        <w:tc>
          <w:tcPr>
            <w:tcW w:w="845" w:type="dxa"/>
            <w:tcBorders>
              <w:top w:val="single" w:sz="4" w:space="0" w:color="auto"/>
              <w:left w:val="single" w:sz="4" w:space="0" w:color="auto"/>
            </w:tcBorders>
            <w:shd w:val="clear" w:color="auto" w:fill="auto"/>
            <w:vAlign w:val="center"/>
          </w:tcPr>
          <w:p w14:paraId="2EACDBAF" w14:textId="77777777" w:rsidR="00AF312B" w:rsidRPr="00D138CE" w:rsidRDefault="0024086B">
            <w:pPr>
              <w:pStyle w:val="Other0"/>
              <w:ind w:firstLine="240"/>
            </w:pPr>
            <w:r w:rsidRPr="00D138CE">
              <w:rPr>
                <w:lang w:bidi="en-US"/>
              </w:rPr>
              <w:t>6.1.</w:t>
            </w:r>
          </w:p>
        </w:tc>
        <w:tc>
          <w:tcPr>
            <w:tcW w:w="6317" w:type="dxa"/>
            <w:tcBorders>
              <w:top w:val="single" w:sz="4" w:space="0" w:color="auto"/>
              <w:left w:val="single" w:sz="4" w:space="0" w:color="auto"/>
            </w:tcBorders>
            <w:shd w:val="clear" w:color="auto" w:fill="auto"/>
          </w:tcPr>
          <w:p w14:paraId="3874A75C" w14:textId="77777777" w:rsidR="00AF312B" w:rsidRPr="009C1B51" w:rsidRDefault="0024086B" w:rsidP="009C1B51">
            <w:pPr>
              <w:pStyle w:val="Other0"/>
              <w:ind w:left="129" w:right="64"/>
              <w:jc w:val="both"/>
            </w:pPr>
            <w:r w:rsidRPr="009C1B51">
              <w:rPr>
                <w:lang w:bidi="en-US"/>
              </w:rPr>
              <w:t>The dog(s) shall pass into the possession of the Contracting Authority on the date of mutual signing of the acceptance certificate (in accordance with the form specified in the annex to the Technical Proposal), but into ownership as of the date when the Contracting Authority pays the purchase price for the dog(s) in full.</w:t>
            </w:r>
          </w:p>
          <w:p w14:paraId="728DA0E2" w14:textId="1CB57821" w:rsidR="00AF312B" w:rsidRPr="009C1B51" w:rsidRDefault="0024086B" w:rsidP="009C1B51">
            <w:pPr>
              <w:pStyle w:val="Other0"/>
              <w:tabs>
                <w:tab w:val="left" w:pos="1363"/>
                <w:tab w:val="left" w:pos="2597"/>
                <w:tab w:val="left" w:pos="3979"/>
                <w:tab w:val="left" w:pos="5040"/>
              </w:tabs>
              <w:ind w:left="129" w:right="64"/>
              <w:jc w:val="both"/>
            </w:pPr>
            <w:r w:rsidRPr="009C1B51">
              <w:rPr>
                <w:lang w:bidi="en-US"/>
              </w:rPr>
              <w:t>The acceptance certificate shall become an integral part of the Contract.</w:t>
            </w:r>
            <w:r w:rsidR="00BF5362" w:rsidRPr="009C1B51">
              <w:rPr>
                <w:lang w:bidi="en-US"/>
              </w:rPr>
              <w:t xml:space="preserve"> </w:t>
            </w:r>
            <w:r w:rsidRPr="009C1B51">
              <w:rPr>
                <w:lang w:bidi="en-US"/>
              </w:rPr>
              <w:t>The authorized</w:t>
            </w:r>
            <w:r w:rsidRPr="009C1B51">
              <w:rPr>
                <w:lang w:bidi="en-US"/>
              </w:rPr>
              <w:tab/>
              <w:t>representative</w:t>
            </w:r>
            <w:r w:rsidRPr="009C1B51">
              <w:rPr>
                <w:lang w:bidi="en-US"/>
              </w:rPr>
              <w:tab/>
              <w:t>of</w:t>
            </w:r>
            <w:r w:rsidR="00BF5362" w:rsidRPr="009C1B51">
              <w:rPr>
                <w:lang w:bidi="en-US"/>
              </w:rPr>
              <w:t xml:space="preserve"> </w:t>
            </w:r>
            <w:r w:rsidRPr="009C1B51">
              <w:rPr>
                <w:lang w:bidi="en-US"/>
              </w:rPr>
              <w:t>the</w:t>
            </w:r>
            <w:r w:rsidR="00BF5362" w:rsidRPr="009C1B51">
              <w:rPr>
                <w:lang w:bidi="en-US"/>
              </w:rPr>
              <w:t xml:space="preserve"> </w:t>
            </w:r>
            <w:r w:rsidRPr="009C1B51">
              <w:rPr>
                <w:lang w:bidi="en-US"/>
              </w:rPr>
              <w:t>Contracting</w:t>
            </w:r>
            <w:r w:rsidR="00BF5362" w:rsidRPr="009C1B51">
              <w:rPr>
                <w:lang w:bidi="en-US"/>
              </w:rPr>
              <w:t xml:space="preserve"> </w:t>
            </w:r>
            <w:r w:rsidRPr="009C1B51">
              <w:rPr>
                <w:lang w:bidi="en-US"/>
              </w:rPr>
              <w:t>Authority</w:t>
            </w:r>
            <w:r w:rsidR="00BF5362" w:rsidRPr="009C1B51">
              <w:t xml:space="preserve"> </w:t>
            </w:r>
            <w:r w:rsidRPr="009C1B51">
              <w:rPr>
                <w:lang w:bidi="en-US"/>
              </w:rPr>
              <w:t>shall not sign the acceptance certificate if the dog(s) do not comply with the requirements of the Contract, if the Tenderer does not issue all the documents specified in Clause 2 of the sample of the dog(s) acceptance certificate along with the dog(s) (pedigree documents must be issued only if any) or does not fulfil the additional requirement specified in Clause 2.10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3E61E521" w14:textId="77777777" w:rsidR="00AF312B" w:rsidRPr="009C1B51" w:rsidRDefault="00AF312B"/>
        </w:tc>
      </w:tr>
      <w:tr w:rsidR="00AF312B" w:rsidRPr="00D138CE" w14:paraId="3C42B205"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2F4EB2BA" w14:textId="77777777" w:rsidR="00AF312B" w:rsidRPr="00D138CE" w:rsidRDefault="0024086B">
            <w:pPr>
              <w:pStyle w:val="Other0"/>
              <w:jc w:val="center"/>
            </w:pPr>
            <w:r w:rsidRPr="00D138CE">
              <w:rPr>
                <w:b/>
                <w:lang w:bidi="en-US"/>
              </w:rPr>
              <w:t>7.</w:t>
            </w:r>
          </w:p>
        </w:tc>
        <w:tc>
          <w:tcPr>
            <w:tcW w:w="6317" w:type="dxa"/>
            <w:tcBorders>
              <w:top w:val="single" w:sz="4" w:space="0" w:color="auto"/>
              <w:left w:val="single" w:sz="4" w:space="0" w:color="auto"/>
            </w:tcBorders>
            <w:shd w:val="clear" w:color="auto" w:fill="D9D9D9"/>
            <w:vAlign w:val="center"/>
          </w:tcPr>
          <w:p w14:paraId="792B48E2" w14:textId="77777777" w:rsidR="00AF312B" w:rsidRPr="00D138CE" w:rsidRDefault="0024086B" w:rsidP="009C1B51">
            <w:pPr>
              <w:pStyle w:val="Other0"/>
              <w:ind w:right="64" w:firstLine="129"/>
              <w:jc w:val="center"/>
            </w:pPr>
            <w:r w:rsidRPr="00D138CE">
              <w:rPr>
                <w:b/>
                <w:lang w:bidi="en-US"/>
              </w:rPr>
              <w:t>PAYMENT TERMS</w:t>
            </w:r>
          </w:p>
        </w:tc>
        <w:tc>
          <w:tcPr>
            <w:tcW w:w="2203" w:type="dxa"/>
            <w:tcBorders>
              <w:top w:val="single" w:sz="4" w:space="0" w:color="auto"/>
              <w:left w:val="single" w:sz="4" w:space="0" w:color="auto"/>
              <w:right w:val="single" w:sz="4" w:space="0" w:color="auto"/>
            </w:tcBorders>
            <w:shd w:val="clear" w:color="auto" w:fill="D9D9D9"/>
          </w:tcPr>
          <w:p w14:paraId="0C97F29A" w14:textId="77777777" w:rsidR="00AF312B" w:rsidRPr="009C1B51" w:rsidRDefault="00AF312B"/>
        </w:tc>
      </w:tr>
      <w:tr w:rsidR="00AF312B" w:rsidRPr="00D138CE" w14:paraId="67FF9D3D" w14:textId="77777777" w:rsidTr="00BF5362">
        <w:trPr>
          <w:trHeight w:hRule="exact" w:val="2789"/>
          <w:jc w:val="center"/>
        </w:trPr>
        <w:tc>
          <w:tcPr>
            <w:tcW w:w="845" w:type="dxa"/>
            <w:tcBorders>
              <w:top w:val="single" w:sz="4" w:space="0" w:color="auto"/>
              <w:left w:val="single" w:sz="4" w:space="0" w:color="auto"/>
              <w:bottom w:val="single" w:sz="4" w:space="0" w:color="auto"/>
            </w:tcBorders>
            <w:shd w:val="clear" w:color="auto" w:fill="auto"/>
            <w:vAlign w:val="center"/>
          </w:tcPr>
          <w:p w14:paraId="65B44CDF" w14:textId="77777777" w:rsidR="00AF312B" w:rsidRPr="009C1B51" w:rsidRDefault="0024086B">
            <w:pPr>
              <w:pStyle w:val="Other0"/>
              <w:jc w:val="center"/>
            </w:pPr>
            <w:r w:rsidRPr="009C1B51">
              <w:rPr>
                <w:lang w:bidi="en-US"/>
              </w:rPr>
              <w:t>7.1.</w:t>
            </w:r>
          </w:p>
        </w:tc>
        <w:tc>
          <w:tcPr>
            <w:tcW w:w="6317" w:type="dxa"/>
            <w:tcBorders>
              <w:top w:val="single" w:sz="4" w:space="0" w:color="auto"/>
              <w:left w:val="single" w:sz="4" w:space="0" w:color="auto"/>
              <w:bottom w:val="single" w:sz="4" w:space="0" w:color="auto"/>
            </w:tcBorders>
            <w:shd w:val="clear" w:color="auto" w:fill="auto"/>
            <w:vAlign w:val="bottom"/>
          </w:tcPr>
          <w:p w14:paraId="50F5E5CC" w14:textId="77777777" w:rsidR="00AF312B" w:rsidRPr="009C1B51" w:rsidRDefault="0024086B" w:rsidP="009C1B51">
            <w:pPr>
              <w:pStyle w:val="Other0"/>
              <w:ind w:left="129" w:right="64"/>
              <w:jc w:val="both"/>
            </w:pPr>
            <w:r w:rsidRPr="009C1B51">
              <w:rPr>
                <w:lang w:bidi="en-US"/>
              </w:rPr>
              <w:t>The Contracting Authority shall pay for the purchase of a high-quality dog(s) that meets the Contracting Authority's requirements within thirty (30) days after the date of mutual signing of the Contract and acceptance certificate and submission of the invoice, by transferring the payment to the Tenderer's current account specified in the Contract. The date of money transfer from the Contracting Authority's current account shall be deemed as the moment of payment.</w:t>
            </w:r>
          </w:p>
          <w:p w14:paraId="047D9456" w14:textId="77777777" w:rsidR="00AF312B" w:rsidRPr="009C1B51" w:rsidRDefault="0024086B" w:rsidP="009C1B51">
            <w:pPr>
              <w:pStyle w:val="Other0"/>
              <w:ind w:left="129" w:right="64"/>
              <w:jc w:val="both"/>
            </w:pPr>
            <w:r w:rsidRPr="009C1B51">
              <w:rPr>
                <w:lang w:bidi="en-US"/>
              </w:rPr>
              <w:t xml:space="preserve">If the Tenderer is a taxpayer registered in the Republic of Latvia, it shall prepare a structured electronic invoice (e-invoice) in accordance with the requirements of regulatory enactments and send it to the Contracting Authority at the following </w:t>
            </w:r>
            <w:proofErr w:type="spellStart"/>
            <w:r w:rsidRPr="009C1B51">
              <w:rPr>
                <w:lang w:bidi="en-US"/>
              </w:rPr>
              <w:t>eAddress</w:t>
            </w:r>
            <w:proofErr w:type="spellEnd"/>
            <w:r w:rsidRPr="009C1B51">
              <w:rPr>
                <w:lang w:bidi="en-US"/>
              </w:rPr>
              <w:t>: EINVOICE_VID@90000069281.</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B056D2" w14:textId="77777777" w:rsidR="00AF312B" w:rsidRPr="009C1B51" w:rsidRDefault="00AF312B"/>
        </w:tc>
      </w:tr>
    </w:tbl>
    <w:p w14:paraId="54401D07" w14:textId="77777777" w:rsidR="00AF312B" w:rsidRPr="009C1B51" w:rsidRDefault="0024086B">
      <w:pPr>
        <w:spacing w:line="1" w:lineRule="exact"/>
      </w:pPr>
      <w:r w:rsidRPr="009C1B51">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D138CE" w14:paraId="28225C2F"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3AA676A7" w14:textId="77777777" w:rsidR="00AF312B" w:rsidRPr="00D138CE" w:rsidRDefault="0024086B">
            <w:pPr>
              <w:pStyle w:val="Other0"/>
            </w:pPr>
            <w:r w:rsidRPr="00D138CE">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1F22A7BB" w14:textId="77777777" w:rsidR="00AF312B" w:rsidRPr="00D138CE" w:rsidRDefault="0024086B">
            <w:pPr>
              <w:pStyle w:val="Other0"/>
              <w:jc w:val="center"/>
            </w:pPr>
            <w:r w:rsidRPr="00D138CE">
              <w:rPr>
                <w:b/>
                <w:lang w:bidi="en-US"/>
              </w:rPr>
              <w:t>Mandatory</w:t>
            </w:r>
            <w:r w:rsidRPr="00D138CE">
              <w:rPr>
                <w:lang w:bidi="en-US"/>
              </w:rPr>
              <w:t xml:space="preserve"> (</w:t>
            </w:r>
            <w:r w:rsidRPr="00D138CE">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C328BC7" w14:textId="77777777" w:rsidR="00CC1504" w:rsidRPr="00D138CE" w:rsidRDefault="0024086B">
            <w:pPr>
              <w:pStyle w:val="Other0"/>
              <w:spacing w:line="233" w:lineRule="auto"/>
              <w:jc w:val="center"/>
              <w:rPr>
                <w:b/>
                <w:lang w:bidi="en-US"/>
              </w:rPr>
            </w:pPr>
            <w:r w:rsidRPr="00D138CE">
              <w:rPr>
                <w:b/>
                <w:lang w:bidi="en-US"/>
              </w:rPr>
              <w:t xml:space="preserve">Proposed by the Tenderer </w:t>
            </w:r>
          </w:p>
          <w:p w14:paraId="0F897A37" w14:textId="786F2D87" w:rsidR="00AF312B" w:rsidRPr="009C1B51" w:rsidRDefault="0024086B">
            <w:pPr>
              <w:pStyle w:val="Other0"/>
              <w:spacing w:line="233" w:lineRule="auto"/>
              <w:jc w:val="center"/>
            </w:pPr>
            <w:r w:rsidRPr="00D138CE">
              <w:rPr>
                <w:b/>
                <w:lang w:bidi="en-US"/>
              </w:rPr>
              <w:t>(</w:t>
            </w:r>
            <w:r w:rsidRPr="009C1B51">
              <w:rPr>
                <w:i/>
                <w:u w:val="single"/>
                <w:lang w:bidi="en-US"/>
              </w:rPr>
              <w:t xml:space="preserve">the Tenderer </w:t>
            </w:r>
            <w:r w:rsidRPr="009C1B51">
              <w:rPr>
                <w:i/>
                <w:u w:val="single"/>
                <w:vertAlign w:val="superscript"/>
                <w:lang w:bidi="en-US"/>
              </w:rPr>
              <w:t>1</w:t>
            </w:r>
            <w:r w:rsidRPr="009C1B51">
              <w:rPr>
                <w:i/>
                <w:u w:val="single"/>
                <w:lang w:bidi="en-US"/>
              </w:rPr>
              <w:t xml:space="preserve"> fills in each box</w:t>
            </w:r>
            <w:r w:rsidRPr="009C1B51">
              <w:rPr>
                <w:i/>
                <w:lang w:bidi="en-US"/>
              </w:rPr>
              <w:t>)</w:t>
            </w:r>
          </w:p>
        </w:tc>
      </w:tr>
      <w:tr w:rsidR="00AF312B" w:rsidRPr="00D138CE" w14:paraId="59E713FC" w14:textId="77777777">
        <w:trPr>
          <w:trHeight w:hRule="exact" w:val="1666"/>
          <w:jc w:val="center"/>
        </w:trPr>
        <w:tc>
          <w:tcPr>
            <w:tcW w:w="845" w:type="dxa"/>
            <w:tcBorders>
              <w:top w:val="single" w:sz="4" w:space="0" w:color="auto"/>
              <w:left w:val="single" w:sz="4" w:space="0" w:color="auto"/>
            </w:tcBorders>
            <w:shd w:val="clear" w:color="auto" w:fill="auto"/>
          </w:tcPr>
          <w:p w14:paraId="4937467F" w14:textId="77777777" w:rsidR="00AF312B" w:rsidRPr="009C1B51" w:rsidRDefault="00AF312B"/>
        </w:tc>
        <w:tc>
          <w:tcPr>
            <w:tcW w:w="6317" w:type="dxa"/>
            <w:tcBorders>
              <w:top w:val="single" w:sz="4" w:space="0" w:color="auto"/>
              <w:left w:val="single" w:sz="4" w:space="0" w:color="auto"/>
            </w:tcBorders>
            <w:shd w:val="clear" w:color="auto" w:fill="auto"/>
            <w:vAlign w:val="bottom"/>
          </w:tcPr>
          <w:p w14:paraId="689864A7" w14:textId="77777777" w:rsidR="00AF312B" w:rsidRPr="00D138CE" w:rsidRDefault="0024086B" w:rsidP="009C1B51">
            <w:pPr>
              <w:pStyle w:val="Other0"/>
              <w:ind w:left="129" w:right="64"/>
              <w:jc w:val="both"/>
            </w:pPr>
            <w:r w:rsidRPr="00D138CE">
              <w:rPr>
                <w:lang w:bidi="en-US"/>
              </w:rPr>
              <w:t xml:space="preserve">If the Tenderer is a taxpayer registered abroad, it shall prepare an invoice electronically and send it to the Contracting Authority e-mail address – </w:t>
            </w:r>
            <w:hyperlink r:id="rId11" w:history="1">
              <w:r w:rsidRPr="00D138CE">
                <w:rPr>
                  <w:lang w:bidi="en-US"/>
                </w:rPr>
                <w:t>FP.lietvediba@vid.gov.lv</w:t>
              </w:r>
            </w:hyperlink>
            <w:r w:rsidRPr="00D138CE">
              <w:rPr>
                <w:lang w:bidi="en-US"/>
              </w:rPr>
              <w:t xml:space="preserve"> in PDF format. An electronically sent invoice shall be deemed received on the next working day after it has been sent to the e-mail address or </w:t>
            </w:r>
            <w:proofErr w:type="spellStart"/>
            <w:r w:rsidRPr="00D138CE">
              <w:rPr>
                <w:lang w:bidi="en-US"/>
              </w:rPr>
              <w:t>eAddress</w:t>
            </w:r>
            <w:proofErr w:type="spellEnd"/>
            <w:r w:rsidRPr="00D138CE">
              <w:rPr>
                <w:lang w:bidi="en-US"/>
              </w:rPr>
              <w:t xml:space="preserve"> specified in this Sub-clause.</w:t>
            </w:r>
          </w:p>
        </w:tc>
        <w:tc>
          <w:tcPr>
            <w:tcW w:w="2203" w:type="dxa"/>
            <w:tcBorders>
              <w:top w:val="single" w:sz="4" w:space="0" w:color="auto"/>
              <w:left w:val="single" w:sz="4" w:space="0" w:color="auto"/>
              <w:right w:val="single" w:sz="4" w:space="0" w:color="auto"/>
            </w:tcBorders>
            <w:shd w:val="clear" w:color="auto" w:fill="auto"/>
          </w:tcPr>
          <w:p w14:paraId="395A57CD" w14:textId="77777777" w:rsidR="00AF312B" w:rsidRPr="009C1B51" w:rsidRDefault="00AF312B"/>
        </w:tc>
      </w:tr>
      <w:tr w:rsidR="00AF312B" w14:paraId="1AEF224B" w14:textId="77777777">
        <w:trPr>
          <w:trHeight w:hRule="exact" w:val="3874"/>
          <w:jc w:val="center"/>
        </w:trPr>
        <w:tc>
          <w:tcPr>
            <w:tcW w:w="845" w:type="dxa"/>
            <w:tcBorders>
              <w:top w:val="single" w:sz="4" w:space="0" w:color="auto"/>
              <w:left w:val="single" w:sz="4" w:space="0" w:color="auto"/>
            </w:tcBorders>
            <w:shd w:val="clear" w:color="auto" w:fill="auto"/>
            <w:vAlign w:val="center"/>
          </w:tcPr>
          <w:p w14:paraId="10F69373" w14:textId="77777777" w:rsidR="00AF312B" w:rsidRDefault="0024086B">
            <w:pPr>
              <w:pStyle w:val="Other0"/>
              <w:ind w:firstLine="240"/>
            </w:pPr>
            <w:r>
              <w:rPr>
                <w:lang w:bidi="en-US"/>
              </w:rPr>
              <w:t>7.2.</w:t>
            </w:r>
          </w:p>
        </w:tc>
        <w:tc>
          <w:tcPr>
            <w:tcW w:w="6317" w:type="dxa"/>
            <w:tcBorders>
              <w:top w:val="single" w:sz="4" w:space="0" w:color="auto"/>
              <w:left w:val="single" w:sz="4" w:space="0" w:color="auto"/>
            </w:tcBorders>
            <w:shd w:val="clear" w:color="auto" w:fill="auto"/>
            <w:vAlign w:val="bottom"/>
          </w:tcPr>
          <w:p w14:paraId="5E8361A4" w14:textId="693D87B2" w:rsidR="00AF312B" w:rsidRDefault="0024086B" w:rsidP="009C1B51">
            <w:pPr>
              <w:pStyle w:val="Other0"/>
              <w:ind w:left="129" w:right="64"/>
              <w:jc w:val="both"/>
            </w:pPr>
            <w:r>
              <w:rPr>
                <w:lang w:bidi="en-US"/>
              </w:rPr>
              <w:t xml:space="preserve">If the Contracting Authority is not entitled to pay for the actually </w:t>
            </w:r>
            <w:r w:rsidR="003C181C">
              <w:rPr>
                <w:lang w:bidi="en-US"/>
              </w:rPr>
              <w:t xml:space="preserve">purchased </w:t>
            </w:r>
            <w:r>
              <w:rPr>
                <w:lang w:bidi="en-US"/>
              </w:rPr>
              <w:t>dog(s) due to sanctions imposed on the Tenderer, the Contracting Authority shall postpone the payment, and the deadlines for payment shall be suspended until the moment when the sanctions against the Tenderer (including if international or national sanctions or significant financial and capital interests affecting sanctions of a European Union and North Atlantic Treaty Organization member state are imposed on a board or council member, beneficial owner, authorized representative or attorney-in-fact, or on a person authorized to represent the Tenderer in activities related to the branch, or on a partner of a partnership, its board or council member, beneficial owner, authorized representative or attorney-in-fact, if the applicant is a partnership)</w:t>
            </w:r>
            <w:r>
              <w:rPr>
                <w:color w:val="414142"/>
                <w:lang w:bidi="en-US"/>
              </w:rPr>
              <w:t xml:space="preserve"> </w:t>
            </w:r>
            <w:r>
              <w:rPr>
                <w:lang w:bidi="en-US"/>
              </w:rPr>
              <w:t>are lifted and payments can be made.</w:t>
            </w:r>
          </w:p>
        </w:tc>
        <w:tc>
          <w:tcPr>
            <w:tcW w:w="2203" w:type="dxa"/>
            <w:tcBorders>
              <w:top w:val="single" w:sz="4" w:space="0" w:color="auto"/>
              <w:left w:val="single" w:sz="4" w:space="0" w:color="auto"/>
              <w:right w:val="single" w:sz="4" w:space="0" w:color="auto"/>
            </w:tcBorders>
            <w:shd w:val="clear" w:color="auto" w:fill="auto"/>
          </w:tcPr>
          <w:p w14:paraId="7145B9A0" w14:textId="77777777" w:rsidR="00AF312B" w:rsidRDefault="00AF312B">
            <w:pPr>
              <w:rPr>
                <w:sz w:val="10"/>
                <w:szCs w:val="10"/>
              </w:rPr>
            </w:pPr>
          </w:p>
        </w:tc>
      </w:tr>
      <w:tr w:rsidR="00AF312B" w14:paraId="5C76AED9"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630351C3" w14:textId="77777777" w:rsidR="00AF312B" w:rsidRDefault="0024086B">
            <w:pPr>
              <w:pStyle w:val="Other0"/>
              <w:jc w:val="center"/>
            </w:pPr>
            <w:r>
              <w:rPr>
                <w:b/>
                <w:lang w:bidi="en-US"/>
              </w:rPr>
              <w:t>8</w:t>
            </w:r>
            <w:r>
              <w:rPr>
                <w:lang w:bidi="en-US"/>
              </w:rPr>
              <w:t>.</w:t>
            </w:r>
          </w:p>
        </w:tc>
        <w:tc>
          <w:tcPr>
            <w:tcW w:w="8520" w:type="dxa"/>
            <w:gridSpan w:val="2"/>
            <w:tcBorders>
              <w:top w:val="single" w:sz="4" w:space="0" w:color="auto"/>
              <w:left w:val="single" w:sz="4" w:space="0" w:color="auto"/>
              <w:right w:val="single" w:sz="4" w:space="0" w:color="auto"/>
            </w:tcBorders>
            <w:shd w:val="clear" w:color="auto" w:fill="D9D9D9"/>
          </w:tcPr>
          <w:p w14:paraId="1164A0BA" w14:textId="77777777" w:rsidR="00AF312B" w:rsidRDefault="0024086B">
            <w:pPr>
              <w:pStyle w:val="Other0"/>
              <w:jc w:val="center"/>
            </w:pPr>
            <w:r>
              <w:rPr>
                <w:b/>
                <w:lang w:bidi="en-US"/>
              </w:rPr>
              <w:t>RESPONSIBILITY OF THE PARTIES</w:t>
            </w:r>
          </w:p>
        </w:tc>
      </w:tr>
      <w:tr w:rsidR="00AF312B" w:rsidRPr="009C1B51" w14:paraId="739732D4" w14:textId="77777777">
        <w:trPr>
          <w:trHeight w:hRule="exact" w:val="600"/>
          <w:jc w:val="center"/>
        </w:trPr>
        <w:tc>
          <w:tcPr>
            <w:tcW w:w="845" w:type="dxa"/>
            <w:tcBorders>
              <w:top w:val="single" w:sz="4" w:space="0" w:color="auto"/>
              <w:left w:val="single" w:sz="4" w:space="0" w:color="auto"/>
            </w:tcBorders>
            <w:shd w:val="clear" w:color="auto" w:fill="auto"/>
            <w:vAlign w:val="center"/>
          </w:tcPr>
          <w:p w14:paraId="501EAC46" w14:textId="77777777" w:rsidR="00AF312B" w:rsidRPr="00D138CE" w:rsidRDefault="0024086B">
            <w:pPr>
              <w:pStyle w:val="Other0"/>
              <w:ind w:firstLine="240"/>
            </w:pPr>
            <w:r w:rsidRPr="00D138CE">
              <w:rPr>
                <w:lang w:bidi="en-US"/>
              </w:rPr>
              <w:t>8.1.</w:t>
            </w:r>
          </w:p>
        </w:tc>
        <w:tc>
          <w:tcPr>
            <w:tcW w:w="6317" w:type="dxa"/>
            <w:tcBorders>
              <w:top w:val="single" w:sz="4" w:space="0" w:color="auto"/>
              <w:left w:val="single" w:sz="4" w:space="0" w:color="auto"/>
            </w:tcBorders>
            <w:shd w:val="clear" w:color="auto" w:fill="auto"/>
            <w:vAlign w:val="bottom"/>
          </w:tcPr>
          <w:p w14:paraId="43C3D36B" w14:textId="77777777" w:rsidR="00AF312B" w:rsidRPr="00D138CE" w:rsidRDefault="0024086B" w:rsidP="009C1B51">
            <w:pPr>
              <w:pStyle w:val="Other0"/>
              <w:ind w:left="129" w:right="64"/>
              <w:jc w:val="both"/>
            </w:pPr>
            <w:r w:rsidRPr="00D138CE">
              <w:rPr>
                <w:lang w:bidi="en-US"/>
              </w:rPr>
              <w:t>The Tenderer is responsible for the compliance of the dog(s) with the requirements specified by the Contracting Authority.</w:t>
            </w:r>
          </w:p>
        </w:tc>
        <w:tc>
          <w:tcPr>
            <w:tcW w:w="2203" w:type="dxa"/>
            <w:tcBorders>
              <w:top w:val="single" w:sz="4" w:space="0" w:color="auto"/>
              <w:left w:val="single" w:sz="4" w:space="0" w:color="auto"/>
              <w:right w:val="single" w:sz="4" w:space="0" w:color="auto"/>
            </w:tcBorders>
            <w:shd w:val="clear" w:color="auto" w:fill="auto"/>
          </w:tcPr>
          <w:p w14:paraId="4A928F7B" w14:textId="77777777" w:rsidR="00AF312B" w:rsidRPr="009C1B51" w:rsidRDefault="00AF312B">
            <w:pPr>
              <w:rPr>
                <w:rFonts w:ascii="Times New Roman" w:hAnsi="Times New Roman" w:cs="Times New Roman"/>
              </w:rPr>
            </w:pPr>
          </w:p>
        </w:tc>
      </w:tr>
      <w:tr w:rsidR="00AF312B" w:rsidRPr="009C1B51" w14:paraId="772A0E12" w14:textId="77777777" w:rsidTr="009C1B51">
        <w:trPr>
          <w:trHeight w:hRule="exact" w:val="2029"/>
          <w:jc w:val="center"/>
        </w:trPr>
        <w:tc>
          <w:tcPr>
            <w:tcW w:w="845" w:type="dxa"/>
            <w:tcBorders>
              <w:top w:val="single" w:sz="4" w:space="0" w:color="auto"/>
              <w:left w:val="single" w:sz="4" w:space="0" w:color="auto"/>
            </w:tcBorders>
            <w:shd w:val="clear" w:color="auto" w:fill="auto"/>
            <w:vAlign w:val="center"/>
          </w:tcPr>
          <w:p w14:paraId="0A85E45B" w14:textId="77777777" w:rsidR="00AF312B" w:rsidRPr="00D138CE" w:rsidRDefault="0024086B">
            <w:pPr>
              <w:pStyle w:val="Other0"/>
              <w:ind w:firstLine="240"/>
            </w:pPr>
            <w:r w:rsidRPr="00D138CE">
              <w:rPr>
                <w:lang w:bidi="en-US"/>
              </w:rPr>
              <w:t>8.2.</w:t>
            </w:r>
          </w:p>
        </w:tc>
        <w:tc>
          <w:tcPr>
            <w:tcW w:w="6317" w:type="dxa"/>
            <w:tcBorders>
              <w:top w:val="single" w:sz="4" w:space="0" w:color="auto"/>
              <w:left w:val="single" w:sz="4" w:space="0" w:color="auto"/>
            </w:tcBorders>
            <w:shd w:val="clear" w:color="auto" w:fill="auto"/>
            <w:vAlign w:val="bottom"/>
          </w:tcPr>
          <w:p w14:paraId="4D963BEB" w14:textId="77777777" w:rsidR="00AF312B" w:rsidRPr="00D138CE" w:rsidRDefault="0024086B" w:rsidP="009C1B51">
            <w:pPr>
              <w:pStyle w:val="Other0"/>
              <w:ind w:left="129" w:right="64"/>
              <w:jc w:val="both"/>
            </w:pPr>
            <w:r w:rsidRPr="00D138CE">
              <w:rPr>
                <w:lang w:bidi="en-US"/>
              </w:rPr>
              <w:t>The Contracting Authority shall demand and the Tenderer undertakes to pay a penalty for non-compliance with the deadline specified in Sub-clause 4.2 or 4.3 of the table in Clause 1 in the Technical Proposal, amounting to one-tenth of a percent (0.1%) of the value of the replacing dog(s) for each day of delay, but no more than ten percent (10%) of the value of the replacing dog(s).</w:t>
            </w:r>
          </w:p>
        </w:tc>
        <w:tc>
          <w:tcPr>
            <w:tcW w:w="2203" w:type="dxa"/>
            <w:tcBorders>
              <w:top w:val="single" w:sz="4" w:space="0" w:color="auto"/>
              <w:left w:val="single" w:sz="4" w:space="0" w:color="auto"/>
              <w:right w:val="single" w:sz="4" w:space="0" w:color="auto"/>
            </w:tcBorders>
            <w:shd w:val="clear" w:color="auto" w:fill="auto"/>
          </w:tcPr>
          <w:p w14:paraId="17857D71" w14:textId="77777777" w:rsidR="00AF312B" w:rsidRPr="009C1B51" w:rsidRDefault="00AF312B">
            <w:pPr>
              <w:rPr>
                <w:rFonts w:ascii="Times New Roman" w:hAnsi="Times New Roman" w:cs="Times New Roman"/>
              </w:rPr>
            </w:pPr>
          </w:p>
        </w:tc>
      </w:tr>
      <w:tr w:rsidR="00AF312B" w:rsidRPr="009C1B51" w14:paraId="1207A376" w14:textId="77777777" w:rsidTr="00CC1504">
        <w:trPr>
          <w:trHeight w:hRule="exact" w:val="2550"/>
          <w:jc w:val="center"/>
        </w:trPr>
        <w:tc>
          <w:tcPr>
            <w:tcW w:w="845" w:type="dxa"/>
            <w:tcBorders>
              <w:top w:val="single" w:sz="4" w:space="0" w:color="auto"/>
              <w:left w:val="single" w:sz="4" w:space="0" w:color="auto"/>
            </w:tcBorders>
            <w:shd w:val="clear" w:color="auto" w:fill="auto"/>
            <w:vAlign w:val="center"/>
          </w:tcPr>
          <w:p w14:paraId="236AC752" w14:textId="77777777" w:rsidR="00AF312B" w:rsidRPr="00D138CE" w:rsidRDefault="0024086B">
            <w:pPr>
              <w:pStyle w:val="Other0"/>
              <w:ind w:firstLine="240"/>
            </w:pPr>
            <w:r w:rsidRPr="00D138CE">
              <w:rPr>
                <w:lang w:bidi="en-US"/>
              </w:rPr>
              <w:t>8.3.</w:t>
            </w:r>
          </w:p>
        </w:tc>
        <w:tc>
          <w:tcPr>
            <w:tcW w:w="6317" w:type="dxa"/>
            <w:tcBorders>
              <w:top w:val="single" w:sz="4" w:space="0" w:color="auto"/>
              <w:left w:val="single" w:sz="4" w:space="0" w:color="auto"/>
            </w:tcBorders>
            <w:shd w:val="clear" w:color="auto" w:fill="auto"/>
            <w:vAlign w:val="bottom"/>
          </w:tcPr>
          <w:p w14:paraId="526D5527" w14:textId="77777777" w:rsidR="00AF312B" w:rsidRPr="00D138CE" w:rsidRDefault="0024086B" w:rsidP="009C1B51">
            <w:pPr>
              <w:pStyle w:val="Other0"/>
              <w:ind w:left="129" w:right="64"/>
              <w:jc w:val="both"/>
            </w:pPr>
            <w:r w:rsidRPr="00D138CE">
              <w:rPr>
                <w:lang w:bidi="en-US"/>
              </w:rPr>
              <w:t>The Contracting Authority undertakes to pay for the dog(s) within the terms and in accordance with the procedure specified in the Contract. If the Contracting Authority fails to pay the Tenderer's invoice within the term specified in the Contract, the Tenderer shall demand from the Contracting Authority to pay a contractual penalty in the amount of tenth of a percent (0.1%) of the cost of the accepted and unpaid dog(s) for each day of late payment, but not more than ten percent (10%) of the cost of the accepted and unpaid dog(s).</w:t>
            </w:r>
          </w:p>
        </w:tc>
        <w:tc>
          <w:tcPr>
            <w:tcW w:w="2203" w:type="dxa"/>
            <w:tcBorders>
              <w:top w:val="single" w:sz="4" w:space="0" w:color="auto"/>
              <w:left w:val="single" w:sz="4" w:space="0" w:color="auto"/>
              <w:right w:val="single" w:sz="4" w:space="0" w:color="auto"/>
            </w:tcBorders>
            <w:shd w:val="clear" w:color="auto" w:fill="auto"/>
          </w:tcPr>
          <w:p w14:paraId="47689421" w14:textId="77777777" w:rsidR="00AF312B" w:rsidRPr="009C1B51" w:rsidRDefault="00AF312B">
            <w:pPr>
              <w:rPr>
                <w:rFonts w:ascii="Times New Roman" w:hAnsi="Times New Roman" w:cs="Times New Roman"/>
              </w:rPr>
            </w:pPr>
          </w:p>
        </w:tc>
      </w:tr>
      <w:tr w:rsidR="00AF312B" w:rsidRPr="009C1B51" w14:paraId="707B7173" w14:textId="77777777">
        <w:trPr>
          <w:trHeight w:hRule="exact" w:val="1944"/>
          <w:jc w:val="center"/>
        </w:trPr>
        <w:tc>
          <w:tcPr>
            <w:tcW w:w="845" w:type="dxa"/>
            <w:tcBorders>
              <w:top w:val="single" w:sz="4" w:space="0" w:color="auto"/>
              <w:left w:val="single" w:sz="4" w:space="0" w:color="auto"/>
            </w:tcBorders>
            <w:shd w:val="clear" w:color="auto" w:fill="auto"/>
            <w:vAlign w:val="center"/>
          </w:tcPr>
          <w:p w14:paraId="4A16A7CE" w14:textId="77777777" w:rsidR="00AF312B" w:rsidRPr="00D138CE" w:rsidRDefault="0024086B">
            <w:pPr>
              <w:pStyle w:val="Other0"/>
              <w:ind w:firstLine="240"/>
            </w:pPr>
            <w:r w:rsidRPr="00D138CE">
              <w:rPr>
                <w:lang w:bidi="en-US"/>
              </w:rPr>
              <w:t>8.4.</w:t>
            </w:r>
          </w:p>
        </w:tc>
        <w:tc>
          <w:tcPr>
            <w:tcW w:w="6317" w:type="dxa"/>
            <w:tcBorders>
              <w:top w:val="single" w:sz="4" w:space="0" w:color="auto"/>
              <w:left w:val="single" w:sz="4" w:space="0" w:color="auto"/>
            </w:tcBorders>
            <w:shd w:val="clear" w:color="auto" w:fill="auto"/>
            <w:vAlign w:val="bottom"/>
          </w:tcPr>
          <w:p w14:paraId="62305DAE" w14:textId="77777777" w:rsidR="00AF312B" w:rsidRPr="00D138CE" w:rsidRDefault="0024086B" w:rsidP="009C1B51">
            <w:pPr>
              <w:pStyle w:val="Other0"/>
              <w:ind w:left="129" w:right="64"/>
              <w:jc w:val="both"/>
            </w:pPr>
            <w:r w:rsidRPr="00D138CE">
              <w:rPr>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tc>
        <w:tc>
          <w:tcPr>
            <w:tcW w:w="2203" w:type="dxa"/>
            <w:tcBorders>
              <w:top w:val="single" w:sz="4" w:space="0" w:color="auto"/>
              <w:left w:val="single" w:sz="4" w:space="0" w:color="auto"/>
              <w:right w:val="single" w:sz="4" w:space="0" w:color="auto"/>
            </w:tcBorders>
            <w:shd w:val="clear" w:color="auto" w:fill="auto"/>
          </w:tcPr>
          <w:p w14:paraId="7486BFDD" w14:textId="77777777" w:rsidR="00AF312B" w:rsidRPr="009C1B51" w:rsidRDefault="00AF312B">
            <w:pPr>
              <w:rPr>
                <w:rFonts w:ascii="Times New Roman" w:hAnsi="Times New Roman" w:cs="Times New Roman"/>
              </w:rPr>
            </w:pPr>
          </w:p>
        </w:tc>
      </w:tr>
      <w:tr w:rsidR="00AF312B" w:rsidRPr="009C1B51" w14:paraId="338101E1" w14:textId="77777777">
        <w:trPr>
          <w:trHeight w:hRule="exact" w:val="610"/>
          <w:jc w:val="center"/>
        </w:trPr>
        <w:tc>
          <w:tcPr>
            <w:tcW w:w="845" w:type="dxa"/>
            <w:tcBorders>
              <w:top w:val="single" w:sz="4" w:space="0" w:color="auto"/>
              <w:left w:val="single" w:sz="4" w:space="0" w:color="auto"/>
              <w:bottom w:val="single" w:sz="4" w:space="0" w:color="auto"/>
            </w:tcBorders>
            <w:shd w:val="clear" w:color="auto" w:fill="auto"/>
            <w:vAlign w:val="center"/>
          </w:tcPr>
          <w:p w14:paraId="4ABC45D5" w14:textId="77777777" w:rsidR="00AF312B" w:rsidRPr="00D138CE" w:rsidRDefault="0024086B">
            <w:pPr>
              <w:pStyle w:val="Other0"/>
              <w:ind w:firstLine="240"/>
            </w:pPr>
            <w:r w:rsidRPr="00D138CE">
              <w:rPr>
                <w:lang w:bidi="en-US"/>
              </w:rPr>
              <w:lastRenderedPageBreak/>
              <w:t>8.5.</w:t>
            </w:r>
          </w:p>
        </w:tc>
        <w:tc>
          <w:tcPr>
            <w:tcW w:w="6317" w:type="dxa"/>
            <w:tcBorders>
              <w:top w:val="single" w:sz="4" w:space="0" w:color="auto"/>
              <w:left w:val="single" w:sz="4" w:space="0" w:color="auto"/>
              <w:bottom w:val="single" w:sz="4" w:space="0" w:color="auto"/>
            </w:tcBorders>
            <w:shd w:val="clear" w:color="auto" w:fill="auto"/>
            <w:vAlign w:val="bottom"/>
          </w:tcPr>
          <w:p w14:paraId="33CFDC5D" w14:textId="77777777" w:rsidR="00AF312B" w:rsidRPr="00D138CE" w:rsidRDefault="0024086B" w:rsidP="00080445">
            <w:pPr>
              <w:pStyle w:val="Other0"/>
              <w:ind w:left="129" w:right="64"/>
              <w:jc w:val="both"/>
            </w:pPr>
            <w:r w:rsidRPr="00D138CE">
              <w:rPr>
                <w:lang w:bidi="en-US"/>
              </w:rPr>
              <w:t>The Parties are mutually responsible for the fair and timely performance of the provisions of the Agreement.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845A969" w14:textId="77777777" w:rsidR="00AF312B" w:rsidRPr="009C1B51" w:rsidRDefault="00AF312B">
            <w:pPr>
              <w:rPr>
                <w:rFonts w:ascii="Times New Roman" w:hAnsi="Times New Roman" w:cs="Times New Roman"/>
              </w:rPr>
            </w:pPr>
          </w:p>
        </w:tc>
      </w:tr>
    </w:tbl>
    <w:p w14:paraId="7731DB51" w14:textId="788BB7CA" w:rsidR="00AF312B" w:rsidRPr="009C1B51" w:rsidRDefault="00AF312B">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9C1B51" w14:paraId="6C56CD8E" w14:textId="77777777" w:rsidTr="009C1B51">
        <w:trPr>
          <w:trHeight w:hRule="exact" w:val="1115"/>
          <w:jc w:val="center"/>
        </w:trPr>
        <w:tc>
          <w:tcPr>
            <w:tcW w:w="845" w:type="dxa"/>
            <w:tcBorders>
              <w:top w:val="single" w:sz="4" w:space="0" w:color="auto"/>
              <w:left w:val="single" w:sz="4" w:space="0" w:color="auto"/>
            </w:tcBorders>
            <w:shd w:val="clear" w:color="auto" w:fill="auto"/>
            <w:vAlign w:val="center"/>
          </w:tcPr>
          <w:p w14:paraId="7305A957" w14:textId="77777777" w:rsidR="00AF312B" w:rsidRPr="00D138CE" w:rsidRDefault="0024086B">
            <w:pPr>
              <w:pStyle w:val="Other0"/>
              <w:ind w:firstLine="240"/>
            </w:pPr>
            <w:r w:rsidRPr="00D138CE">
              <w:rPr>
                <w:lang w:bidi="en-US"/>
              </w:rPr>
              <w:t>8.6.</w:t>
            </w:r>
          </w:p>
        </w:tc>
        <w:tc>
          <w:tcPr>
            <w:tcW w:w="6317" w:type="dxa"/>
            <w:tcBorders>
              <w:top w:val="single" w:sz="4" w:space="0" w:color="auto"/>
              <w:left w:val="single" w:sz="4" w:space="0" w:color="auto"/>
            </w:tcBorders>
            <w:shd w:val="clear" w:color="auto" w:fill="auto"/>
          </w:tcPr>
          <w:p w14:paraId="3B3E643E" w14:textId="77777777" w:rsidR="00AF312B" w:rsidRPr="009C1B51" w:rsidRDefault="0024086B" w:rsidP="009C1B51">
            <w:pPr>
              <w:pStyle w:val="Other0"/>
              <w:ind w:left="129" w:right="64"/>
              <w:jc w:val="both"/>
            </w:pPr>
            <w:r w:rsidRPr="009C1B51">
              <w:rPr>
                <w:lang w:bidi="en-US"/>
              </w:rPr>
              <w:t>Payment of the contractual penalty determined in the Contract shall not exempt the Parties from complete fulfillment of obligations determined in the Contract. The contractual penalty shall not be included in the damages.</w:t>
            </w:r>
          </w:p>
        </w:tc>
        <w:tc>
          <w:tcPr>
            <w:tcW w:w="2203" w:type="dxa"/>
            <w:tcBorders>
              <w:top w:val="single" w:sz="4" w:space="0" w:color="auto"/>
              <w:left w:val="single" w:sz="4" w:space="0" w:color="auto"/>
              <w:right w:val="single" w:sz="4" w:space="0" w:color="auto"/>
            </w:tcBorders>
            <w:shd w:val="clear" w:color="auto" w:fill="auto"/>
          </w:tcPr>
          <w:p w14:paraId="63987F41" w14:textId="77777777" w:rsidR="00AF312B" w:rsidRPr="009C1B51" w:rsidRDefault="00AF312B">
            <w:pPr>
              <w:rPr>
                <w:rFonts w:ascii="Times New Roman" w:hAnsi="Times New Roman" w:cs="Times New Roman"/>
              </w:rPr>
            </w:pPr>
          </w:p>
        </w:tc>
      </w:tr>
      <w:tr w:rsidR="00AF312B" w:rsidRPr="009C1B51" w14:paraId="69242462" w14:textId="77777777" w:rsidTr="009C1B51">
        <w:trPr>
          <w:trHeight w:hRule="exact" w:val="2421"/>
          <w:jc w:val="center"/>
        </w:trPr>
        <w:tc>
          <w:tcPr>
            <w:tcW w:w="845" w:type="dxa"/>
            <w:tcBorders>
              <w:top w:val="single" w:sz="4" w:space="0" w:color="auto"/>
              <w:left w:val="single" w:sz="4" w:space="0" w:color="auto"/>
            </w:tcBorders>
            <w:shd w:val="clear" w:color="auto" w:fill="auto"/>
            <w:vAlign w:val="center"/>
          </w:tcPr>
          <w:p w14:paraId="5918C4D5" w14:textId="77777777" w:rsidR="00AF312B" w:rsidRPr="00D138CE" w:rsidRDefault="0024086B">
            <w:pPr>
              <w:pStyle w:val="Other0"/>
              <w:ind w:firstLine="240"/>
            </w:pPr>
            <w:r w:rsidRPr="00D138CE">
              <w:rPr>
                <w:lang w:bidi="en-US"/>
              </w:rPr>
              <w:t>8.7.</w:t>
            </w:r>
          </w:p>
        </w:tc>
        <w:tc>
          <w:tcPr>
            <w:tcW w:w="6317" w:type="dxa"/>
            <w:tcBorders>
              <w:top w:val="single" w:sz="4" w:space="0" w:color="auto"/>
              <w:left w:val="single" w:sz="4" w:space="0" w:color="auto"/>
            </w:tcBorders>
            <w:shd w:val="clear" w:color="auto" w:fill="auto"/>
          </w:tcPr>
          <w:p w14:paraId="26441026" w14:textId="77777777" w:rsidR="00AF312B" w:rsidRPr="009C1B51" w:rsidRDefault="0024086B" w:rsidP="009C1B51">
            <w:pPr>
              <w:pStyle w:val="Other0"/>
              <w:ind w:left="129" w:right="64"/>
              <w:jc w:val="both"/>
            </w:pPr>
            <w:r w:rsidRPr="009C1B51">
              <w:rPr>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tc>
        <w:tc>
          <w:tcPr>
            <w:tcW w:w="2203" w:type="dxa"/>
            <w:tcBorders>
              <w:top w:val="single" w:sz="4" w:space="0" w:color="auto"/>
              <w:left w:val="single" w:sz="4" w:space="0" w:color="auto"/>
              <w:right w:val="single" w:sz="4" w:space="0" w:color="auto"/>
            </w:tcBorders>
            <w:shd w:val="clear" w:color="auto" w:fill="auto"/>
          </w:tcPr>
          <w:p w14:paraId="1C2C4372" w14:textId="77777777" w:rsidR="00AF312B" w:rsidRPr="009C1B51" w:rsidRDefault="00AF312B">
            <w:pPr>
              <w:rPr>
                <w:rFonts w:ascii="Times New Roman" w:hAnsi="Times New Roman" w:cs="Times New Roman"/>
              </w:rPr>
            </w:pPr>
          </w:p>
        </w:tc>
      </w:tr>
      <w:tr w:rsidR="00AF312B" w:rsidRPr="009C1B51" w14:paraId="5B9AC738" w14:textId="77777777">
        <w:trPr>
          <w:trHeight w:hRule="exact" w:val="317"/>
          <w:jc w:val="center"/>
        </w:trPr>
        <w:tc>
          <w:tcPr>
            <w:tcW w:w="845" w:type="dxa"/>
            <w:tcBorders>
              <w:top w:val="single" w:sz="4" w:space="0" w:color="auto"/>
              <w:left w:val="single" w:sz="4" w:space="0" w:color="auto"/>
            </w:tcBorders>
            <w:shd w:val="clear" w:color="auto" w:fill="D9D9D9"/>
          </w:tcPr>
          <w:p w14:paraId="2A94B7BE" w14:textId="77777777" w:rsidR="00AF312B" w:rsidRPr="00D138CE" w:rsidRDefault="0024086B">
            <w:pPr>
              <w:pStyle w:val="Other0"/>
              <w:jc w:val="center"/>
            </w:pPr>
            <w:r w:rsidRPr="00D138CE">
              <w:rPr>
                <w:b/>
                <w:lang w:bidi="en-US"/>
              </w:rPr>
              <w:t>9.</w:t>
            </w:r>
          </w:p>
        </w:tc>
        <w:tc>
          <w:tcPr>
            <w:tcW w:w="8520" w:type="dxa"/>
            <w:gridSpan w:val="2"/>
            <w:tcBorders>
              <w:top w:val="single" w:sz="4" w:space="0" w:color="auto"/>
              <w:left w:val="single" w:sz="4" w:space="0" w:color="auto"/>
              <w:right w:val="single" w:sz="4" w:space="0" w:color="auto"/>
            </w:tcBorders>
            <w:shd w:val="clear" w:color="auto" w:fill="D9D9D9"/>
          </w:tcPr>
          <w:p w14:paraId="2659BC55" w14:textId="77777777" w:rsidR="00AF312B" w:rsidRPr="009C1B51" w:rsidRDefault="0024086B">
            <w:pPr>
              <w:pStyle w:val="Other0"/>
              <w:jc w:val="center"/>
            </w:pPr>
            <w:r w:rsidRPr="009C1B51">
              <w:rPr>
                <w:b/>
                <w:lang w:bidi="en-US"/>
              </w:rPr>
              <w:t>TERMINATION OF THE CONTRACT</w:t>
            </w:r>
          </w:p>
        </w:tc>
      </w:tr>
      <w:tr w:rsidR="00AF312B" w:rsidRPr="009C1B51" w14:paraId="2D6AAE7F" w14:textId="77777777" w:rsidTr="009C1B51">
        <w:trPr>
          <w:trHeight w:hRule="exact" w:val="600"/>
          <w:jc w:val="center"/>
        </w:trPr>
        <w:tc>
          <w:tcPr>
            <w:tcW w:w="845" w:type="dxa"/>
            <w:tcBorders>
              <w:top w:val="single" w:sz="4" w:space="0" w:color="auto"/>
              <w:left w:val="single" w:sz="4" w:space="0" w:color="auto"/>
            </w:tcBorders>
            <w:shd w:val="clear" w:color="auto" w:fill="auto"/>
            <w:vAlign w:val="center"/>
          </w:tcPr>
          <w:p w14:paraId="5BD98DFA" w14:textId="77777777" w:rsidR="00AF312B" w:rsidRPr="00D138CE" w:rsidRDefault="0024086B">
            <w:pPr>
              <w:pStyle w:val="Other0"/>
              <w:ind w:firstLine="240"/>
            </w:pPr>
            <w:r w:rsidRPr="00D138CE">
              <w:rPr>
                <w:lang w:bidi="en-US"/>
              </w:rPr>
              <w:t>9.1.</w:t>
            </w:r>
          </w:p>
        </w:tc>
        <w:tc>
          <w:tcPr>
            <w:tcW w:w="6317" w:type="dxa"/>
            <w:tcBorders>
              <w:top w:val="single" w:sz="4" w:space="0" w:color="auto"/>
              <w:left w:val="single" w:sz="4" w:space="0" w:color="auto"/>
            </w:tcBorders>
            <w:shd w:val="clear" w:color="auto" w:fill="auto"/>
          </w:tcPr>
          <w:p w14:paraId="44289978" w14:textId="77777777" w:rsidR="00AF312B" w:rsidRPr="009C1B51" w:rsidRDefault="0024086B" w:rsidP="009C1B51">
            <w:pPr>
              <w:pStyle w:val="Other0"/>
              <w:ind w:left="129" w:right="64"/>
            </w:pPr>
            <w:r w:rsidRPr="009C1B51">
              <w:rPr>
                <w:lang w:bidi="en-US"/>
              </w:rPr>
              <w:t>The Contract may be terminated by giving written notice to the other Party at least thirty (30) days in advance.</w:t>
            </w:r>
          </w:p>
        </w:tc>
        <w:tc>
          <w:tcPr>
            <w:tcW w:w="2203" w:type="dxa"/>
            <w:tcBorders>
              <w:top w:val="single" w:sz="4" w:space="0" w:color="auto"/>
              <w:left w:val="single" w:sz="4" w:space="0" w:color="auto"/>
              <w:right w:val="single" w:sz="4" w:space="0" w:color="auto"/>
            </w:tcBorders>
            <w:shd w:val="clear" w:color="auto" w:fill="auto"/>
          </w:tcPr>
          <w:p w14:paraId="64946EC7" w14:textId="77777777" w:rsidR="00AF312B" w:rsidRPr="009C1B51" w:rsidRDefault="00AF312B">
            <w:pPr>
              <w:rPr>
                <w:rFonts w:ascii="Times New Roman" w:hAnsi="Times New Roman" w:cs="Times New Roman"/>
              </w:rPr>
            </w:pPr>
          </w:p>
        </w:tc>
      </w:tr>
      <w:tr w:rsidR="00AF312B" w:rsidRPr="009C1B51" w14:paraId="70606B72" w14:textId="77777777" w:rsidTr="009C1B51">
        <w:trPr>
          <w:trHeight w:hRule="exact" w:val="5620"/>
          <w:jc w:val="center"/>
        </w:trPr>
        <w:tc>
          <w:tcPr>
            <w:tcW w:w="845" w:type="dxa"/>
            <w:tcBorders>
              <w:top w:val="single" w:sz="4" w:space="0" w:color="auto"/>
              <w:left w:val="single" w:sz="4" w:space="0" w:color="auto"/>
            </w:tcBorders>
            <w:shd w:val="clear" w:color="auto" w:fill="auto"/>
            <w:vAlign w:val="center"/>
          </w:tcPr>
          <w:p w14:paraId="70B50EAF" w14:textId="77777777" w:rsidR="00AF312B" w:rsidRPr="00D138CE" w:rsidRDefault="0024086B">
            <w:pPr>
              <w:pStyle w:val="Other0"/>
              <w:ind w:firstLine="240"/>
            </w:pPr>
            <w:r w:rsidRPr="00D138CE">
              <w:rPr>
                <w:lang w:bidi="en-US"/>
              </w:rPr>
              <w:t>9.2.</w:t>
            </w:r>
          </w:p>
        </w:tc>
        <w:tc>
          <w:tcPr>
            <w:tcW w:w="6317" w:type="dxa"/>
            <w:tcBorders>
              <w:top w:val="single" w:sz="4" w:space="0" w:color="auto"/>
              <w:left w:val="single" w:sz="4" w:space="0" w:color="auto"/>
            </w:tcBorders>
            <w:shd w:val="clear" w:color="auto" w:fill="auto"/>
          </w:tcPr>
          <w:p w14:paraId="6D013387" w14:textId="77777777" w:rsidR="00AF312B" w:rsidRPr="009C1B51" w:rsidRDefault="0024086B" w:rsidP="009C1B51">
            <w:pPr>
              <w:pStyle w:val="Other0"/>
              <w:ind w:left="129" w:right="64"/>
              <w:jc w:val="both"/>
            </w:pPr>
            <w:r w:rsidRPr="009C1B51">
              <w:rPr>
                <w:lang w:bidi="en-US"/>
              </w:rPr>
              <w:t>The Contracting Authority shall notify the Tenderer in writing at least one (1) working day in advance if:</w:t>
            </w:r>
          </w:p>
          <w:p w14:paraId="668EEA27" w14:textId="2316B174" w:rsidR="00AF312B" w:rsidRPr="009C1B51" w:rsidRDefault="0024086B" w:rsidP="009C1B51">
            <w:pPr>
              <w:pStyle w:val="Other0"/>
              <w:tabs>
                <w:tab w:val="left" w:pos="1454"/>
                <w:tab w:val="left" w:pos="2640"/>
                <w:tab w:val="left" w:pos="3288"/>
                <w:tab w:val="left" w:pos="4368"/>
                <w:tab w:val="left" w:pos="4877"/>
                <w:tab w:val="left" w:pos="5770"/>
              </w:tabs>
              <w:ind w:left="129" w:right="64"/>
              <w:jc w:val="both"/>
            </w:pPr>
            <w:r w:rsidRPr="009C1B51">
              <w:rPr>
                <w:lang w:bidi="en-US"/>
              </w:rPr>
              <w:t>9.2.1. In accordance with the Law on International and National Sanctions of the Republic of Latvia, if the contract specifies sanctioned entities (the Tenderer, including any board or council member, beneficial owner, authorized representative or</w:t>
            </w:r>
            <w:r w:rsidR="00CC1504" w:rsidRPr="009C1B51">
              <w:rPr>
                <w:lang w:bidi="en-US"/>
              </w:rPr>
              <w:t xml:space="preserve"> </w:t>
            </w:r>
            <w:r w:rsidRPr="009C1B51">
              <w:rPr>
                <w:lang w:bidi="en-US"/>
              </w:rPr>
              <w:t>attorney-in-fact, or person authorized to represent the Tenderer</w:t>
            </w:r>
            <w:r w:rsidR="00CC1504" w:rsidRPr="009C1B51">
              <w:rPr>
                <w:lang w:bidi="en-US"/>
              </w:rPr>
              <w:t xml:space="preserve"> </w:t>
            </w:r>
            <w:r w:rsidRPr="009C1B51">
              <w:rPr>
                <w:lang w:bidi="en-US"/>
              </w:rPr>
              <w:t>in actions</w:t>
            </w:r>
            <w:r w:rsidR="00CC1504" w:rsidRPr="009C1B51">
              <w:rPr>
                <w:lang w:bidi="en-US"/>
              </w:rPr>
              <w:t xml:space="preserve"> </w:t>
            </w:r>
            <w:r w:rsidRPr="009C1B51">
              <w:rPr>
                <w:lang w:bidi="en-US"/>
              </w:rPr>
              <w:t>related</w:t>
            </w:r>
            <w:r w:rsidR="00D56BC0" w:rsidRPr="009C1B51">
              <w:rPr>
                <w:lang w:bidi="en-US"/>
              </w:rPr>
              <w:t xml:space="preserve"> </w:t>
            </w:r>
            <w:r w:rsidRPr="009C1B51">
              <w:rPr>
                <w:lang w:bidi="en-US"/>
              </w:rPr>
              <w:t>to</w:t>
            </w:r>
            <w:r w:rsidR="00CC1504" w:rsidRPr="009C1B51">
              <w:rPr>
                <w:lang w:bidi="en-US"/>
              </w:rPr>
              <w:t xml:space="preserve"> </w:t>
            </w:r>
            <w:r w:rsidRPr="009C1B51">
              <w:rPr>
                <w:lang w:bidi="en-US"/>
              </w:rPr>
              <w:t>a</w:t>
            </w:r>
            <w:r w:rsidR="00CC1504" w:rsidRPr="009C1B51">
              <w:rPr>
                <w:lang w:bidi="en-US"/>
              </w:rPr>
              <w:t xml:space="preserve"> </w:t>
            </w:r>
            <w:r w:rsidRPr="009C1B51">
              <w:rPr>
                <w:lang w:bidi="en-US"/>
              </w:rPr>
              <w:t>branch,</w:t>
            </w:r>
            <w:r w:rsidRPr="009C1B51">
              <w:rPr>
                <w:lang w:bidi="en-US"/>
              </w:rPr>
              <w:tab/>
              <w:t>or member of the partnership, a member of its board of directors or council, a beneficial owner, a person entitled to represent or attorney-in-fact, if the applicant is a partnership) have international or national sanctions imposed on them, or sanctions of a Member State of the European Union and the North Atlantic Treaty Organization that significantly affect financial and capital interests, and may render the contract impossible to perform or significantly delay its fulfillment.</w:t>
            </w:r>
          </w:p>
          <w:p w14:paraId="13B9D9B3" w14:textId="77777777" w:rsidR="00AF312B" w:rsidRPr="009C1B51" w:rsidRDefault="0024086B" w:rsidP="009C1B51">
            <w:pPr>
              <w:pStyle w:val="Other0"/>
              <w:ind w:left="129" w:right="64"/>
              <w:jc w:val="both"/>
            </w:pPr>
            <w:r w:rsidRPr="009C1B51">
              <w:rPr>
                <w:lang w:bidi="en-US"/>
              </w:rPr>
              <w:t>9.2.2. if any of the conditions arising from Section 5k, Clause 1 of Council Regulation (EU) No. 833/2014 of 31 July 2014 occurs for the Tenderer during the period of validity of the Contract.</w:t>
            </w:r>
          </w:p>
        </w:tc>
        <w:tc>
          <w:tcPr>
            <w:tcW w:w="2203" w:type="dxa"/>
            <w:tcBorders>
              <w:top w:val="single" w:sz="4" w:space="0" w:color="auto"/>
              <w:left w:val="single" w:sz="4" w:space="0" w:color="auto"/>
              <w:right w:val="single" w:sz="4" w:space="0" w:color="auto"/>
            </w:tcBorders>
            <w:shd w:val="clear" w:color="auto" w:fill="auto"/>
          </w:tcPr>
          <w:p w14:paraId="5BE16159" w14:textId="77777777" w:rsidR="00AF312B" w:rsidRPr="009C1B51" w:rsidRDefault="00AF312B">
            <w:pPr>
              <w:rPr>
                <w:rFonts w:ascii="Times New Roman" w:hAnsi="Times New Roman" w:cs="Times New Roman"/>
              </w:rPr>
            </w:pPr>
          </w:p>
        </w:tc>
      </w:tr>
      <w:tr w:rsidR="00AF312B" w:rsidRPr="009C1B51" w14:paraId="18D1A419" w14:textId="77777777" w:rsidTr="009C1B51">
        <w:trPr>
          <w:trHeight w:hRule="exact" w:val="2553"/>
          <w:jc w:val="center"/>
        </w:trPr>
        <w:tc>
          <w:tcPr>
            <w:tcW w:w="845" w:type="dxa"/>
            <w:tcBorders>
              <w:top w:val="single" w:sz="4" w:space="0" w:color="auto"/>
              <w:left w:val="single" w:sz="4" w:space="0" w:color="auto"/>
            </w:tcBorders>
            <w:shd w:val="clear" w:color="auto" w:fill="auto"/>
            <w:vAlign w:val="center"/>
          </w:tcPr>
          <w:p w14:paraId="3E06E5A2" w14:textId="77777777" w:rsidR="00AF312B" w:rsidRPr="00D138CE" w:rsidRDefault="0024086B">
            <w:pPr>
              <w:pStyle w:val="Other0"/>
              <w:ind w:firstLine="240"/>
            </w:pPr>
            <w:r w:rsidRPr="00D138CE">
              <w:rPr>
                <w:lang w:bidi="en-US"/>
              </w:rPr>
              <w:t>9.3.</w:t>
            </w:r>
          </w:p>
        </w:tc>
        <w:tc>
          <w:tcPr>
            <w:tcW w:w="6317" w:type="dxa"/>
            <w:tcBorders>
              <w:top w:val="single" w:sz="4" w:space="0" w:color="auto"/>
              <w:left w:val="single" w:sz="4" w:space="0" w:color="auto"/>
            </w:tcBorders>
            <w:shd w:val="clear" w:color="auto" w:fill="auto"/>
          </w:tcPr>
          <w:p w14:paraId="1CC568AB" w14:textId="38A2665D" w:rsidR="00AF312B" w:rsidRPr="009C1B51" w:rsidRDefault="0024086B" w:rsidP="009C1B51">
            <w:pPr>
              <w:pStyle w:val="Other0"/>
              <w:tabs>
                <w:tab w:val="left" w:pos="2645"/>
              </w:tabs>
              <w:ind w:left="129" w:right="64"/>
              <w:jc w:val="both"/>
            </w:pPr>
            <w:r w:rsidRPr="009C1B51">
              <w:rPr>
                <w:lang w:bidi="en-US"/>
              </w:rPr>
              <w:t xml:space="preserve">Notwithstanding the termination of the Contract, the Contract shall remain in force in relation to the performance of the warranty terms specified in the Contract, except for the case specified in Sub-Clause 9.2 of the table in Clause 1 of the Technical Proposal. Termination of the Contract shall not affect the obligation to pay for the dog(s) actually </w:t>
            </w:r>
            <w:r w:rsidR="00587571">
              <w:rPr>
                <w:lang w:bidi="en-US"/>
              </w:rPr>
              <w:t>purchased</w:t>
            </w:r>
            <w:r w:rsidR="00587571" w:rsidRPr="009C1B51">
              <w:rPr>
                <w:lang w:bidi="en-US"/>
              </w:rPr>
              <w:t xml:space="preserve"> </w:t>
            </w:r>
            <w:r w:rsidRPr="009C1B51">
              <w:rPr>
                <w:lang w:bidi="en-US"/>
              </w:rPr>
              <w:t>and accepted by the Contracting Authority during the term of the Contract, except in the case specified in Sub-Clause 7.2 of the table in Clause 1</w:t>
            </w:r>
            <w:r w:rsidR="00CC1504" w:rsidRPr="009C1B51">
              <w:rPr>
                <w:lang w:bidi="en-US"/>
              </w:rPr>
              <w:t xml:space="preserve"> </w:t>
            </w:r>
            <w:r w:rsidRPr="009C1B51">
              <w:rPr>
                <w:lang w:bidi="en-US"/>
              </w:rPr>
              <w:t>of</w:t>
            </w:r>
            <w:r w:rsidR="00CC1504" w:rsidRPr="009C1B51">
              <w:rPr>
                <w:lang w:bidi="en-US"/>
              </w:rPr>
              <w:t xml:space="preserve"> </w:t>
            </w:r>
            <w:r w:rsidRPr="009C1B51">
              <w:rPr>
                <w:lang w:bidi="en-US"/>
              </w:rPr>
              <w:t>the Technical</w:t>
            </w:r>
            <w:r w:rsidR="00CC1504" w:rsidRPr="009C1B51">
              <w:t xml:space="preserve"> </w:t>
            </w:r>
            <w:r w:rsidRPr="009C1B51">
              <w:rPr>
                <w:lang w:bidi="en-US"/>
              </w:rPr>
              <w:t>Proposal.</w:t>
            </w:r>
          </w:p>
        </w:tc>
        <w:tc>
          <w:tcPr>
            <w:tcW w:w="2203" w:type="dxa"/>
            <w:tcBorders>
              <w:top w:val="single" w:sz="4" w:space="0" w:color="auto"/>
              <w:left w:val="single" w:sz="4" w:space="0" w:color="auto"/>
              <w:right w:val="single" w:sz="4" w:space="0" w:color="auto"/>
            </w:tcBorders>
            <w:shd w:val="clear" w:color="auto" w:fill="auto"/>
          </w:tcPr>
          <w:p w14:paraId="5C4D3406" w14:textId="77777777" w:rsidR="00AF312B" w:rsidRPr="009C1B51" w:rsidRDefault="00AF312B">
            <w:pPr>
              <w:rPr>
                <w:rFonts w:ascii="Times New Roman" w:hAnsi="Times New Roman" w:cs="Times New Roman"/>
              </w:rPr>
            </w:pPr>
          </w:p>
        </w:tc>
      </w:tr>
      <w:tr w:rsidR="00AF312B" w14:paraId="09D4A7E7" w14:textId="77777777">
        <w:trPr>
          <w:trHeight w:hRule="exact" w:val="605"/>
          <w:jc w:val="center"/>
        </w:trPr>
        <w:tc>
          <w:tcPr>
            <w:tcW w:w="845" w:type="dxa"/>
            <w:tcBorders>
              <w:top w:val="single" w:sz="4" w:space="0" w:color="auto"/>
              <w:left w:val="single" w:sz="4" w:space="0" w:color="auto"/>
            </w:tcBorders>
            <w:shd w:val="clear" w:color="auto" w:fill="D9D9D9"/>
            <w:vAlign w:val="center"/>
          </w:tcPr>
          <w:p w14:paraId="3D91055C" w14:textId="77777777" w:rsidR="00AF312B" w:rsidRDefault="0024086B">
            <w:pPr>
              <w:pStyle w:val="Other0"/>
              <w:jc w:val="center"/>
            </w:pPr>
            <w:r>
              <w:rPr>
                <w:b/>
                <w:lang w:bidi="en-US"/>
              </w:rPr>
              <w:t>10.</w:t>
            </w:r>
          </w:p>
        </w:tc>
        <w:tc>
          <w:tcPr>
            <w:tcW w:w="8520" w:type="dxa"/>
            <w:gridSpan w:val="2"/>
            <w:tcBorders>
              <w:top w:val="single" w:sz="4" w:space="0" w:color="auto"/>
              <w:left w:val="single" w:sz="4" w:space="0" w:color="auto"/>
              <w:right w:val="single" w:sz="4" w:space="0" w:color="auto"/>
            </w:tcBorders>
            <w:shd w:val="clear" w:color="auto" w:fill="D9D9D9"/>
            <w:vAlign w:val="center"/>
          </w:tcPr>
          <w:p w14:paraId="7F876FB0" w14:textId="77777777" w:rsidR="00AF312B" w:rsidRPr="00CC1504" w:rsidRDefault="0024086B" w:rsidP="00CC1504">
            <w:pPr>
              <w:pStyle w:val="Other0"/>
              <w:ind w:firstLine="140"/>
              <w:jc w:val="center"/>
              <w:rPr>
                <w:sz w:val="22"/>
                <w:szCs w:val="22"/>
              </w:rPr>
            </w:pPr>
            <w:r w:rsidRPr="00CC1504">
              <w:rPr>
                <w:b/>
                <w:sz w:val="22"/>
                <w:szCs w:val="22"/>
                <w:lang w:bidi="en-US"/>
              </w:rPr>
              <w:t>SUITABILITY OF THE TENDERER TO PURSUE THE PROFESSIONAL ACTIVITY</w:t>
            </w:r>
          </w:p>
        </w:tc>
      </w:tr>
      <w:tr w:rsidR="00AF312B" w14:paraId="329C29F1" w14:textId="77777777">
        <w:trPr>
          <w:trHeight w:hRule="exact" w:val="1118"/>
          <w:jc w:val="center"/>
        </w:trPr>
        <w:tc>
          <w:tcPr>
            <w:tcW w:w="845" w:type="dxa"/>
            <w:tcBorders>
              <w:top w:val="single" w:sz="4" w:space="0" w:color="auto"/>
              <w:left w:val="single" w:sz="4" w:space="0" w:color="auto"/>
            </w:tcBorders>
            <w:shd w:val="clear" w:color="auto" w:fill="auto"/>
            <w:vAlign w:val="center"/>
          </w:tcPr>
          <w:p w14:paraId="3E3A1139" w14:textId="77777777" w:rsidR="00AF312B" w:rsidRDefault="0024086B">
            <w:pPr>
              <w:pStyle w:val="Other0"/>
              <w:jc w:val="center"/>
            </w:pPr>
            <w:r>
              <w:rPr>
                <w:lang w:bidi="en-US"/>
              </w:rPr>
              <w:lastRenderedPageBreak/>
              <w:t>10.1.</w:t>
            </w:r>
          </w:p>
        </w:tc>
        <w:tc>
          <w:tcPr>
            <w:tcW w:w="8520" w:type="dxa"/>
            <w:gridSpan w:val="2"/>
            <w:tcBorders>
              <w:top w:val="single" w:sz="4" w:space="0" w:color="auto"/>
              <w:left w:val="single" w:sz="4" w:space="0" w:color="auto"/>
              <w:right w:val="single" w:sz="4" w:space="0" w:color="auto"/>
            </w:tcBorders>
            <w:shd w:val="clear" w:color="auto" w:fill="auto"/>
            <w:vAlign w:val="bottom"/>
          </w:tcPr>
          <w:p w14:paraId="54B39C69" w14:textId="77777777" w:rsidR="00AF312B" w:rsidRPr="009C1B51" w:rsidRDefault="0024086B">
            <w:pPr>
              <w:pStyle w:val="Other0"/>
              <w:ind w:left="140"/>
            </w:pPr>
            <w:r w:rsidRPr="009C1B51">
              <w:rPr>
                <w:lang w:bidi="en-US"/>
              </w:rPr>
              <w:t>The Tenderer is a merchant registered in the Commercial Register of the Enterprise of the Republic of Latvia.</w:t>
            </w:r>
          </w:p>
          <w:p w14:paraId="098446C8" w14:textId="77777777" w:rsidR="00AF312B" w:rsidRPr="009C1B51" w:rsidRDefault="0024086B">
            <w:pPr>
              <w:pStyle w:val="Other0"/>
              <w:ind w:left="140"/>
            </w:pPr>
            <w:r w:rsidRPr="009C1B51">
              <w:rPr>
                <w:i/>
                <w:lang w:bidi="en-US"/>
              </w:rPr>
              <w:t>The information will be verified in the registers kept by the Register of Enterprises of the Republic of Latvia.</w:t>
            </w:r>
          </w:p>
        </w:tc>
      </w:tr>
      <w:tr w:rsidR="00AF312B" w14:paraId="3C1AD550" w14:textId="77777777" w:rsidTr="00C56D49">
        <w:trPr>
          <w:trHeight w:hRule="exact" w:val="2165"/>
          <w:jc w:val="center"/>
        </w:trPr>
        <w:tc>
          <w:tcPr>
            <w:tcW w:w="845" w:type="dxa"/>
            <w:tcBorders>
              <w:top w:val="single" w:sz="4" w:space="0" w:color="auto"/>
              <w:left w:val="single" w:sz="4" w:space="0" w:color="auto"/>
              <w:bottom w:val="single" w:sz="4" w:space="0" w:color="auto"/>
            </w:tcBorders>
            <w:shd w:val="clear" w:color="auto" w:fill="auto"/>
            <w:vAlign w:val="center"/>
          </w:tcPr>
          <w:p w14:paraId="2C01E0BD" w14:textId="77777777" w:rsidR="00AF312B" w:rsidRDefault="0024086B">
            <w:pPr>
              <w:pStyle w:val="Other0"/>
              <w:jc w:val="center"/>
            </w:pPr>
            <w:r>
              <w:rPr>
                <w:lang w:bidi="en-US"/>
              </w:rPr>
              <w:t>10.2.</w:t>
            </w:r>
          </w:p>
        </w:tc>
        <w:tc>
          <w:tcPr>
            <w:tcW w:w="8520" w:type="dxa"/>
            <w:gridSpan w:val="2"/>
            <w:tcBorders>
              <w:top w:val="single" w:sz="4" w:space="0" w:color="auto"/>
              <w:left w:val="single" w:sz="4" w:space="0" w:color="auto"/>
              <w:bottom w:val="single" w:sz="4" w:space="0" w:color="auto"/>
              <w:right w:val="single" w:sz="4" w:space="0" w:color="auto"/>
            </w:tcBorders>
            <w:shd w:val="clear" w:color="auto" w:fill="auto"/>
          </w:tcPr>
          <w:p w14:paraId="5F17727F" w14:textId="77777777" w:rsidR="00AF312B" w:rsidRPr="003B424E" w:rsidRDefault="0024086B">
            <w:pPr>
              <w:pStyle w:val="Other0"/>
              <w:ind w:left="140"/>
            </w:pPr>
            <w:r w:rsidRPr="003B424E">
              <w:rPr>
                <w:lang w:bidi="en-US"/>
              </w:rPr>
              <w:t>The Tenderer is a natural person who is registered as a performer of business activity and is registered with the SRS as a taxpayer.</w:t>
            </w:r>
          </w:p>
          <w:p w14:paraId="2570B6B8" w14:textId="77777777" w:rsidR="00AF312B" w:rsidRDefault="0024086B">
            <w:pPr>
              <w:pStyle w:val="Other0"/>
              <w:ind w:left="140"/>
              <w:rPr>
                <w:i/>
                <w:lang w:bidi="en-US"/>
              </w:rPr>
            </w:pPr>
            <w:r w:rsidRPr="003B424E">
              <w:rPr>
                <w:i/>
                <w:lang w:bidi="en-US"/>
              </w:rPr>
              <w:t>The information will be verified in a publicly available database of the SRS.</w:t>
            </w:r>
          </w:p>
          <w:p w14:paraId="0C1558DD" w14:textId="77777777" w:rsidR="002A2A26" w:rsidRDefault="002A2A26">
            <w:pPr>
              <w:pStyle w:val="Other0"/>
              <w:ind w:left="140"/>
              <w:rPr>
                <w:i/>
                <w:lang w:bidi="en-US"/>
              </w:rPr>
            </w:pPr>
          </w:p>
          <w:p w14:paraId="7A5817CD" w14:textId="39D9D3FD" w:rsidR="000B6736" w:rsidRDefault="002A2A26">
            <w:pPr>
              <w:pStyle w:val="Other0"/>
              <w:ind w:left="140"/>
              <w:rPr>
                <w:i/>
                <w:lang w:bidi="en-US"/>
              </w:rPr>
            </w:pPr>
            <w:r>
              <w:rPr>
                <w:lang w:bidi="en-US"/>
              </w:rPr>
              <w:t xml:space="preserve">If a natural person is not registered as a performer of business activity, then the natural person shall </w:t>
            </w:r>
            <w:r>
              <w:rPr>
                <w:b/>
                <w:u w:val="single"/>
                <w:lang w:bidi="en-US"/>
              </w:rPr>
              <w:t>submit a certification</w:t>
            </w:r>
            <w:r>
              <w:rPr>
                <w:lang w:bidi="en-US"/>
              </w:rPr>
              <w:t xml:space="preserve"> that he or she is selling his or her personal property (dog).</w:t>
            </w:r>
          </w:p>
          <w:p w14:paraId="5710DF63" w14:textId="77777777" w:rsidR="000B6736" w:rsidRDefault="000B6736">
            <w:pPr>
              <w:pStyle w:val="Other0"/>
              <w:ind w:left="140"/>
              <w:rPr>
                <w:i/>
                <w:lang w:bidi="en-US"/>
              </w:rPr>
            </w:pPr>
          </w:p>
          <w:p w14:paraId="2190690D" w14:textId="77777777" w:rsidR="000B6736" w:rsidRPr="003B424E" w:rsidRDefault="000B6736">
            <w:pPr>
              <w:pStyle w:val="Other0"/>
              <w:ind w:left="140"/>
            </w:pPr>
          </w:p>
        </w:tc>
      </w:tr>
    </w:tbl>
    <w:p w14:paraId="6C7643BD" w14:textId="493DD29B"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20"/>
      </w:tblGrid>
      <w:tr w:rsidR="00AF312B" w14:paraId="798B3906" w14:textId="77777777" w:rsidTr="00C56D49">
        <w:trPr>
          <w:trHeight w:hRule="exact" w:val="4081"/>
          <w:jc w:val="center"/>
        </w:trPr>
        <w:tc>
          <w:tcPr>
            <w:tcW w:w="845" w:type="dxa"/>
            <w:tcBorders>
              <w:top w:val="single" w:sz="4" w:space="0" w:color="auto"/>
              <w:left w:val="single" w:sz="4" w:space="0" w:color="auto"/>
            </w:tcBorders>
            <w:shd w:val="clear" w:color="auto" w:fill="auto"/>
            <w:vAlign w:val="center"/>
          </w:tcPr>
          <w:p w14:paraId="553688A1" w14:textId="77777777" w:rsidR="00AF312B" w:rsidRDefault="0024086B">
            <w:pPr>
              <w:pStyle w:val="Other0"/>
              <w:jc w:val="center"/>
            </w:pPr>
            <w:r>
              <w:rPr>
                <w:lang w:bidi="en-US"/>
              </w:rPr>
              <w:t>10.3.</w:t>
            </w:r>
          </w:p>
        </w:tc>
        <w:tc>
          <w:tcPr>
            <w:tcW w:w="8520" w:type="dxa"/>
            <w:tcBorders>
              <w:top w:val="single" w:sz="4" w:space="0" w:color="auto"/>
              <w:left w:val="single" w:sz="4" w:space="0" w:color="auto"/>
              <w:right w:val="single" w:sz="4" w:space="0" w:color="auto"/>
            </w:tcBorders>
            <w:shd w:val="clear" w:color="auto" w:fill="auto"/>
          </w:tcPr>
          <w:p w14:paraId="2824657A" w14:textId="77777777" w:rsidR="00AF312B" w:rsidRDefault="0024086B" w:rsidP="00C41DA7">
            <w:pPr>
              <w:pStyle w:val="Other0"/>
              <w:ind w:left="140" w:right="146"/>
              <w:jc w:val="both"/>
            </w:pPr>
            <w:r>
              <w:rPr>
                <w:lang w:bidi="en-US"/>
              </w:rPr>
              <w:t>The Tenderer (natural or legal person) is a person registered or permanently residing in a foreign country.</w:t>
            </w:r>
          </w:p>
          <w:p w14:paraId="1755C839" w14:textId="77777777" w:rsidR="00AF312B" w:rsidRDefault="0024086B" w:rsidP="00C41DA7">
            <w:pPr>
              <w:pStyle w:val="Other0"/>
              <w:spacing w:after="260"/>
              <w:ind w:left="140" w:right="146"/>
              <w:jc w:val="both"/>
            </w:pPr>
            <w:r>
              <w:rPr>
                <w:b/>
                <w:u w:val="single"/>
                <w:lang w:bidi="en-US"/>
              </w:rPr>
              <w:t>Together with the Tender, the Tenderer must submit</w:t>
            </w:r>
            <w:r>
              <w:rPr>
                <w:lang w:bidi="en-US"/>
              </w:rPr>
              <w:t xml:space="preserve"> a document (original or certified copy) issued by the competent authority of the relevant state, </w:t>
            </w:r>
            <w:r>
              <w:rPr>
                <w:b/>
                <w:u w:val="single"/>
                <w:lang w:bidi="en-US"/>
              </w:rPr>
              <w:t>certifying</w:t>
            </w:r>
            <w:r>
              <w:rPr>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 </w:t>
            </w:r>
            <w:r w:rsidRPr="00486C4F">
              <w:rPr>
                <w:lang w:bidi="en-US"/>
              </w:rPr>
              <w:t>attaching a translation of the information attesting to the fulfilment of the specified requirement.</w:t>
            </w:r>
          </w:p>
          <w:p w14:paraId="50EEF072" w14:textId="77777777" w:rsidR="00AF312B" w:rsidRDefault="0024086B" w:rsidP="00C41DA7">
            <w:pPr>
              <w:pStyle w:val="Other0"/>
              <w:ind w:left="140" w:right="146"/>
              <w:jc w:val="both"/>
            </w:pPr>
            <w:r>
              <w:rPr>
                <w:lang w:bidi="en-US"/>
              </w:rPr>
              <w:t xml:space="preserve">If a foreign natural person does not have to be registered as a performer of business activity, then the </w:t>
            </w:r>
            <w:r>
              <w:rPr>
                <w:b/>
                <w:u w:val="single"/>
                <w:lang w:bidi="en-US"/>
              </w:rPr>
              <w:t>natural person shall submit a certification</w:t>
            </w:r>
            <w:r>
              <w:rPr>
                <w:lang w:bidi="en-US"/>
              </w:rPr>
              <w:t xml:space="preserve"> that he or she is selling his or her personal property (dog(s)).</w:t>
            </w:r>
          </w:p>
        </w:tc>
      </w:tr>
      <w:tr w:rsidR="00AF312B" w14:paraId="23742571" w14:textId="77777777" w:rsidTr="00C56D49">
        <w:trPr>
          <w:trHeight w:hRule="exact" w:val="1701"/>
          <w:jc w:val="center"/>
        </w:trPr>
        <w:tc>
          <w:tcPr>
            <w:tcW w:w="845" w:type="dxa"/>
            <w:tcBorders>
              <w:top w:val="single" w:sz="4" w:space="0" w:color="auto"/>
              <w:left w:val="single" w:sz="4" w:space="0" w:color="auto"/>
              <w:bottom w:val="single" w:sz="4" w:space="0" w:color="auto"/>
            </w:tcBorders>
            <w:shd w:val="clear" w:color="auto" w:fill="auto"/>
            <w:vAlign w:val="center"/>
          </w:tcPr>
          <w:p w14:paraId="6D17A5CB" w14:textId="77777777" w:rsidR="00AF312B" w:rsidRDefault="0024086B">
            <w:pPr>
              <w:pStyle w:val="Other0"/>
              <w:jc w:val="center"/>
            </w:pPr>
            <w:r>
              <w:rPr>
                <w:lang w:bidi="en-US"/>
              </w:rPr>
              <w:t>10.4.</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bottom"/>
          </w:tcPr>
          <w:p w14:paraId="3F405E73" w14:textId="77777777" w:rsidR="00AF312B" w:rsidRDefault="0024086B" w:rsidP="009C1B51">
            <w:pPr>
              <w:pStyle w:val="Other0"/>
              <w:ind w:left="140" w:right="146"/>
              <w:jc w:val="both"/>
            </w:pPr>
            <w:r>
              <w:rPr>
                <w:b/>
                <w:u w:val="single"/>
                <w:lang w:bidi="en-US"/>
              </w:rPr>
              <w:t>Along with the Tender</w:t>
            </w:r>
            <w:r>
              <w:rPr>
                <w:lang w:bidi="en-US"/>
              </w:rPr>
              <w:t xml:space="preserve">, the Tenderer registered in a foreign country </w:t>
            </w:r>
            <w:r>
              <w:rPr>
                <w:b/>
                <w:u w:val="single"/>
                <w:lang w:bidi="en-US"/>
              </w:rPr>
              <w:t>must submit a list (information</w:t>
            </w:r>
            <w:r>
              <w:rPr>
                <w:b/>
                <w:lang w:bidi="en-US"/>
              </w:rPr>
              <w:t>)</w:t>
            </w:r>
            <w:r>
              <w:rPr>
                <w:lang w:bidi="en-US"/>
              </w:rPr>
              <w:t xml:space="preserve"> of the Tenderer's members of the board or council, beneficial owner, person entitled to represent or attorney-in-fact, or a person authorized to represent the Tenderer in activities related to the branch, or a member of the partnership, a member of its board of directors or council, a beneficial owner, a person entitled to represent or attorney-in-fact, if the Tenderer is a partnership.</w:t>
            </w:r>
          </w:p>
        </w:tc>
      </w:tr>
    </w:tbl>
    <w:p w14:paraId="39CD145A" w14:textId="77777777" w:rsidR="00AF312B" w:rsidRDefault="00AF312B">
      <w:pPr>
        <w:spacing w:after="539" w:line="1" w:lineRule="exact"/>
      </w:pPr>
    </w:p>
    <w:p w14:paraId="0B92924C" w14:textId="77777777" w:rsidR="00AF312B" w:rsidRDefault="00AF312B">
      <w:pPr>
        <w:spacing w:line="1" w:lineRule="exact"/>
      </w:pPr>
    </w:p>
    <w:p w14:paraId="110319AC" w14:textId="77777777" w:rsidR="00AF312B" w:rsidRDefault="0024086B">
      <w:pPr>
        <w:pStyle w:val="Tablecaption0"/>
        <w:jc w:val="center"/>
        <w:rPr>
          <w:b/>
          <w:i w:val="0"/>
          <w:sz w:val="26"/>
          <w:lang w:bidi="en-US"/>
        </w:rPr>
      </w:pPr>
      <w:r w:rsidRPr="0081360D">
        <w:rPr>
          <w:b/>
          <w:i w:val="0"/>
          <w:sz w:val="28"/>
          <w:lang w:bidi="en-US"/>
        </w:rPr>
        <w:t xml:space="preserve">2. </w:t>
      </w:r>
      <w:r w:rsidRPr="0081360D">
        <w:rPr>
          <w:b/>
          <w:i w:val="0"/>
          <w:sz w:val="26"/>
          <w:lang w:bidi="en-US"/>
        </w:rPr>
        <w:t>FINANCIAL OFFER</w:t>
      </w:r>
    </w:p>
    <w:p w14:paraId="526BAD4A" w14:textId="77777777" w:rsidR="00935CE9" w:rsidRDefault="00935CE9">
      <w:pPr>
        <w:pStyle w:val="Tablecaption0"/>
        <w:jc w:val="center"/>
        <w:rPr>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0"/>
        <w:gridCol w:w="3964"/>
        <w:gridCol w:w="4116"/>
      </w:tblGrid>
      <w:tr w:rsidR="00935CE9" w14:paraId="43A41F1A" w14:textId="77777777" w:rsidTr="00C56D49">
        <w:trPr>
          <w:trHeight w:hRule="exact" w:val="821"/>
          <w:jc w:val="center"/>
        </w:trPr>
        <w:tc>
          <w:tcPr>
            <w:tcW w:w="1140" w:type="dxa"/>
            <w:tcBorders>
              <w:top w:val="single" w:sz="4" w:space="0" w:color="auto"/>
              <w:left w:val="single" w:sz="4" w:space="0" w:color="auto"/>
            </w:tcBorders>
            <w:shd w:val="clear" w:color="auto" w:fill="D9D9D9"/>
            <w:vAlign w:val="center"/>
          </w:tcPr>
          <w:p w14:paraId="3EFC8778" w14:textId="77777777" w:rsidR="00935CE9" w:rsidRDefault="00935CE9" w:rsidP="00C56D49">
            <w:pPr>
              <w:pStyle w:val="Other0"/>
              <w:jc w:val="center"/>
            </w:pPr>
            <w:r>
              <w:rPr>
                <w:b/>
                <w:lang w:bidi="en-US"/>
              </w:rPr>
              <w:t>Pos. No.</w:t>
            </w:r>
          </w:p>
        </w:tc>
        <w:tc>
          <w:tcPr>
            <w:tcW w:w="3964" w:type="dxa"/>
            <w:tcBorders>
              <w:top w:val="single" w:sz="4" w:space="0" w:color="auto"/>
              <w:left w:val="single" w:sz="4" w:space="0" w:color="auto"/>
            </w:tcBorders>
            <w:shd w:val="clear" w:color="auto" w:fill="D9D9D9"/>
            <w:vAlign w:val="center"/>
          </w:tcPr>
          <w:p w14:paraId="78E5D1F8" w14:textId="3F6FF190" w:rsidR="00935CE9" w:rsidRPr="00C56D49" w:rsidRDefault="005F2A1E" w:rsidP="00935CE9">
            <w:pPr>
              <w:pStyle w:val="Other0"/>
              <w:jc w:val="center"/>
              <w:rPr>
                <w:b/>
                <w:bCs/>
              </w:rPr>
            </w:pPr>
            <w:r w:rsidRPr="00C56D49">
              <w:rPr>
                <w:b/>
                <w:bCs/>
              </w:rPr>
              <w:t>Offered dogs</w:t>
            </w:r>
            <w:r w:rsidRPr="005F2A1E" w:rsidDel="005F2A1E">
              <w:rPr>
                <w:b/>
                <w:bCs/>
                <w:lang w:bidi="en-US"/>
              </w:rPr>
              <w:t xml:space="preserve"> </w:t>
            </w:r>
            <w:r w:rsidRPr="00C56D49">
              <w:rPr>
                <w:b/>
                <w:bCs/>
                <w:lang w:bidi="en-US"/>
              </w:rPr>
              <w:t>*</w:t>
            </w:r>
          </w:p>
        </w:tc>
        <w:tc>
          <w:tcPr>
            <w:tcW w:w="4116" w:type="dxa"/>
            <w:tcBorders>
              <w:top w:val="single" w:sz="4" w:space="0" w:color="auto"/>
              <w:left w:val="single" w:sz="4" w:space="0" w:color="auto"/>
              <w:right w:val="single" w:sz="4" w:space="0" w:color="auto"/>
            </w:tcBorders>
            <w:shd w:val="clear" w:color="auto" w:fill="D9D9D9"/>
            <w:vAlign w:val="center"/>
          </w:tcPr>
          <w:p w14:paraId="088513A2" w14:textId="77777777" w:rsidR="003E2458" w:rsidRDefault="003E2458" w:rsidP="00935CE9">
            <w:pPr>
              <w:pStyle w:val="Other0"/>
              <w:jc w:val="center"/>
              <w:rPr>
                <w:b/>
                <w:lang w:bidi="en-US"/>
              </w:rPr>
            </w:pPr>
          </w:p>
          <w:p w14:paraId="45B40D10" w14:textId="22E1504A" w:rsidR="00935CE9" w:rsidRPr="003E2458" w:rsidRDefault="003E2458" w:rsidP="003E2458">
            <w:pPr>
              <w:pStyle w:val="Other0"/>
              <w:jc w:val="center"/>
              <w:rPr>
                <w:b/>
                <w:bCs/>
                <w:lang w:bidi="en-US"/>
              </w:rPr>
            </w:pPr>
            <w:r w:rsidRPr="00C56D49">
              <w:rPr>
                <w:b/>
                <w:bCs/>
              </w:rPr>
              <w:t>Dog's value (price) in EUR (excluding VAT)</w:t>
            </w:r>
            <w:r w:rsidR="00935CE9" w:rsidRPr="003E2458">
              <w:rPr>
                <w:b/>
                <w:bCs/>
                <w:lang w:bidi="en-US"/>
              </w:rPr>
              <w:t>***</w:t>
            </w:r>
          </w:p>
        </w:tc>
      </w:tr>
      <w:tr w:rsidR="00935CE9" w14:paraId="55CFD1B2" w14:textId="77777777" w:rsidTr="00C56D49">
        <w:trPr>
          <w:trHeight w:hRule="exact" w:val="302"/>
          <w:jc w:val="center"/>
        </w:trPr>
        <w:tc>
          <w:tcPr>
            <w:tcW w:w="1140" w:type="dxa"/>
            <w:tcBorders>
              <w:top w:val="single" w:sz="4" w:space="0" w:color="auto"/>
              <w:left w:val="single" w:sz="4" w:space="0" w:color="auto"/>
            </w:tcBorders>
            <w:shd w:val="clear" w:color="auto" w:fill="D9D9D9"/>
            <w:vAlign w:val="bottom"/>
          </w:tcPr>
          <w:p w14:paraId="0A49FC98" w14:textId="77777777" w:rsidR="00935CE9" w:rsidRDefault="00935CE9" w:rsidP="00C56D49">
            <w:pPr>
              <w:pStyle w:val="Other0"/>
              <w:ind w:firstLine="160"/>
              <w:jc w:val="center"/>
            </w:pPr>
            <w:r>
              <w:rPr>
                <w:b/>
                <w:lang w:bidi="en-US"/>
              </w:rPr>
              <w:t>1.</w:t>
            </w:r>
          </w:p>
        </w:tc>
        <w:tc>
          <w:tcPr>
            <w:tcW w:w="3964" w:type="dxa"/>
            <w:tcBorders>
              <w:top w:val="single" w:sz="4" w:space="0" w:color="auto"/>
              <w:left w:val="single" w:sz="4" w:space="0" w:color="auto"/>
            </w:tcBorders>
            <w:shd w:val="clear" w:color="auto" w:fill="D9D9D9"/>
            <w:vAlign w:val="bottom"/>
          </w:tcPr>
          <w:p w14:paraId="536C0605" w14:textId="77777777" w:rsidR="00935CE9" w:rsidRDefault="00935CE9" w:rsidP="00935CE9">
            <w:pPr>
              <w:pStyle w:val="Other0"/>
              <w:jc w:val="center"/>
            </w:pPr>
            <w:r>
              <w:rPr>
                <w:b/>
                <w:lang w:bidi="en-US"/>
              </w:rPr>
              <w:t>2.</w:t>
            </w:r>
          </w:p>
        </w:tc>
        <w:tc>
          <w:tcPr>
            <w:tcW w:w="4116" w:type="dxa"/>
            <w:tcBorders>
              <w:top w:val="single" w:sz="4" w:space="0" w:color="auto"/>
              <w:left w:val="single" w:sz="4" w:space="0" w:color="auto"/>
              <w:right w:val="single" w:sz="4" w:space="0" w:color="auto"/>
            </w:tcBorders>
            <w:shd w:val="clear" w:color="auto" w:fill="D9D9D9"/>
            <w:vAlign w:val="bottom"/>
          </w:tcPr>
          <w:p w14:paraId="0CC79E71" w14:textId="076DCABC" w:rsidR="00935CE9" w:rsidRDefault="00935CE9" w:rsidP="00935CE9">
            <w:pPr>
              <w:pStyle w:val="Other0"/>
              <w:jc w:val="center"/>
              <w:rPr>
                <w:b/>
                <w:lang w:bidi="en-US"/>
              </w:rPr>
            </w:pPr>
            <w:r>
              <w:rPr>
                <w:b/>
                <w:lang w:bidi="en-US"/>
              </w:rPr>
              <w:t>3.</w:t>
            </w:r>
          </w:p>
        </w:tc>
      </w:tr>
      <w:tr w:rsidR="00935CE9" w14:paraId="752EDEC9" w14:textId="77777777" w:rsidTr="00C56D49">
        <w:trPr>
          <w:trHeight w:hRule="exact" w:val="341"/>
          <w:jc w:val="center"/>
        </w:trPr>
        <w:tc>
          <w:tcPr>
            <w:tcW w:w="1140" w:type="dxa"/>
            <w:tcBorders>
              <w:top w:val="single" w:sz="4" w:space="0" w:color="auto"/>
              <w:left w:val="single" w:sz="4" w:space="0" w:color="auto"/>
            </w:tcBorders>
            <w:shd w:val="clear" w:color="auto" w:fill="auto"/>
            <w:vAlign w:val="bottom"/>
          </w:tcPr>
          <w:p w14:paraId="20AC85A3" w14:textId="77777777" w:rsidR="00935CE9" w:rsidRDefault="00935CE9" w:rsidP="00C56D49">
            <w:pPr>
              <w:pStyle w:val="Other0"/>
              <w:jc w:val="center"/>
            </w:pPr>
            <w:r>
              <w:rPr>
                <w:lang w:bidi="en-US"/>
              </w:rPr>
              <w:t>1.</w:t>
            </w:r>
          </w:p>
        </w:tc>
        <w:tc>
          <w:tcPr>
            <w:tcW w:w="3964" w:type="dxa"/>
            <w:tcBorders>
              <w:top w:val="single" w:sz="4" w:space="0" w:color="auto"/>
              <w:left w:val="single" w:sz="4" w:space="0" w:color="auto"/>
            </w:tcBorders>
            <w:shd w:val="clear" w:color="auto" w:fill="auto"/>
            <w:vAlign w:val="bottom"/>
          </w:tcPr>
          <w:p w14:paraId="158F8E3E" w14:textId="70BE7423" w:rsidR="00935CE9" w:rsidRPr="00935CE9" w:rsidRDefault="00935CE9" w:rsidP="00935CE9">
            <w:pPr>
              <w:pStyle w:val="Other0"/>
            </w:pPr>
            <w:r w:rsidRPr="00935CE9">
              <w:t>1st dog</w:t>
            </w:r>
            <w:r w:rsidRPr="00935CE9" w:rsidDel="00935CE9">
              <w:rPr>
                <w:lang w:bidi="en-US"/>
              </w:rPr>
              <w:t xml:space="preserve"> </w:t>
            </w:r>
            <w:r w:rsidR="005F2A1E">
              <w:rPr>
                <w:b/>
                <w:lang w:bidi="en-US"/>
              </w:rPr>
              <w:t>**</w:t>
            </w:r>
          </w:p>
        </w:tc>
        <w:tc>
          <w:tcPr>
            <w:tcW w:w="4116" w:type="dxa"/>
            <w:tcBorders>
              <w:top w:val="single" w:sz="4" w:space="0" w:color="auto"/>
              <w:left w:val="single" w:sz="4" w:space="0" w:color="auto"/>
              <w:right w:val="single" w:sz="4" w:space="0" w:color="auto"/>
            </w:tcBorders>
          </w:tcPr>
          <w:p w14:paraId="239468C3" w14:textId="77777777" w:rsidR="00935CE9" w:rsidRDefault="00935CE9" w:rsidP="00935CE9">
            <w:pPr>
              <w:rPr>
                <w:sz w:val="10"/>
                <w:szCs w:val="10"/>
              </w:rPr>
            </w:pPr>
          </w:p>
        </w:tc>
      </w:tr>
      <w:tr w:rsidR="00935CE9" w14:paraId="43883E25" w14:textId="77777777" w:rsidTr="00C56D49">
        <w:trPr>
          <w:trHeight w:hRule="exact" w:val="336"/>
          <w:jc w:val="center"/>
        </w:trPr>
        <w:tc>
          <w:tcPr>
            <w:tcW w:w="1140" w:type="dxa"/>
            <w:tcBorders>
              <w:top w:val="single" w:sz="4" w:space="0" w:color="auto"/>
              <w:left w:val="single" w:sz="4" w:space="0" w:color="auto"/>
            </w:tcBorders>
            <w:shd w:val="clear" w:color="auto" w:fill="auto"/>
            <w:vAlign w:val="bottom"/>
          </w:tcPr>
          <w:p w14:paraId="2225C539" w14:textId="77777777" w:rsidR="00935CE9" w:rsidRDefault="00935CE9" w:rsidP="002A2A14">
            <w:pPr>
              <w:pStyle w:val="Other0"/>
              <w:jc w:val="center"/>
            </w:pPr>
            <w:r>
              <w:rPr>
                <w:lang w:bidi="en-US"/>
              </w:rPr>
              <w:t>2.</w:t>
            </w:r>
          </w:p>
        </w:tc>
        <w:tc>
          <w:tcPr>
            <w:tcW w:w="3964" w:type="dxa"/>
            <w:tcBorders>
              <w:top w:val="single" w:sz="4" w:space="0" w:color="auto"/>
              <w:left w:val="single" w:sz="4" w:space="0" w:color="auto"/>
            </w:tcBorders>
            <w:shd w:val="clear" w:color="auto" w:fill="auto"/>
            <w:vAlign w:val="bottom"/>
          </w:tcPr>
          <w:p w14:paraId="1E0BED75" w14:textId="557A5A99" w:rsidR="00935CE9" w:rsidRPr="00935CE9" w:rsidRDefault="00935CE9" w:rsidP="00935CE9">
            <w:pPr>
              <w:pStyle w:val="Other0"/>
            </w:pPr>
            <w:r w:rsidRPr="00935CE9">
              <w:t>2nd</w:t>
            </w:r>
            <w:r w:rsidRPr="00935CE9" w:rsidDel="00935CE9">
              <w:rPr>
                <w:lang w:bidi="en-US"/>
              </w:rPr>
              <w:t xml:space="preserve"> </w:t>
            </w:r>
            <w:r w:rsidRPr="00935CE9">
              <w:rPr>
                <w:lang w:bidi="en-US"/>
              </w:rPr>
              <w:t>dog</w:t>
            </w:r>
          </w:p>
        </w:tc>
        <w:tc>
          <w:tcPr>
            <w:tcW w:w="4116" w:type="dxa"/>
            <w:tcBorders>
              <w:top w:val="single" w:sz="4" w:space="0" w:color="auto"/>
              <w:left w:val="single" w:sz="4" w:space="0" w:color="auto"/>
              <w:right w:val="single" w:sz="4" w:space="0" w:color="auto"/>
            </w:tcBorders>
          </w:tcPr>
          <w:p w14:paraId="4E554ECF" w14:textId="77777777" w:rsidR="00935CE9" w:rsidRDefault="00935CE9" w:rsidP="00935CE9">
            <w:pPr>
              <w:rPr>
                <w:sz w:val="10"/>
                <w:szCs w:val="10"/>
              </w:rPr>
            </w:pPr>
          </w:p>
        </w:tc>
      </w:tr>
      <w:tr w:rsidR="00935CE9" w14:paraId="5F1558BE" w14:textId="77777777" w:rsidTr="00C56D49">
        <w:trPr>
          <w:trHeight w:hRule="exact" w:val="331"/>
          <w:jc w:val="center"/>
        </w:trPr>
        <w:tc>
          <w:tcPr>
            <w:tcW w:w="1140" w:type="dxa"/>
            <w:tcBorders>
              <w:top w:val="single" w:sz="4" w:space="0" w:color="auto"/>
              <w:left w:val="single" w:sz="4" w:space="0" w:color="auto"/>
            </w:tcBorders>
            <w:shd w:val="clear" w:color="auto" w:fill="auto"/>
            <w:vAlign w:val="center"/>
          </w:tcPr>
          <w:p w14:paraId="5CC4DDB8" w14:textId="77777777" w:rsidR="00935CE9" w:rsidRDefault="00935CE9" w:rsidP="002A2A14">
            <w:pPr>
              <w:pStyle w:val="Other0"/>
              <w:jc w:val="center"/>
            </w:pPr>
            <w:r>
              <w:rPr>
                <w:lang w:bidi="en-US"/>
              </w:rPr>
              <w:t>3.</w:t>
            </w:r>
          </w:p>
        </w:tc>
        <w:tc>
          <w:tcPr>
            <w:tcW w:w="3964" w:type="dxa"/>
            <w:tcBorders>
              <w:top w:val="single" w:sz="4" w:space="0" w:color="auto"/>
              <w:left w:val="single" w:sz="4" w:space="0" w:color="auto"/>
            </w:tcBorders>
            <w:shd w:val="clear" w:color="auto" w:fill="auto"/>
            <w:vAlign w:val="bottom"/>
          </w:tcPr>
          <w:p w14:paraId="077AB23D" w14:textId="77777777" w:rsidR="00935CE9" w:rsidRDefault="00935CE9" w:rsidP="00935CE9">
            <w:pPr>
              <w:pStyle w:val="Other0"/>
            </w:pPr>
            <w:r>
              <w:rPr>
                <w:lang w:bidi="en-US"/>
              </w:rPr>
              <w:t>…………..</w:t>
            </w:r>
          </w:p>
        </w:tc>
        <w:tc>
          <w:tcPr>
            <w:tcW w:w="4116" w:type="dxa"/>
            <w:tcBorders>
              <w:top w:val="single" w:sz="4" w:space="0" w:color="auto"/>
              <w:left w:val="single" w:sz="4" w:space="0" w:color="auto"/>
              <w:right w:val="single" w:sz="4" w:space="0" w:color="auto"/>
            </w:tcBorders>
          </w:tcPr>
          <w:p w14:paraId="29DC7B7D" w14:textId="77777777" w:rsidR="00935CE9" w:rsidRDefault="00935CE9" w:rsidP="00935CE9">
            <w:pPr>
              <w:rPr>
                <w:sz w:val="10"/>
                <w:szCs w:val="10"/>
              </w:rPr>
            </w:pPr>
          </w:p>
        </w:tc>
      </w:tr>
      <w:tr w:rsidR="00935CE9" w14:paraId="4C446EA4" w14:textId="77777777" w:rsidTr="00C56D49">
        <w:trPr>
          <w:trHeight w:hRule="exact" w:val="402"/>
          <w:jc w:val="center"/>
        </w:trPr>
        <w:tc>
          <w:tcPr>
            <w:tcW w:w="1140" w:type="dxa"/>
            <w:tcBorders>
              <w:top w:val="single" w:sz="4" w:space="0" w:color="auto"/>
              <w:left w:val="single" w:sz="4" w:space="0" w:color="auto"/>
              <w:bottom w:val="single" w:sz="4" w:space="0" w:color="auto"/>
            </w:tcBorders>
            <w:shd w:val="clear" w:color="auto" w:fill="auto"/>
          </w:tcPr>
          <w:p w14:paraId="50FA6610" w14:textId="77777777" w:rsidR="00935CE9" w:rsidRDefault="00935CE9" w:rsidP="00935CE9">
            <w:pPr>
              <w:rPr>
                <w:sz w:val="10"/>
                <w:szCs w:val="10"/>
              </w:rPr>
            </w:pPr>
          </w:p>
        </w:tc>
        <w:tc>
          <w:tcPr>
            <w:tcW w:w="3964" w:type="dxa"/>
            <w:tcBorders>
              <w:top w:val="single" w:sz="4" w:space="0" w:color="auto"/>
              <w:left w:val="single" w:sz="4" w:space="0" w:color="auto"/>
              <w:bottom w:val="single" w:sz="4" w:space="0" w:color="auto"/>
            </w:tcBorders>
            <w:shd w:val="clear" w:color="auto" w:fill="auto"/>
          </w:tcPr>
          <w:p w14:paraId="312A4303" w14:textId="77777777" w:rsidR="00935CE9" w:rsidRDefault="00935CE9" w:rsidP="00935CE9">
            <w:pPr>
              <w:rPr>
                <w:sz w:val="10"/>
                <w:szCs w:val="10"/>
              </w:rPr>
            </w:pPr>
          </w:p>
        </w:tc>
        <w:tc>
          <w:tcPr>
            <w:tcW w:w="4116" w:type="dxa"/>
            <w:tcBorders>
              <w:top w:val="single" w:sz="4" w:space="0" w:color="auto"/>
              <w:left w:val="single" w:sz="4" w:space="0" w:color="auto"/>
              <w:bottom w:val="single" w:sz="4" w:space="0" w:color="auto"/>
              <w:right w:val="single" w:sz="4" w:space="0" w:color="auto"/>
            </w:tcBorders>
          </w:tcPr>
          <w:p w14:paraId="0D62D667" w14:textId="77777777" w:rsidR="00935CE9" w:rsidRDefault="00935CE9" w:rsidP="00935CE9">
            <w:pPr>
              <w:rPr>
                <w:sz w:val="10"/>
                <w:szCs w:val="10"/>
              </w:rPr>
            </w:pPr>
          </w:p>
        </w:tc>
      </w:tr>
    </w:tbl>
    <w:p w14:paraId="78555FE4" w14:textId="3C72FBAF" w:rsidR="00713366" w:rsidRDefault="00713366" w:rsidP="00802362">
      <w:pPr>
        <w:pStyle w:val="Footnote0"/>
        <w:spacing w:line="360" w:lineRule="auto"/>
      </w:pPr>
      <w:r>
        <w:rPr>
          <w:lang w:bidi="en-US"/>
        </w:rPr>
        <w:t>*</w:t>
      </w:r>
      <w:r w:rsidR="0037066B">
        <w:t>The Tenderer may submit a tender for one or more dogs</w:t>
      </w:r>
      <w:r>
        <w:rPr>
          <w:lang w:bidi="en-US"/>
        </w:rPr>
        <w:t>.</w:t>
      </w:r>
    </w:p>
    <w:p w14:paraId="7E4CB79E" w14:textId="62B119F2" w:rsidR="00713366" w:rsidRDefault="00F308A1" w:rsidP="00802362">
      <w:pPr>
        <w:pStyle w:val="BodyText"/>
        <w:spacing w:line="360" w:lineRule="auto"/>
        <w:ind w:firstLine="0"/>
        <w:jc w:val="both"/>
      </w:pPr>
      <w:r>
        <w:rPr>
          <w:lang w:bidi="en-US"/>
        </w:rPr>
        <w:t xml:space="preserve">**The table </w:t>
      </w:r>
      <w:r>
        <w:rPr>
          <w:b/>
          <w:lang w:bidi="en-US"/>
        </w:rPr>
        <w:t>does not</w:t>
      </w:r>
      <w:r>
        <w:rPr>
          <w:lang w:bidi="en-US"/>
        </w:rPr>
        <w:t xml:space="preserve"> need to indicate the name of the dog or the numbe</w:t>
      </w:r>
      <w:r w:rsidR="00F000D5">
        <w:rPr>
          <w:lang w:bidi="en-US"/>
        </w:rPr>
        <w:t>r.</w:t>
      </w:r>
      <w:r>
        <w:rPr>
          <w:lang w:bidi="en-US"/>
        </w:rPr>
        <w:t xml:space="preserve"> </w:t>
      </w:r>
    </w:p>
    <w:p w14:paraId="7803053D" w14:textId="22B3C9F2" w:rsidR="00E724B6" w:rsidRDefault="00802362" w:rsidP="00142196">
      <w:pPr>
        <w:pStyle w:val="Footnote0"/>
        <w:jc w:val="both"/>
        <w:rPr>
          <w:lang w:bidi="en-US"/>
        </w:rPr>
      </w:pPr>
      <w:r>
        <w:rPr>
          <w:lang w:bidi="en-US"/>
        </w:rPr>
        <w:t xml:space="preserve">*** </w:t>
      </w:r>
      <w:r w:rsidR="00E724B6">
        <w:t>The value (price) of the dog must include:</w:t>
      </w:r>
    </w:p>
    <w:p w14:paraId="5C7F422C" w14:textId="1F14B225" w:rsidR="00E724B6" w:rsidRDefault="00802362" w:rsidP="00142196">
      <w:pPr>
        <w:pStyle w:val="Footnote0"/>
        <w:numPr>
          <w:ilvl w:val="0"/>
          <w:numId w:val="8"/>
        </w:numPr>
        <w:jc w:val="both"/>
        <w:rPr>
          <w:lang w:bidi="en-US"/>
        </w:rPr>
      </w:pPr>
      <w:r>
        <w:rPr>
          <w:lang w:bidi="en-US"/>
        </w:rPr>
        <w:t xml:space="preserve">The cost of the dog(s) - dog(s) microchipping, </w:t>
      </w:r>
    </w:p>
    <w:p w14:paraId="740A2AD1" w14:textId="3F3D500D" w:rsidR="00E724B6" w:rsidRDefault="00802362" w:rsidP="00142196">
      <w:pPr>
        <w:pStyle w:val="Footnote0"/>
        <w:numPr>
          <w:ilvl w:val="0"/>
          <w:numId w:val="8"/>
        </w:numPr>
        <w:jc w:val="both"/>
        <w:rPr>
          <w:lang w:bidi="en-US"/>
        </w:rPr>
      </w:pPr>
      <w:r w:rsidRPr="0032698D">
        <w:t>vaccination</w:t>
      </w:r>
      <w:r>
        <w:rPr>
          <w:lang w:bidi="en-US"/>
        </w:rPr>
        <w:t xml:space="preserve"> and issuing a pet</w:t>
      </w:r>
      <w:r w:rsidR="00E724B6">
        <w:rPr>
          <w:lang w:bidi="en-US"/>
        </w:rPr>
        <w:t xml:space="preserve"> </w:t>
      </w:r>
      <w:r>
        <w:rPr>
          <w:lang w:bidi="en-US"/>
        </w:rPr>
        <w:t xml:space="preserve">passport of the European Union (EU) model, </w:t>
      </w:r>
    </w:p>
    <w:p w14:paraId="5298F126" w14:textId="77777777" w:rsidR="00E724B6" w:rsidRDefault="00802362" w:rsidP="00142196">
      <w:pPr>
        <w:pStyle w:val="Footnote0"/>
        <w:numPr>
          <w:ilvl w:val="0"/>
          <w:numId w:val="8"/>
        </w:numPr>
        <w:jc w:val="both"/>
      </w:pPr>
      <w:r>
        <w:rPr>
          <w:lang w:bidi="en-US"/>
        </w:rPr>
        <w:lastRenderedPageBreak/>
        <w:t xml:space="preserve">a dog(s) collar(s) and a 2-meter long leash(es), </w:t>
      </w:r>
    </w:p>
    <w:p w14:paraId="68027E03" w14:textId="2E34D538" w:rsidR="00E724B6" w:rsidRDefault="00802362" w:rsidP="00142196">
      <w:pPr>
        <w:pStyle w:val="Footnote0"/>
        <w:numPr>
          <w:ilvl w:val="0"/>
          <w:numId w:val="8"/>
        </w:numPr>
        <w:jc w:val="both"/>
        <w:rPr>
          <w:lang w:bidi="en-US"/>
        </w:rPr>
      </w:pPr>
      <w:r>
        <w:rPr>
          <w:lang w:bidi="en-US"/>
        </w:rPr>
        <w:t>full</w:t>
      </w:r>
      <w:r w:rsidR="00E724B6">
        <w:rPr>
          <w:lang w:bidi="en-US"/>
        </w:rPr>
        <w:t xml:space="preserve"> </w:t>
      </w:r>
      <w:r>
        <w:rPr>
          <w:lang w:bidi="en-US"/>
        </w:rPr>
        <w:t xml:space="preserve">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w:t>
      </w:r>
    </w:p>
    <w:p w14:paraId="0A2EF5A3" w14:textId="77777777" w:rsidR="00E724B6" w:rsidRDefault="00802362" w:rsidP="00142196">
      <w:pPr>
        <w:pStyle w:val="Footnote0"/>
        <w:numPr>
          <w:ilvl w:val="0"/>
          <w:numId w:val="8"/>
        </w:numPr>
        <w:jc w:val="both"/>
        <w:rPr>
          <w:lang w:bidi="en-US"/>
        </w:rPr>
      </w:pPr>
      <w:r>
        <w:rPr>
          <w:lang w:bidi="en-US"/>
        </w:rPr>
        <w:t>taxes applicable to the dog(s) (excl. VAT), duties and permits from third parties,</w:t>
      </w:r>
    </w:p>
    <w:p w14:paraId="1AAC4579" w14:textId="50FF568A" w:rsidR="00802362" w:rsidRDefault="00802362" w:rsidP="00E724B6">
      <w:pPr>
        <w:pStyle w:val="Footnote0"/>
        <w:numPr>
          <w:ilvl w:val="0"/>
          <w:numId w:val="8"/>
        </w:numPr>
        <w:jc w:val="both"/>
      </w:pPr>
      <w:r>
        <w:rPr>
          <w:lang w:bidi="en-US"/>
        </w:rPr>
        <w:t>other payments necessary for the full and high-quality performance of the Contract.</w:t>
      </w:r>
    </w:p>
    <w:p w14:paraId="0BBFE932" w14:textId="77777777" w:rsidR="00E724B6" w:rsidRDefault="00E724B6" w:rsidP="00142196">
      <w:pPr>
        <w:pStyle w:val="Footnote0"/>
        <w:jc w:val="both"/>
      </w:pPr>
    </w:p>
    <w:p w14:paraId="7245B512" w14:textId="5CEF4066" w:rsidR="00802362" w:rsidRDefault="00802362" w:rsidP="00CC1504">
      <w:pPr>
        <w:pStyle w:val="BodyText"/>
        <w:ind w:firstLine="0"/>
        <w:jc w:val="both"/>
        <w:rPr>
          <w:lang w:bidi="en-US"/>
        </w:rPr>
      </w:pPr>
      <w:r>
        <w:rPr>
          <w:lang w:bidi="en-US"/>
        </w:rPr>
        <w:t xml:space="preserve">Prices must be quoted in </w:t>
      </w:r>
      <w:r>
        <w:rPr>
          <w:i/>
          <w:lang w:bidi="en-US"/>
        </w:rPr>
        <w:t>euros</w:t>
      </w:r>
      <w:r>
        <w:rPr>
          <w:lang w:bidi="en-US"/>
        </w:rPr>
        <w:t xml:space="preserve"> (EUR) excluding VAT to no more than </w:t>
      </w:r>
      <w:r>
        <w:rPr>
          <w:i/>
          <w:lang w:bidi="en-US"/>
        </w:rPr>
        <w:t>two</w:t>
      </w:r>
      <w:r>
        <w:rPr>
          <w:lang w:bidi="en-US"/>
        </w:rPr>
        <w:t xml:space="preserve"> (2) decimal places.</w:t>
      </w:r>
    </w:p>
    <w:p w14:paraId="6F29167E" w14:textId="77777777" w:rsidR="00E724B6" w:rsidRDefault="00E724B6" w:rsidP="00CC1504">
      <w:pPr>
        <w:pStyle w:val="BodyText"/>
        <w:ind w:firstLine="0"/>
        <w:jc w:val="both"/>
        <w:rPr>
          <w:lang w:bidi="en-US"/>
        </w:rPr>
      </w:pPr>
    </w:p>
    <w:p w14:paraId="6C52E8B4" w14:textId="77777777" w:rsidR="00CC1504" w:rsidRDefault="00CC1504" w:rsidP="00CC1504">
      <w:pPr>
        <w:pStyle w:val="BodyText"/>
        <w:ind w:firstLine="0"/>
        <w:jc w:val="both"/>
      </w:pPr>
    </w:p>
    <w:p w14:paraId="77406547" w14:textId="77777777" w:rsidR="00AF312B" w:rsidRDefault="0024086B">
      <w:pPr>
        <w:pStyle w:val="BodyText"/>
        <w:numPr>
          <w:ilvl w:val="0"/>
          <w:numId w:val="4"/>
        </w:numPr>
        <w:tabs>
          <w:tab w:val="left" w:pos="872"/>
          <w:tab w:val="left" w:pos="874"/>
        </w:tabs>
        <w:spacing w:line="206" w:lineRule="auto"/>
        <w:ind w:firstLine="0"/>
        <w:jc w:val="center"/>
        <w:rPr>
          <w:sz w:val="26"/>
          <w:szCs w:val="26"/>
        </w:rPr>
      </w:pPr>
      <w:r>
        <w:rPr>
          <w:b/>
          <w:sz w:val="26"/>
          <w:lang w:bidi="en-US"/>
        </w:rPr>
        <w:t>SELECTION OF TENDERS AND CRITERIA FOR SELECTING</w:t>
      </w:r>
    </w:p>
    <w:p w14:paraId="7C7A4ACD" w14:textId="77777777" w:rsidR="00AF312B" w:rsidRDefault="0024086B">
      <w:pPr>
        <w:pStyle w:val="BodyText"/>
        <w:spacing w:after="260" w:line="221" w:lineRule="auto"/>
        <w:ind w:firstLine="0"/>
        <w:jc w:val="center"/>
        <w:rPr>
          <w:sz w:val="26"/>
          <w:szCs w:val="26"/>
        </w:rPr>
      </w:pPr>
      <w:r>
        <w:rPr>
          <w:b/>
          <w:sz w:val="26"/>
          <w:lang w:bidi="en-US"/>
        </w:rPr>
        <w:t>TENDERS:</w:t>
      </w:r>
    </w:p>
    <w:p w14:paraId="7A949DF8" w14:textId="77777777" w:rsidR="00AF312B" w:rsidRDefault="0024086B">
      <w:pPr>
        <w:pStyle w:val="BodyText"/>
        <w:numPr>
          <w:ilvl w:val="1"/>
          <w:numId w:val="4"/>
        </w:numPr>
        <w:tabs>
          <w:tab w:val="left" w:pos="1445"/>
        </w:tabs>
        <w:ind w:firstLine="720"/>
        <w:jc w:val="both"/>
      </w:pPr>
      <w:r>
        <w:rPr>
          <w:lang w:bidi="en-US"/>
        </w:rPr>
        <w:t>One or several (different) Tenderers may be declared the winner of the Procurement. The Commission shall recognize the Tenderer(s) as the winner of the Procurement whose tender(s) meets the requirements specified in the Procurement Invitation and whose proposed dog(s) is(are) the most economically advantageous.</w:t>
      </w:r>
    </w:p>
    <w:p w14:paraId="327D2AE8" w14:textId="61865F4C" w:rsidR="00AF312B" w:rsidRDefault="0024086B">
      <w:pPr>
        <w:pStyle w:val="BodyText"/>
        <w:numPr>
          <w:ilvl w:val="1"/>
          <w:numId w:val="4"/>
        </w:numPr>
        <w:tabs>
          <w:tab w:val="left" w:pos="1445"/>
        </w:tabs>
        <w:ind w:firstLine="720"/>
        <w:jc w:val="both"/>
      </w:pPr>
      <w:r>
        <w:rPr>
          <w:lang w:bidi="en-US"/>
        </w:rPr>
        <w:t>The most economically advantageous will be the dog(s) that receive the highest final evaluation(s) according to the evaluation criteria for dogs specified in Sub-clause 3.3 and the formula set out in Sub-clause 3.4, not exceeding the total contract amount intended for the Procurement and specified in Sub-clause 5.1 of table in Clause 1.</w:t>
      </w:r>
    </w:p>
    <w:p w14:paraId="06E3CAD8" w14:textId="77777777" w:rsidR="00AF312B" w:rsidRDefault="0024086B">
      <w:pPr>
        <w:pStyle w:val="BodyText"/>
        <w:numPr>
          <w:ilvl w:val="1"/>
          <w:numId w:val="4"/>
        </w:numPr>
        <w:tabs>
          <w:tab w:val="left" w:pos="1445"/>
        </w:tabs>
        <w:ind w:firstLine="720"/>
        <w:jc w:val="both"/>
      </w:pPr>
      <w:r>
        <w:rPr>
          <w:lang w:bidi="en-US"/>
        </w:rPr>
        <w:t>Criteria for evaluating the most economically advantageous dogs, individually for each dog, and their numerical values:</w:t>
      </w:r>
    </w:p>
    <w:p w14:paraId="6BE97BA9" w14:textId="77777777" w:rsidR="00AF312B" w:rsidRDefault="0024086B">
      <w:pPr>
        <w:pStyle w:val="Tablecaption0"/>
        <w:ind w:left="8539"/>
        <w:rPr>
          <w:sz w:val="24"/>
          <w:szCs w:val="24"/>
        </w:rPr>
      </w:pPr>
      <w:r>
        <w:rPr>
          <w:sz w:val="24"/>
          <w:lang w:bidi="en-US"/>
        </w:rPr>
        <w:t>Table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4253"/>
        <w:gridCol w:w="3984"/>
      </w:tblGrid>
      <w:tr w:rsidR="00AF312B" w14:paraId="67D24609" w14:textId="77777777">
        <w:trPr>
          <w:trHeight w:hRule="exact" w:val="562"/>
          <w:jc w:val="center"/>
        </w:trPr>
        <w:tc>
          <w:tcPr>
            <w:tcW w:w="1133" w:type="dxa"/>
            <w:tcBorders>
              <w:top w:val="single" w:sz="4" w:space="0" w:color="auto"/>
              <w:left w:val="single" w:sz="4" w:space="0" w:color="auto"/>
            </w:tcBorders>
            <w:shd w:val="clear" w:color="auto" w:fill="auto"/>
            <w:vAlign w:val="bottom"/>
          </w:tcPr>
          <w:p w14:paraId="7739EF43" w14:textId="77777777" w:rsidR="00AF312B" w:rsidRDefault="0024086B">
            <w:pPr>
              <w:pStyle w:val="Other0"/>
              <w:jc w:val="center"/>
            </w:pPr>
            <w:r>
              <w:rPr>
                <w:b/>
                <w:lang w:bidi="en-US"/>
              </w:rPr>
              <w:t>Pos. No.</w:t>
            </w:r>
          </w:p>
        </w:tc>
        <w:tc>
          <w:tcPr>
            <w:tcW w:w="4253" w:type="dxa"/>
            <w:tcBorders>
              <w:top w:val="single" w:sz="4" w:space="0" w:color="auto"/>
              <w:left w:val="single" w:sz="4" w:space="0" w:color="auto"/>
            </w:tcBorders>
            <w:shd w:val="clear" w:color="auto" w:fill="auto"/>
            <w:vAlign w:val="center"/>
          </w:tcPr>
          <w:p w14:paraId="049CDAB3" w14:textId="77777777" w:rsidR="00AF312B" w:rsidRDefault="0024086B">
            <w:pPr>
              <w:pStyle w:val="Other0"/>
              <w:jc w:val="center"/>
            </w:pPr>
            <w:r>
              <w:rPr>
                <w:b/>
                <w:lang w:bidi="en-US"/>
              </w:rPr>
              <w:t>Criteria</w:t>
            </w:r>
          </w:p>
        </w:tc>
        <w:tc>
          <w:tcPr>
            <w:tcW w:w="3984" w:type="dxa"/>
            <w:tcBorders>
              <w:top w:val="single" w:sz="4" w:space="0" w:color="auto"/>
              <w:left w:val="single" w:sz="4" w:space="0" w:color="auto"/>
              <w:right w:val="single" w:sz="4" w:space="0" w:color="auto"/>
            </w:tcBorders>
            <w:shd w:val="clear" w:color="auto" w:fill="auto"/>
            <w:vAlign w:val="center"/>
          </w:tcPr>
          <w:p w14:paraId="107EB429" w14:textId="77777777" w:rsidR="00AF312B" w:rsidRDefault="0024086B">
            <w:pPr>
              <w:pStyle w:val="Other0"/>
              <w:jc w:val="center"/>
            </w:pPr>
            <w:r>
              <w:rPr>
                <w:b/>
                <w:lang w:bidi="en-US"/>
              </w:rPr>
              <w:t>Maximum numerical value</w:t>
            </w:r>
          </w:p>
        </w:tc>
      </w:tr>
      <w:tr w:rsidR="00AF312B" w14:paraId="73AE57DB"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8D5A981" w14:textId="77777777" w:rsidR="00AF312B" w:rsidRDefault="0024086B">
            <w:pPr>
              <w:pStyle w:val="Other0"/>
              <w:jc w:val="center"/>
            </w:pPr>
            <w:r>
              <w:rPr>
                <w:lang w:bidi="en-US"/>
              </w:rPr>
              <w:t>1.</w:t>
            </w:r>
          </w:p>
        </w:tc>
        <w:tc>
          <w:tcPr>
            <w:tcW w:w="4253" w:type="dxa"/>
            <w:tcBorders>
              <w:top w:val="single" w:sz="4" w:space="0" w:color="auto"/>
              <w:left w:val="single" w:sz="4" w:space="0" w:color="auto"/>
            </w:tcBorders>
            <w:shd w:val="clear" w:color="auto" w:fill="auto"/>
            <w:vAlign w:val="bottom"/>
          </w:tcPr>
          <w:p w14:paraId="07D4725D" w14:textId="77777777" w:rsidR="00AF312B" w:rsidRDefault="0024086B">
            <w:pPr>
              <w:pStyle w:val="Other0"/>
            </w:pPr>
            <w:r>
              <w:rPr>
                <w:lang w:bidi="en-US"/>
              </w:rPr>
              <w:t>Purchase price of each dog in EUR (excluding VAT)</w:t>
            </w:r>
          </w:p>
        </w:tc>
        <w:tc>
          <w:tcPr>
            <w:tcW w:w="3984" w:type="dxa"/>
            <w:tcBorders>
              <w:top w:val="single" w:sz="4" w:space="0" w:color="auto"/>
              <w:left w:val="single" w:sz="4" w:space="0" w:color="auto"/>
              <w:right w:val="single" w:sz="4" w:space="0" w:color="auto"/>
            </w:tcBorders>
            <w:shd w:val="clear" w:color="auto" w:fill="auto"/>
            <w:vAlign w:val="bottom"/>
          </w:tcPr>
          <w:p w14:paraId="7C340B9C" w14:textId="77777777" w:rsidR="00AF312B" w:rsidRDefault="0024086B">
            <w:pPr>
              <w:pStyle w:val="Other0"/>
              <w:jc w:val="center"/>
            </w:pPr>
            <w:r>
              <w:rPr>
                <w:lang w:bidi="en-US"/>
              </w:rPr>
              <w:t>20</w:t>
            </w:r>
          </w:p>
        </w:tc>
      </w:tr>
      <w:tr w:rsidR="00AF312B" w14:paraId="4F5030FC"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26D53E4" w14:textId="77777777" w:rsidR="00AF312B" w:rsidRDefault="0024086B">
            <w:pPr>
              <w:pStyle w:val="Other0"/>
              <w:jc w:val="center"/>
            </w:pPr>
            <w:r>
              <w:rPr>
                <w:lang w:bidi="en-US"/>
              </w:rPr>
              <w:t>2.</w:t>
            </w:r>
          </w:p>
        </w:tc>
        <w:tc>
          <w:tcPr>
            <w:tcW w:w="4253" w:type="dxa"/>
            <w:tcBorders>
              <w:top w:val="single" w:sz="4" w:space="0" w:color="auto"/>
              <w:left w:val="single" w:sz="4" w:space="0" w:color="auto"/>
            </w:tcBorders>
            <w:shd w:val="clear" w:color="auto" w:fill="auto"/>
            <w:vAlign w:val="bottom"/>
          </w:tcPr>
          <w:p w14:paraId="3737F186" w14:textId="77777777" w:rsidR="00AF312B" w:rsidRDefault="0024086B">
            <w:pPr>
              <w:pStyle w:val="Other0"/>
            </w:pPr>
            <w:r>
              <w:rPr>
                <w:lang w:bidi="en-US"/>
              </w:rPr>
              <w:t>Testing results</w:t>
            </w:r>
          </w:p>
        </w:tc>
        <w:tc>
          <w:tcPr>
            <w:tcW w:w="3984" w:type="dxa"/>
            <w:tcBorders>
              <w:top w:val="single" w:sz="4" w:space="0" w:color="auto"/>
              <w:left w:val="single" w:sz="4" w:space="0" w:color="auto"/>
              <w:right w:val="single" w:sz="4" w:space="0" w:color="auto"/>
            </w:tcBorders>
            <w:shd w:val="clear" w:color="auto" w:fill="auto"/>
            <w:vAlign w:val="bottom"/>
          </w:tcPr>
          <w:p w14:paraId="78397526" w14:textId="77777777" w:rsidR="00AF312B" w:rsidRDefault="0024086B">
            <w:pPr>
              <w:pStyle w:val="Other0"/>
              <w:jc w:val="center"/>
            </w:pPr>
            <w:r>
              <w:rPr>
                <w:lang w:bidi="en-US"/>
              </w:rPr>
              <w:t>80</w:t>
            </w:r>
          </w:p>
        </w:tc>
      </w:tr>
      <w:tr w:rsidR="00AF312B" w14:paraId="039D0A5F" w14:textId="77777777">
        <w:trPr>
          <w:trHeight w:hRule="exact" w:val="571"/>
          <w:jc w:val="center"/>
        </w:trPr>
        <w:tc>
          <w:tcPr>
            <w:tcW w:w="1133" w:type="dxa"/>
            <w:tcBorders>
              <w:top w:val="single" w:sz="4" w:space="0" w:color="auto"/>
              <w:left w:val="single" w:sz="4" w:space="0" w:color="auto"/>
              <w:bottom w:val="single" w:sz="4" w:space="0" w:color="auto"/>
            </w:tcBorders>
            <w:shd w:val="clear" w:color="auto" w:fill="auto"/>
            <w:vAlign w:val="center"/>
          </w:tcPr>
          <w:p w14:paraId="527408E4" w14:textId="77777777" w:rsidR="00AF312B" w:rsidRDefault="0024086B">
            <w:pPr>
              <w:pStyle w:val="Other0"/>
              <w:jc w:val="center"/>
            </w:pPr>
            <w:r>
              <w:rPr>
                <w:lang w:bidi="en-US"/>
              </w:rPr>
              <w:t>3.</w:t>
            </w:r>
          </w:p>
        </w:tc>
        <w:tc>
          <w:tcPr>
            <w:tcW w:w="4253" w:type="dxa"/>
            <w:tcBorders>
              <w:top w:val="single" w:sz="4" w:space="0" w:color="auto"/>
              <w:left w:val="single" w:sz="4" w:space="0" w:color="auto"/>
              <w:bottom w:val="single" w:sz="4" w:space="0" w:color="auto"/>
            </w:tcBorders>
            <w:shd w:val="clear" w:color="auto" w:fill="auto"/>
            <w:vAlign w:val="bottom"/>
          </w:tcPr>
          <w:p w14:paraId="4885E865" w14:textId="77777777" w:rsidR="00AF312B" w:rsidRDefault="0024086B">
            <w:pPr>
              <w:pStyle w:val="Other0"/>
            </w:pPr>
            <w:r>
              <w:rPr>
                <w:lang w:bidi="en-US"/>
              </w:rPr>
              <w:t>Maximum possible number of points to be scored</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5431552A" w14:textId="77777777" w:rsidR="00AF312B" w:rsidRDefault="0024086B">
            <w:pPr>
              <w:pStyle w:val="Other0"/>
              <w:jc w:val="center"/>
            </w:pPr>
            <w:r>
              <w:rPr>
                <w:lang w:bidi="en-US"/>
              </w:rPr>
              <w:t>100</w:t>
            </w:r>
          </w:p>
        </w:tc>
      </w:tr>
    </w:tbl>
    <w:p w14:paraId="3AA39762" w14:textId="77777777" w:rsidR="00AF312B" w:rsidRDefault="00AF312B">
      <w:pPr>
        <w:spacing w:after="259" w:line="1" w:lineRule="exact"/>
      </w:pPr>
    </w:p>
    <w:p w14:paraId="30F35F46" w14:textId="77777777" w:rsidR="00AF312B" w:rsidRDefault="0024086B">
      <w:pPr>
        <w:pStyle w:val="BodyText"/>
        <w:numPr>
          <w:ilvl w:val="1"/>
          <w:numId w:val="4"/>
        </w:numPr>
        <w:tabs>
          <w:tab w:val="left" w:pos="2119"/>
        </w:tabs>
        <w:ind w:firstLine="720"/>
        <w:jc w:val="both"/>
      </w:pPr>
      <w:r>
        <w:rPr>
          <w:lang w:bidi="en-US"/>
        </w:rPr>
        <w:t>The final assessment of each dog shall be calculated using the formula:</w:t>
      </w:r>
    </w:p>
    <w:p w14:paraId="039ABDA6" w14:textId="77777777" w:rsidR="00802362" w:rsidRDefault="00802362" w:rsidP="00802362">
      <w:pPr>
        <w:pStyle w:val="BodyText"/>
        <w:tabs>
          <w:tab w:val="left" w:pos="2119"/>
        </w:tabs>
        <w:ind w:left="720" w:firstLine="0"/>
        <w:jc w:val="center"/>
      </w:pPr>
    </w:p>
    <w:p w14:paraId="626A4C24" w14:textId="77777777" w:rsidR="00AF312B" w:rsidRDefault="00802362" w:rsidP="00802362">
      <w:pPr>
        <w:pStyle w:val="NoSpacing"/>
        <w:jc w:val="center"/>
      </w:pPr>
      <m:oMathPara>
        <m:oMath>
          <m:r>
            <m:rPr>
              <m:sty m:val="p"/>
            </m:rPr>
            <w:rPr>
              <w:rFonts w:ascii="Cambria Math" w:hAnsi="Cambria Math"/>
            </w:rPr>
            <m:t>P</m:t>
          </m:r>
          <m:r>
            <w:rPr>
              <w:rFonts w:ascii="Cambria Math" w:hAnsi="Cambria Math"/>
            </w:rPr>
            <m:t>=</m:t>
          </m:r>
          <m:d>
            <m:dPr>
              <m:ctrlPr>
                <w:rPr>
                  <w:rFonts w:ascii="Cambria Math" w:hAnsi="Cambria Math"/>
                </w:rPr>
              </m:ctrlPr>
            </m:dPr>
            <m:e>
              <m:f>
                <m:fPr>
                  <m:ctrlPr>
                    <w:rPr>
                      <w:rFonts w:ascii="Cambria Math" w:hAnsi="Cambria Math"/>
                      <w:i/>
                    </w:rPr>
                  </m:ctrlPr>
                </m:fPr>
                <m:num>
                  <m:r>
                    <m:rPr>
                      <m:sty m:val="p"/>
                    </m:rPr>
                    <w:rPr>
                      <w:rFonts w:ascii="Cambria Math" w:hAnsi="Cambria Math"/>
                    </w:rPr>
                    <m:t>ΣΚ</m:t>
                  </m:r>
                </m:num>
                <m:den>
                  <m:r>
                    <m:rPr>
                      <m:sty m:val="p"/>
                    </m:rPr>
                    <w:rPr>
                      <w:rFonts w:ascii="Cambria Math" w:hAnsi="Cambria Math"/>
                    </w:rPr>
                    <m:t>maxΣΚ</m:t>
                  </m:r>
                </m:den>
              </m:f>
              <m:r>
                <w:rPr>
                  <w:rFonts w:ascii="Cambria Math" w:hAnsi="Cambria Math"/>
                </w:rPr>
                <m:t xml:space="preserve"> </m:t>
              </m:r>
              <m:r>
                <m:rPr>
                  <m:sty m:val="p"/>
                </m:rPr>
                <w:rPr>
                  <w:rFonts w:ascii="Cambria Math" w:hAnsi="Cambria Math"/>
                </w:rPr>
                <m:t>X 80</m:t>
              </m:r>
            </m:e>
          </m:d>
          <m:r>
            <w:rPr>
              <w:rFonts w:ascii="Cambria Math" w:hAnsi="Cambria Math"/>
            </w:rPr>
            <m:t>+</m:t>
          </m:r>
          <m:f>
            <m:fPr>
              <m:ctrlPr>
                <w:rPr>
                  <w:rFonts w:ascii="Cambria Math" w:hAnsi="Cambria Math"/>
                  <w:i/>
                </w:rPr>
              </m:ctrlPr>
            </m:fPr>
            <m:num>
              <m:r>
                <m:rPr>
                  <m:sty m:val="p"/>
                </m:rPr>
                <w:rPr>
                  <w:rFonts w:ascii="Cambria Math" w:hAnsi="Cambria Math"/>
                </w:rPr>
                <m:t>Czc</m:t>
              </m:r>
            </m:num>
            <m:den>
              <m:r>
                <m:rPr>
                  <m:sty m:val="p"/>
                </m:rPr>
                <w:rPr>
                  <w:rFonts w:ascii="Cambria Math" w:hAnsi="Cambria Math"/>
                </w:rPr>
                <m:t>Cpc</m:t>
              </m:r>
            </m:den>
          </m:f>
          <m:r>
            <w:rPr>
              <w:rFonts w:ascii="Cambria Math" w:hAnsi="Cambria Math"/>
            </w:rPr>
            <m:t xml:space="preserve"> </m:t>
          </m:r>
          <m:r>
            <m:rPr>
              <m:sty m:val="p"/>
            </m:rPr>
            <w:rPr>
              <w:rFonts w:ascii="Cambria Math" w:hAnsi="Cambria Math"/>
            </w:rPr>
            <m:t>X</m:t>
          </m:r>
          <m:r>
            <w:rPr>
              <w:rFonts w:ascii="Cambria Math" w:hAnsi="Cambria Math"/>
            </w:rPr>
            <m:t xml:space="preserve"> 20</m:t>
          </m:r>
        </m:oMath>
      </m:oMathPara>
    </w:p>
    <w:p w14:paraId="22F7DBD2" w14:textId="77777777" w:rsidR="00AF312B" w:rsidRPr="006F7BD3" w:rsidRDefault="0024086B">
      <w:pPr>
        <w:pStyle w:val="BodyText"/>
        <w:ind w:firstLine="0"/>
      </w:pPr>
      <w:r w:rsidRPr="006F7BD3">
        <w:rPr>
          <w:lang w:bidi="en-US"/>
        </w:rPr>
        <w:t>where</w:t>
      </w:r>
    </w:p>
    <w:p w14:paraId="19B8B97E" w14:textId="77777777" w:rsidR="00AF312B" w:rsidRPr="006F7BD3" w:rsidRDefault="0024086B">
      <w:pPr>
        <w:pStyle w:val="BodyText"/>
        <w:ind w:firstLine="0"/>
      </w:pPr>
      <w:r w:rsidRPr="006F7BD3">
        <w:rPr>
          <w:lang w:bidi="en-US"/>
        </w:rPr>
        <w:t>P - Numerical rating of the dog proposed by the Tenderer;</w:t>
      </w:r>
    </w:p>
    <w:p w14:paraId="5EB0E512" w14:textId="77777777" w:rsidR="00AF312B" w:rsidRPr="006F7BD3" w:rsidRDefault="0024086B">
      <w:pPr>
        <w:pStyle w:val="BodyText"/>
        <w:ind w:firstLine="0"/>
      </w:pPr>
      <w:r w:rsidRPr="006F7BD3">
        <w:rPr>
          <w:lang w:bidi="en-US"/>
        </w:rPr>
        <w:t>ƩK - the sum of the judge's rating of each criterion;</w:t>
      </w:r>
    </w:p>
    <w:p w14:paraId="4350DCA0" w14:textId="77777777" w:rsidR="00AF312B" w:rsidRPr="006F7BD3" w:rsidRDefault="0024086B">
      <w:pPr>
        <w:pStyle w:val="BodyText"/>
        <w:ind w:firstLine="0"/>
      </w:pPr>
      <w:proofErr w:type="spellStart"/>
      <w:r w:rsidRPr="006F7BD3">
        <w:rPr>
          <w:lang w:bidi="en-US"/>
        </w:rPr>
        <w:t>maxƩK</w:t>
      </w:r>
      <w:proofErr w:type="spellEnd"/>
      <w:r w:rsidRPr="006F7BD3">
        <w:rPr>
          <w:lang w:bidi="en-US"/>
        </w:rPr>
        <w:t xml:space="preserve"> - the sum of the maximum judge's rating for each criterion among all dogs offered by all Tenderers;</w:t>
      </w:r>
    </w:p>
    <w:p w14:paraId="102CADFC" w14:textId="77777777" w:rsidR="00AF312B" w:rsidRPr="006F7BD3" w:rsidRDefault="0024086B">
      <w:pPr>
        <w:pStyle w:val="BodyText"/>
        <w:ind w:firstLine="0"/>
      </w:pPr>
      <w:proofErr w:type="spellStart"/>
      <w:r w:rsidRPr="006F7BD3">
        <w:rPr>
          <w:lang w:bidi="en-US"/>
        </w:rPr>
        <w:t>Czc</w:t>
      </w:r>
      <w:proofErr w:type="spellEnd"/>
      <w:r w:rsidRPr="006F7BD3">
        <w:rPr>
          <w:lang w:bidi="en-US"/>
        </w:rPr>
        <w:t xml:space="preserve"> - the lowest price proposed among all dogs offered by all Tenderers;</w:t>
      </w:r>
    </w:p>
    <w:p w14:paraId="1D1B5771" w14:textId="77777777" w:rsidR="00AF312B" w:rsidRPr="006F7BD3" w:rsidRDefault="0024086B">
      <w:pPr>
        <w:pStyle w:val="BodyText"/>
        <w:spacing w:after="260"/>
        <w:ind w:firstLine="0"/>
      </w:pPr>
      <w:proofErr w:type="spellStart"/>
      <w:r w:rsidRPr="006F7BD3">
        <w:rPr>
          <w:lang w:bidi="en-US"/>
        </w:rPr>
        <w:t>Cpc</w:t>
      </w:r>
      <w:proofErr w:type="spellEnd"/>
      <w:r w:rsidRPr="006F7BD3">
        <w:rPr>
          <w:lang w:bidi="en-US"/>
        </w:rPr>
        <w:t xml:space="preserve"> - the price of the tender being evaluated.</w:t>
      </w:r>
    </w:p>
    <w:p w14:paraId="3CF65B0C" w14:textId="77777777" w:rsidR="00AF312B" w:rsidRPr="006F7BD3" w:rsidRDefault="0024086B">
      <w:pPr>
        <w:pStyle w:val="BodyText"/>
        <w:numPr>
          <w:ilvl w:val="1"/>
          <w:numId w:val="4"/>
        </w:numPr>
        <w:tabs>
          <w:tab w:val="left" w:pos="1445"/>
        </w:tabs>
        <w:spacing w:after="300"/>
        <w:ind w:firstLine="720"/>
        <w:jc w:val="both"/>
      </w:pPr>
      <w:r w:rsidRPr="006F7BD3">
        <w:rPr>
          <w:lang w:bidi="en-US"/>
        </w:rPr>
        <w:t>The most economically advantageous dogs can be recognized as both dogs offered by one or different Tenderers.</w:t>
      </w:r>
    </w:p>
    <w:p w14:paraId="520FC2C2" w14:textId="77777777" w:rsidR="00AF312B" w:rsidRPr="00142196" w:rsidRDefault="0024086B">
      <w:pPr>
        <w:pStyle w:val="Heading10"/>
        <w:keepNext/>
        <w:keepLines/>
        <w:numPr>
          <w:ilvl w:val="0"/>
          <w:numId w:val="4"/>
        </w:numPr>
        <w:tabs>
          <w:tab w:val="left" w:pos="872"/>
        </w:tabs>
        <w:spacing w:after="300"/>
        <w:rPr>
          <w:sz w:val="24"/>
          <w:szCs w:val="24"/>
        </w:rPr>
      </w:pPr>
      <w:bookmarkStart w:id="0" w:name="bookmark0"/>
      <w:r w:rsidRPr="00142196">
        <w:rPr>
          <w:sz w:val="24"/>
          <w:szCs w:val="24"/>
          <w:lang w:bidi="en-US"/>
        </w:rPr>
        <w:t>INFORMATION TO BE OBTAINED BY THE COMMISSION</w:t>
      </w:r>
      <w:bookmarkEnd w:id="0"/>
    </w:p>
    <w:p w14:paraId="41AF7FCB" w14:textId="77777777" w:rsidR="00AF312B" w:rsidRPr="006F7BD3" w:rsidRDefault="0024086B">
      <w:pPr>
        <w:pStyle w:val="BodyText"/>
        <w:numPr>
          <w:ilvl w:val="1"/>
          <w:numId w:val="4"/>
        </w:numPr>
        <w:tabs>
          <w:tab w:val="left" w:pos="1238"/>
        </w:tabs>
        <w:spacing w:after="260"/>
        <w:ind w:firstLine="720"/>
        <w:jc w:val="both"/>
      </w:pPr>
      <w:r w:rsidRPr="006F7BD3">
        <w:rPr>
          <w:lang w:bidi="en-US"/>
        </w:rPr>
        <w:t xml:space="preserve">The Commission obtains information from the publicly available database of the SRS on whether the Tenderer who should be awarded the Procurement Contract on the day when the </w:t>
      </w:r>
      <w:r w:rsidRPr="006F7BD3">
        <w:rPr>
          <w:lang w:bidi="en-US"/>
        </w:rPr>
        <w:lastRenderedPageBreak/>
        <w:t>decision on the possible award of the Contract is taken does not have tax (fee) debts administered by the SRS in Latvia, which in total exceed EUR 150 (one hundred and fifty euros).</w:t>
      </w:r>
    </w:p>
    <w:p w14:paraId="04C65721" w14:textId="77777777" w:rsidR="00AF312B" w:rsidRPr="00142196" w:rsidRDefault="0024086B">
      <w:pPr>
        <w:pStyle w:val="BodyText"/>
        <w:numPr>
          <w:ilvl w:val="1"/>
          <w:numId w:val="4"/>
        </w:numPr>
        <w:tabs>
          <w:tab w:val="left" w:pos="1207"/>
        </w:tabs>
        <w:ind w:firstLine="740"/>
        <w:jc w:val="both"/>
      </w:pPr>
      <w:r w:rsidRPr="00142196">
        <w:rPr>
          <w:lang w:bidi="en-US"/>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4809524C" w14:textId="77777777" w:rsidR="00AF312B" w:rsidRPr="00142196" w:rsidRDefault="0024086B">
      <w:pPr>
        <w:pStyle w:val="BodyText"/>
        <w:ind w:firstLine="740"/>
        <w:jc w:val="both"/>
      </w:pPr>
      <w:r w:rsidRPr="00142196">
        <w:rPr>
          <w:lang w:bidi="en-US"/>
        </w:rPr>
        <w:t>If the printout is not submitted within the time period specified in Sub-Clause 4.2, the Tenderer shall be excluded from participation in the procurement.</w:t>
      </w:r>
    </w:p>
    <w:p w14:paraId="28A70820" w14:textId="77777777" w:rsidR="00AF312B" w:rsidRPr="00142196" w:rsidRDefault="0024086B">
      <w:pPr>
        <w:pStyle w:val="BodyText"/>
        <w:numPr>
          <w:ilvl w:val="1"/>
          <w:numId w:val="4"/>
        </w:numPr>
        <w:tabs>
          <w:tab w:val="left" w:pos="1207"/>
        </w:tabs>
        <w:ind w:firstLine="740"/>
        <w:jc w:val="both"/>
      </w:pPr>
      <w:r w:rsidRPr="00142196">
        <w:rPr>
          <w:lang w:bidi="en-US"/>
        </w:rPr>
        <w:t>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2AEF7749" w14:textId="77777777" w:rsidR="00AF312B" w:rsidRPr="00142196" w:rsidRDefault="0024086B">
      <w:pPr>
        <w:pStyle w:val="BodyText"/>
        <w:numPr>
          <w:ilvl w:val="1"/>
          <w:numId w:val="4"/>
        </w:numPr>
        <w:tabs>
          <w:tab w:val="left" w:pos="1207"/>
        </w:tabs>
        <w:ind w:firstLine="740"/>
        <w:jc w:val="both"/>
      </w:pPr>
      <w:r w:rsidRPr="00142196">
        <w:rPr>
          <w:lang w:bidi="en-US"/>
        </w:rPr>
        <w:t>In the event that the Tenderer registered in a foreign country to whom the Contract should be awarded does not submit along with the list of tenders (information) referred to in Sub-Clause 10.4 of the table in Clause 1, then the Commission shall request to submit the necessary information for the performance of the examination referred to in Sub-Clause 4.3 within three (3) working days.</w:t>
      </w:r>
    </w:p>
    <w:p w14:paraId="3FC0062F" w14:textId="77777777" w:rsidR="00AF312B" w:rsidRPr="00142196" w:rsidRDefault="0024086B">
      <w:pPr>
        <w:pStyle w:val="BodyText"/>
        <w:numPr>
          <w:ilvl w:val="1"/>
          <w:numId w:val="4"/>
        </w:numPr>
        <w:tabs>
          <w:tab w:val="left" w:pos="1207"/>
        </w:tabs>
        <w:ind w:firstLine="740"/>
        <w:jc w:val="both"/>
      </w:pPr>
      <w:r w:rsidRPr="00142196">
        <w:rPr>
          <w:lang w:bidi="en-US"/>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142196">
        <w:rPr>
          <w:vertAlign w:val="superscript"/>
          <w:lang w:bidi="en-US"/>
        </w:rPr>
        <w:t>1</w:t>
      </w:r>
      <w:r w:rsidRPr="00142196">
        <w:rPr>
          <w:lang w:bidi="en-US"/>
        </w:rPr>
        <w:t xml:space="preserve">  of the Law on International Sanctions and National Sanctions of the Republic of Latvia, which affect the performance of the Contract, have been determined. If the sanctions specified in the first Section of Clause 11</w:t>
      </w:r>
      <w:r w:rsidRPr="00142196">
        <w:rPr>
          <w:vertAlign w:val="superscript"/>
          <w:lang w:bidi="en-US"/>
        </w:rPr>
        <w:t>1</w:t>
      </w:r>
      <w:r w:rsidRPr="00142196">
        <w:rPr>
          <w:lang w:bidi="en-US"/>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44BA0AAC" w14:textId="77777777" w:rsidR="00AF312B" w:rsidRPr="00142196" w:rsidRDefault="0024086B">
      <w:pPr>
        <w:pStyle w:val="BodyText"/>
        <w:numPr>
          <w:ilvl w:val="1"/>
          <w:numId w:val="4"/>
        </w:numPr>
        <w:tabs>
          <w:tab w:val="left" w:pos="1207"/>
        </w:tabs>
        <w:ind w:firstLine="740"/>
        <w:jc w:val="both"/>
      </w:pPr>
      <w:r w:rsidRPr="00142196">
        <w:rPr>
          <w:lang w:bidi="en-US"/>
        </w:rPr>
        <w:t>The Commission shall obtain the information referred to in Sub-Clause 4.5 from the Enterprise Register of the Republic of Latvia by checking the sanction search links. If information about the persons referred to in Sub-Clause 4.5 is not published on the site, the Tenderer must submit it:</w:t>
      </w:r>
    </w:p>
    <w:p w14:paraId="30383AE8" w14:textId="77777777" w:rsidR="00AF312B" w:rsidRPr="00142196" w:rsidRDefault="0024086B">
      <w:pPr>
        <w:pStyle w:val="BodyText"/>
        <w:ind w:firstLine="740"/>
        <w:jc w:val="both"/>
      </w:pPr>
      <w:r w:rsidRPr="00142196">
        <w:rPr>
          <w:lang w:bidi="en-US"/>
        </w:rPr>
        <w:t>4.6.1. together with the tender, or</w:t>
      </w:r>
    </w:p>
    <w:p w14:paraId="7838A8A0" w14:textId="77777777" w:rsidR="00AF312B" w:rsidRPr="00142196" w:rsidRDefault="0024086B">
      <w:pPr>
        <w:pStyle w:val="BodyText"/>
        <w:tabs>
          <w:tab w:val="left" w:pos="1474"/>
        </w:tabs>
        <w:ind w:firstLine="740"/>
        <w:jc w:val="both"/>
      </w:pPr>
      <w:r w:rsidRPr="00142196">
        <w:rPr>
          <w:lang w:bidi="en-US"/>
        </w:rPr>
        <w:t>4.6.2</w:t>
      </w:r>
      <w:r w:rsidRPr="00142196">
        <w:rPr>
          <w:lang w:bidi="en-US"/>
        </w:rPr>
        <w:tab/>
        <w:t>within three (3) working days from the date of dispatch of the Commission's request.</w:t>
      </w:r>
    </w:p>
    <w:p w14:paraId="30A9F3DE" w14:textId="77777777" w:rsidR="00AF312B" w:rsidRDefault="0024086B">
      <w:pPr>
        <w:pStyle w:val="BodyText"/>
        <w:numPr>
          <w:ilvl w:val="1"/>
          <w:numId w:val="4"/>
        </w:numPr>
        <w:tabs>
          <w:tab w:val="left" w:pos="1220"/>
        </w:tabs>
        <w:spacing w:after="280"/>
        <w:ind w:firstLine="740"/>
        <w:jc w:val="both"/>
      </w:pPr>
      <w:r w:rsidRPr="00142196">
        <w:rPr>
          <w:lang w:bidi="en-US"/>
        </w:rPr>
        <w:t>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504B7646" w14:textId="77777777" w:rsidR="00A538B9" w:rsidRPr="00486C4F" w:rsidRDefault="00A538B9" w:rsidP="00486C4F">
      <w:pPr>
        <w:pStyle w:val="BodyText"/>
        <w:tabs>
          <w:tab w:val="left" w:pos="1220"/>
        </w:tabs>
        <w:spacing w:after="280"/>
        <w:ind w:firstLine="0"/>
        <w:jc w:val="both"/>
      </w:pPr>
    </w:p>
    <w:p w14:paraId="02FD5B4D" w14:textId="77777777" w:rsidR="00AF312B" w:rsidRPr="009C35C3" w:rsidRDefault="0024086B">
      <w:pPr>
        <w:pStyle w:val="Heading10"/>
        <w:keepNext/>
        <w:keepLines/>
        <w:numPr>
          <w:ilvl w:val="0"/>
          <w:numId w:val="4"/>
        </w:numPr>
        <w:tabs>
          <w:tab w:val="left" w:pos="874"/>
        </w:tabs>
        <w:spacing w:after="280"/>
      </w:pPr>
      <w:bookmarkStart w:id="1" w:name="bookmark2"/>
      <w:r w:rsidRPr="009C35C3">
        <w:rPr>
          <w:lang w:bidi="en-US"/>
        </w:rPr>
        <w:lastRenderedPageBreak/>
        <w:t>CONDITIONS FOR THE SUBMISSION OF TENDERS</w:t>
      </w:r>
      <w:bookmarkEnd w:id="1"/>
    </w:p>
    <w:p w14:paraId="569143E4" w14:textId="64394CB7" w:rsidR="00AF312B" w:rsidRPr="00C37298" w:rsidRDefault="00A538B9" w:rsidP="00486C4F">
      <w:pPr>
        <w:pStyle w:val="BodyText"/>
        <w:numPr>
          <w:ilvl w:val="1"/>
          <w:numId w:val="4"/>
        </w:numPr>
        <w:tabs>
          <w:tab w:val="left" w:pos="1207"/>
          <w:tab w:val="left" w:leader="hyphen" w:pos="7314"/>
        </w:tabs>
        <w:ind w:firstLine="426"/>
        <w:jc w:val="both"/>
      </w:pPr>
      <w:r w:rsidRPr="00C37298">
        <w:rPr>
          <w:b/>
          <w:lang w:bidi="en-US"/>
        </w:rPr>
        <w:t>The tenderer may submit the offer by 10:00 a.m. on 1</w:t>
      </w:r>
      <w:r w:rsidR="009C35C3" w:rsidRPr="00486C4F">
        <w:rPr>
          <w:b/>
          <w:lang w:bidi="en-US"/>
        </w:rPr>
        <w:t>3</w:t>
      </w:r>
      <w:r w:rsidRPr="00C37298">
        <w:rPr>
          <w:b/>
          <w:lang w:bidi="en-US"/>
        </w:rPr>
        <w:t xml:space="preserve"> November 2025 by sending it to the following email address:</w:t>
      </w:r>
      <w:bookmarkStart w:id="2" w:name="_Hlk213405625"/>
      <w:r w:rsidR="0024086B" w:rsidRPr="00C37298">
        <w:fldChar w:fldCharType="begin"/>
      </w:r>
      <w:r w:rsidR="0024086B" w:rsidRPr="00C37298">
        <w:instrText>HYPERLINK "mailto:Sarmite.Zincenko@vid.gov.lv"</w:instrText>
      </w:r>
      <w:r w:rsidR="0024086B" w:rsidRPr="00C37298">
        <w:fldChar w:fldCharType="separate"/>
      </w:r>
      <w:r w:rsidR="0024086B" w:rsidRPr="00C37298">
        <w:rPr>
          <w:b/>
          <w:lang w:bidi="en-US"/>
        </w:rPr>
        <w:t xml:space="preserve"> </w:t>
      </w:r>
      <w:hyperlink r:id="rId12" w:history="1">
        <w:r w:rsidRPr="00C37298">
          <w:rPr>
            <w:rStyle w:val="Hyperlink"/>
            <w:b/>
            <w:bCs/>
          </w:rPr>
          <w:t>Sarmite.Zincenko@vid.gov.lv</w:t>
        </w:r>
      </w:hyperlink>
      <w:r w:rsidR="0024086B" w:rsidRPr="00C37298">
        <w:fldChar w:fldCharType="end"/>
      </w:r>
      <w:bookmarkEnd w:id="2"/>
    </w:p>
    <w:p w14:paraId="1DE65A78" w14:textId="77777777" w:rsidR="00AF312B" w:rsidRPr="00C37298" w:rsidRDefault="0024086B">
      <w:pPr>
        <w:pStyle w:val="BodyText"/>
        <w:numPr>
          <w:ilvl w:val="1"/>
          <w:numId w:val="4"/>
        </w:numPr>
        <w:tabs>
          <w:tab w:val="left" w:pos="1207"/>
        </w:tabs>
        <w:ind w:firstLine="460"/>
        <w:jc w:val="both"/>
      </w:pPr>
      <w:r w:rsidRPr="00C37298">
        <w:rPr>
          <w:lang w:bidi="en-US"/>
        </w:rPr>
        <w:t>The Tenderer may amend or supplement the submitted tender only before expiry of the time period for submission of the tender.</w:t>
      </w:r>
    </w:p>
    <w:p w14:paraId="292982DD" w14:textId="77777777" w:rsidR="00AF312B" w:rsidRPr="00C37298" w:rsidRDefault="0024086B">
      <w:pPr>
        <w:pStyle w:val="BodyText"/>
        <w:numPr>
          <w:ilvl w:val="1"/>
          <w:numId w:val="4"/>
        </w:numPr>
        <w:tabs>
          <w:tab w:val="left" w:pos="1207"/>
        </w:tabs>
        <w:ind w:firstLine="460"/>
        <w:jc w:val="both"/>
      </w:pPr>
      <w:r w:rsidRPr="00C37298">
        <w:rPr>
          <w:lang w:bidi="en-US"/>
        </w:rPr>
        <w:t>The Tenderer is not entitled to modify its tender after the deadline for submission of the tender.</w:t>
      </w:r>
    </w:p>
    <w:p w14:paraId="388E26E3" w14:textId="77777777" w:rsidR="00AF312B" w:rsidRPr="00C37298" w:rsidRDefault="0024086B">
      <w:pPr>
        <w:pStyle w:val="BodyText"/>
        <w:numPr>
          <w:ilvl w:val="1"/>
          <w:numId w:val="4"/>
        </w:numPr>
        <w:tabs>
          <w:tab w:val="left" w:pos="1207"/>
        </w:tabs>
        <w:ind w:firstLine="460"/>
        <w:jc w:val="both"/>
      </w:pPr>
      <w:r w:rsidRPr="00C37298">
        <w:rPr>
          <w:lang w:bidi="en-US"/>
        </w:rPr>
        <w:t>The tender must be protected using encryption. For instructions, see Annex 2.</w:t>
      </w:r>
    </w:p>
    <w:p w14:paraId="21197C67" w14:textId="697ECB04" w:rsidR="00AF312B" w:rsidRPr="009C35C3" w:rsidRDefault="0024086B" w:rsidP="00C82A04">
      <w:pPr>
        <w:pStyle w:val="BodyText"/>
        <w:numPr>
          <w:ilvl w:val="1"/>
          <w:numId w:val="4"/>
        </w:numPr>
        <w:tabs>
          <w:tab w:val="left" w:pos="1207"/>
          <w:tab w:val="left" w:leader="hyphen" w:pos="5366"/>
        </w:tabs>
        <w:ind w:firstLine="460"/>
        <w:jc w:val="both"/>
      </w:pPr>
      <w:r w:rsidRPr="00C37298">
        <w:rPr>
          <w:b/>
          <w:lang w:bidi="en-US"/>
        </w:rPr>
        <w:t xml:space="preserve">The Bidder shall send a password (code) for opening the encrypted tender on </w:t>
      </w:r>
      <w:r w:rsidR="00F6400C" w:rsidRPr="00C37298">
        <w:rPr>
          <w:b/>
          <w:lang w:bidi="en-US"/>
        </w:rPr>
        <w:t xml:space="preserve">the </w:t>
      </w:r>
      <w:r w:rsidR="00A538B9" w:rsidRPr="00C37298">
        <w:rPr>
          <w:b/>
          <w:lang w:bidi="en-US"/>
        </w:rPr>
        <w:t>1</w:t>
      </w:r>
      <w:r w:rsidR="009C35C3" w:rsidRPr="00486C4F">
        <w:rPr>
          <w:b/>
          <w:lang w:bidi="en-US"/>
        </w:rPr>
        <w:t>3</w:t>
      </w:r>
      <w:r w:rsidR="00A538B9" w:rsidRPr="00C37298">
        <w:rPr>
          <w:b/>
          <w:lang w:bidi="en-US"/>
        </w:rPr>
        <w:t xml:space="preserve"> November 2025 </w:t>
      </w:r>
      <w:r w:rsidRPr="00C37298">
        <w:rPr>
          <w:b/>
          <w:lang w:bidi="en-US"/>
        </w:rPr>
        <w:t>from 10 a.m. to 11 a.m.</w:t>
      </w:r>
      <w:r w:rsidR="00CC1504" w:rsidRPr="00C37298">
        <w:t xml:space="preserve"> </w:t>
      </w:r>
      <w:r w:rsidRPr="00C37298">
        <w:rPr>
          <w:b/>
          <w:lang w:bidi="en-US"/>
        </w:rPr>
        <w:t>to the email address:</w:t>
      </w:r>
      <w:hyperlink r:id="rId13" w:history="1">
        <w:r w:rsidRPr="00C37298">
          <w:rPr>
            <w:b/>
            <w:lang w:bidi="en-US"/>
          </w:rPr>
          <w:t xml:space="preserve"> </w:t>
        </w:r>
        <w:hyperlink r:id="rId14" w:history="1">
          <w:r w:rsidR="00D62175" w:rsidRPr="00C37298">
            <w:rPr>
              <w:b/>
              <w:lang w:bidi="en-US"/>
            </w:rPr>
            <w:t xml:space="preserve"> </w:t>
          </w:r>
          <w:hyperlink r:id="rId15" w:history="1">
            <w:r w:rsidR="00D62175" w:rsidRPr="00C37298">
              <w:rPr>
                <w:rStyle w:val="Hyperlink"/>
                <w:b/>
                <w:bCs/>
              </w:rPr>
              <w:t>Sarmite.Zincenko@vid.gov.lv</w:t>
            </w:r>
          </w:hyperlink>
        </w:hyperlink>
        <w:r w:rsidR="00A538B9" w:rsidRPr="009C35C3">
          <w:rPr>
            <w:b/>
            <w:bCs/>
          </w:rPr>
          <w:t xml:space="preserve">  </w:t>
        </w:r>
        <w:r w:rsidRPr="009C35C3">
          <w:rPr>
            <w:b/>
            <w:color w:val="0563C1"/>
            <w:lang w:bidi="en-US"/>
          </w:rPr>
          <w:t xml:space="preserve"> </w:t>
        </w:r>
      </w:hyperlink>
    </w:p>
    <w:p w14:paraId="30F04C11" w14:textId="77777777" w:rsidR="00CC1504" w:rsidRDefault="00CC1504" w:rsidP="00CC1504">
      <w:pPr>
        <w:pStyle w:val="BodyText"/>
        <w:tabs>
          <w:tab w:val="left" w:pos="1207"/>
          <w:tab w:val="left" w:leader="hyphen" w:pos="5366"/>
        </w:tabs>
        <w:jc w:val="both"/>
        <w:rPr>
          <w:b/>
          <w:lang w:bidi="en-US"/>
        </w:rPr>
      </w:pPr>
    </w:p>
    <w:p w14:paraId="69C637CF" w14:textId="77777777" w:rsidR="00AF312B" w:rsidRDefault="0024086B">
      <w:pPr>
        <w:pStyle w:val="BodyText"/>
        <w:numPr>
          <w:ilvl w:val="1"/>
          <w:numId w:val="4"/>
        </w:numPr>
        <w:tabs>
          <w:tab w:val="left" w:pos="1206"/>
        </w:tabs>
        <w:ind w:firstLine="460"/>
        <w:jc w:val="both"/>
      </w:pPr>
      <w:r>
        <w:rPr>
          <w:lang w:bidi="en-US"/>
        </w:rPr>
        <w:t>The tender that has not been submitted in the prescribed manner or that has been submitted in unencrypted form and/or to which a password has not been sent within the time period specified in Clause 5.6 of this Section may not be considered by the Contracting Authority.</w:t>
      </w:r>
    </w:p>
    <w:p w14:paraId="7457E978" w14:textId="77777777" w:rsidR="00AF312B" w:rsidRDefault="0024086B">
      <w:pPr>
        <w:pStyle w:val="BodyText"/>
        <w:numPr>
          <w:ilvl w:val="1"/>
          <w:numId w:val="4"/>
        </w:numPr>
        <w:tabs>
          <w:tab w:val="left" w:pos="1206"/>
          <w:tab w:val="left" w:pos="1526"/>
        </w:tabs>
        <w:ind w:firstLine="460"/>
        <w:jc w:val="both"/>
      </w:pPr>
      <w:r>
        <w:rPr>
          <w:lang w:bidi="en-US"/>
        </w:rPr>
        <w:t>In order for the tender to be received by the SRS, please use the e-mail</w:t>
      </w:r>
    </w:p>
    <w:p w14:paraId="6BA4A8A9" w14:textId="77777777" w:rsidR="00AF312B" w:rsidRDefault="0024086B">
      <w:pPr>
        <w:pStyle w:val="BodyText"/>
        <w:ind w:firstLine="0"/>
        <w:jc w:val="both"/>
      </w:pPr>
      <w:r>
        <w:rPr>
          <w:lang w:bidi="en-US"/>
        </w:rPr>
        <w:t>address for submitting offers, which FROM address domain matches the domain of the actual sender.</w:t>
      </w:r>
    </w:p>
    <w:p w14:paraId="26E75634" w14:textId="77777777" w:rsidR="00AF312B" w:rsidRDefault="0024086B">
      <w:pPr>
        <w:pStyle w:val="BodyText"/>
        <w:numPr>
          <w:ilvl w:val="1"/>
          <w:numId w:val="4"/>
        </w:numPr>
        <w:tabs>
          <w:tab w:val="left" w:pos="1206"/>
        </w:tabs>
        <w:spacing w:after="580"/>
        <w:ind w:firstLine="460"/>
        <w:jc w:val="both"/>
      </w:pPr>
      <w:r>
        <w:rPr>
          <w:lang w:bidi="en-US"/>
        </w:rPr>
        <w:t>After sending the tender, we ask the Tenderer to make sure that a reply is received confirming the receipt of the tender.</w:t>
      </w:r>
    </w:p>
    <w:p w14:paraId="13E2D7A5" w14:textId="30887EB0" w:rsidR="00AF312B" w:rsidRPr="00C9683A" w:rsidRDefault="0024086B">
      <w:pPr>
        <w:pStyle w:val="BodyText"/>
        <w:spacing w:after="120"/>
        <w:ind w:firstLine="160"/>
        <w:jc w:val="both"/>
        <w:rPr>
          <w:u w:val="single"/>
        </w:rPr>
      </w:pPr>
      <w:r>
        <w:rPr>
          <w:b/>
          <w:lang w:bidi="en-US"/>
        </w:rPr>
        <w:t>Name of the Tenderer:</w:t>
      </w:r>
      <w:r w:rsidR="00CC1504">
        <w:rPr>
          <w:b/>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07784C0" w14:textId="092D833D" w:rsidR="00AF312B" w:rsidRPr="00C9683A" w:rsidRDefault="0024086B">
      <w:pPr>
        <w:pStyle w:val="BodyText"/>
        <w:spacing w:after="120"/>
        <w:ind w:firstLine="160"/>
        <w:jc w:val="both"/>
        <w:rPr>
          <w:u w:val="single"/>
        </w:rPr>
      </w:pPr>
      <w:r>
        <w:rPr>
          <w:lang w:bidi="en-US"/>
        </w:rPr>
        <w:t>Registration No.:</w:t>
      </w:r>
      <w:r>
        <w:rPr>
          <w:lang w:bidi="en-US"/>
        </w:rPr>
        <w:tab/>
        <w:t xml:space="preserve">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lang w:bidi="en-US"/>
        </w:rPr>
        <w:tab/>
      </w:r>
    </w:p>
    <w:p w14:paraId="042C68E2" w14:textId="77777777" w:rsidR="00AF312B" w:rsidRPr="00DA12FD" w:rsidRDefault="0024086B">
      <w:pPr>
        <w:pStyle w:val="BodyText"/>
        <w:spacing w:after="120"/>
        <w:ind w:firstLine="160"/>
        <w:jc w:val="both"/>
        <w:rPr>
          <w:u w:val="single"/>
        </w:rPr>
      </w:pPr>
      <w:r>
        <w:rPr>
          <w:lang w:bidi="en-US"/>
        </w:rPr>
        <w:t xml:space="preserve">Registered and business address: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6C0633F" w14:textId="0F119E01" w:rsidR="00AF312B" w:rsidRPr="00DA12FD" w:rsidRDefault="0024086B">
      <w:pPr>
        <w:pStyle w:val="BodyText"/>
        <w:spacing w:after="120"/>
        <w:ind w:firstLine="160"/>
        <w:jc w:val="both"/>
        <w:rPr>
          <w:u w:val="single"/>
        </w:rPr>
      </w:pPr>
      <w:r>
        <w:rPr>
          <w:lang w:bidi="en-US"/>
        </w:rPr>
        <w:t xml:space="preserve">Contact person: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DAC2F41" w14:textId="364B9B51" w:rsidR="00AF312B" w:rsidRPr="00DA12FD" w:rsidRDefault="0024086B">
      <w:pPr>
        <w:pStyle w:val="BodyText"/>
        <w:spacing w:after="120"/>
        <w:ind w:firstLine="160"/>
        <w:jc w:val="both"/>
        <w:rPr>
          <w:u w:val="single"/>
        </w:rPr>
      </w:pPr>
      <w:r>
        <w:rPr>
          <w:lang w:bidi="en-US"/>
        </w:rPr>
        <w:t xml:space="preserve">Phone: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219D9028" w14:textId="51E1C0BD" w:rsidR="00AF312B" w:rsidRPr="00DA12FD" w:rsidRDefault="0024086B">
      <w:pPr>
        <w:pStyle w:val="BodyText"/>
        <w:spacing w:after="120"/>
        <w:ind w:firstLine="160"/>
        <w:jc w:val="both"/>
        <w:rPr>
          <w:u w:val="single"/>
        </w:rPr>
      </w:pPr>
      <w:r>
        <w:rPr>
          <w:lang w:bidi="en-US"/>
        </w:rPr>
        <w:t xml:space="preserve">E-mail address and e-Address: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4B00335" w14:textId="34CD2BE5" w:rsidR="00AF312B" w:rsidRPr="00DA12FD" w:rsidRDefault="0024086B">
      <w:pPr>
        <w:pStyle w:val="BodyText"/>
        <w:spacing w:after="240"/>
        <w:ind w:firstLine="160"/>
        <w:jc w:val="both"/>
        <w:rPr>
          <w:u w:val="single"/>
        </w:rPr>
      </w:pPr>
      <w:r>
        <w:rPr>
          <w:lang w:bidi="en-US"/>
        </w:rPr>
        <w:t xml:space="preserve">Bank details:                 </w:t>
      </w:r>
      <w:r w:rsidR="00CC1504">
        <w:rPr>
          <w:lang w:bidi="en-US"/>
        </w:rPr>
        <w:t xml:space="preserve">           </w:t>
      </w:r>
      <w:r>
        <w:rPr>
          <w:lang w:bidi="en-US"/>
        </w:rPr>
        <w:t xml:space="preserv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5F77D654" w14:textId="77777777" w:rsidR="00AF312B" w:rsidRDefault="0024086B" w:rsidP="00DA12FD">
      <w:pPr>
        <w:pStyle w:val="Bodytext20"/>
        <w:tabs>
          <w:tab w:val="left" w:leader="underscore" w:pos="5770"/>
        </w:tabs>
        <w:spacing w:after="0"/>
        <w:jc w:val="both"/>
      </w:pPr>
      <w:r>
        <w:rPr>
          <w:lang w:bidi="en-US"/>
        </w:rPr>
        <w:t>Tenderer's authorized person</w:t>
      </w:r>
      <w:r>
        <w:rPr>
          <w:lang w:bidi="en-US"/>
        </w:rPr>
        <w:tab/>
        <w:t>(name, surname)</w:t>
      </w:r>
    </w:p>
    <w:p w14:paraId="136638B3" w14:textId="77777777" w:rsidR="00DA12FD" w:rsidRDefault="00DA12FD" w:rsidP="00DA12FD">
      <w:pPr>
        <w:pStyle w:val="Bodytext20"/>
        <w:tabs>
          <w:tab w:val="left" w:leader="underscore" w:pos="5770"/>
        </w:tabs>
        <w:spacing w:after="0"/>
        <w:jc w:val="both"/>
      </w:pPr>
    </w:p>
    <w:p w14:paraId="5399D8E2" w14:textId="77777777" w:rsidR="00DA12FD" w:rsidRPr="00DA12FD" w:rsidRDefault="00DA12FD" w:rsidP="00DA12FD">
      <w:pPr>
        <w:pStyle w:val="Bodytext20"/>
        <w:tabs>
          <w:tab w:val="left" w:leader="underscore" w:pos="5770"/>
        </w:tabs>
        <w:spacing w:after="0"/>
        <w:jc w:val="both"/>
        <w:rPr>
          <w:u w:val="single"/>
        </w:rPr>
      </w:pPr>
      <w:r>
        <w:rPr>
          <w:u w:val="single"/>
          <w:lang w:bidi="en-US"/>
        </w:rPr>
        <w:tab/>
      </w:r>
      <w:r>
        <w:rPr>
          <w:lang w:bidi="en-US"/>
        </w:rPr>
        <w:t xml:space="preserve">                       </w:t>
      </w:r>
      <w:r>
        <w:rPr>
          <w:u w:val="single"/>
          <w:lang w:bidi="en-US"/>
        </w:rPr>
        <w:tab/>
      </w:r>
      <w:r>
        <w:rPr>
          <w:u w:val="single"/>
          <w:lang w:bidi="en-US"/>
        </w:rPr>
        <w:tab/>
      </w:r>
      <w:r>
        <w:rPr>
          <w:u w:val="single"/>
          <w:lang w:bidi="en-US"/>
        </w:rPr>
        <w:tab/>
      </w:r>
    </w:p>
    <w:p w14:paraId="5022363C" w14:textId="77777777" w:rsidR="00DA12FD" w:rsidRDefault="0024086B" w:rsidP="00DA12FD">
      <w:pPr>
        <w:pStyle w:val="Bodytext20"/>
        <w:spacing w:after="0"/>
      </w:pPr>
      <w:r>
        <w:rPr>
          <w:lang w:bidi="en-US"/>
        </w:rPr>
        <w:t xml:space="preserve">Signature (if not signed electronically),  </w:t>
      </w:r>
      <w:r>
        <w:rPr>
          <w:lang w:bidi="en-US"/>
        </w:rPr>
        <w:tab/>
      </w:r>
      <w:r>
        <w:rPr>
          <w:lang w:bidi="en-US"/>
        </w:rPr>
        <w:tab/>
      </w:r>
      <w:r>
        <w:rPr>
          <w:lang w:bidi="en-US"/>
        </w:rPr>
        <w:tab/>
      </w:r>
      <w:r>
        <w:rPr>
          <w:lang w:bidi="en-US"/>
        </w:rPr>
        <w:tab/>
      </w:r>
      <w:r>
        <w:rPr>
          <w:lang w:bidi="en-US"/>
        </w:rPr>
        <w:tab/>
      </w:r>
      <w:r>
        <w:rPr>
          <w:lang w:bidi="en-US"/>
        </w:rPr>
        <w:tab/>
      </w:r>
      <w:r>
        <w:rPr>
          <w:lang w:bidi="en-US"/>
        </w:rPr>
        <w:tab/>
        <w:t>Date</w:t>
      </w:r>
    </w:p>
    <w:p w14:paraId="4B87775C" w14:textId="77777777" w:rsidR="00AF312B" w:rsidRDefault="00AF312B" w:rsidP="00DA12FD">
      <w:pPr>
        <w:pStyle w:val="Bodytext20"/>
        <w:spacing w:after="360"/>
        <w:jc w:val="both"/>
      </w:pPr>
    </w:p>
    <w:p w14:paraId="26FADCEA" w14:textId="77777777" w:rsidR="00AF312B" w:rsidRDefault="0024086B">
      <w:pPr>
        <w:pStyle w:val="Bodytext30"/>
        <w:jc w:val="both"/>
      </w:pPr>
      <w:r>
        <w:rPr>
          <w:lang w:bidi="en-US"/>
        </w:rPr>
        <w:t>THE DOCUMENT IS ELECTRONICALLY SIGNED WITH A SECURE ELECTRONIC SIGNATURE AND CONTAINS A TIME STAMP</w:t>
      </w:r>
      <w:r>
        <w:rPr>
          <w:lang w:bidi="en-US"/>
        </w:rPr>
        <w:br w:type="page"/>
      </w:r>
    </w:p>
    <w:p w14:paraId="00F9C458" w14:textId="77777777" w:rsidR="00DA12FD" w:rsidRDefault="00DA12FD" w:rsidP="00DA12FD">
      <w:pPr>
        <w:pStyle w:val="BodyText"/>
        <w:ind w:firstLine="0"/>
        <w:jc w:val="right"/>
      </w:pPr>
      <w:r>
        <w:rPr>
          <w:i/>
          <w:lang w:bidi="en-US"/>
        </w:rPr>
        <w:lastRenderedPageBreak/>
        <w:t>Annex No. 1</w:t>
      </w:r>
    </w:p>
    <w:p w14:paraId="08EE1473" w14:textId="77777777" w:rsidR="00AF312B" w:rsidRDefault="0024086B">
      <w:pPr>
        <w:pStyle w:val="BodyText"/>
        <w:spacing w:after="320"/>
        <w:ind w:firstLine="0"/>
        <w:jc w:val="center"/>
      </w:pPr>
      <w:r>
        <w:rPr>
          <w:b/>
          <w:lang w:bidi="en-US"/>
        </w:rPr>
        <w:t>Dog Testing Report</w:t>
      </w:r>
    </w:p>
    <w:p w14:paraId="30934743" w14:textId="77777777" w:rsidR="00AF312B" w:rsidRDefault="0024086B">
      <w:pPr>
        <w:pStyle w:val="BodyText"/>
        <w:tabs>
          <w:tab w:val="left" w:leader="underscore" w:pos="8645"/>
        </w:tabs>
        <w:spacing w:after="380"/>
        <w:ind w:firstLine="0"/>
      </w:pPr>
      <w:r>
        <w:rPr>
          <w:b/>
          <w:lang w:bidi="en-US"/>
        </w:rPr>
        <w:t xml:space="preserve">Dog's name </w:t>
      </w:r>
      <w:r>
        <w:rPr>
          <w:b/>
          <w:lang w:bidi="en-US"/>
        </w:rPr>
        <w:tab/>
      </w:r>
    </w:p>
    <w:p w14:paraId="1D219F42" w14:textId="77777777" w:rsidR="00AF312B" w:rsidRDefault="0024086B">
      <w:pPr>
        <w:pStyle w:val="BodyText"/>
        <w:tabs>
          <w:tab w:val="left" w:leader="underscore" w:pos="7582"/>
        </w:tabs>
        <w:spacing w:after="380"/>
        <w:ind w:firstLine="0"/>
      </w:pPr>
      <w:r>
        <w:rPr>
          <w:b/>
          <w:lang w:bidi="en-US"/>
        </w:rPr>
        <w:t xml:space="preserve">Dog's microchip number </w:t>
      </w:r>
      <w:r>
        <w:rPr>
          <w:b/>
          <w:lang w:bidi="en-US"/>
        </w:rPr>
        <w:tab/>
      </w:r>
    </w:p>
    <w:p w14:paraId="2DE774DE" w14:textId="77777777" w:rsidR="00AF312B" w:rsidRDefault="0024086B">
      <w:pPr>
        <w:pStyle w:val="BodyText"/>
        <w:tabs>
          <w:tab w:val="left" w:leader="underscore" w:pos="7582"/>
        </w:tabs>
        <w:spacing w:after="320"/>
        <w:ind w:firstLine="0"/>
        <w:rPr>
          <w:b/>
          <w:bCs/>
        </w:rPr>
      </w:pPr>
      <w:r>
        <w:rPr>
          <w:b/>
          <w:lang w:bidi="en-US"/>
        </w:rPr>
        <w:t xml:space="preserve">Dog owner (or handler) </w:t>
      </w:r>
      <w:r>
        <w:rPr>
          <w:b/>
          <w:lang w:bidi="en-US"/>
        </w:rPr>
        <w:tab/>
      </w:r>
    </w:p>
    <w:p w14:paraId="237B283A" w14:textId="77777777" w:rsidR="004B06ED" w:rsidRPr="004B06ED" w:rsidRDefault="004B06ED" w:rsidP="004B06ED">
      <w:pPr>
        <w:pStyle w:val="Tablecaption0"/>
        <w:tabs>
          <w:tab w:val="left" w:leader="underscore" w:pos="4046"/>
        </w:tabs>
        <w:rPr>
          <w:sz w:val="24"/>
          <w:szCs w:val="24"/>
          <w:u w:val="single"/>
        </w:rPr>
      </w:pPr>
      <w:r>
        <w:rPr>
          <w:b/>
          <w:i w:val="0"/>
          <w:sz w:val="24"/>
          <w:lang w:bidi="en-US"/>
        </w:rPr>
        <w:t xml:space="preserve">Place </w:t>
      </w:r>
      <w:r>
        <w:rPr>
          <w:b/>
          <w:i w:val="0"/>
          <w:sz w:val="24"/>
          <w:lang w:bidi="en-US"/>
        </w:rPr>
        <w:tab/>
        <w:t>Date</w:t>
      </w:r>
      <w:r>
        <w:rPr>
          <w:b/>
          <w:i w:val="0"/>
          <w:sz w:val="24"/>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p>
    <w:p w14:paraId="46C30469" w14:textId="77777777" w:rsidR="004B06ED" w:rsidRDefault="004B06ED" w:rsidP="004B06ED">
      <w:pPr>
        <w:pStyle w:val="Tablecaption0"/>
        <w:tabs>
          <w:tab w:val="left" w:leader="underscore" w:pos="3605"/>
        </w:tabs>
        <w:rPr>
          <w:sz w:val="24"/>
          <w:szCs w:val="24"/>
        </w:rPr>
      </w:pPr>
    </w:p>
    <w:tbl>
      <w:tblPr>
        <w:tblW w:w="0" w:type="auto"/>
        <w:tblLayout w:type="fixed"/>
        <w:tblCellMar>
          <w:left w:w="10" w:type="dxa"/>
          <w:right w:w="10" w:type="dxa"/>
        </w:tblCellMar>
        <w:tblLook w:val="0000" w:firstRow="0" w:lastRow="0" w:firstColumn="0" w:lastColumn="0" w:noHBand="0" w:noVBand="0"/>
      </w:tblPr>
      <w:tblGrid>
        <w:gridCol w:w="826"/>
        <w:gridCol w:w="3830"/>
        <w:gridCol w:w="566"/>
        <w:gridCol w:w="1699"/>
        <w:gridCol w:w="2453"/>
      </w:tblGrid>
      <w:tr w:rsidR="004B06ED" w14:paraId="0E6B5ECD" w14:textId="77777777" w:rsidTr="004B06ED">
        <w:trPr>
          <w:trHeight w:hRule="exact" w:val="566"/>
        </w:trPr>
        <w:tc>
          <w:tcPr>
            <w:tcW w:w="826" w:type="dxa"/>
            <w:tcBorders>
              <w:top w:val="single" w:sz="4" w:space="0" w:color="auto"/>
              <w:left w:val="single" w:sz="4" w:space="0" w:color="auto"/>
            </w:tcBorders>
            <w:shd w:val="clear" w:color="auto" w:fill="auto"/>
            <w:vAlign w:val="bottom"/>
          </w:tcPr>
          <w:p w14:paraId="428D0F57" w14:textId="77777777" w:rsidR="004B06ED" w:rsidRDefault="004B06ED" w:rsidP="004B06ED">
            <w:pPr>
              <w:pStyle w:val="Other0"/>
              <w:jc w:val="center"/>
            </w:pPr>
            <w:r>
              <w:rPr>
                <w:lang w:bidi="en-US"/>
              </w:rPr>
              <w:t>No</w:t>
            </w:r>
          </w:p>
        </w:tc>
        <w:tc>
          <w:tcPr>
            <w:tcW w:w="3830" w:type="dxa"/>
            <w:tcBorders>
              <w:top w:val="single" w:sz="4" w:space="0" w:color="auto"/>
              <w:left w:val="single" w:sz="4" w:space="0" w:color="auto"/>
            </w:tcBorders>
            <w:shd w:val="clear" w:color="auto" w:fill="auto"/>
            <w:vAlign w:val="center"/>
          </w:tcPr>
          <w:p w14:paraId="38926103" w14:textId="77777777" w:rsidR="004B06ED" w:rsidRDefault="004B06ED" w:rsidP="004B06ED">
            <w:pPr>
              <w:pStyle w:val="Other0"/>
              <w:jc w:val="center"/>
            </w:pPr>
            <w:r>
              <w:rPr>
                <w:lang w:bidi="en-US"/>
              </w:rPr>
              <w:t>Type of testing</w:t>
            </w:r>
          </w:p>
        </w:tc>
        <w:tc>
          <w:tcPr>
            <w:tcW w:w="566" w:type="dxa"/>
            <w:tcBorders>
              <w:top w:val="single" w:sz="4" w:space="0" w:color="auto"/>
              <w:left w:val="single" w:sz="4" w:space="0" w:color="auto"/>
            </w:tcBorders>
            <w:shd w:val="clear" w:color="auto" w:fill="auto"/>
          </w:tcPr>
          <w:p w14:paraId="62A072D9" w14:textId="77777777" w:rsidR="004B06ED" w:rsidRDefault="004B06ED" w:rsidP="004B06ED">
            <w:pPr>
              <w:rPr>
                <w:sz w:val="10"/>
                <w:szCs w:val="10"/>
              </w:rPr>
            </w:pPr>
          </w:p>
        </w:tc>
        <w:tc>
          <w:tcPr>
            <w:tcW w:w="1699" w:type="dxa"/>
            <w:tcBorders>
              <w:top w:val="single" w:sz="4" w:space="0" w:color="auto"/>
              <w:left w:val="single" w:sz="4" w:space="0" w:color="auto"/>
            </w:tcBorders>
            <w:shd w:val="clear" w:color="auto" w:fill="auto"/>
            <w:vAlign w:val="center"/>
          </w:tcPr>
          <w:p w14:paraId="4062E8F7" w14:textId="77777777" w:rsidR="004B06ED" w:rsidRDefault="004B06ED" w:rsidP="004B06ED">
            <w:pPr>
              <w:pStyle w:val="Other0"/>
              <w:jc w:val="center"/>
            </w:pPr>
            <w:r>
              <w:rPr>
                <w:lang w:bidi="en-US"/>
              </w:rPr>
              <w:t>Evaluation</w:t>
            </w:r>
          </w:p>
        </w:tc>
        <w:tc>
          <w:tcPr>
            <w:tcW w:w="2453" w:type="dxa"/>
            <w:tcBorders>
              <w:top w:val="single" w:sz="4" w:space="0" w:color="auto"/>
              <w:left w:val="single" w:sz="4" w:space="0" w:color="auto"/>
              <w:right w:val="single" w:sz="4" w:space="0" w:color="auto"/>
            </w:tcBorders>
            <w:shd w:val="clear" w:color="auto" w:fill="auto"/>
            <w:vAlign w:val="center"/>
          </w:tcPr>
          <w:p w14:paraId="2D90286B" w14:textId="77777777" w:rsidR="004B06ED" w:rsidRDefault="004B06ED" w:rsidP="004B06ED">
            <w:pPr>
              <w:pStyle w:val="Other0"/>
              <w:jc w:val="center"/>
            </w:pPr>
            <w:r>
              <w:rPr>
                <w:lang w:bidi="en-US"/>
              </w:rPr>
              <w:t>Notes</w:t>
            </w:r>
          </w:p>
        </w:tc>
      </w:tr>
      <w:tr w:rsidR="004B06ED" w14:paraId="2401EF29"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48208E5A" w14:textId="77777777" w:rsidR="004B06ED" w:rsidRDefault="004B06ED" w:rsidP="004B06ED">
            <w:pPr>
              <w:pStyle w:val="Other0"/>
              <w:jc w:val="center"/>
            </w:pPr>
            <w:r>
              <w:rPr>
                <w:b/>
                <w:lang w:bidi="en-US"/>
              </w:rPr>
              <w:t>Part A - Determining the intensity of hunting behavior</w:t>
            </w:r>
          </w:p>
        </w:tc>
      </w:tr>
      <w:tr w:rsidR="004B06ED" w14:paraId="2335B70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7940B0E9" w14:textId="77777777" w:rsidR="004B06ED" w:rsidRDefault="004B06ED" w:rsidP="004B06ED">
            <w:pPr>
              <w:pStyle w:val="Other0"/>
              <w:ind w:firstLine="320"/>
            </w:pPr>
            <w:r>
              <w:rPr>
                <w:lang w:bidi="en-US"/>
              </w:rPr>
              <w:t>1.</w:t>
            </w:r>
          </w:p>
        </w:tc>
        <w:tc>
          <w:tcPr>
            <w:tcW w:w="3830" w:type="dxa"/>
            <w:tcBorders>
              <w:top w:val="single" w:sz="4" w:space="0" w:color="auto"/>
              <w:left w:val="single" w:sz="4" w:space="0" w:color="auto"/>
            </w:tcBorders>
            <w:shd w:val="clear" w:color="auto" w:fill="auto"/>
            <w:vAlign w:val="bottom"/>
          </w:tcPr>
          <w:p w14:paraId="41CFE39D" w14:textId="77777777" w:rsidR="004B06ED" w:rsidRDefault="004B06ED" w:rsidP="004B06ED">
            <w:pPr>
              <w:pStyle w:val="Other0"/>
            </w:pPr>
            <w:r>
              <w:rPr>
                <w:lang w:bidi="en-US"/>
              </w:rPr>
              <w:t>Chasing</w:t>
            </w:r>
          </w:p>
        </w:tc>
        <w:tc>
          <w:tcPr>
            <w:tcW w:w="566" w:type="dxa"/>
            <w:tcBorders>
              <w:top w:val="single" w:sz="4" w:space="0" w:color="auto"/>
              <w:left w:val="single" w:sz="4" w:space="0" w:color="auto"/>
            </w:tcBorders>
            <w:shd w:val="clear" w:color="auto" w:fill="auto"/>
            <w:vAlign w:val="center"/>
          </w:tcPr>
          <w:p w14:paraId="5F5BD95F"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1AEFB7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10F1B191" w14:textId="77777777" w:rsidR="004B06ED" w:rsidRDefault="004B06ED" w:rsidP="004B06ED">
            <w:pPr>
              <w:rPr>
                <w:sz w:val="10"/>
                <w:szCs w:val="10"/>
              </w:rPr>
            </w:pPr>
          </w:p>
        </w:tc>
      </w:tr>
      <w:tr w:rsidR="004B06ED" w14:paraId="21EFB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EBB7FF4" w14:textId="77777777" w:rsidR="004B06ED" w:rsidRDefault="004B06ED" w:rsidP="004B06ED">
            <w:pPr>
              <w:pStyle w:val="Other0"/>
              <w:ind w:firstLine="320"/>
            </w:pPr>
            <w:r>
              <w:rPr>
                <w:lang w:bidi="en-US"/>
              </w:rPr>
              <w:t>2.</w:t>
            </w:r>
          </w:p>
        </w:tc>
        <w:tc>
          <w:tcPr>
            <w:tcW w:w="3830" w:type="dxa"/>
            <w:tcBorders>
              <w:top w:val="single" w:sz="4" w:space="0" w:color="auto"/>
              <w:left w:val="single" w:sz="4" w:space="0" w:color="auto"/>
            </w:tcBorders>
            <w:shd w:val="clear" w:color="auto" w:fill="auto"/>
            <w:vAlign w:val="bottom"/>
          </w:tcPr>
          <w:p w14:paraId="5A288982" w14:textId="77777777" w:rsidR="004B06ED" w:rsidRDefault="004B06ED" w:rsidP="004B06ED">
            <w:pPr>
              <w:pStyle w:val="Other0"/>
            </w:pPr>
            <w:r>
              <w:rPr>
                <w:lang w:bidi="en-US"/>
              </w:rPr>
              <w:t>Catching</w:t>
            </w:r>
          </w:p>
        </w:tc>
        <w:tc>
          <w:tcPr>
            <w:tcW w:w="566" w:type="dxa"/>
            <w:tcBorders>
              <w:top w:val="single" w:sz="4" w:space="0" w:color="auto"/>
              <w:left w:val="single" w:sz="4" w:space="0" w:color="auto"/>
            </w:tcBorders>
            <w:shd w:val="clear" w:color="auto" w:fill="auto"/>
            <w:vAlign w:val="center"/>
          </w:tcPr>
          <w:p w14:paraId="60302035"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3150853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9147C41" w14:textId="77777777" w:rsidR="004B06ED" w:rsidRDefault="004B06ED" w:rsidP="004B06ED">
            <w:pPr>
              <w:rPr>
                <w:sz w:val="10"/>
                <w:szCs w:val="10"/>
              </w:rPr>
            </w:pPr>
          </w:p>
        </w:tc>
      </w:tr>
      <w:tr w:rsidR="004B06ED" w14:paraId="250A95AA"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043B69FD" w14:textId="77777777" w:rsidR="004B06ED" w:rsidRDefault="004B06ED" w:rsidP="004B06ED">
            <w:pPr>
              <w:pStyle w:val="Other0"/>
              <w:ind w:firstLine="320"/>
            </w:pPr>
            <w:r>
              <w:rPr>
                <w:lang w:bidi="en-US"/>
              </w:rPr>
              <w:t>3.</w:t>
            </w:r>
          </w:p>
        </w:tc>
        <w:tc>
          <w:tcPr>
            <w:tcW w:w="3830" w:type="dxa"/>
            <w:tcBorders>
              <w:top w:val="single" w:sz="4" w:space="0" w:color="auto"/>
              <w:left w:val="single" w:sz="4" w:space="0" w:color="auto"/>
            </w:tcBorders>
            <w:shd w:val="clear" w:color="auto" w:fill="auto"/>
            <w:vAlign w:val="bottom"/>
          </w:tcPr>
          <w:p w14:paraId="765DC0CF" w14:textId="77777777" w:rsidR="004B06ED" w:rsidRDefault="004B06ED" w:rsidP="004B06ED">
            <w:pPr>
              <w:pStyle w:val="Other0"/>
            </w:pPr>
            <w:r>
              <w:rPr>
                <w:lang w:bidi="en-US"/>
              </w:rPr>
              <w:t>Hunting drive</w:t>
            </w:r>
          </w:p>
        </w:tc>
        <w:tc>
          <w:tcPr>
            <w:tcW w:w="566" w:type="dxa"/>
            <w:tcBorders>
              <w:top w:val="single" w:sz="4" w:space="0" w:color="auto"/>
              <w:left w:val="single" w:sz="4" w:space="0" w:color="auto"/>
            </w:tcBorders>
            <w:shd w:val="clear" w:color="auto" w:fill="auto"/>
            <w:vAlign w:val="center"/>
          </w:tcPr>
          <w:p w14:paraId="05BAC45B" w14:textId="77777777" w:rsidR="004B06ED" w:rsidRDefault="004B06ED" w:rsidP="00540BA0">
            <w:pPr>
              <w:pStyle w:val="Other0"/>
              <w:jc w:val="center"/>
            </w:pPr>
            <w:r>
              <w:rPr>
                <w:lang w:bidi="en-US"/>
              </w:rPr>
              <w:t>x3</w:t>
            </w:r>
          </w:p>
        </w:tc>
        <w:tc>
          <w:tcPr>
            <w:tcW w:w="1699" w:type="dxa"/>
            <w:tcBorders>
              <w:top w:val="single" w:sz="4" w:space="0" w:color="auto"/>
              <w:left w:val="single" w:sz="4" w:space="0" w:color="auto"/>
            </w:tcBorders>
            <w:shd w:val="clear" w:color="auto" w:fill="auto"/>
          </w:tcPr>
          <w:p w14:paraId="690B93F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C38AB25" w14:textId="77777777" w:rsidR="004B06ED" w:rsidRDefault="004B06ED" w:rsidP="004B06ED">
            <w:pPr>
              <w:rPr>
                <w:sz w:val="10"/>
                <w:szCs w:val="10"/>
              </w:rPr>
            </w:pPr>
          </w:p>
        </w:tc>
      </w:tr>
      <w:tr w:rsidR="004B06ED" w14:paraId="41F0DA0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21C71E7" w14:textId="77777777" w:rsidR="004B06ED" w:rsidRDefault="004B06ED" w:rsidP="004B06ED">
            <w:pPr>
              <w:pStyle w:val="Other0"/>
              <w:ind w:firstLine="320"/>
            </w:pPr>
            <w:r>
              <w:rPr>
                <w:lang w:bidi="en-US"/>
              </w:rPr>
              <w:t>4.</w:t>
            </w:r>
          </w:p>
        </w:tc>
        <w:tc>
          <w:tcPr>
            <w:tcW w:w="3830" w:type="dxa"/>
            <w:tcBorders>
              <w:top w:val="single" w:sz="4" w:space="0" w:color="auto"/>
              <w:left w:val="single" w:sz="4" w:space="0" w:color="auto"/>
            </w:tcBorders>
            <w:shd w:val="clear" w:color="auto" w:fill="auto"/>
            <w:vAlign w:val="center"/>
          </w:tcPr>
          <w:p w14:paraId="384A67E9" w14:textId="77777777" w:rsidR="004B06ED" w:rsidRDefault="004B06ED" w:rsidP="004B06ED">
            <w:pPr>
              <w:pStyle w:val="Other0"/>
            </w:pPr>
            <w:r>
              <w:rPr>
                <w:lang w:bidi="en-US"/>
              </w:rPr>
              <w:t>Searching</w:t>
            </w:r>
          </w:p>
        </w:tc>
        <w:tc>
          <w:tcPr>
            <w:tcW w:w="566" w:type="dxa"/>
            <w:tcBorders>
              <w:top w:val="single" w:sz="4" w:space="0" w:color="auto"/>
              <w:left w:val="single" w:sz="4" w:space="0" w:color="auto"/>
            </w:tcBorders>
            <w:shd w:val="clear" w:color="auto" w:fill="auto"/>
            <w:vAlign w:val="center"/>
          </w:tcPr>
          <w:p w14:paraId="198129F1" w14:textId="77777777" w:rsidR="004B06ED" w:rsidRDefault="004B06ED" w:rsidP="00540BA0">
            <w:pPr>
              <w:pStyle w:val="Other0"/>
              <w:jc w:val="center"/>
            </w:pPr>
            <w:r>
              <w:rPr>
                <w:lang w:bidi="en-US"/>
              </w:rPr>
              <w:t>x2</w:t>
            </w:r>
          </w:p>
        </w:tc>
        <w:tc>
          <w:tcPr>
            <w:tcW w:w="1699" w:type="dxa"/>
            <w:tcBorders>
              <w:top w:val="single" w:sz="4" w:space="0" w:color="auto"/>
              <w:left w:val="single" w:sz="4" w:space="0" w:color="auto"/>
            </w:tcBorders>
            <w:shd w:val="clear" w:color="auto" w:fill="auto"/>
          </w:tcPr>
          <w:p w14:paraId="0B32C34B"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57AC553" w14:textId="77777777" w:rsidR="004B06ED" w:rsidRDefault="004B06ED" w:rsidP="004B06ED">
            <w:pPr>
              <w:rPr>
                <w:sz w:val="10"/>
                <w:szCs w:val="10"/>
              </w:rPr>
            </w:pPr>
          </w:p>
        </w:tc>
      </w:tr>
      <w:tr w:rsidR="004B06ED" w14:paraId="3C2F090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FE8B5A0" w14:textId="77777777" w:rsidR="004B06ED" w:rsidRDefault="004B06ED" w:rsidP="004B06ED">
            <w:pPr>
              <w:pStyle w:val="Other0"/>
              <w:ind w:firstLine="320"/>
            </w:pPr>
            <w:r>
              <w:rPr>
                <w:lang w:bidi="en-US"/>
              </w:rPr>
              <w:t>5.</w:t>
            </w:r>
          </w:p>
        </w:tc>
        <w:tc>
          <w:tcPr>
            <w:tcW w:w="3830" w:type="dxa"/>
            <w:tcBorders>
              <w:top w:val="single" w:sz="4" w:space="0" w:color="auto"/>
              <w:left w:val="single" w:sz="4" w:space="0" w:color="auto"/>
            </w:tcBorders>
            <w:shd w:val="clear" w:color="auto" w:fill="auto"/>
            <w:vAlign w:val="bottom"/>
          </w:tcPr>
          <w:p w14:paraId="2D8CA3BA" w14:textId="77777777" w:rsidR="004B06ED" w:rsidRDefault="004B06ED" w:rsidP="004B06ED">
            <w:pPr>
              <w:pStyle w:val="Other0"/>
            </w:pPr>
            <w:r>
              <w:rPr>
                <w:lang w:bidi="en-US"/>
              </w:rPr>
              <w:t>Blocked object</w:t>
            </w:r>
          </w:p>
        </w:tc>
        <w:tc>
          <w:tcPr>
            <w:tcW w:w="566" w:type="dxa"/>
            <w:tcBorders>
              <w:top w:val="single" w:sz="4" w:space="0" w:color="auto"/>
              <w:left w:val="single" w:sz="4" w:space="0" w:color="auto"/>
            </w:tcBorders>
            <w:shd w:val="clear" w:color="auto" w:fill="auto"/>
            <w:vAlign w:val="center"/>
          </w:tcPr>
          <w:p w14:paraId="0771DFEE" w14:textId="77777777" w:rsidR="004B06ED" w:rsidRDefault="004B06ED" w:rsidP="00540BA0">
            <w:pPr>
              <w:pStyle w:val="Other0"/>
              <w:jc w:val="center"/>
            </w:pPr>
            <w:r>
              <w:rPr>
                <w:lang w:bidi="en-US"/>
              </w:rPr>
              <w:t>x2</w:t>
            </w:r>
          </w:p>
        </w:tc>
        <w:tc>
          <w:tcPr>
            <w:tcW w:w="1699" w:type="dxa"/>
            <w:tcBorders>
              <w:top w:val="single" w:sz="4" w:space="0" w:color="auto"/>
              <w:left w:val="single" w:sz="4" w:space="0" w:color="auto"/>
            </w:tcBorders>
            <w:shd w:val="clear" w:color="auto" w:fill="auto"/>
          </w:tcPr>
          <w:p w14:paraId="36A85A4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9BD45E" w14:textId="77777777" w:rsidR="004B06ED" w:rsidRDefault="004B06ED" w:rsidP="004B06ED">
            <w:pPr>
              <w:rPr>
                <w:sz w:val="10"/>
                <w:szCs w:val="10"/>
              </w:rPr>
            </w:pPr>
          </w:p>
        </w:tc>
      </w:tr>
      <w:tr w:rsidR="004B06ED" w14:paraId="3176F7C3" w14:textId="77777777" w:rsidTr="004B06ED">
        <w:trPr>
          <w:trHeight w:hRule="exact" w:val="350"/>
        </w:trPr>
        <w:tc>
          <w:tcPr>
            <w:tcW w:w="826" w:type="dxa"/>
            <w:tcBorders>
              <w:top w:val="single" w:sz="4" w:space="0" w:color="auto"/>
              <w:left w:val="single" w:sz="4" w:space="0" w:color="auto"/>
            </w:tcBorders>
            <w:shd w:val="clear" w:color="auto" w:fill="auto"/>
          </w:tcPr>
          <w:p w14:paraId="737ABE3D"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46E122CB" w14:textId="77777777" w:rsidR="004B06ED" w:rsidRDefault="004B06ED" w:rsidP="004B06ED">
            <w:pPr>
              <w:pStyle w:val="Other0"/>
              <w:ind w:left="2240"/>
            </w:pPr>
            <w:r>
              <w:rPr>
                <w:b/>
                <w:lang w:bidi="en-US"/>
              </w:rPr>
              <w:t>Part A in total</w:t>
            </w:r>
          </w:p>
        </w:tc>
        <w:tc>
          <w:tcPr>
            <w:tcW w:w="566" w:type="dxa"/>
            <w:tcBorders>
              <w:top w:val="single" w:sz="4" w:space="0" w:color="auto"/>
            </w:tcBorders>
            <w:shd w:val="clear" w:color="auto" w:fill="auto"/>
            <w:vAlign w:val="bottom"/>
          </w:tcPr>
          <w:p w14:paraId="4600B0AB" w14:textId="77777777" w:rsidR="004B06ED" w:rsidRDefault="004B06ED" w:rsidP="00540BA0">
            <w:pPr>
              <w:pStyle w:val="Other0"/>
              <w:jc w:val="center"/>
            </w:pPr>
            <w:r>
              <w:rPr>
                <w:lang w:bidi="en-US"/>
              </w:rPr>
              <w:t>:9=</w:t>
            </w:r>
          </w:p>
        </w:tc>
        <w:tc>
          <w:tcPr>
            <w:tcW w:w="1699" w:type="dxa"/>
            <w:tcBorders>
              <w:top w:val="single" w:sz="4" w:space="0" w:color="auto"/>
              <w:left w:val="single" w:sz="4" w:space="0" w:color="auto"/>
            </w:tcBorders>
            <w:shd w:val="clear" w:color="auto" w:fill="auto"/>
          </w:tcPr>
          <w:p w14:paraId="238671A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7C3E6B7" w14:textId="77777777" w:rsidR="004B06ED" w:rsidRDefault="004B06ED" w:rsidP="004B06ED">
            <w:pPr>
              <w:rPr>
                <w:sz w:val="10"/>
                <w:szCs w:val="10"/>
              </w:rPr>
            </w:pPr>
          </w:p>
        </w:tc>
      </w:tr>
      <w:tr w:rsidR="004B06ED" w14:paraId="2A29718B"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3C0BC24A" w14:textId="77777777" w:rsidR="004B06ED" w:rsidRDefault="004B06ED" w:rsidP="00C87D68">
            <w:pPr>
              <w:pStyle w:val="Other0"/>
              <w:jc w:val="center"/>
            </w:pPr>
            <w:r>
              <w:rPr>
                <w:b/>
                <w:lang w:bidi="en-US"/>
              </w:rPr>
              <w:t>Part B - Premises and Outside Testing</w:t>
            </w:r>
          </w:p>
        </w:tc>
      </w:tr>
      <w:tr w:rsidR="004B06ED" w14:paraId="7D587C41"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2F5A11D" w14:textId="77777777" w:rsidR="004B06ED" w:rsidRDefault="004B06ED" w:rsidP="004B06ED">
            <w:pPr>
              <w:pStyle w:val="Other0"/>
            </w:pPr>
            <w:r>
              <w:rPr>
                <w:lang w:bidi="en-US"/>
              </w:rPr>
              <w:t>6.</w:t>
            </w:r>
          </w:p>
        </w:tc>
        <w:tc>
          <w:tcPr>
            <w:tcW w:w="3830" w:type="dxa"/>
            <w:tcBorders>
              <w:top w:val="single" w:sz="4" w:space="0" w:color="auto"/>
              <w:left w:val="single" w:sz="4" w:space="0" w:color="auto"/>
            </w:tcBorders>
            <w:shd w:val="clear" w:color="auto" w:fill="auto"/>
            <w:vAlign w:val="bottom"/>
          </w:tcPr>
          <w:p w14:paraId="7432912D" w14:textId="77777777" w:rsidR="004B06ED" w:rsidRDefault="004B06ED" w:rsidP="004B06ED">
            <w:pPr>
              <w:pStyle w:val="Other0"/>
            </w:pPr>
            <w:r>
              <w:rPr>
                <w:lang w:bidi="en-US"/>
              </w:rPr>
              <w:t>Slippery floor</w:t>
            </w:r>
          </w:p>
        </w:tc>
        <w:tc>
          <w:tcPr>
            <w:tcW w:w="566" w:type="dxa"/>
            <w:tcBorders>
              <w:top w:val="single" w:sz="4" w:space="0" w:color="auto"/>
              <w:left w:val="single" w:sz="4" w:space="0" w:color="auto"/>
            </w:tcBorders>
            <w:shd w:val="clear" w:color="auto" w:fill="auto"/>
            <w:vAlign w:val="center"/>
          </w:tcPr>
          <w:p w14:paraId="52F85BAA"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CE16D64"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F2E46A2" w14:textId="77777777" w:rsidR="004B06ED" w:rsidRDefault="004B06ED" w:rsidP="004B06ED">
            <w:pPr>
              <w:rPr>
                <w:sz w:val="10"/>
                <w:szCs w:val="10"/>
              </w:rPr>
            </w:pPr>
          </w:p>
        </w:tc>
      </w:tr>
      <w:tr w:rsidR="004B06ED" w14:paraId="456D218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6A3CDC9" w14:textId="77777777" w:rsidR="004B06ED" w:rsidRDefault="004B06ED" w:rsidP="004B06ED">
            <w:pPr>
              <w:pStyle w:val="Other0"/>
            </w:pPr>
            <w:r>
              <w:rPr>
                <w:lang w:bidi="en-US"/>
              </w:rPr>
              <w:t>7.</w:t>
            </w:r>
          </w:p>
        </w:tc>
        <w:tc>
          <w:tcPr>
            <w:tcW w:w="3830" w:type="dxa"/>
            <w:tcBorders>
              <w:top w:val="single" w:sz="4" w:space="0" w:color="auto"/>
              <w:left w:val="single" w:sz="4" w:space="0" w:color="auto"/>
            </w:tcBorders>
            <w:shd w:val="clear" w:color="auto" w:fill="auto"/>
            <w:vAlign w:val="bottom"/>
          </w:tcPr>
          <w:p w14:paraId="151A81BF" w14:textId="77777777" w:rsidR="004B06ED" w:rsidRDefault="004B06ED" w:rsidP="004B06ED">
            <w:pPr>
              <w:pStyle w:val="Other0"/>
            </w:pPr>
            <w:r>
              <w:rPr>
                <w:lang w:bidi="en-US"/>
              </w:rPr>
              <w:t>Metallic sound</w:t>
            </w:r>
          </w:p>
        </w:tc>
        <w:tc>
          <w:tcPr>
            <w:tcW w:w="566" w:type="dxa"/>
            <w:tcBorders>
              <w:top w:val="single" w:sz="4" w:space="0" w:color="auto"/>
              <w:left w:val="single" w:sz="4" w:space="0" w:color="auto"/>
            </w:tcBorders>
            <w:shd w:val="clear" w:color="auto" w:fill="auto"/>
            <w:vAlign w:val="center"/>
          </w:tcPr>
          <w:p w14:paraId="34F03B2D"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F1B0F6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C2BBFE2" w14:textId="77777777" w:rsidR="004B06ED" w:rsidRDefault="004B06ED" w:rsidP="004B06ED">
            <w:pPr>
              <w:rPr>
                <w:sz w:val="10"/>
                <w:szCs w:val="10"/>
              </w:rPr>
            </w:pPr>
          </w:p>
        </w:tc>
      </w:tr>
      <w:tr w:rsidR="004B06ED" w14:paraId="73B5875F"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AC55D9" w14:textId="77777777" w:rsidR="004B06ED" w:rsidRDefault="004B06ED" w:rsidP="004B06ED">
            <w:pPr>
              <w:pStyle w:val="Other0"/>
            </w:pPr>
            <w:r>
              <w:rPr>
                <w:lang w:bidi="en-US"/>
              </w:rPr>
              <w:t>8.</w:t>
            </w:r>
          </w:p>
        </w:tc>
        <w:tc>
          <w:tcPr>
            <w:tcW w:w="3830" w:type="dxa"/>
            <w:tcBorders>
              <w:top w:val="single" w:sz="4" w:space="0" w:color="auto"/>
              <w:left w:val="single" w:sz="4" w:space="0" w:color="auto"/>
            </w:tcBorders>
            <w:shd w:val="clear" w:color="auto" w:fill="auto"/>
            <w:vAlign w:val="bottom"/>
          </w:tcPr>
          <w:p w14:paraId="1C66077A" w14:textId="77777777" w:rsidR="004B06ED" w:rsidRDefault="004B06ED" w:rsidP="004B06ED">
            <w:pPr>
              <w:pStyle w:val="Other0"/>
            </w:pPr>
            <w:r>
              <w:rPr>
                <w:lang w:bidi="en-US"/>
              </w:rPr>
              <w:t>Table exercise</w:t>
            </w:r>
          </w:p>
        </w:tc>
        <w:tc>
          <w:tcPr>
            <w:tcW w:w="566" w:type="dxa"/>
            <w:tcBorders>
              <w:top w:val="single" w:sz="4" w:space="0" w:color="auto"/>
              <w:left w:val="single" w:sz="4" w:space="0" w:color="auto"/>
            </w:tcBorders>
            <w:shd w:val="clear" w:color="auto" w:fill="auto"/>
            <w:vAlign w:val="center"/>
          </w:tcPr>
          <w:p w14:paraId="11399C27"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A284CE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71BE1E3" w14:textId="77777777" w:rsidR="004B06ED" w:rsidRDefault="004B06ED" w:rsidP="004B06ED">
            <w:pPr>
              <w:rPr>
                <w:sz w:val="10"/>
                <w:szCs w:val="10"/>
              </w:rPr>
            </w:pPr>
          </w:p>
        </w:tc>
      </w:tr>
      <w:tr w:rsidR="004B06ED" w14:paraId="7AB4E9C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6173369" w14:textId="77777777" w:rsidR="004B06ED" w:rsidRDefault="004B06ED" w:rsidP="004B06ED">
            <w:pPr>
              <w:pStyle w:val="Other0"/>
            </w:pPr>
            <w:r>
              <w:rPr>
                <w:lang w:bidi="en-US"/>
              </w:rPr>
              <w:t>9.</w:t>
            </w:r>
          </w:p>
        </w:tc>
        <w:tc>
          <w:tcPr>
            <w:tcW w:w="3830" w:type="dxa"/>
            <w:tcBorders>
              <w:top w:val="single" w:sz="4" w:space="0" w:color="auto"/>
              <w:left w:val="single" w:sz="4" w:space="0" w:color="auto"/>
            </w:tcBorders>
            <w:shd w:val="clear" w:color="auto" w:fill="auto"/>
            <w:vAlign w:val="bottom"/>
          </w:tcPr>
          <w:p w14:paraId="131C0C34" w14:textId="77777777" w:rsidR="004B06ED" w:rsidRDefault="004B06ED" w:rsidP="004B06ED">
            <w:pPr>
              <w:pStyle w:val="Other0"/>
            </w:pPr>
            <w:r>
              <w:rPr>
                <w:lang w:bidi="en-US"/>
              </w:rPr>
              <w:t>Pit/bridge</w:t>
            </w:r>
          </w:p>
        </w:tc>
        <w:tc>
          <w:tcPr>
            <w:tcW w:w="566" w:type="dxa"/>
            <w:tcBorders>
              <w:top w:val="single" w:sz="4" w:space="0" w:color="auto"/>
              <w:left w:val="single" w:sz="4" w:space="0" w:color="auto"/>
            </w:tcBorders>
            <w:shd w:val="clear" w:color="auto" w:fill="auto"/>
            <w:vAlign w:val="center"/>
          </w:tcPr>
          <w:p w14:paraId="360CDE30"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6B4B33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D4C7F19" w14:textId="77777777" w:rsidR="004B06ED" w:rsidRDefault="004B06ED" w:rsidP="004B06ED">
            <w:pPr>
              <w:rPr>
                <w:sz w:val="10"/>
                <w:szCs w:val="10"/>
              </w:rPr>
            </w:pPr>
          </w:p>
        </w:tc>
      </w:tr>
      <w:tr w:rsidR="004B06ED" w14:paraId="3E679B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9794F56" w14:textId="77777777" w:rsidR="004B06ED" w:rsidRDefault="004B06ED" w:rsidP="004B06ED">
            <w:pPr>
              <w:pStyle w:val="Other0"/>
            </w:pPr>
            <w:r>
              <w:rPr>
                <w:lang w:bidi="en-US"/>
              </w:rPr>
              <w:t>10.</w:t>
            </w:r>
          </w:p>
        </w:tc>
        <w:tc>
          <w:tcPr>
            <w:tcW w:w="3830" w:type="dxa"/>
            <w:tcBorders>
              <w:top w:val="single" w:sz="4" w:space="0" w:color="auto"/>
              <w:left w:val="single" w:sz="4" w:space="0" w:color="auto"/>
            </w:tcBorders>
            <w:shd w:val="clear" w:color="auto" w:fill="auto"/>
            <w:vAlign w:val="bottom"/>
          </w:tcPr>
          <w:p w14:paraId="0DE55A35" w14:textId="77777777" w:rsidR="004B06ED" w:rsidRDefault="004B06ED" w:rsidP="004B06ED">
            <w:pPr>
              <w:pStyle w:val="Other0"/>
            </w:pPr>
            <w:r>
              <w:rPr>
                <w:lang w:bidi="en-US"/>
              </w:rPr>
              <w:t>Stairs</w:t>
            </w:r>
          </w:p>
        </w:tc>
        <w:tc>
          <w:tcPr>
            <w:tcW w:w="566" w:type="dxa"/>
            <w:tcBorders>
              <w:top w:val="single" w:sz="4" w:space="0" w:color="auto"/>
              <w:left w:val="single" w:sz="4" w:space="0" w:color="auto"/>
            </w:tcBorders>
            <w:shd w:val="clear" w:color="auto" w:fill="auto"/>
            <w:vAlign w:val="center"/>
          </w:tcPr>
          <w:p w14:paraId="32C24D11"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313464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57C58CD" w14:textId="77777777" w:rsidR="004B06ED" w:rsidRDefault="004B06ED" w:rsidP="004B06ED">
            <w:pPr>
              <w:rPr>
                <w:sz w:val="10"/>
                <w:szCs w:val="10"/>
              </w:rPr>
            </w:pPr>
          </w:p>
        </w:tc>
      </w:tr>
      <w:tr w:rsidR="004B06ED" w14:paraId="7A6F0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7B5D3D8" w14:textId="77777777" w:rsidR="004B06ED" w:rsidRDefault="004B06ED" w:rsidP="004B06ED">
            <w:pPr>
              <w:pStyle w:val="Other0"/>
            </w:pPr>
            <w:r>
              <w:rPr>
                <w:lang w:bidi="en-US"/>
              </w:rPr>
              <w:t>11.</w:t>
            </w:r>
          </w:p>
        </w:tc>
        <w:tc>
          <w:tcPr>
            <w:tcW w:w="3830" w:type="dxa"/>
            <w:tcBorders>
              <w:top w:val="single" w:sz="4" w:space="0" w:color="auto"/>
              <w:left w:val="single" w:sz="4" w:space="0" w:color="auto"/>
            </w:tcBorders>
            <w:shd w:val="clear" w:color="auto" w:fill="auto"/>
            <w:vAlign w:val="bottom"/>
          </w:tcPr>
          <w:p w14:paraId="058CBD12" w14:textId="77777777" w:rsidR="004B06ED" w:rsidRDefault="004B06ED" w:rsidP="004B06ED">
            <w:pPr>
              <w:pStyle w:val="Other0"/>
            </w:pPr>
            <w:r>
              <w:rPr>
                <w:lang w:bidi="en-US"/>
              </w:rPr>
              <w:t>Carrying exercise</w:t>
            </w:r>
          </w:p>
        </w:tc>
        <w:tc>
          <w:tcPr>
            <w:tcW w:w="566" w:type="dxa"/>
            <w:tcBorders>
              <w:top w:val="single" w:sz="4" w:space="0" w:color="auto"/>
              <w:left w:val="single" w:sz="4" w:space="0" w:color="auto"/>
            </w:tcBorders>
            <w:shd w:val="clear" w:color="auto" w:fill="auto"/>
            <w:vAlign w:val="center"/>
          </w:tcPr>
          <w:p w14:paraId="033E067A"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D8B2CD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F45237B" w14:textId="77777777" w:rsidR="004B06ED" w:rsidRDefault="004B06ED" w:rsidP="004B06ED">
            <w:pPr>
              <w:rPr>
                <w:sz w:val="10"/>
                <w:szCs w:val="10"/>
              </w:rPr>
            </w:pPr>
          </w:p>
        </w:tc>
      </w:tr>
      <w:tr w:rsidR="004B06ED" w14:paraId="0A836A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05BBD33" w14:textId="77777777" w:rsidR="004B06ED" w:rsidRDefault="004B06ED" w:rsidP="004B06ED">
            <w:pPr>
              <w:pStyle w:val="Other0"/>
            </w:pPr>
            <w:r>
              <w:rPr>
                <w:lang w:bidi="en-US"/>
              </w:rPr>
              <w:t>12.</w:t>
            </w:r>
          </w:p>
        </w:tc>
        <w:tc>
          <w:tcPr>
            <w:tcW w:w="3830" w:type="dxa"/>
            <w:tcBorders>
              <w:top w:val="single" w:sz="4" w:space="0" w:color="auto"/>
              <w:left w:val="single" w:sz="4" w:space="0" w:color="auto"/>
            </w:tcBorders>
            <w:shd w:val="clear" w:color="auto" w:fill="auto"/>
            <w:vAlign w:val="bottom"/>
          </w:tcPr>
          <w:p w14:paraId="2A75FCCF" w14:textId="77777777" w:rsidR="004B06ED" w:rsidRDefault="004B06ED" w:rsidP="004B06ED">
            <w:pPr>
              <w:pStyle w:val="Other0"/>
            </w:pPr>
            <w:r>
              <w:rPr>
                <w:lang w:bidi="en-US"/>
              </w:rPr>
              <w:t>Dark room</w:t>
            </w:r>
          </w:p>
        </w:tc>
        <w:tc>
          <w:tcPr>
            <w:tcW w:w="566" w:type="dxa"/>
            <w:tcBorders>
              <w:top w:val="single" w:sz="4" w:space="0" w:color="auto"/>
              <w:left w:val="single" w:sz="4" w:space="0" w:color="auto"/>
            </w:tcBorders>
            <w:shd w:val="clear" w:color="auto" w:fill="auto"/>
            <w:vAlign w:val="center"/>
          </w:tcPr>
          <w:p w14:paraId="0B705C4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090E9C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2657D45" w14:textId="77777777" w:rsidR="004B06ED" w:rsidRDefault="004B06ED" w:rsidP="004B06ED">
            <w:pPr>
              <w:rPr>
                <w:sz w:val="10"/>
                <w:szCs w:val="10"/>
              </w:rPr>
            </w:pPr>
          </w:p>
        </w:tc>
      </w:tr>
      <w:tr w:rsidR="004B06ED" w14:paraId="2DC468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A6FC2B" w14:textId="77777777" w:rsidR="004B06ED" w:rsidRDefault="004B06ED" w:rsidP="004B06ED">
            <w:pPr>
              <w:pStyle w:val="Other0"/>
            </w:pPr>
            <w:r>
              <w:rPr>
                <w:lang w:bidi="en-US"/>
              </w:rPr>
              <w:t>13.</w:t>
            </w:r>
          </w:p>
        </w:tc>
        <w:tc>
          <w:tcPr>
            <w:tcW w:w="3830" w:type="dxa"/>
            <w:tcBorders>
              <w:top w:val="single" w:sz="4" w:space="0" w:color="auto"/>
              <w:left w:val="single" w:sz="4" w:space="0" w:color="auto"/>
            </w:tcBorders>
            <w:shd w:val="clear" w:color="auto" w:fill="auto"/>
            <w:vAlign w:val="bottom"/>
          </w:tcPr>
          <w:p w14:paraId="1724FFB1" w14:textId="77777777" w:rsidR="004B06ED" w:rsidRDefault="004B06ED" w:rsidP="004B06ED">
            <w:pPr>
              <w:pStyle w:val="Other0"/>
            </w:pPr>
            <w:r>
              <w:rPr>
                <w:lang w:bidi="en-US"/>
              </w:rPr>
              <w:t>Assertiveness</w:t>
            </w:r>
          </w:p>
        </w:tc>
        <w:tc>
          <w:tcPr>
            <w:tcW w:w="566" w:type="dxa"/>
            <w:tcBorders>
              <w:top w:val="single" w:sz="4" w:space="0" w:color="auto"/>
              <w:left w:val="single" w:sz="4" w:space="0" w:color="auto"/>
            </w:tcBorders>
            <w:shd w:val="clear" w:color="auto" w:fill="auto"/>
            <w:vAlign w:val="center"/>
          </w:tcPr>
          <w:p w14:paraId="0171DA3C" w14:textId="77777777" w:rsidR="004B06ED" w:rsidRDefault="004B06ED" w:rsidP="00540BA0">
            <w:pPr>
              <w:pStyle w:val="Other0"/>
              <w:jc w:val="center"/>
            </w:pPr>
            <w:r>
              <w:rPr>
                <w:lang w:bidi="en-US"/>
              </w:rPr>
              <w:t>x5</w:t>
            </w:r>
          </w:p>
        </w:tc>
        <w:tc>
          <w:tcPr>
            <w:tcW w:w="1699" w:type="dxa"/>
            <w:tcBorders>
              <w:top w:val="single" w:sz="4" w:space="0" w:color="auto"/>
              <w:left w:val="single" w:sz="4" w:space="0" w:color="auto"/>
            </w:tcBorders>
            <w:shd w:val="clear" w:color="auto" w:fill="auto"/>
          </w:tcPr>
          <w:p w14:paraId="07CDD45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E58BFD6" w14:textId="77777777" w:rsidR="004B06ED" w:rsidRDefault="004B06ED" w:rsidP="004B06ED">
            <w:pPr>
              <w:rPr>
                <w:sz w:val="10"/>
                <w:szCs w:val="10"/>
              </w:rPr>
            </w:pPr>
          </w:p>
        </w:tc>
      </w:tr>
      <w:tr w:rsidR="004B06ED" w14:paraId="0C8D7AD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2DA3FCD" w14:textId="77777777" w:rsidR="004B06ED" w:rsidRDefault="004B06ED" w:rsidP="004B06ED">
            <w:pPr>
              <w:pStyle w:val="Other0"/>
            </w:pPr>
            <w:r>
              <w:rPr>
                <w:lang w:bidi="en-US"/>
              </w:rPr>
              <w:t>14.</w:t>
            </w:r>
          </w:p>
        </w:tc>
        <w:tc>
          <w:tcPr>
            <w:tcW w:w="3830" w:type="dxa"/>
            <w:tcBorders>
              <w:top w:val="single" w:sz="4" w:space="0" w:color="auto"/>
              <w:left w:val="single" w:sz="4" w:space="0" w:color="auto"/>
            </w:tcBorders>
            <w:shd w:val="clear" w:color="auto" w:fill="auto"/>
            <w:vAlign w:val="bottom"/>
          </w:tcPr>
          <w:p w14:paraId="69CE8891" w14:textId="77777777" w:rsidR="004B06ED" w:rsidRDefault="004B06ED" w:rsidP="004B06ED">
            <w:pPr>
              <w:pStyle w:val="Other0"/>
            </w:pPr>
            <w:r>
              <w:rPr>
                <w:lang w:bidi="en-US"/>
              </w:rPr>
              <w:t>Handling of strangers</w:t>
            </w:r>
          </w:p>
        </w:tc>
        <w:tc>
          <w:tcPr>
            <w:tcW w:w="566" w:type="dxa"/>
            <w:tcBorders>
              <w:top w:val="single" w:sz="4" w:space="0" w:color="auto"/>
              <w:left w:val="single" w:sz="4" w:space="0" w:color="auto"/>
            </w:tcBorders>
            <w:shd w:val="clear" w:color="auto" w:fill="auto"/>
            <w:vAlign w:val="center"/>
          </w:tcPr>
          <w:p w14:paraId="335A0E80"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0EB069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688A45" w14:textId="77777777" w:rsidR="004B06ED" w:rsidRDefault="004B06ED" w:rsidP="004B06ED">
            <w:pPr>
              <w:rPr>
                <w:sz w:val="10"/>
                <w:szCs w:val="10"/>
              </w:rPr>
            </w:pPr>
          </w:p>
        </w:tc>
      </w:tr>
      <w:tr w:rsidR="004B06ED" w14:paraId="712B2B8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AAE7B06" w14:textId="77777777" w:rsidR="004B06ED" w:rsidRDefault="004B06ED" w:rsidP="004B06ED">
            <w:pPr>
              <w:pStyle w:val="Other0"/>
            </w:pPr>
            <w:r>
              <w:rPr>
                <w:lang w:bidi="en-US"/>
              </w:rPr>
              <w:t>15.</w:t>
            </w:r>
          </w:p>
        </w:tc>
        <w:tc>
          <w:tcPr>
            <w:tcW w:w="3830" w:type="dxa"/>
            <w:tcBorders>
              <w:top w:val="single" w:sz="4" w:space="0" w:color="auto"/>
              <w:left w:val="single" w:sz="4" w:space="0" w:color="auto"/>
            </w:tcBorders>
            <w:shd w:val="clear" w:color="auto" w:fill="auto"/>
            <w:vAlign w:val="bottom"/>
          </w:tcPr>
          <w:p w14:paraId="02B264C2" w14:textId="77777777" w:rsidR="004B06ED" w:rsidRDefault="004B06ED" w:rsidP="004B06ED">
            <w:pPr>
              <w:pStyle w:val="Other0"/>
            </w:pPr>
            <w:r>
              <w:rPr>
                <w:lang w:bidi="en-US"/>
              </w:rPr>
              <w:t>Handling of transport</w:t>
            </w:r>
          </w:p>
        </w:tc>
        <w:tc>
          <w:tcPr>
            <w:tcW w:w="566" w:type="dxa"/>
            <w:tcBorders>
              <w:top w:val="single" w:sz="4" w:space="0" w:color="auto"/>
              <w:left w:val="single" w:sz="4" w:space="0" w:color="auto"/>
            </w:tcBorders>
            <w:shd w:val="clear" w:color="auto" w:fill="auto"/>
            <w:vAlign w:val="center"/>
          </w:tcPr>
          <w:p w14:paraId="10D01636"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9F0BDC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3AD79EC" w14:textId="77777777" w:rsidR="004B06ED" w:rsidRDefault="004B06ED" w:rsidP="004B06ED">
            <w:pPr>
              <w:rPr>
                <w:sz w:val="10"/>
                <w:szCs w:val="10"/>
              </w:rPr>
            </w:pPr>
          </w:p>
        </w:tc>
      </w:tr>
      <w:tr w:rsidR="004B06ED" w14:paraId="5E7E507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03196E3" w14:textId="77777777" w:rsidR="004B06ED" w:rsidRDefault="004B06ED" w:rsidP="004B06ED">
            <w:pPr>
              <w:pStyle w:val="Other0"/>
            </w:pPr>
            <w:r>
              <w:rPr>
                <w:lang w:bidi="en-US"/>
              </w:rPr>
              <w:t>16.</w:t>
            </w:r>
          </w:p>
        </w:tc>
        <w:tc>
          <w:tcPr>
            <w:tcW w:w="3830" w:type="dxa"/>
            <w:tcBorders>
              <w:top w:val="single" w:sz="4" w:space="0" w:color="auto"/>
              <w:left w:val="single" w:sz="4" w:space="0" w:color="auto"/>
            </w:tcBorders>
            <w:shd w:val="clear" w:color="auto" w:fill="auto"/>
            <w:vAlign w:val="bottom"/>
          </w:tcPr>
          <w:p w14:paraId="297648D3" w14:textId="77777777" w:rsidR="004B06ED" w:rsidRDefault="004B06ED" w:rsidP="004B06ED">
            <w:pPr>
              <w:pStyle w:val="Other0"/>
            </w:pPr>
            <w:r>
              <w:rPr>
                <w:lang w:bidi="en-US"/>
              </w:rPr>
              <w:t>Handling of other dogs</w:t>
            </w:r>
          </w:p>
        </w:tc>
        <w:tc>
          <w:tcPr>
            <w:tcW w:w="566" w:type="dxa"/>
            <w:tcBorders>
              <w:top w:val="single" w:sz="4" w:space="0" w:color="auto"/>
              <w:left w:val="single" w:sz="4" w:space="0" w:color="auto"/>
            </w:tcBorders>
            <w:shd w:val="clear" w:color="auto" w:fill="auto"/>
            <w:vAlign w:val="center"/>
          </w:tcPr>
          <w:p w14:paraId="39D48FA2"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A97108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0628469" w14:textId="77777777" w:rsidR="004B06ED" w:rsidRDefault="004B06ED" w:rsidP="004B06ED">
            <w:pPr>
              <w:rPr>
                <w:sz w:val="10"/>
                <w:szCs w:val="10"/>
              </w:rPr>
            </w:pPr>
          </w:p>
        </w:tc>
      </w:tr>
      <w:tr w:rsidR="004B06ED" w14:paraId="70985214"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2EE0BD8B" w14:textId="77777777" w:rsidR="004B06ED" w:rsidRDefault="004B06ED" w:rsidP="004B06ED">
            <w:pPr>
              <w:pStyle w:val="Other0"/>
            </w:pPr>
            <w:r>
              <w:rPr>
                <w:lang w:bidi="en-US"/>
              </w:rPr>
              <w:t>17.</w:t>
            </w:r>
          </w:p>
        </w:tc>
        <w:tc>
          <w:tcPr>
            <w:tcW w:w="3830" w:type="dxa"/>
            <w:tcBorders>
              <w:top w:val="single" w:sz="4" w:space="0" w:color="auto"/>
              <w:left w:val="single" w:sz="4" w:space="0" w:color="auto"/>
            </w:tcBorders>
            <w:shd w:val="clear" w:color="auto" w:fill="auto"/>
            <w:vAlign w:val="bottom"/>
          </w:tcPr>
          <w:p w14:paraId="7ED45216" w14:textId="77777777" w:rsidR="004B06ED" w:rsidRDefault="004B06ED" w:rsidP="004B06ED">
            <w:pPr>
              <w:pStyle w:val="Other0"/>
            </w:pPr>
            <w:r>
              <w:rPr>
                <w:lang w:bidi="en-US"/>
              </w:rPr>
              <w:t>Reaction to noise</w:t>
            </w:r>
          </w:p>
        </w:tc>
        <w:tc>
          <w:tcPr>
            <w:tcW w:w="566" w:type="dxa"/>
            <w:tcBorders>
              <w:top w:val="single" w:sz="4" w:space="0" w:color="auto"/>
              <w:left w:val="single" w:sz="4" w:space="0" w:color="auto"/>
            </w:tcBorders>
            <w:shd w:val="clear" w:color="auto" w:fill="auto"/>
            <w:vAlign w:val="center"/>
          </w:tcPr>
          <w:p w14:paraId="325E18F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5EF0A90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1923216" w14:textId="77777777" w:rsidR="004B06ED" w:rsidRDefault="004B06ED" w:rsidP="004B06ED">
            <w:pPr>
              <w:rPr>
                <w:sz w:val="10"/>
                <w:szCs w:val="10"/>
              </w:rPr>
            </w:pPr>
          </w:p>
        </w:tc>
      </w:tr>
      <w:tr w:rsidR="004B06ED" w14:paraId="0DA768AF" w14:textId="77777777" w:rsidTr="004B06ED">
        <w:trPr>
          <w:trHeight w:hRule="exact" w:val="355"/>
        </w:trPr>
        <w:tc>
          <w:tcPr>
            <w:tcW w:w="826" w:type="dxa"/>
            <w:tcBorders>
              <w:top w:val="single" w:sz="4" w:space="0" w:color="auto"/>
              <w:left w:val="single" w:sz="4" w:space="0" w:color="auto"/>
            </w:tcBorders>
            <w:shd w:val="clear" w:color="auto" w:fill="auto"/>
          </w:tcPr>
          <w:p w14:paraId="1E91AC2C"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5586E4D5" w14:textId="77777777" w:rsidR="004B06ED" w:rsidRDefault="004B06ED" w:rsidP="004B06ED">
            <w:pPr>
              <w:pStyle w:val="Other0"/>
              <w:ind w:left="2140"/>
            </w:pPr>
            <w:r>
              <w:rPr>
                <w:b/>
                <w:lang w:bidi="en-US"/>
              </w:rPr>
              <w:t>Part B in total</w:t>
            </w:r>
          </w:p>
        </w:tc>
        <w:tc>
          <w:tcPr>
            <w:tcW w:w="566" w:type="dxa"/>
            <w:tcBorders>
              <w:top w:val="single" w:sz="4" w:space="0" w:color="auto"/>
            </w:tcBorders>
            <w:shd w:val="clear" w:color="auto" w:fill="auto"/>
            <w:vAlign w:val="bottom"/>
          </w:tcPr>
          <w:p w14:paraId="330598D8" w14:textId="77777777" w:rsidR="004B06ED" w:rsidRDefault="004B06ED" w:rsidP="004B06ED">
            <w:pPr>
              <w:pStyle w:val="Other0"/>
            </w:pPr>
            <w:r>
              <w:rPr>
                <w:lang w:bidi="en-US"/>
              </w:rPr>
              <w:t>:16=</w:t>
            </w:r>
          </w:p>
        </w:tc>
        <w:tc>
          <w:tcPr>
            <w:tcW w:w="1699" w:type="dxa"/>
            <w:tcBorders>
              <w:top w:val="single" w:sz="4" w:space="0" w:color="auto"/>
              <w:left w:val="single" w:sz="4" w:space="0" w:color="auto"/>
            </w:tcBorders>
            <w:shd w:val="clear" w:color="auto" w:fill="auto"/>
          </w:tcPr>
          <w:p w14:paraId="78C56BA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8C02064" w14:textId="77777777" w:rsidR="004B06ED" w:rsidRDefault="004B06ED" w:rsidP="004B06ED">
            <w:pPr>
              <w:rPr>
                <w:sz w:val="10"/>
                <w:szCs w:val="10"/>
              </w:rPr>
            </w:pPr>
          </w:p>
        </w:tc>
      </w:tr>
      <w:tr w:rsidR="004B06ED" w14:paraId="28209F51" w14:textId="77777777" w:rsidTr="004B06ED">
        <w:trPr>
          <w:trHeight w:hRule="exact" w:val="722"/>
        </w:trPr>
        <w:tc>
          <w:tcPr>
            <w:tcW w:w="9374" w:type="dxa"/>
            <w:gridSpan w:val="5"/>
            <w:tcBorders>
              <w:top w:val="single" w:sz="4" w:space="0" w:color="auto"/>
              <w:left w:val="single" w:sz="4" w:space="0" w:color="auto"/>
              <w:right w:val="single" w:sz="4" w:space="0" w:color="auto"/>
            </w:tcBorders>
            <w:shd w:val="clear" w:color="auto" w:fill="auto"/>
            <w:vAlign w:val="center"/>
          </w:tcPr>
          <w:p w14:paraId="6A67B892" w14:textId="77777777" w:rsidR="004B06ED" w:rsidRDefault="004B06ED" w:rsidP="004B06ED">
            <w:pPr>
              <w:pStyle w:val="Other0"/>
              <w:jc w:val="center"/>
            </w:pPr>
            <w:r>
              <w:rPr>
                <w:b/>
                <w:lang w:bidi="en-US"/>
              </w:rPr>
              <w:t>Part C - General Description</w:t>
            </w:r>
          </w:p>
        </w:tc>
      </w:tr>
      <w:tr w:rsidR="004B06ED" w14:paraId="78B1C9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8CBDF2" w14:textId="77777777" w:rsidR="004B06ED" w:rsidRDefault="004B06ED" w:rsidP="004B06ED">
            <w:pPr>
              <w:pStyle w:val="Other0"/>
            </w:pPr>
            <w:r>
              <w:rPr>
                <w:lang w:bidi="en-US"/>
              </w:rPr>
              <w:t>18.</w:t>
            </w:r>
          </w:p>
        </w:tc>
        <w:tc>
          <w:tcPr>
            <w:tcW w:w="3830" w:type="dxa"/>
            <w:tcBorders>
              <w:top w:val="single" w:sz="4" w:space="0" w:color="auto"/>
              <w:left w:val="single" w:sz="4" w:space="0" w:color="auto"/>
            </w:tcBorders>
            <w:shd w:val="clear" w:color="auto" w:fill="auto"/>
            <w:vAlign w:val="center"/>
          </w:tcPr>
          <w:p w14:paraId="605FA662" w14:textId="77777777" w:rsidR="004B06ED" w:rsidRDefault="004B06ED" w:rsidP="004B06ED">
            <w:pPr>
              <w:pStyle w:val="Other0"/>
            </w:pPr>
            <w:r>
              <w:rPr>
                <w:lang w:bidi="en-US"/>
              </w:rPr>
              <w:t>Willingness to cooperate</w:t>
            </w:r>
          </w:p>
        </w:tc>
        <w:tc>
          <w:tcPr>
            <w:tcW w:w="566" w:type="dxa"/>
            <w:tcBorders>
              <w:top w:val="single" w:sz="4" w:space="0" w:color="auto"/>
              <w:left w:val="single" w:sz="4" w:space="0" w:color="auto"/>
            </w:tcBorders>
            <w:shd w:val="clear" w:color="auto" w:fill="auto"/>
            <w:vAlign w:val="center"/>
          </w:tcPr>
          <w:p w14:paraId="507EE3A7"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EF066A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79E8DC6" w14:textId="77777777" w:rsidR="004B06ED" w:rsidRDefault="004B06ED" w:rsidP="004B06ED">
            <w:pPr>
              <w:rPr>
                <w:sz w:val="10"/>
                <w:szCs w:val="10"/>
              </w:rPr>
            </w:pPr>
          </w:p>
        </w:tc>
      </w:tr>
      <w:tr w:rsidR="004B06ED" w14:paraId="2DCB5EF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799CA19" w14:textId="77777777" w:rsidR="004B06ED" w:rsidRDefault="004B06ED" w:rsidP="004B06ED">
            <w:pPr>
              <w:pStyle w:val="Other0"/>
            </w:pPr>
            <w:r>
              <w:rPr>
                <w:lang w:bidi="en-US"/>
              </w:rPr>
              <w:t>19.</w:t>
            </w:r>
          </w:p>
        </w:tc>
        <w:tc>
          <w:tcPr>
            <w:tcW w:w="3830" w:type="dxa"/>
            <w:tcBorders>
              <w:top w:val="single" w:sz="4" w:space="0" w:color="auto"/>
              <w:left w:val="single" w:sz="4" w:space="0" w:color="auto"/>
            </w:tcBorders>
            <w:shd w:val="clear" w:color="auto" w:fill="auto"/>
            <w:vAlign w:val="bottom"/>
          </w:tcPr>
          <w:p w14:paraId="41EAFE85" w14:textId="77777777" w:rsidR="004B06ED" w:rsidRDefault="004B06ED" w:rsidP="004B06ED">
            <w:pPr>
              <w:pStyle w:val="Other0"/>
            </w:pPr>
            <w:r>
              <w:rPr>
                <w:lang w:bidi="en-US"/>
              </w:rPr>
              <w:t>Learning abilities</w:t>
            </w:r>
          </w:p>
        </w:tc>
        <w:tc>
          <w:tcPr>
            <w:tcW w:w="566" w:type="dxa"/>
            <w:tcBorders>
              <w:top w:val="single" w:sz="4" w:space="0" w:color="auto"/>
              <w:left w:val="single" w:sz="4" w:space="0" w:color="auto"/>
            </w:tcBorders>
            <w:shd w:val="clear" w:color="auto" w:fill="auto"/>
            <w:vAlign w:val="center"/>
          </w:tcPr>
          <w:p w14:paraId="6F32FB32"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1DBA6E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29F8C05" w14:textId="77777777" w:rsidR="004B06ED" w:rsidRDefault="004B06ED" w:rsidP="004B06ED">
            <w:pPr>
              <w:rPr>
                <w:sz w:val="10"/>
                <w:szCs w:val="10"/>
              </w:rPr>
            </w:pPr>
          </w:p>
        </w:tc>
      </w:tr>
      <w:tr w:rsidR="004B06ED" w14:paraId="4D9B3742"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0686E3" w14:textId="77777777" w:rsidR="004B06ED" w:rsidRDefault="004B06ED" w:rsidP="004B06ED">
            <w:pPr>
              <w:pStyle w:val="Other0"/>
            </w:pPr>
            <w:r>
              <w:rPr>
                <w:lang w:bidi="en-US"/>
              </w:rPr>
              <w:t>20.</w:t>
            </w:r>
          </w:p>
        </w:tc>
        <w:tc>
          <w:tcPr>
            <w:tcW w:w="3830" w:type="dxa"/>
            <w:tcBorders>
              <w:top w:val="single" w:sz="4" w:space="0" w:color="auto"/>
              <w:left w:val="single" w:sz="4" w:space="0" w:color="auto"/>
            </w:tcBorders>
            <w:shd w:val="clear" w:color="auto" w:fill="auto"/>
            <w:vAlign w:val="center"/>
          </w:tcPr>
          <w:p w14:paraId="0B71A0EA" w14:textId="77777777" w:rsidR="004B06ED" w:rsidRDefault="004B06ED" w:rsidP="004B06ED">
            <w:pPr>
              <w:pStyle w:val="Other0"/>
            </w:pPr>
            <w:r>
              <w:rPr>
                <w:lang w:bidi="en-US"/>
              </w:rPr>
              <w:t>Visual appearance</w:t>
            </w:r>
          </w:p>
        </w:tc>
        <w:tc>
          <w:tcPr>
            <w:tcW w:w="566" w:type="dxa"/>
            <w:tcBorders>
              <w:top w:val="single" w:sz="4" w:space="0" w:color="auto"/>
              <w:left w:val="single" w:sz="4" w:space="0" w:color="auto"/>
            </w:tcBorders>
            <w:shd w:val="clear" w:color="auto" w:fill="auto"/>
            <w:vAlign w:val="center"/>
          </w:tcPr>
          <w:p w14:paraId="2136DA9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506CCBC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8D2E4AA" w14:textId="77777777" w:rsidR="004B06ED" w:rsidRDefault="004B06ED" w:rsidP="004B06ED">
            <w:pPr>
              <w:rPr>
                <w:sz w:val="10"/>
                <w:szCs w:val="10"/>
              </w:rPr>
            </w:pPr>
          </w:p>
        </w:tc>
      </w:tr>
      <w:tr w:rsidR="004B06ED" w14:paraId="4A941678" w14:textId="77777777" w:rsidTr="004B06ED">
        <w:trPr>
          <w:trHeight w:hRule="exact" w:val="571"/>
        </w:trPr>
        <w:tc>
          <w:tcPr>
            <w:tcW w:w="826" w:type="dxa"/>
            <w:tcBorders>
              <w:top w:val="single" w:sz="4" w:space="0" w:color="auto"/>
              <w:left w:val="single" w:sz="4" w:space="0" w:color="auto"/>
              <w:bottom w:val="single" w:sz="4" w:space="0" w:color="auto"/>
            </w:tcBorders>
            <w:shd w:val="clear" w:color="auto" w:fill="auto"/>
            <w:vAlign w:val="center"/>
          </w:tcPr>
          <w:p w14:paraId="56A3AF39" w14:textId="77777777" w:rsidR="004B06ED" w:rsidRDefault="004B06ED" w:rsidP="004B06ED">
            <w:pPr>
              <w:pStyle w:val="Other0"/>
            </w:pPr>
            <w:r>
              <w:rPr>
                <w:lang w:bidi="en-US"/>
              </w:rPr>
              <w:t>21.</w:t>
            </w:r>
          </w:p>
        </w:tc>
        <w:tc>
          <w:tcPr>
            <w:tcW w:w="3830" w:type="dxa"/>
            <w:tcBorders>
              <w:top w:val="single" w:sz="4" w:space="0" w:color="auto"/>
              <w:left w:val="single" w:sz="4" w:space="0" w:color="auto"/>
              <w:bottom w:val="single" w:sz="4" w:space="0" w:color="auto"/>
            </w:tcBorders>
            <w:shd w:val="clear" w:color="auto" w:fill="auto"/>
            <w:vAlign w:val="bottom"/>
          </w:tcPr>
          <w:p w14:paraId="60860C26" w14:textId="77777777" w:rsidR="004B06ED" w:rsidRDefault="004B06ED" w:rsidP="004B06ED">
            <w:pPr>
              <w:pStyle w:val="Other0"/>
            </w:pPr>
            <w:r>
              <w:rPr>
                <w:lang w:bidi="en-US"/>
              </w:rPr>
              <w:t>Stress level and psychological resilience</w:t>
            </w:r>
          </w:p>
        </w:tc>
        <w:tc>
          <w:tcPr>
            <w:tcW w:w="566" w:type="dxa"/>
            <w:tcBorders>
              <w:top w:val="single" w:sz="4" w:space="0" w:color="auto"/>
              <w:left w:val="single" w:sz="4" w:space="0" w:color="auto"/>
              <w:bottom w:val="single" w:sz="4" w:space="0" w:color="auto"/>
            </w:tcBorders>
            <w:shd w:val="clear" w:color="auto" w:fill="auto"/>
          </w:tcPr>
          <w:p w14:paraId="118D03F8" w14:textId="77777777" w:rsidR="004B06ED" w:rsidRDefault="004B06ED" w:rsidP="00540BA0">
            <w:pPr>
              <w:pStyle w:val="Other0"/>
              <w:jc w:val="center"/>
            </w:pPr>
            <w:r>
              <w:rPr>
                <w:lang w:bidi="en-US"/>
              </w:rPr>
              <w:t>x3</w:t>
            </w:r>
          </w:p>
        </w:tc>
        <w:tc>
          <w:tcPr>
            <w:tcW w:w="1699" w:type="dxa"/>
            <w:tcBorders>
              <w:top w:val="single" w:sz="4" w:space="0" w:color="auto"/>
              <w:left w:val="single" w:sz="4" w:space="0" w:color="auto"/>
              <w:bottom w:val="single" w:sz="4" w:space="0" w:color="auto"/>
            </w:tcBorders>
            <w:shd w:val="clear" w:color="auto" w:fill="auto"/>
          </w:tcPr>
          <w:p w14:paraId="69DE05BA" w14:textId="77777777" w:rsidR="004B06ED" w:rsidRDefault="004B06ED" w:rsidP="004B06ED">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058E9919" w14:textId="77777777" w:rsidR="004B06ED" w:rsidRDefault="004B06ED" w:rsidP="004B06ED">
            <w:pPr>
              <w:rPr>
                <w:sz w:val="10"/>
                <w:szCs w:val="10"/>
              </w:rPr>
            </w:pPr>
          </w:p>
        </w:tc>
      </w:tr>
    </w:tbl>
    <w:p w14:paraId="2E2ED0E3"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1699"/>
        <w:gridCol w:w="2453"/>
      </w:tblGrid>
      <w:tr w:rsidR="00AF312B" w14:paraId="57A3FAEC" w14:textId="77777777">
        <w:trPr>
          <w:trHeight w:hRule="exact" w:val="355"/>
          <w:jc w:val="center"/>
        </w:trPr>
        <w:tc>
          <w:tcPr>
            <w:tcW w:w="5222" w:type="dxa"/>
            <w:tcBorders>
              <w:top w:val="single" w:sz="4" w:space="0" w:color="auto"/>
              <w:left w:val="single" w:sz="4" w:space="0" w:color="auto"/>
            </w:tcBorders>
            <w:shd w:val="clear" w:color="auto" w:fill="auto"/>
            <w:vAlign w:val="center"/>
          </w:tcPr>
          <w:p w14:paraId="55105F64" w14:textId="77777777" w:rsidR="00AF312B" w:rsidRDefault="0024086B">
            <w:pPr>
              <w:pStyle w:val="Other0"/>
              <w:tabs>
                <w:tab w:val="left" w:pos="816"/>
                <w:tab w:val="left" w:pos="4646"/>
              </w:tabs>
            </w:pPr>
            <w:r>
              <w:rPr>
                <w:lang w:bidi="en-US"/>
              </w:rPr>
              <w:lastRenderedPageBreak/>
              <w:t>22.</w:t>
            </w:r>
            <w:r>
              <w:rPr>
                <w:lang w:bidi="en-US"/>
              </w:rPr>
              <w:tab/>
              <w:t>Physical condition</w:t>
            </w:r>
            <w:r>
              <w:rPr>
                <w:lang w:bidi="en-US"/>
              </w:rPr>
              <w:tab/>
              <w:t>x1</w:t>
            </w:r>
          </w:p>
        </w:tc>
        <w:tc>
          <w:tcPr>
            <w:tcW w:w="1699" w:type="dxa"/>
            <w:tcBorders>
              <w:top w:val="single" w:sz="4" w:space="0" w:color="auto"/>
              <w:left w:val="single" w:sz="4" w:space="0" w:color="auto"/>
            </w:tcBorders>
            <w:shd w:val="clear" w:color="auto" w:fill="auto"/>
          </w:tcPr>
          <w:p w14:paraId="702871B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AA06DDF" w14:textId="77777777" w:rsidR="00AF312B" w:rsidRDefault="00AF312B">
            <w:pPr>
              <w:rPr>
                <w:sz w:val="10"/>
                <w:szCs w:val="10"/>
              </w:rPr>
            </w:pPr>
          </w:p>
        </w:tc>
      </w:tr>
      <w:tr w:rsidR="00AF312B" w14:paraId="3F658ED8" w14:textId="77777777">
        <w:trPr>
          <w:trHeight w:hRule="exact" w:val="350"/>
          <w:jc w:val="center"/>
        </w:trPr>
        <w:tc>
          <w:tcPr>
            <w:tcW w:w="5222" w:type="dxa"/>
            <w:tcBorders>
              <w:top w:val="single" w:sz="4" w:space="0" w:color="auto"/>
              <w:left w:val="single" w:sz="4" w:space="0" w:color="auto"/>
            </w:tcBorders>
            <w:shd w:val="clear" w:color="auto" w:fill="auto"/>
            <w:vAlign w:val="bottom"/>
          </w:tcPr>
          <w:p w14:paraId="48DE13B0" w14:textId="77777777" w:rsidR="00AF312B" w:rsidRDefault="0024086B">
            <w:pPr>
              <w:pStyle w:val="Other0"/>
              <w:tabs>
                <w:tab w:val="left" w:pos="1733"/>
              </w:tabs>
              <w:jc w:val="right"/>
            </w:pPr>
            <w:r>
              <w:rPr>
                <w:b/>
                <w:lang w:bidi="en-US"/>
              </w:rPr>
              <w:t>Part C in total</w:t>
            </w:r>
            <w:r>
              <w:rPr>
                <w:b/>
                <w:lang w:bidi="en-US"/>
              </w:rPr>
              <w:tab/>
            </w:r>
            <w:r>
              <w:rPr>
                <w:lang w:bidi="en-US"/>
              </w:rPr>
              <w:t>:7=</w:t>
            </w:r>
          </w:p>
        </w:tc>
        <w:tc>
          <w:tcPr>
            <w:tcW w:w="1699" w:type="dxa"/>
            <w:tcBorders>
              <w:top w:val="single" w:sz="4" w:space="0" w:color="auto"/>
              <w:left w:val="single" w:sz="4" w:space="0" w:color="auto"/>
            </w:tcBorders>
            <w:shd w:val="clear" w:color="auto" w:fill="auto"/>
          </w:tcPr>
          <w:p w14:paraId="0AA62C9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40A6F89" w14:textId="77777777" w:rsidR="00AF312B" w:rsidRDefault="00AF312B">
            <w:pPr>
              <w:rPr>
                <w:sz w:val="10"/>
                <w:szCs w:val="10"/>
              </w:rPr>
            </w:pPr>
          </w:p>
        </w:tc>
      </w:tr>
      <w:tr w:rsidR="00AF312B" w14:paraId="42DF8415" w14:textId="77777777">
        <w:trPr>
          <w:trHeight w:hRule="exact" w:val="571"/>
          <w:jc w:val="center"/>
        </w:trPr>
        <w:tc>
          <w:tcPr>
            <w:tcW w:w="5222" w:type="dxa"/>
            <w:tcBorders>
              <w:top w:val="single" w:sz="4" w:space="0" w:color="auto"/>
              <w:left w:val="single" w:sz="4" w:space="0" w:color="auto"/>
              <w:bottom w:val="single" w:sz="4" w:space="0" w:color="auto"/>
            </w:tcBorders>
            <w:shd w:val="clear" w:color="auto" w:fill="auto"/>
            <w:vAlign w:val="bottom"/>
          </w:tcPr>
          <w:p w14:paraId="3625D786" w14:textId="77777777" w:rsidR="00AF312B" w:rsidRDefault="0024086B">
            <w:pPr>
              <w:pStyle w:val="Other0"/>
              <w:tabs>
                <w:tab w:val="left" w:pos="4773"/>
              </w:tabs>
              <w:ind w:left="1240"/>
            </w:pPr>
            <w:r>
              <w:rPr>
                <w:b/>
                <w:lang w:bidi="en-US"/>
              </w:rPr>
              <w:t>Final evaluation (Part A, B. C)</w:t>
            </w:r>
            <w:r>
              <w:rPr>
                <w:b/>
                <w:lang w:bidi="en-US"/>
              </w:rPr>
              <w:tab/>
              <w:t>:3=</w:t>
            </w:r>
          </w:p>
        </w:tc>
        <w:tc>
          <w:tcPr>
            <w:tcW w:w="1699" w:type="dxa"/>
            <w:tcBorders>
              <w:top w:val="single" w:sz="4" w:space="0" w:color="auto"/>
              <w:left w:val="single" w:sz="4" w:space="0" w:color="auto"/>
              <w:bottom w:val="single" w:sz="4" w:space="0" w:color="auto"/>
            </w:tcBorders>
            <w:shd w:val="clear" w:color="auto" w:fill="auto"/>
          </w:tcPr>
          <w:p w14:paraId="64CA0E76" w14:textId="77777777" w:rsidR="00AF312B" w:rsidRDefault="00AF312B">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3699BC74" w14:textId="77777777" w:rsidR="00AF312B" w:rsidRDefault="00AF312B">
            <w:pPr>
              <w:rPr>
                <w:sz w:val="10"/>
                <w:szCs w:val="10"/>
              </w:rPr>
            </w:pPr>
          </w:p>
        </w:tc>
      </w:tr>
    </w:tbl>
    <w:p w14:paraId="0B76E0B5" w14:textId="77777777" w:rsidR="00CC1504" w:rsidRDefault="00CC1504" w:rsidP="004B06ED">
      <w:pPr>
        <w:pStyle w:val="BodyText"/>
        <w:ind w:firstLine="0"/>
        <w:rPr>
          <w:b/>
          <w:lang w:bidi="en-US"/>
        </w:rPr>
      </w:pPr>
    </w:p>
    <w:p w14:paraId="446FFD4C" w14:textId="77777777" w:rsidR="00CC1504" w:rsidRDefault="00CC1504" w:rsidP="004B06ED">
      <w:pPr>
        <w:pStyle w:val="BodyText"/>
        <w:ind w:firstLine="0"/>
        <w:rPr>
          <w:b/>
          <w:lang w:bidi="en-US"/>
        </w:rPr>
      </w:pPr>
    </w:p>
    <w:p w14:paraId="38605F12" w14:textId="77777777" w:rsidR="00CC1504" w:rsidRDefault="00CC1504" w:rsidP="004B06ED">
      <w:pPr>
        <w:pStyle w:val="BodyText"/>
        <w:ind w:firstLine="0"/>
        <w:rPr>
          <w:b/>
          <w:lang w:bidi="en-US"/>
        </w:rPr>
      </w:pPr>
    </w:p>
    <w:p w14:paraId="13DB0095" w14:textId="1755245A" w:rsidR="004B06ED" w:rsidRDefault="004B06ED" w:rsidP="004B06ED">
      <w:pPr>
        <w:pStyle w:val="BodyText"/>
        <w:ind w:firstLine="0"/>
      </w:pPr>
      <w:r>
        <w:rPr>
          <w:b/>
          <w:lang w:bidi="en-US"/>
        </w:rPr>
        <w:t>Instructor:</w:t>
      </w:r>
      <w:r>
        <w:rPr>
          <w:b/>
          <w:lang w:bidi="en-US"/>
        </w:rPr>
        <w:tab/>
      </w:r>
      <w:r>
        <w:rPr>
          <w:u w:val="single"/>
          <w:lang w:bidi="en-US"/>
        </w:rPr>
        <w:tab/>
      </w:r>
      <w:r>
        <w:rPr>
          <w:u w:val="single"/>
          <w:lang w:bidi="en-US"/>
        </w:rPr>
        <w:tab/>
      </w:r>
      <w:r>
        <w:rPr>
          <w:u w:val="single"/>
          <w:lang w:bidi="en-US"/>
        </w:rPr>
        <w:tab/>
      </w:r>
      <w:r>
        <w:rPr>
          <w:lang w:bidi="en-US"/>
        </w:rPr>
        <w:tab/>
      </w:r>
      <w:r>
        <w:rPr>
          <w:lang w:bidi="en-US"/>
        </w:rPr>
        <w:tab/>
      </w:r>
      <w:r>
        <w:rPr>
          <w:lang w:bidi="en-US"/>
        </w:rPr>
        <w:tab/>
        <w:t>/signature and its transcript/</w:t>
      </w:r>
    </w:p>
    <w:p w14:paraId="53B21DA2" w14:textId="77777777" w:rsidR="004B06ED" w:rsidRDefault="004B06ED" w:rsidP="004B06ED">
      <w:pPr>
        <w:pStyle w:val="BodyText"/>
        <w:tabs>
          <w:tab w:val="left" w:pos="1541"/>
          <w:tab w:val="left" w:leader="underscore" w:pos="3830"/>
        </w:tabs>
        <w:ind w:firstLine="0"/>
      </w:pPr>
    </w:p>
    <w:p w14:paraId="7327B0F5" w14:textId="77777777" w:rsidR="004B06ED" w:rsidRDefault="004B06ED">
      <w:pPr>
        <w:pStyle w:val="BodyText"/>
        <w:ind w:firstLine="0"/>
        <w:jc w:val="center"/>
        <w:rPr>
          <w:b/>
          <w:bCs/>
        </w:rPr>
      </w:pPr>
    </w:p>
    <w:p w14:paraId="54BC906D" w14:textId="77777777" w:rsidR="004B06ED" w:rsidRDefault="004B06ED">
      <w:pPr>
        <w:pStyle w:val="BodyText"/>
        <w:ind w:firstLine="0"/>
        <w:jc w:val="center"/>
        <w:rPr>
          <w:b/>
          <w:bCs/>
        </w:rPr>
      </w:pPr>
    </w:p>
    <w:p w14:paraId="60FD9550" w14:textId="77777777" w:rsidR="004B06ED" w:rsidRDefault="004B06ED">
      <w:pPr>
        <w:pStyle w:val="BodyText"/>
        <w:ind w:firstLine="0"/>
        <w:jc w:val="center"/>
        <w:rPr>
          <w:b/>
          <w:bCs/>
        </w:rPr>
      </w:pPr>
    </w:p>
    <w:p w14:paraId="7B561798" w14:textId="77777777" w:rsidR="004B06ED" w:rsidRDefault="004B06ED">
      <w:pPr>
        <w:pStyle w:val="BodyText"/>
        <w:ind w:firstLine="0"/>
        <w:jc w:val="center"/>
        <w:rPr>
          <w:b/>
          <w:bCs/>
        </w:rPr>
      </w:pPr>
    </w:p>
    <w:p w14:paraId="30D413E3" w14:textId="77777777" w:rsidR="004B06ED" w:rsidRDefault="004B06ED">
      <w:pPr>
        <w:pStyle w:val="BodyText"/>
        <w:ind w:firstLine="0"/>
        <w:jc w:val="center"/>
        <w:rPr>
          <w:b/>
          <w:bCs/>
        </w:rPr>
      </w:pPr>
    </w:p>
    <w:p w14:paraId="530BB412" w14:textId="77777777" w:rsidR="004B06ED" w:rsidRDefault="004B06ED">
      <w:pPr>
        <w:pStyle w:val="BodyText"/>
        <w:ind w:firstLine="0"/>
        <w:jc w:val="center"/>
        <w:rPr>
          <w:b/>
          <w:bCs/>
        </w:rPr>
      </w:pPr>
    </w:p>
    <w:p w14:paraId="0307F0C2" w14:textId="77777777" w:rsidR="004B06ED" w:rsidRDefault="004B06ED">
      <w:pPr>
        <w:pStyle w:val="BodyText"/>
        <w:ind w:firstLine="0"/>
        <w:jc w:val="center"/>
        <w:rPr>
          <w:b/>
          <w:bCs/>
        </w:rPr>
      </w:pPr>
    </w:p>
    <w:p w14:paraId="62ABEA43" w14:textId="77777777" w:rsidR="004B06ED" w:rsidRDefault="004B06ED">
      <w:pPr>
        <w:pStyle w:val="BodyText"/>
        <w:ind w:firstLine="0"/>
        <w:jc w:val="center"/>
        <w:rPr>
          <w:b/>
          <w:bCs/>
        </w:rPr>
      </w:pPr>
    </w:p>
    <w:p w14:paraId="7846F77D" w14:textId="77777777" w:rsidR="004B06ED" w:rsidRDefault="004B06ED">
      <w:pPr>
        <w:pStyle w:val="BodyText"/>
        <w:ind w:firstLine="0"/>
        <w:jc w:val="center"/>
        <w:rPr>
          <w:b/>
          <w:bCs/>
        </w:rPr>
      </w:pPr>
    </w:p>
    <w:p w14:paraId="55915D83" w14:textId="77777777" w:rsidR="004B06ED" w:rsidRDefault="004B06ED">
      <w:pPr>
        <w:pStyle w:val="BodyText"/>
        <w:ind w:firstLine="0"/>
        <w:jc w:val="center"/>
        <w:rPr>
          <w:b/>
          <w:bCs/>
        </w:rPr>
      </w:pPr>
    </w:p>
    <w:p w14:paraId="44BD4208" w14:textId="77777777" w:rsidR="004B06ED" w:rsidRDefault="004B06ED">
      <w:pPr>
        <w:pStyle w:val="BodyText"/>
        <w:ind w:firstLine="0"/>
        <w:jc w:val="center"/>
        <w:rPr>
          <w:b/>
          <w:bCs/>
        </w:rPr>
      </w:pPr>
    </w:p>
    <w:p w14:paraId="2B9B05C6" w14:textId="77777777" w:rsidR="004B06ED" w:rsidRDefault="004B06ED">
      <w:pPr>
        <w:pStyle w:val="BodyText"/>
        <w:ind w:firstLine="0"/>
        <w:jc w:val="center"/>
        <w:rPr>
          <w:b/>
          <w:bCs/>
        </w:rPr>
      </w:pPr>
    </w:p>
    <w:p w14:paraId="753940BD" w14:textId="77777777" w:rsidR="004B06ED" w:rsidRDefault="004B06ED">
      <w:pPr>
        <w:pStyle w:val="BodyText"/>
        <w:ind w:firstLine="0"/>
        <w:jc w:val="center"/>
        <w:rPr>
          <w:b/>
          <w:bCs/>
        </w:rPr>
      </w:pPr>
    </w:p>
    <w:p w14:paraId="30757B43" w14:textId="77777777" w:rsidR="004B06ED" w:rsidRDefault="004B06ED">
      <w:pPr>
        <w:pStyle w:val="BodyText"/>
        <w:ind w:firstLine="0"/>
        <w:jc w:val="center"/>
        <w:rPr>
          <w:b/>
          <w:bCs/>
        </w:rPr>
      </w:pPr>
    </w:p>
    <w:p w14:paraId="260682B2" w14:textId="77777777" w:rsidR="004B06ED" w:rsidRDefault="004B06ED">
      <w:pPr>
        <w:pStyle w:val="BodyText"/>
        <w:ind w:firstLine="0"/>
        <w:jc w:val="center"/>
        <w:rPr>
          <w:b/>
          <w:bCs/>
        </w:rPr>
      </w:pPr>
    </w:p>
    <w:p w14:paraId="62D0B9D5" w14:textId="77777777" w:rsidR="004B06ED" w:rsidRDefault="004B06ED">
      <w:pPr>
        <w:pStyle w:val="BodyText"/>
        <w:ind w:firstLine="0"/>
        <w:jc w:val="center"/>
        <w:rPr>
          <w:b/>
          <w:bCs/>
        </w:rPr>
      </w:pPr>
    </w:p>
    <w:p w14:paraId="7C76120B" w14:textId="77777777" w:rsidR="004B06ED" w:rsidRDefault="004B06ED">
      <w:pPr>
        <w:pStyle w:val="BodyText"/>
        <w:ind w:firstLine="0"/>
        <w:jc w:val="center"/>
        <w:rPr>
          <w:b/>
          <w:bCs/>
        </w:rPr>
      </w:pPr>
    </w:p>
    <w:p w14:paraId="589F1EE4" w14:textId="77777777" w:rsidR="004B06ED" w:rsidRDefault="004B06ED">
      <w:pPr>
        <w:pStyle w:val="BodyText"/>
        <w:ind w:firstLine="0"/>
        <w:jc w:val="center"/>
        <w:rPr>
          <w:b/>
          <w:bCs/>
        </w:rPr>
      </w:pPr>
    </w:p>
    <w:p w14:paraId="6B70E412" w14:textId="77777777" w:rsidR="004B06ED" w:rsidRDefault="004B06ED">
      <w:pPr>
        <w:pStyle w:val="BodyText"/>
        <w:ind w:firstLine="0"/>
        <w:jc w:val="center"/>
        <w:rPr>
          <w:b/>
          <w:bCs/>
        </w:rPr>
      </w:pPr>
    </w:p>
    <w:p w14:paraId="64EA7F2C" w14:textId="77777777" w:rsidR="004B06ED" w:rsidRDefault="004B06ED">
      <w:pPr>
        <w:pStyle w:val="BodyText"/>
        <w:ind w:firstLine="0"/>
        <w:jc w:val="center"/>
        <w:rPr>
          <w:b/>
          <w:bCs/>
        </w:rPr>
      </w:pPr>
    </w:p>
    <w:p w14:paraId="131DA5E9" w14:textId="77777777" w:rsidR="004B06ED" w:rsidRDefault="004B06ED">
      <w:pPr>
        <w:pStyle w:val="BodyText"/>
        <w:ind w:firstLine="0"/>
        <w:jc w:val="center"/>
        <w:rPr>
          <w:b/>
          <w:bCs/>
        </w:rPr>
      </w:pPr>
    </w:p>
    <w:p w14:paraId="737296D6" w14:textId="77777777" w:rsidR="004B06ED" w:rsidRDefault="004B06ED">
      <w:pPr>
        <w:pStyle w:val="BodyText"/>
        <w:ind w:firstLine="0"/>
        <w:jc w:val="center"/>
        <w:rPr>
          <w:b/>
          <w:bCs/>
        </w:rPr>
      </w:pPr>
    </w:p>
    <w:p w14:paraId="0E117C9E" w14:textId="77777777" w:rsidR="004B06ED" w:rsidRDefault="004B06ED">
      <w:pPr>
        <w:pStyle w:val="BodyText"/>
        <w:ind w:firstLine="0"/>
        <w:jc w:val="center"/>
        <w:rPr>
          <w:b/>
          <w:bCs/>
        </w:rPr>
      </w:pPr>
    </w:p>
    <w:p w14:paraId="4FE66A07" w14:textId="77777777" w:rsidR="004B06ED" w:rsidRDefault="004B06ED">
      <w:pPr>
        <w:pStyle w:val="BodyText"/>
        <w:ind w:firstLine="0"/>
        <w:jc w:val="center"/>
        <w:rPr>
          <w:b/>
          <w:bCs/>
        </w:rPr>
      </w:pPr>
    </w:p>
    <w:p w14:paraId="557E63F6" w14:textId="77777777" w:rsidR="004B06ED" w:rsidRDefault="004B06ED">
      <w:pPr>
        <w:pStyle w:val="BodyText"/>
        <w:ind w:firstLine="0"/>
        <w:jc w:val="center"/>
        <w:rPr>
          <w:b/>
          <w:bCs/>
        </w:rPr>
      </w:pPr>
    </w:p>
    <w:p w14:paraId="6CCDB0E7" w14:textId="77777777" w:rsidR="004B06ED" w:rsidRDefault="004B06ED">
      <w:pPr>
        <w:pStyle w:val="BodyText"/>
        <w:ind w:firstLine="0"/>
        <w:jc w:val="center"/>
        <w:rPr>
          <w:b/>
          <w:bCs/>
        </w:rPr>
      </w:pPr>
    </w:p>
    <w:p w14:paraId="2A087446" w14:textId="77777777" w:rsidR="004B06ED" w:rsidRDefault="004B06ED">
      <w:pPr>
        <w:pStyle w:val="BodyText"/>
        <w:ind w:firstLine="0"/>
        <w:jc w:val="center"/>
        <w:rPr>
          <w:b/>
          <w:bCs/>
        </w:rPr>
      </w:pPr>
    </w:p>
    <w:p w14:paraId="216159B4" w14:textId="77777777" w:rsidR="004B06ED" w:rsidRDefault="004B06ED">
      <w:pPr>
        <w:pStyle w:val="BodyText"/>
        <w:ind w:firstLine="0"/>
        <w:jc w:val="center"/>
        <w:rPr>
          <w:b/>
          <w:bCs/>
        </w:rPr>
      </w:pPr>
    </w:p>
    <w:p w14:paraId="2EBB11AD" w14:textId="77777777" w:rsidR="004B06ED" w:rsidRDefault="004B06ED">
      <w:pPr>
        <w:pStyle w:val="BodyText"/>
        <w:ind w:firstLine="0"/>
        <w:jc w:val="center"/>
        <w:rPr>
          <w:b/>
          <w:bCs/>
        </w:rPr>
      </w:pPr>
    </w:p>
    <w:p w14:paraId="59A1F808" w14:textId="77777777" w:rsidR="004B06ED" w:rsidRDefault="004B06ED">
      <w:pPr>
        <w:pStyle w:val="BodyText"/>
        <w:ind w:firstLine="0"/>
        <w:jc w:val="center"/>
        <w:rPr>
          <w:b/>
          <w:bCs/>
        </w:rPr>
      </w:pPr>
    </w:p>
    <w:p w14:paraId="35B5311C" w14:textId="77777777" w:rsidR="004B06ED" w:rsidRDefault="004B06ED">
      <w:pPr>
        <w:pStyle w:val="BodyText"/>
        <w:ind w:firstLine="0"/>
        <w:jc w:val="center"/>
        <w:rPr>
          <w:b/>
          <w:bCs/>
        </w:rPr>
      </w:pPr>
    </w:p>
    <w:p w14:paraId="0329CFB9" w14:textId="77777777" w:rsidR="004B06ED" w:rsidRDefault="004B06ED">
      <w:pPr>
        <w:pStyle w:val="BodyText"/>
        <w:ind w:firstLine="0"/>
        <w:jc w:val="center"/>
        <w:rPr>
          <w:b/>
          <w:bCs/>
        </w:rPr>
      </w:pPr>
    </w:p>
    <w:p w14:paraId="7612A9CC" w14:textId="77777777" w:rsidR="004B06ED" w:rsidRDefault="004B06ED">
      <w:pPr>
        <w:pStyle w:val="BodyText"/>
        <w:ind w:firstLine="0"/>
        <w:jc w:val="center"/>
        <w:rPr>
          <w:b/>
          <w:bCs/>
        </w:rPr>
      </w:pPr>
    </w:p>
    <w:p w14:paraId="4508DCCA" w14:textId="77777777" w:rsidR="004B06ED" w:rsidRDefault="004B06ED">
      <w:pPr>
        <w:pStyle w:val="BodyText"/>
        <w:ind w:firstLine="0"/>
        <w:jc w:val="center"/>
        <w:rPr>
          <w:b/>
          <w:bCs/>
        </w:rPr>
      </w:pPr>
    </w:p>
    <w:p w14:paraId="7539BC92" w14:textId="77777777" w:rsidR="004B06ED" w:rsidRDefault="004B06ED">
      <w:pPr>
        <w:pStyle w:val="BodyText"/>
        <w:ind w:firstLine="0"/>
        <w:jc w:val="center"/>
        <w:rPr>
          <w:b/>
          <w:bCs/>
        </w:rPr>
      </w:pPr>
    </w:p>
    <w:p w14:paraId="09510E2C" w14:textId="77777777" w:rsidR="00CC1504" w:rsidRDefault="00CC1504">
      <w:pPr>
        <w:pStyle w:val="BodyText"/>
        <w:ind w:firstLine="0"/>
        <w:jc w:val="center"/>
        <w:rPr>
          <w:b/>
          <w:bCs/>
        </w:rPr>
      </w:pPr>
    </w:p>
    <w:p w14:paraId="6967B016" w14:textId="77777777" w:rsidR="00CC1504" w:rsidRDefault="00CC1504">
      <w:pPr>
        <w:pStyle w:val="BodyText"/>
        <w:ind w:firstLine="0"/>
        <w:jc w:val="center"/>
        <w:rPr>
          <w:b/>
          <w:bCs/>
        </w:rPr>
      </w:pPr>
    </w:p>
    <w:p w14:paraId="4304302A" w14:textId="77777777" w:rsidR="004B06ED" w:rsidRDefault="004B06ED">
      <w:pPr>
        <w:pStyle w:val="BodyText"/>
        <w:ind w:firstLine="0"/>
        <w:jc w:val="center"/>
        <w:rPr>
          <w:b/>
          <w:bCs/>
        </w:rPr>
      </w:pPr>
    </w:p>
    <w:p w14:paraId="4FCD323D" w14:textId="77777777" w:rsidR="00C87D68" w:rsidRDefault="00C87D68">
      <w:pPr>
        <w:pStyle w:val="BodyText"/>
        <w:ind w:firstLine="0"/>
        <w:jc w:val="center"/>
        <w:rPr>
          <w:b/>
          <w:bCs/>
        </w:rPr>
      </w:pPr>
    </w:p>
    <w:p w14:paraId="05F621A1" w14:textId="77777777" w:rsidR="00C87D68" w:rsidRDefault="00C87D68">
      <w:pPr>
        <w:pStyle w:val="BodyText"/>
        <w:ind w:firstLine="0"/>
        <w:jc w:val="center"/>
        <w:rPr>
          <w:b/>
          <w:bCs/>
        </w:rPr>
      </w:pPr>
    </w:p>
    <w:p w14:paraId="72D2B8CC" w14:textId="77777777" w:rsidR="00C87D68" w:rsidRDefault="00C87D68">
      <w:pPr>
        <w:pStyle w:val="BodyText"/>
        <w:ind w:firstLine="0"/>
        <w:jc w:val="center"/>
        <w:rPr>
          <w:b/>
          <w:bCs/>
        </w:rPr>
      </w:pPr>
    </w:p>
    <w:p w14:paraId="12B8904E" w14:textId="77777777" w:rsidR="004B06ED" w:rsidRDefault="004B06ED">
      <w:pPr>
        <w:pStyle w:val="BodyText"/>
        <w:ind w:firstLine="0"/>
        <w:jc w:val="center"/>
        <w:rPr>
          <w:b/>
          <w:bCs/>
        </w:rPr>
      </w:pPr>
    </w:p>
    <w:p w14:paraId="4D84BA08" w14:textId="77777777" w:rsidR="004B06ED" w:rsidRDefault="004B06ED">
      <w:pPr>
        <w:pStyle w:val="BodyText"/>
        <w:ind w:firstLine="0"/>
        <w:jc w:val="center"/>
        <w:rPr>
          <w:b/>
          <w:bCs/>
        </w:rPr>
      </w:pPr>
    </w:p>
    <w:p w14:paraId="77E1997F" w14:textId="77777777" w:rsidR="004B06ED" w:rsidRDefault="004B06ED" w:rsidP="004B06ED">
      <w:pPr>
        <w:pStyle w:val="BodyText"/>
        <w:spacing w:after="220"/>
        <w:ind w:firstLine="0"/>
        <w:jc w:val="right"/>
      </w:pPr>
      <w:r>
        <w:rPr>
          <w:i/>
          <w:lang w:bidi="en-US"/>
        </w:rPr>
        <w:lastRenderedPageBreak/>
        <w:t>Annex 2</w:t>
      </w:r>
    </w:p>
    <w:p w14:paraId="24CAA01D" w14:textId="77777777" w:rsidR="00AF312B" w:rsidRDefault="0024086B">
      <w:pPr>
        <w:pStyle w:val="BodyText"/>
        <w:ind w:firstLine="0"/>
        <w:jc w:val="center"/>
      </w:pPr>
      <w:r>
        <w:rPr>
          <w:b/>
          <w:lang w:bidi="en-US"/>
        </w:rPr>
        <w:t>Tender encryption</w:t>
      </w:r>
    </w:p>
    <w:p w14:paraId="0C6D3F7F" w14:textId="77777777" w:rsidR="00AF312B" w:rsidRDefault="0024086B">
      <w:pPr>
        <w:pStyle w:val="BodyText"/>
        <w:ind w:firstLine="0"/>
      </w:pPr>
      <w:r>
        <w:rPr>
          <w:lang w:bidi="en-US"/>
        </w:rPr>
        <w:t>Instruction:</w:t>
      </w:r>
    </w:p>
    <w:p w14:paraId="56299F23" w14:textId="77777777" w:rsidR="00AF312B" w:rsidRDefault="0024086B">
      <w:pPr>
        <w:pStyle w:val="BodyText"/>
        <w:numPr>
          <w:ilvl w:val="0"/>
          <w:numId w:val="5"/>
        </w:numPr>
        <w:tabs>
          <w:tab w:val="left" w:pos="716"/>
        </w:tabs>
        <w:ind w:firstLine="380"/>
      </w:pPr>
      <w:r>
        <w:rPr>
          <w:lang w:bidi="en-US"/>
        </w:rPr>
        <w:t>Press the right mouse button once on the file name;</w:t>
      </w:r>
    </w:p>
    <w:p w14:paraId="15CADDCE" w14:textId="77777777" w:rsidR="00AF312B" w:rsidRDefault="0024086B">
      <w:pPr>
        <w:pStyle w:val="BodyText"/>
        <w:numPr>
          <w:ilvl w:val="0"/>
          <w:numId w:val="5"/>
        </w:numPr>
        <w:tabs>
          <w:tab w:val="left" w:pos="738"/>
        </w:tabs>
        <w:ind w:left="720" w:hanging="340"/>
      </w:pPr>
      <w:r>
        <w:rPr>
          <w:lang w:bidi="en-US"/>
        </w:rPr>
        <w:t>7-Zip (</w:t>
      </w:r>
      <w:r>
        <w:rPr>
          <w:i/>
          <w:lang w:bidi="en-US"/>
        </w:rPr>
        <w:t>if such a name does not appear, then it is necessary to download the required software -</w:t>
      </w:r>
      <w:hyperlink r:id="rId16" w:history="1">
        <w:r>
          <w:rPr>
            <w:i/>
            <w:lang w:bidi="en-US"/>
          </w:rPr>
          <w:t xml:space="preserve"> </w:t>
        </w:r>
        <w:r>
          <w:rPr>
            <w:i/>
            <w:color w:val="0563C1"/>
            <w:u w:val="single"/>
            <w:lang w:bidi="en-US"/>
          </w:rPr>
          <w:t>https://www.7-zip.org/</w:t>
        </w:r>
        <w:r>
          <w:rPr>
            <w:lang w:bidi="en-US"/>
          </w:rPr>
          <w:t>)</w:t>
        </w:r>
      </w:hyperlink>
      <w:r>
        <w:rPr>
          <w:lang w:bidi="en-US"/>
        </w:rPr>
        <w:t>;</w:t>
      </w:r>
    </w:p>
    <w:p w14:paraId="22ABE461" w14:textId="77777777" w:rsidR="00AF312B" w:rsidRDefault="0024086B">
      <w:pPr>
        <w:pStyle w:val="BodyText"/>
        <w:numPr>
          <w:ilvl w:val="0"/>
          <w:numId w:val="5"/>
        </w:numPr>
        <w:tabs>
          <w:tab w:val="left" w:pos="734"/>
        </w:tabs>
        <w:ind w:firstLine="380"/>
      </w:pPr>
      <w:r>
        <w:rPr>
          <w:lang w:bidi="en-US"/>
        </w:rPr>
        <w:t>Put in the archive;</w:t>
      </w:r>
    </w:p>
    <w:p w14:paraId="37652E16" w14:textId="77777777" w:rsidR="00AF312B" w:rsidRDefault="0024086B">
      <w:pPr>
        <w:pStyle w:val="BodyText"/>
        <w:numPr>
          <w:ilvl w:val="0"/>
          <w:numId w:val="5"/>
        </w:numPr>
        <w:tabs>
          <w:tab w:val="left" w:pos="738"/>
        </w:tabs>
        <w:ind w:firstLine="380"/>
      </w:pPr>
      <w:r>
        <w:rPr>
          <w:lang w:bidi="en-US"/>
        </w:rPr>
        <w:t>Enter your password;</w:t>
      </w:r>
    </w:p>
    <w:p w14:paraId="3FA5DB75" w14:textId="77777777" w:rsidR="00AF312B" w:rsidRDefault="0024086B">
      <w:pPr>
        <w:pStyle w:val="BodyText"/>
        <w:numPr>
          <w:ilvl w:val="0"/>
          <w:numId w:val="5"/>
        </w:numPr>
        <w:tabs>
          <w:tab w:val="left" w:pos="729"/>
        </w:tabs>
        <w:ind w:firstLine="380"/>
      </w:pPr>
      <w:r>
        <w:rPr>
          <w:lang w:bidi="en-US"/>
        </w:rPr>
        <w:t>Good;</w:t>
      </w:r>
    </w:p>
    <w:p w14:paraId="58E0ECB2" w14:textId="77777777" w:rsidR="00AF312B" w:rsidRDefault="0024086B" w:rsidP="004B06ED">
      <w:pPr>
        <w:pStyle w:val="BodyText"/>
        <w:numPr>
          <w:ilvl w:val="0"/>
          <w:numId w:val="5"/>
        </w:numPr>
        <w:tabs>
          <w:tab w:val="left" w:pos="729"/>
        </w:tabs>
        <w:ind w:firstLine="380"/>
      </w:pPr>
      <w:r>
        <w:rPr>
          <w:lang w:bidi="en-US"/>
        </w:rPr>
        <w:t xml:space="preserve">The </w:t>
      </w:r>
      <w:r>
        <w:rPr>
          <w:u w:val="single"/>
          <w:lang w:bidi="en-US"/>
        </w:rPr>
        <w:t>encrypted</w:t>
      </w:r>
      <w:r>
        <w:rPr>
          <w:lang w:bidi="en-US"/>
        </w:rPr>
        <w:t xml:space="preserve"> file is signed with a secure electronic signature -</w:t>
      </w:r>
      <w:hyperlink r:id="rId17" w:history="1">
        <w:r>
          <w:rPr>
            <w:lang w:bidi="en-US"/>
          </w:rPr>
          <w:t xml:space="preserve"> </w:t>
        </w:r>
        <w:r>
          <w:rPr>
            <w:color w:val="0563C1"/>
            <w:u w:val="single"/>
            <w:lang w:bidi="en-US"/>
          </w:rPr>
          <w:t>https://www.eparaksts.lv/lv/</w:t>
        </w:r>
        <w:r>
          <w:rPr>
            <w:lang w:bidi="en-US"/>
          </w:rPr>
          <w:t>.</w:t>
        </w:r>
      </w:hyperlink>
    </w:p>
    <w:p w14:paraId="47E556A9" w14:textId="77777777" w:rsidR="00AF312B" w:rsidRDefault="004B06ED" w:rsidP="00902315">
      <w:pPr>
        <w:pStyle w:val="BodyText"/>
        <w:tabs>
          <w:tab w:val="left" w:pos="729"/>
        </w:tabs>
        <w:ind w:left="380" w:firstLine="0"/>
      </w:pPr>
      <w:r>
        <w:rPr>
          <w:noProof/>
          <w:lang w:bidi="en-US"/>
        </w:rPr>
        <w:drawing>
          <wp:inline distT="0" distB="0" distL="0" distR="0" wp14:anchorId="0BCD418E" wp14:editId="5C588B79">
            <wp:extent cx="5459239" cy="468898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5463793" cy="4692891"/>
                    </a:xfrm>
                    <a:prstGeom prst="rect">
                      <a:avLst/>
                    </a:prstGeom>
                  </pic:spPr>
                </pic:pic>
              </a:graphicData>
            </a:graphic>
          </wp:inline>
        </w:drawing>
      </w:r>
    </w:p>
    <w:p w14:paraId="443A5DBF" w14:textId="77777777" w:rsidR="004B06ED" w:rsidRDefault="004B06ED">
      <w:pPr>
        <w:pStyle w:val="Bodytext20"/>
        <w:spacing w:after="0"/>
      </w:pPr>
    </w:p>
    <w:p w14:paraId="0E2B45C0" w14:textId="77777777" w:rsidR="004B06ED" w:rsidRDefault="004B06ED">
      <w:pPr>
        <w:pStyle w:val="Bodytext20"/>
        <w:spacing w:after="0"/>
      </w:pPr>
    </w:p>
    <w:p w14:paraId="2D1F96AA" w14:textId="77777777" w:rsidR="00AF312B" w:rsidRDefault="0024086B">
      <w:pPr>
        <w:pStyle w:val="Bodytext20"/>
        <w:spacing w:after="0"/>
        <w:rPr>
          <w:noProof/>
          <w:lang w:eastAsia="ru-RU" w:bidi="ar-SA"/>
        </w:rPr>
      </w:pPr>
      <w:r>
        <w:rPr>
          <w:lang w:bidi="en-US"/>
        </w:rPr>
        <w:t xml:space="preserve">Created encrypted tender (yellow folder). </w:t>
      </w:r>
    </w:p>
    <w:p w14:paraId="2FE3CF46" w14:textId="77777777" w:rsidR="00902315" w:rsidRDefault="00902315">
      <w:pPr>
        <w:pStyle w:val="Bodytext20"/>
        <w:spacing w:after="0"/>
        <w:rPr>
          <w:noProof/>
          <w:lang w:eastAsia="ru-RU" w:bidi="ar-SA"/>
        </w:rPr>
      </w:pPr>
    </w:p>
    <w:p w14:paraId="51939043" w14:textId="77777777" w:rsidR="00902315" w:rsidRDefault="00902315">
      <w:pPr>
        <w:pStyle w:val="Bodytext20"/>
        <w:spacing w:after="0"/>
        <w:rPr>
          <w:noProof/>
          <w:lang w:eastAsia="ru-RU" w:bidi="ar-SA"/>
        </w:rPr>
      </w:pPr>
    </w:p>
    <w:p w14:paraId="25124065" w14:textId="77777777" w:rsidR="00902315" w:rsidRDefault="00902315">
      <w:pPr>
        <w:pStyle w:val="Bodytext20"/>
        <w:spacing w:after="0"/>
        <w:rPr>
          <w:noProof/>
          <w:lang w:eastAsia="ru-RU" w:bidi="ar-SA"/>
        </w:rPr>
      </w:pPr>
    </w:p>
    <w:p w14:paraId="483D254D" w14:textId="77777777" w:rsidR="00902315" w:rsidRDefault="00902315" w:rsidP="00902315">
      <w:pPr>
        <w:pStyle w:val="Bodytext20"/>
        <w:spacing w:after="0"/>
        <w:jc w:val="center"/>
        <w:rPr>
          <w:noProof/>
          <w:lang w:eastAsia="ru-RU" w:bidi="ar-SA"/>
        </w:rPr>
      </w:pPr>
      <w:r>
        <w:rPr>
          <w:noProof/>
          <w:lang w:bidi="en-US"/>
        </w:rPr>
        <w:drawing>
          <wp:inline distT="0" distB="0" distL="0" distR="0" wp14:anchorId="4BEB8536" wp14:editId="256243CF">
            <wp:extent cx="1599979" cy="5160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9">
                      <a:extLst>
                        <a:ext uri="{28A0092B-C50C-407E-A947-70E740481C1C}">
                          <a14:useLocalDpi xmlns:a14="http://schemas.microsoft.com/office/drawing/2010/main" val="0"/>
                        </a:ext>
                      </a:extLst>
                    </a:blip>
                    <a:stretch>
                      <a:fillRect/>
                    </a:stretch>
                  </pic:blipFill>
                  <pic:spPr>
                    <a:xfrm>
                      <a:off x="0" y="0"/>
                      <a:ext cx="1614486" cy="520727"/>
                    </a:xfrm>
                    <a:prstGeom prst="rect">
                      <a:avLst/>
                    </a:prstGeom>
                  </pic:spPr>
                </pic:pic>
              </a:graphicData>
            </a:graphic>
          </wp:inline>
        </w:drawing>
      </w:r>
    </w:p>
    <w:p w14:paraId="6CCCE72B" w14:textId="77777777" w:rsidR="00902315" w:rsidRPr="00902315" w:rsidRDefault="00902315">
      <w:pPr>
        <w:pStyle w:val="Bodytext20"/>
        <w:spacing w:after="0"/>
      </w:pPr>
    </w:p>
    <w:sectPr w:rsidR="00902315" w:rsidRPr="00902315">
      <w:headerReference w:type="default" r:id="rId20"/>
      <w:headerReference w:type="first" r:id="rId21"/>
      <w:pgSz w:w="11900" w:h="16840"/>
      <w:pgMar w:top="1134" w:right="809" w:bottom="1105" w:left="165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CD71" w14:textId="77777777" w:rsidR="00B05F61" w:rsidRDefault="00B05F61">
      <w:r>
        <w:separator/>
      </w:r>
    </w:p>
  </w:endnote>
  <w:endnote w:type="continuationSeparator" w:id="0">
    <w:p w14:paraId="060E4EF5" w14:textId="77777777" w:rsidR="00B05F61" w:rsidRDefault="00B05F61">
      <w:r>
        <w:continuationSeparator/>
      </w:r>
    </w:p>
  </w:endnote>
  <w:endnote w:type="continuationNotice" w:id="1">
    <w:p w14:paraId="5297B7C3" w14:textId="77777777" w:rsidR="00B05F61" w:rsidRDefault="00B05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7A81" w14:textId="77777777" w:rsidR="00B05F61" w:rsidRDefault="00B05F61"/>
  </w:footnote>
  <w:footnote w:type="continuationSeparator" w:id="0">
    <w:p w14:paraId="72DEB4DF" w14:textId="77777777" w:rsidR="00B05F61" w:rsidRDefault="00B05F61"/>
  </w:footnote>
  <w:footnote w:type="continuationNotice" w:id="1">
    <w:p w14:paraId="4673A413" w14:textId="77777777" w:rsidR="00B05F61" w:rsidRDefault="00B05F61"/>
  </w:footnote>
  <w:footnote w:id="2">
    <w:p w14:paraId="4FB76DB3" w14:textId="77777777" w:rsidR="00713366" w:rsidRDefault="00713366" w:rsidP="00713366">
      <w:pPr>
        <w:pStyle w:val="Tablecaption0"/>
      </w:pPr>
      <w:r>
        <w:rPr>
          <w:rStyle w:val="FootnoteReference"/>
          <w:lang w:bidi="en-US"/>
        </w:rPr>
        <w:footnoteRef/>
      </w:r>
      <w:r>
        <w:rPr>
          <w:lang w:bidi="en-US"/>
        </w:rPr>
        <w:t xml:space="preserve"> To be completed by the Tenderer by writing the word "CERTIFY" or "PROVIDE" or "AGREE", or otherwise describing their ability to ensure compliance with the requirements.</w:t>
      </w:r>
    </w:p>
    <w:p w14:paraId="4AF83D53" w14:textId="77777777" w:rsidR="00713366" w:rsidRPr="00713366" w:rsidRDefault="00713366" w:rsidP="00713366">
      <w:pPr>
        <w:pStyle w:val="FootnoteText"/>
      </w:pPr>
      <w:r>
        <w:rPr>
          <w:lang w:bidi="en-US"/>
        </w:rPr>
        <w:br w:type="page"/>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A071" w14:textId="77777777" w:rsidR="0024086B" w:rsidRDefault="0024086B">
    <w:pPr>
      <w:spacing w:line="1" w:lineRule="exact"/>
    </w:pPr>
    <w:r>
      <w:rPr>
        <w:noProof/>
        <w:lang w:bidi="en-US"/>
      </w:rPr>
      <mc:AlternateContent>
        <mc:Choice Requires="wps">
          <w:drawing>
            <wp:anchor distT="0" distB="0" distL="0" distR="0" simplePos="0" relativeHeight="251658240" behindDoc="1" locked="0" layoutInCell="1" allowOverlap="1" wp14:anchorId="05DE6FAB" wp14:editId="0646CB75">
              <wp:simplePos x="0" y="0"/>
              <wp:positionH relativeFrom="page">
                <wp:posOffset>4000500</wp:posOffset>
              </wp:positionH>
              <wp:positionV relativeFrom="page">
                <wp:posOffset>476250</wp:posOffset>
              </wp:positionV>
              <wp:extent cx="238125" cy="194310"/>
              <wp:effectExtent l="0" t="0" r="0" b="0"/>
              <wp:wrapNone/>
              <wp:docPr id="10" name="Shape 10"/>
              <wp:cNvGraphicFramePr/>
              <a:graphic xmlns:a="http://schemas.openxmlformats.org/drawingml/2006/main">
                <a:graphicData uri="http://schemas.microsoft.com/office/word/2010/wordprocessingShape">
                  <wps:wsp>
                    <wps:cNvSpPr txBox="1"/>
                    <wps:spPr>
                      <a:xfrm>
                        <a:off x="0" y="0"/>
                        <a:ext cx="238125" cy="194310"/>
                      </a:xfrm>
                      <a:prstGeom prst="rect">
                        <a:avLst/>
                      </a:prstGeom>
                      <a:noFill/>
                    </wps:spPr>
                    <wps:txbx>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5DE6FAB" id="_x0000_t202" coordsize="21600,21600" o:spt="202" path="m,l,21600r21600,l21600,xe">
              <v:stroke joinstyle="miter"/>
              <v:path gradientshapeok="t" o:connecttype="rect"/>
            </v:shapetype>
            <v:shape id="Shape 10" o:spid="_x0000_s1026" type="#_x0000_t202" style="position:absolute;margin-left:315pt;margin-top:37.5pt;width:18.75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" filled="f" stroked="f">
              <v:textbox inset="0,0,0,0">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EDC" w14:textId="77777777" w:rsidR="0024086B" w:rsidRDefault="002408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7871"/>
    <w:multiLevelType w:val="multilevel"/>
    <w:tmpl w:val="9B82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67CF9"/>
    <w:multiLevelType w:val="hybridMultilevel"/>
    <w:tmpl w:val="495475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52225A"/>
    <w:multiLevelType w:val="multilevel"/>
    <w:tmpl w:val="FB56C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F92C87"/>
    <w:multiLevelType w:val="hybridMultilevel"/>
    <w:tmpl w:val="F9EED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5958F8"/>
    <w:multiLevelType w:val="multilevel"/>
    <w:tmpl w:val="9766B2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996A80"/>
    <w:multiLevelType w:val="multilevel"/>
    <w:tmpl w:val="11623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E33F63"/>
    <w:multiLevelType w:val="multilevel"/>
    <w:tmpl w:val="E9867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537575"/>
    <w:multiLevelType w:val="hybridMultilevel"/>
    <w:tmpl w:val="B5A64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33965470">
    <w:abstractNumId w:val="6"/>
  </w:num>
  <w:num w:numId="2" w16cid:durableId="1297756192">
    <w:abstractNumId w:val="5"/>
  </w:num>
  <w:num w:numId="3" w16cid:durableId="1944848378">
    <w:abstractNumId w:val="2"/>
  </w:num>
  <w:num w:numId="4" w16cid:durableId="1742824356">
    <w:abstractNumId w:val="4"/>
  </w:num>
  <w:num w:numId="5" w16cid:durableId="1524173022">
    <w:abstractNumId w:val="0"/>
  </w:num>
  <w:num w:numId="6" w16cid:durableId="485778114">
    <w:abstractNumId w:val="7"/>
  </w:num>
  <w:num w:numId="7" w16cid:durableId="1192307188">
    <w:abstractNumId w:val="1"/>
  </w:num>
  <w:num w:numId="8" w16cid:durableId="190988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2B"/>
    <w:rsid w:val="00066EC7"/>
    <w:rsid w:val="0007431E"/>
    <w:rsid w:val="00080445"/>
    <w:rsid w:val="000824C0"/>
    <w:rsid w:val="00086B7F"/>
    <w:rsid w:val="000B536E"/>
    <w:rsid w:val="000B6736"/>
    <w:rsid w:val="000E26AE"/>
    <w:rsid w:val="00103520"/>
    <w:rsid w:val="00111905"/>
    <w:rsid w:val="00123B4E"/>
    <w:rsid w:val="00142196"/>
    <w:rsid w:val="00150DD4"/>
    <w:rsid w:val="00164F22"/>
    <w:rsid w:val="00166AF4"/>
    <w:rsid w:val="001B1648"/>
    <w:rsid w:val="001B4AA9"/>
    <w:rsid w:val="001F16C7"/>
    <w:rsid w:val="0020087B"/>
    <w:rsid w:val="00223462"/>
    <w:rsid w:val="0023282B"/>
    <w:rsid w:val="0024086B"/>
    <w:rsid w:val="002A2A14"/>
    <w:rsid w:val="002A2A26"/>
    <w:rsid w:val="002A7060"/>
    <w:rsid w:val="002B22B7"/>
    <w:rsid w:val="002E5BC8"/>
    <w:rsid w:val="002F3EE5"/>
    <w:rsid w:val="00304D61"/>
    <w:rsid w:val="00324153"/>
    <w:rsid w:val="0032698D"/>
    <w:rsid w:val="00337285"/>
    <w:rsid w:val="00337F29"/>
    <w:rsid w:val="00362FDB"/>
    <w:rsid w:val="00365C0B"/>
    <w:rsid w:val="00366B4F"/>
    <w:rsid w:val="0037066B"/>
    <w:rsid w:val="0038277F"/>
    <w:rsid w:val="003908BB"/>
    <w:rsid w:val="003B424E"/>
    <w:rsid w:val="003C181C"/>
    <w:rsid w:val="003E2458"/>
    <w:rsid w:val="0041323F"/>
    <w:rsid w:val="0043529D"/>
    <w:rsid w:val="00436863"/>
    <w:rsid w:val="0048605E"/>
    <w:rsid w:val="00486C4F"/>
    <w:rsid w:val="004944B6"/>
    <w:rsid w:val="004A1AF1"/>
    <w:rsid w:val="004A43C3"/>
    <w:rsid w:val="004A7F3D"/>
    <w:rsid w:val="004B06ED"/>
    <w:rsid w:val="004D37DC"/>
    <w:rsid w:val="004E3034"/>
    <w:rsid w:val="004E4197"/>
    <w:rsid w:val="004F1BB6"/>
    <w:rsid w:val="00527717"/>
    <w:rsid w:val="00537179"/>
    <w:rsid w:val="00540BA0"/>
    <w:rsid w:val="00551FA6"/>
    <w:rsid w:val="0058219A"/>
    <w:rsid w:val="00587571"/>
    <w:rsid w:val="00592199"/>
    <w:rsid w:val="005A7702"/>
    <w:rsid w:val="005C60DA"/>
    <w:rsid w:val="005F056B"/>
    <w:rsid w:val="005F2A1E"/>
    <w:rsid w:val="006248B4"/>
    <w:rsid w:val="00645536"/>
    <w:rsid w:val="00671D63"/>
    <w:rsid w:val="006A6210"/>
    <w:rsid w:val="006F7BD3"/>
    <w:rsid w:val="00702D2B"/>
    <w:rsid w:val="00713366"/>
    <w:rsid w:val="00716A14"/>
    <w:rsid w:val="00747845"/>
    <w:rsid w:val="007621EC"/>
    <w:rsid w:val="00786798"/>
    <w:rsid w:val="007C0299"/>
    <w:rsid w:val="007E235B"/>
    <w:rsid w:val="00802362"/>
    <w:rsid w:val="008101A8"/>
    <w:rsid w:val="00810C72"/>
    <w:rsid w:val="0081360D"/>
    <w:rsid w:val="008337AF"/>
    <w:rsid w:val="00854E51"/>
    <w:rsid w:val="00860C51"/>
    <w:rsid w:val="00874E55"/>
    <w:rsid w:val="00890FF7"/>
    <w:rsid w:val="00891C04"/>
    <w:rsid w:val="00897159"/>
    <w:rsid w:val="008D342D"/>
    <w:rsid w:val="008F411B"/>
    <w:rsid w:val="00901D06"/>
    <w:rsid w:val="00902315"/>
    <w:rsid w:val="009265D8"/>
    <w:rsid w:val="00935CE9"/>
    <w:rsid w:val="00936B08"/>
    <w:rsid w:val="00964B26"/>
    <w:rsid w:val="00966510"/>
    <w:rsid w:val="00974B7A"/>
    <w:rsid w:val="00984BB8"/>
    <w:rsid w:val="00996475"/>
    <w:rsid w:val="009C1B51"/>
    <w:rsid w:val="009C35C3"/>
    <w:rsid w:val="00A27E9C"/>
    <w:rsid w:val="00A538B9"/>
    <w:rsid w:val="00A566F9"/>
    <w:rsid w:val="00A87E94"/>
    <w:rsid w:val="00A96E01"/>
    <w:rsid w:val="00A97EA0"/>
    <w:rsid w:val="00AF0F3D"/>
    <w:rsid w:val="00AF312B"/>
    <w:rsid w:val="00B017CF"/>
    <w:rsid w:val="00B03007"/>
    <w:rsid w:val="00B05F61"/>
    <w:rsid w:val="00B1137B"/>
    <w:rsid w:val="00B532D7"/>
    <w:rsid w:val="00B6225F"/>
    <w:rsid w:val="00B64C6A"/>
    <w:rsid w:val="00B70781"/>
    <w:rsid w:val="00B7187C"/>
    <w:rsid w:val="00B759FC"/>
    <w:rsid w:val="00B83FE3"/>
    <w:rsid w:val="00B922D1"/>
    <w:rsid w:val="00BA59A3"/>
    <w:rsid w:val="00BF04F0"/>
    <w:rsid w:val="00BF5362"/>
    <w:rsid w:val="00C02FC0"/>
    <w:rsid w:val="00C030F6"/>
    <w:rsid w:val="00C24A95"/>
    <w:rsid w:val="00C37298"/>
    <w:rsid w:val="00C41DA7"/>
    <w:rsid w:val="00C56D49"/>
    <w:rsid w:val="00C82A04"/>
    <w:rsid w:val="00C87D68"/>
    <w:rsid w:val="00C96405"/>
    <w:rsid w:val="00C9683A"/>
    <w:rsid w:val="00CC1504"/>
    <w:rsid w:val="00CC2578"/>
    <w:rsid w:val="00CC286A"/>
    <w:rsid w:val="00D11C0C"/>
    <w:rsid w:val="00D138CE"/>
    <w:rsid w:val="00D16012"/>
    <w:rsid w:val="00D4147B"/>
    <w:rsid w:val="00D45915"/>
    <w:rsid w:val="00D47571"/>
    <w:rsid w:val="00D56BC0"/>
    <w:rsid w:val="00D62175"/>
    <w:rsid w:val="00D74DDE"/>
    <w:rsid w:val="00D76199"/>
    <w:rsid w:val="00D94477"/>
    <w:rsid w:val="00DA12FD"/>
    <w:rsid w:val="00DA16F4"/>
    <w:rsid w:val="00DC1308"/>
    <w:rsid w:val="00DF67BC"/>
    <w:rsid w:val="00E029C7"/>
    <w:rsid w:val="00E724B6"/>
    <w:rsid w:val="00E96C7F"/>
    <w:rsid w:val="00EC4262"/>
    <w:rsid w:val="00EC69A9"/>
    <w:rsid w:val="00F000D5"/>
    <w:rsid w:val="00F30618"/>
    <w:rsid w:val="00F308A1"/>
    <w:rsid w:val="00F41A39"/>
    <w:rsid w:val="00F546B2"/>
    <w:rsid w:val="00F6400C"/>
    <w:rsid w:val="00F80F1E"/>
    <w:rsid w:val="00F813C0"/>
    <w:rsid w:val="00F86192"/>
    <w:rsid w:val="00FA55D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EA952"/>
  <w15:docId w15:val="{FFED94F0-674E-4D27-BCD6-82BAAAFC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paragraph" w:customStyle="1" w:styleId="Footnote0">
    <w:name w:val="Footnote"/>
    <w:basedOn w:val="Normal"/>
    <w:link w:val="Footnote"/>
    <w:rPr>
      <w:rFonts w:ascii="Times New Roman" w:eastAsia="Times New Roman" w:hAnsi="Times New Roman" w:cs="Times New Roman"/>
    </w:rPr>
  </w:style>
  <w:style w:type="paragraph" w:customStyle="1" w:styleId="Bodytext20">
    <w:name w:val="Body text (2)"/>
    <w:basedOn w:val="Normal"/>
    <w:link w:val="Bodytext2"/>
    <w:pPr>
      <w:spacing w:after="180"/>
    </w:pPr>
    <w:rPr>
      <w:rFonts w:ascii="Times New Roman" w:eastAsia="Times New Roman" w:hAnsi="Times New Roman" w:cs="Times New Roman"/>
      <w:sz w:val="20"/>
      <w:szCs w:val="20"/>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Bodytext40">
    <w:name w:val="Body text (4)"/>
    <w:basedOn w:val="Normal"/>
    <w:link w:val="Bodytext4"/>
    <w:pPr>
      <w:spacing w:after="260"/>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i/>
      <w:iCs/>
      <w:sz w:val="20"/>
      <w:szCs w:val="20"/>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90"/>
      <w:jc w:val="center"/>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20"/>
    </w:pPr>
    <w:rPr>
      <w:rFonts w:ascii="Times New Roman" w:eastAsia="Times New Roman" w:hAnsi="Times New Roman" w:cs="Times New Roman"/>
      <w:sz w:val="16"/>
      <w:szCs w:val="16"/>
    </w:rPr>
  </w:style>
  <w:style w:type="paragraph" w:styleId="EndnoteText">
    <w:name w:val="endnote text"/>
    <w:basedOn w:val="Normal"/>
    <w:link w:val="EndnoteTextChar"/>
    <w:uiPriority w:val="99"/>
    <w:semiHidden/>
    <w:unhideWhenUsed/>
    <w:rsid w:val="0024086B"/>
    <w:rPr>
      <w:sz w:val="20"/>
      <w:szCs w:val="20"/>
    </w:rPr>
  </w:style>
  <w:style w:type="character" w:customStyle="1" w:styleId="EndnoteTextChar">
    <w:name w:val="Endnote Text Char"/>
    <w:basedOn w:val="DefaultParagraphFont"/>
    <w:link w:val="EndnoteText"/>
    <w:uiPriority w:val="99"/>
    <w:semiHidden/>
    <w:rsid w:val="0024086B"/>
    <w:rPr>
      <w:color w:val="000000"/>
      <w:sz w:val="20"/>
      <w:szCs w:val="20"/>
    </w:rPr>
  </w:style>
  <w:style w:type="character" w:styleId="EndnoteReference">
    <w:name w:val="endnote reference"/>
    <w:basedOn w:val="DefaultParagraphFont"/>
    <w:uiPriority w:val="99"/>
    <w:semiHidden/>
    <w:unhideWhenUsed/>
    <w:rsid w:val="0024086B"/>
    <w:rPr>
      <w:vertAlign w:val="superscript"/>
    </w:rPr>
  </w:style>
  <w:style w:type="paragraph" w:styleId="BalloonText">
    <w:name w:val="Balloon Text"/>
    <w:basedOn w:val="Normal"/>
    <w:link w:val="BalloonTextChar"/>
    <w:uiPriority w:val="99"/>
    <w:semiHidden/>
    <w:unhideWhenUsed/>
    <w:rsid w:val="0024086B"/>
    <w:rPr>
      <w:rFonts w:ascii="Tahoma" w:hAnsi="Tahoma" w:cs="Tahoma"/>
      <w:sz w:val="16"/>
      <w:szCs w:val="16"/>
    </w:rPr>
  </w:style>
  <w:style w:type="character" w:customStyle="1" w:styleId="BalloonTextChar">
    <w:name w:val="Balloon Text Char"/>
    <w:basedOn w:val="DefaultParagraphFont"/>
    <w:link w:val="BalloonText"/>
    <w:uiPriority w:val="99"/>
    <w:semiHidden/>
    <w:rsid w:val="0024086B"/>
    <w:rPr>
      <w:rFonts w:ascii="Tahoma" w:hAnsi="Tahoma" w:cs="Tahoma"/>
      <w:color w:val="000000"/>
      <w:sz w:val="16"/>
      <w:szCs w:val="16"/>
    </w:rPr>
  </w:style>
  <w:style w:type="paragraph" w:styleId="FootnoteText">
    <w:name w:val="footnote text"/>
    <w:basedOn w:val="Normal"/>
    <w:link w:val="FootnoteTextChar"/>
    <w:uiPriority w:val="99"/>
    <w:semiHidden/>
    <w:unhideWhenUsed/>
    <w:rsid w:val="0024086B"/>
    <w:rPr>
      <w:sz w:val="20"/>
      <w:szCs w:val="20"/>
    </w:rPr>
  </w:style>
  <w:style w:type="character" w:customStyle="1" w:styleId="FootnoteTextChar">
    <w:name w:val="Footnote Text Char"/>
    <w:basedOn w:val="DefaultParagraphFont"/>
    <w:link w:val="FootnoteText"/>
    <w:uiPriority w:val="99"/>
    <w:semiHidden/>
    <w:rsid w:val="0024086B"/>
    <w:rPr>
      <w:color w:val="000000"/>
      <w:sz w:val="20"/>
      <w:szCs w:val="20"/>
    </w:rPr>
  </w:style>
  <w:style w:type="character" w:styleId="FootnoteReference">
    <w:name w:val="footnote reference"/>
    <w:basedOn w:val="DefaultParagraphFont"/>
    <w:uiPriority w:val="99"/>
    <w:semiHidden/>
    <w:unhideWhenUsed/>
    <w:rsid w:val="0024086B"/>
    <w:rPr>
      <w:vertAlign w:val="superscript"/>
    </w:rPr>
  </w:style>
  <w:style w:type="paragraph" w:styleId="NoSpacing">
    <w:name w:val="No Spacing"/>
    <w:uiPriority w:val="1"/>
    <w:qFormat/>
    <w:rsid w:val="00802362"/>
    <w:rPr>
      <w:color w:val="000000"/>
    </w:rPr>
  </w:style>
  <w:style w:type="paragraph" w:styleId="Header">
    <w:name w:val="header"/>
    <w:basedOn w:val="Normal"/>
    <w:link w:val="HeaderChar"/>
    <w:uiPriority w:val="99"/>
    <w:unhideWhenUsed/>
    <w:rsid w:val="00CC1504"/>
    <w:pPr>
      <w:tabs>
        <w:tab w:val="center" w:pos="4153"/>
        <w:tab w:val="right" w:pos="8306"/>
      </w:tabs>
    </w:pPr>
  </w:style>
  <w:style w:type="character" w:customStyle="1" w:styleId="HeaderChar">
    <w:name w:val="Header Char"/>
    <w:basedOn w:val="DefaultParagraphFont"/>
    <w:link w:val="Header"/>
    <w:uiPriority w:val="99"/>
    <w:rsid w:val="00CC1504"/>
    <w:rPr>
      <w:color w:val="000000"/>
    </w:rPr>
  </w:style>
  <w:style w:type="paragraph" w:styleId="Footer">
    <w:name w:val="footer"/>
    <w:basedOn w:val="Normal"/>
    <w:link w:val="FooterChar"/>
    <w:uiPriority w:val="99"/>
    <w:unhideWhenUsed/>
    <w:rsid w:val="00CC1504"/>
    <w:pPr>
      <w:tabs>
        <w:tab w:val="center" w:pos="4153"/>
        <w:tab w:val="right" w:pos="8306"/>
      </w:tabs>
    </w:pPr>
  </w:style>
  <w:style w:type="character" w:customStyle="1" w:styleId="FooterChar">
    <w:name w:val="Footer Char"/>
    <w:basedOn w:val="DefaultParagraphFont"/>
    <w:link w:val="Footer"/>
    <w:uiPriority w:val="99"/>
    <w:rsid w:val="00CC1504"/>
    <w:rPr>
      <w:color w:val="000000"/>
    </w:rPr>
  </w:style>
  <w:style w:type="paragraph" w:styleId="Revision">
    <w:name w:val="Revision"/>
    <w:hidden/>
    <w:uiPriority w:val="99"/>
    <w:semiHidden/>
    <w:rsid w:val="002F3EE5"/>
    <w:pPr>
      <w:widowControl/>
    </w:pPr>
    <w:rPr>
      <w:color w:val="000000"/>
    </w:rPr>
  </w:style>
  <w:style w:type="character" w:styleId="CommentReference">
    <w:name w:val="annotation reference"/>
    <w:basedOn w:val="DefaultParagraphFont"/>
    <w:uiPriority w:val="99"/>
    <w:semiHidden/>
    <w:unhideWhenUsed/>
    <w:rsid w:val="00AF0F3D"/>
    <w:rPr>
      <w:sz w:val="16"/>
      <w:szCs w:val="16"/>
    </w:rPr>
  </w:style>
  <w:style w:type="paragraph" w:styleId="CommentText">
    <w:name w:val="annotation text"/>
    <w:basedOn w:val="Normal"/>
    <w:link w:val="CommentTextChar"/>
    <w:uiPriority w:val="99"/>
    <w:unhideWhenUsed/>
    <w:rsid w:val="00AF0F3D"/>
    <w:rPr>
      <w:sz w:val="20"/>
      <w:szCs w:val="20"/>
    </w:rPr>
  </w:style>
  <w:style w:type="character" w:customStyle="1" w:styleId="CommentTextChar">
    <w:name w:val="Comment Text Char"/>
    <w:basedOn w:val="DefaultParagraphFont"/>
    <w:link w:val="CommentText"/>
    <w:uiPriority w:val="99"/>
    <w:rsid w:val="00AF0F3D"/>
    <w:rPr>
      <w:color w:val="000000"/>
      <w:sz w:val="20"/>
      <w:szCs w:val="20"/>
    </w:rPr>
  </w:style>
  <w:style w:type="paragraph" w:styleId="CommentSubject">
    <w:name w:val="annotation subject"/>
    <w:basedOn w:val="CommentText"/>
    <w:next w:val="CommentText"/>
    <w:link w:val="CommentSubjectChar"/>
    <w:uiPriority w:val="99"/>
    <w:semiHidden/>
    <w:unhideWhenUsed/>
    <w:rsid w:val="00AF0F3D"/>
    <w:rPr>
      <w:b/>
      <w:bCs/>
    </w:rPr>
  </w:style>
  <w:style w:type="character" w:customStyle="1" w:styleId="CommentSubjectChar">
    <w:name w:val="Comment Subject Char"/>
    <w:basedOn w:val="CommentTextChar"/>
    <w:link w:val="CommentSubject"/>
    <w:uiPriority w:val="99"/>
    <w:semiHidden/>
    <w:rsid w:val="00AF0F3D"/>
    <w:rPr>
      <w:b/>
      <w:bCs/>
      <w:color w:val="000000"/>
      <w:sz w:val="20"/>
      <w:szCs w:val="20"/>
    </w:r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724B6"/>
    <w:pPr>
      <w:widowControl/>
      <w:ind w:left="720"/>
      <w:contextualSpacing/>
    </w:pPr>
    <w:rPr>
      <w:rFonts w:ascii="Times New Roman" w:eastAsiaTheme="minorHAnsi" w:hAnsi="Times New Roman" w:cstheme="minorBidi"/>
      <w:color w:val="auto"/>
      <w:szCs w:val="22"/>
      <w:lang w:val="lv-LV" w:eastAsia="en-US" w:bidi="ar-SA"/>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724B6"/>
    <w:rPr>
      <w:rFonts w:ascii="Times New Roman" w:eastAsiaTheme="minorHAnsi" w:hAnsi="Times New Roman" w:cstheme="minorBidi"/>
      <w:szCs w:val="22"/>
      <w:lang w:val="lv-LV" w:eastAsia="en-US" w:bidi="ar-SA"/>
    </w:rPr>
  </w:style>
  <w:style w:type="character" w:styleId="Hyperlink">
    <w:name w:val="Hyperlink"/>
    <w:basedOn w:val="DefaultParagraphFont"/>
    <w:uiPriority w:val="99"/>
    <w:unhideWhenUsed/>
    <w:rsid w:val="00A538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hyperlink" Target="https://www.eparaksts.lv/lv/" TargetMode="Externa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5FAD42764A7074193EB7555893731CB" ma:contentTypeVersion="0" ma:contentTypeDescription="Izveidot jaunu dokumentu." ma:contentTypeScope="" ma:versionID="691dd6b7adcdca9c042aa837323966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ABD98-F642-40FE-B369-6B749B42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F7C1F8-5C1B-4EAA-BD8E-C2C77D542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EC79E-DF75-42AC-945A-94A68D7F6E36}">
  <ds:schemaRefs>
    <ds:schemaRef ds:uri="http://schemas.openxmlformats.org/officeDocument/2006/bibliography"/>
  </ds:schemaRefs>
</ds:datastoreItem>
</file>

<file path=customXml/itemProps4.xml><?xml version="1.0" encoding="utf-8"?>
<ds:datastoreItem xmlns:ds="http://schemas.openxmlformats.org/officeDocument/2006/customXml" ds:itemID="{1CAEE183-4FAC-47F8-9C1F-386ED870B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19781</Words>
  <Characters>11276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cp:lastModifiedBy>Sarmīte Zinčenko</cp:lastModifiedBy>
  <cp:revision>5</cp:revision>
  <dcterms:created xsi:type="dcterms:W3CDTF">2025-11-07T08:53:00Z</dcterms:created>
  <dcterms:modified xsi:type="dcterms:W3CDTF">2025-11-07T09:00:00Z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0x01010025FAD42764A7074193EB7555893731CB</vt:lpwstr>
  </property>
</Properties>
</file>