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FD" w:rsidRPr="00D54B6E" w:rsidRDefault="007F1EFD" w:rsidP="007F1EFD">
      <w:pPr>
        <w:jc w:val="right"/>
      </w:pPr>
      <w:bookmarkStart w:id="0" w:name="_GoBack"/>
      <w:bookmarkEnd w:id="0"/>
      <w:r w:rsidRPr="00D54B6E">
        <w:t>Pielikums</w:t>
      </w:r>
    </w:p>
    <w:p w:rsidR="007F1EFD" w:rsidRPr="00D54B6E" w:rsidRDefault="007F1EFD" w:rsidP="007F1EFD">
      <w:pPr>
        <w:jc w:val="right"/>
      </w:pPr>
      <w:r w:rsidRPr="00D54B6E">
        <w:t>Ministru kabineta</w:t>
      </w:r>
    </w:p>
    <w:p w:rsidR="007F1EFD" w:rsidRPr="00D54B6E" w:rsidRDefault="007F1EFD" w:rsidP="007F1EFD">
      <w:pPr>
        <w:jc w:val="right"/>
      </w:pPr>
      <w:proofErr w:type="gramStart"/>
      <w:r w:rsidRPr="00D54B6E">
        <w:t>2003.gada</w:t>
      </w:r>
      <w:proofErr w:type="gramEnd"/>
      <w:r w:rsidRPr="00D54B6E">
        <w:t xml:space="preserve"> 16.decembra</w:t>
      </w:r>
    </w:p>
    <w:p w:rsidR="007F1EFD" w:rsidRPr="00D54B6E" w:rsidRDefault="007F1EFD" w:rsidP="007F1EFD">
      <w:pPr>
        <w:jc w:val="right"/>
      </w:pPr>
      <w:r w:rsidRPr="00D54B6E">
        <w:t>noteikumiem Nr.701</w:t>
      </w:r>
    </w:p>
    <w:p w:rsidR="007F1EFD" w:rsidRDefault="00D54B6E" w:rsidP="007F1EFD">
      <w:pPr>
        <w:jc w:val="right"/>
      </w:pPr>
      <w:r>
        <w:t xml:space="preserve">(Pielikums grozīts ar MK </w:t>
      </w:r>
      <w:hyperlink r:id="rId5" w:tgtFrame="_blank" w:history="1">
        <w:r>
          <w:rPr>
            <w:rStyle w:val="Hyperlink"/>
          </w:rPr>
          <w:t>01.10.2013</w:t>
        </w:r>
      </w:hyperlink>
      <w:r>
        <w:t>. noteikumiem Nr.1012)</w:t>
      </w:r>
    </w:p>
    <w:p w:rsidR="00D54B6E" w:rsidRPr="0031692B" w:rsidRDefault="00D54B6E" w:rsidP="007F1EFD">
      <w:pPr>
        <w:jc w:val="right"/>
        <w:rPr>
          <w:sz w:val="28"/>
        </w:rPr>
      </w:pPr>
    </w:p>
    <w:p w:rsidR="007F1EFD" w:rsidRPr="0031692B" w:rsidRDefault="007F1EFD" w:rsidP="007F1EFD">
      <w:pPr>
        <w:pStyle w:val="Heading2"/>
      </w:pPr>
      <w:r w:rsidRPr="0031692B">
        <w:t>Ziņojums par preču vai pakalpojumu loterijas organizēšanu</w:t>
      </w:r>
    </w:p>
    <w:p w:rsidR="007F1EFD" w:rsidRPr="0031692B" w:rsidRDefault="007F1EFD" w:rsidP="007F1EFD">
      <w:pPr>
        <w:jc w:val="center"/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253"/>
        <w:gridCol w:w="187"/>
        <w:gridCol w:w="694"/>
        <w:gridCol w:w="5493"/>
      </w:tblGrid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2913" w:type="dxa"/>
            <w:gridSpan w:val="2"/>
          </w:tcPr>
          <w:p w:rsidR="007F1EFD" w:rsidRPr="0031692B" w:rsidRDefault="007F1EFD" w:rsidP="007F1EFD">
            <w:pPr>
              <w:pStyle w:val="Heading3"/>
              <w:ind w:left="-57" w:right="-57"/>
            </w:pPr>
            <w:r w:rsidRPr="0031692B">
              <w:t>Komersanta nosaukums</w:t>
            </w:r>
          </w:p>
        </w:tc>
        <w:tc>
          <w:tcPr>
            <w:tcW w:w="6374" w:type="dxa"/>
            <w:gridSpan w:val="3"/>
            <w:tcBorders>
              <w:bottom w:val="single" w:sz="4" w:space="0" w:color="auto"/>
            </w:tcBorders>
          </w:tcPr>
          <w:p w:rsidR="007F1EFD" w:rsidRPr="0031692B" w:rsidRDefault="007F1EFD" w:rsidP="007F1EFD">
            <w:pPr>
              <w:jc w:val="both"/>
              <w:rPr>
                <w:sz w:val="28"/>
              </w:rPr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3100" w:type="dxa"/>
            <w:gridSpan w:val="3"/>
          </w:tcPr>
          <w:p w:rsidR="007F1EFD" w:rsidRPr="0031692B" w:rsidRDefault="007F1EFD" w:rsidP="007F1EFD">
            <w:pPr>
              <w:pStyle w:val="Heading7"/>
              <w:spacing w:before="120"/>
            </w:pPr>
            <w:r w:rsidRPr="0031692B">
              <w:t>Loterijas atļaujas numurs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EFD" w:rsidRPr="0031692B" w:rsidRDefault="007F1EFD" w:rsidP="007F1EFD">
            <w:pPr>
              <w:spacing w:before="120"/>
              <w:jc w:val="both"/>
              <w:rPr>
                <w:sz w:val="28"/>
              </w:rPr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3100" w:type="dxa"/>
            <w:gridSpan w:val="3"/>
          </w:tcPr>
          <w:p w:rsidR="007F1EFD" w:rsidRPr="0031692B" w:rsidRDefault="007F1EFD" w:rsidP="007F1EFD">
            <w:pPr>
              <w:pStyle w:val="Heading7"/>
              <w:spacing w:before="120"/>
            </w:pPr>
            <w:r w:rsidRPr="0031692B">
              <w:t>Loterijas dalībnieku skaits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EFD" w:rsidRPr="0031692B" w:rsidRDefault="007F1EFD" w:rsidP="007F1EFD">
            <w:pPr>
              <w:spacing w:before="120"/>
              <w:jc w:val="both"/>
              <w:rPr>
                <w:sz w:val="28"/>
              </w:rPr>
            </w:pPr>
          </w:p>
        </w:tc>
      </w:tr>
      <w:tr w:rsidR="007F1EFD" w:rsidRPr="0031692B" w:rsidTr="00D54B6E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7F1EFD" w:rsidRPr="0031692B" w:rsidRDefault="00D54B6E" w:rsidP="00D54B6E">
            <w:pPr>
              <w:spacing w:before="120"/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Laimestu fonds (</w:t>
            </w:r>
            <w:r w:rsidRPr="00D54B6E">
              <w:rPr>
                <w:i/>
                <w:sz w:val="28"/>
              </w:rPr>
              <w:t>euro</w:t>
            </w:r>
            <w:r w:rsidR="007F1EFD" w:rsidRPr="0031692B">
              <w:rPr>
                <w:sz w:val="28"/>
              </w:rPr>
              <w:t>)</w:t>
            </w:r>
          </w:p>
        </w:tc>
        <w:tc>
          <w:tcPr>
            <w:tcW w:w="6627" w:type="dxa"/>
            <w:gridSpan w:val="4"/>
            <w:tcBorders>
              <w:bottom w:val="single" w:sz="4" w:space="0" w:color="auto"/>
            </w:tcBorders>
          </w:tcPr>
          <w:p w:rsidR="007F1EFD" w:rsidRPr="0031692B" w:rsidRDefault="007F1EFD" w:rsidP="007F1EFD">
            <w:pPr>
              <w:spacing w:before="120"/>
              <w:jc w:val="both"/>
              <w:rPr>
                <w:sz w:val="28"/>
              </w:rPr>
            </w:pPr>
          </w:p>
        </w:tc>
      </w:tr>
      <w:tr w:rsidR="007F1EFD" w:rsidRPr="0031692B" w:rsidTr="00D54B6E">
        <w:tblPrEx>
          <w:tblCellMar>
            <w:top w:w="0" w:type="dxa"/>
            <w:bottom w:w="0" w:type="dxa"/>
          </w:tblCellMar>
        </w:tblPrEx>
        <w:tc>
          <w:tcPr>
            <w:tcW w:w="3794" w:type="dxa"/>
            <w:gridSpan w:val="4"/>
          </w:tcPr>
          <w:p w:rsidR="007F1EFD" w:rsidRPr="0031692B" w:rsidRDefault="007F1EFD" w:rsidP="007F1EFD">
            <w:pPr>
              <w:spacing w:before="120"/>
              <w:ind w:left="-57" w:right="-113"/>
              <w:jc w:val="both"/>
              <w:rPr>
                <w:sz w:val="28"/>
              </w:rPr>
            </w:pPr>
            <w:r w:rsidRPr="0031692B">
              <w:rPr>
                <w:sz w:val="28"/>
              </w:rPr>
              <w:t>Samaksātā valsts nodeva (</w:t>
            </w:r>
            <w:r w:rsidR="00D54B6E" w:rsidRPr="00D54B6E">
              <w:rPr>
                <w:i/>
                <w:sz w:val="28"/>
              </w:rPr>
              <w:t>euro</w:t>
            </w:r>
            <w:r w:rsidRPr="0031692B">
              <w:rPr>
                <w:sz w:val="28"/>
              </w:rPr>
              <w:t>)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7F1EFD" w:rsidRPr="0031692B" w:rsidRDefault="007F1EFD" w:rsidP="007F1EFD">
            <w:pPr>
              <w:jc w:val="both"/>
              <w:rPr>
                <w:sz w:val="28"/>
              </w:rPr>
            </w:pPr>
          </w:p>
        </w:tc>
      </w:tr>
    </w:tbl>
    <w:p w:rsidR="007F1EFD" w:rsidRPr="0031692B" w:rsidRDefault="007F1EFD" w:rsidP="007F1EFD">
      <w:pPr>
        <w:jc w:val="both"/>
        <w:rPr>
          <w:sz w:val="28"/>
        </w:rPr>
      </w:pPr>
    </w:p>
    <w:p w:rsidR="007F1EFD" w:rsidRPr="0031692B" w:rsidRDefault="007F1EFD" w:rsidP="007F1EFD">
      <w:pPr>
        <w:jc w:val="center"/>
        <w:rPr>
          <w:b/>
          <w:bCs/>
          <w:sz w:val="28"/>
        </w:rPr>
      </w:pPr>
      <w:r w:rsidRPr="0031692B">
        <w:rPr>
          <w:b/>
          <w:bCs/>
          <w:sz w:val="28"/>
        </w:rPr>
        <w:t>I. Izsniegtie laimesti</w:t>
      </w:r>
    </w:p>
    <w:p w:rsidR="007F1EFD" w:rsidRPr="0031692B" w:rsidRDefault="007F1EFD" w:rsidP="007F1EFD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494"/>
        <w:gridCol w:w="2116"/>
        <w:gridCol w:w="1122"/>
        <w:gridCol w:w="1699"/>
      </w:tblGrid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Nr.</w:t>
            </w:r>
            <w:r w:rsidRPr="0031692B">
              <w:br/>
              <w:t>p.k.</w:t>
            </w:r>
          </w:p>
        </w:tc>
        <w:tc>
          <w:tcPr>
            <w:tcW w:w="3494" w:type="dxa"/>
            <w:vAlign w:val="center"/>
          </w:tcPr>
          <w:p w:rsidR="007F1EFD" w:rsidRPr="0031692B" w:rsidRDefault="007F1EFD" w:rsidP="007F1EFD">
            <w:pPr>
              <w:pStyle w:val="Heading6"/>
              <w:rPr>
                <w:sz w:val="24"/>
              </w:rPr>
            </w:pPr>
            <w:r w:rsidRPr="0031692B">
              <w:rPr>
                <w:sz w:val="24"/>
              </w:rPr>
              <w:t>Laimesta nosaukums</w:t>
            </w:r>
          </w:p>
        </w:tc>
        <w:tc>
          <w:tcPr>
            <w:tcW w:w="2116" w:type="dxa"/>
            <w:vAlign w:val="center"/>
          </w:tcPr>
          <w:p w:rsidR="007F1EFD" w:rsidRPr="0031692B" w:rsidRDefault="007F1EFD" w:rsidP="00D54B6E">
            <w:pPr>
              <w:jc w:val="center"/>
            </w:pPr>
            <w:r w:rsidRPr="0031692B">
              <w:t>Viena laimesta vērtība, tai skaitā PVN* (</w:t>
            </w:r>
            <w:r w:rsidR="00D54B6E" w:rsidRPr="00D54B6E">
              <w:rPr>
                <w:i/>
              </w:rPr>
              <w:t>euro</w:t>
            </w:r>
            <w:r w:rsidRPr="0031692B">
              <w:t>)</w:t>
            </w:r>
          </w:p>
        </w:tc>
        <w:tc>
          <w:tcPr>
            <w:tcW w:w="1122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Skaits</w:t>
            </w:r>
          </w:p>
        </w:tc>
        <w:tc>
          <w:tcPr>
            <w:tcW w:w="1699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Laimestu vērtības summa (</w:t>
            </w:r>
            <w:r w:rsidR="00D54B6E" w:rsidRPr="00D54B6E">
              <w:rPr>
                <w:i/>
              </w:rPr>
              <w:t>euro</w:t>
            </w:r>
            <w:r w:rsidRPr="0031692B">
              <w:t>)</w:t>
            </w: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center"/>
            </w:pPr>
            <w:r w:rsidRPr="0031692B">
              <w:t>1</w:t>
            </w: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center"/>
            </w:pPr>
            <w:r w:rsidRPr="0031692B">
              <w:t>2</w:t>
            </w: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center"/>
            </w:pPr>
            <w:r w:rsidRPr="0031692B">
              <w:t>3</w:t>
            </w: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center"/>
            </w:pPr>
            <w:r w:rsidRPr="0031692B">
              <w:t>4</w:t>
            </w: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center"/>
            </w:pPr>
            <w:r w:rsidRPr="0031692B">
              <w:t>5</w:t>
            </w: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</w:tcPr>
          <w:p w:rsidR="007F1EFD" w:rsidRPr="0031692B" w:rsidRDefault="007F1EFD" w:rsidP="007F1EFD">
            <w:pPr>
              <w:spacing w:before="120"/>
              <w:jc w:val="right"/>
            </w:pPr>
            <w:r w:rsidRPr="0031692B">
              <w:t>Kopā</w:t>
            </w:r>
          </w:p>
        </w:tc>
        <w:tc>
          <w:tcPr>
            <w:tcW w:w="2116" w:type="dxa"/>
          </w:tcPr>
          <w:p w:rsidR="007F1EFD" w:rsidRPr="0031692B" w:rsidRDefault="007F1EFD" w:rsidP="007F1EFD">
            <w:pPr>
              <w:spacing w:before="120"/>
              <w:jc w:val="center"/>
            </w:pPr>
            <w:r w:rsidRPr="0031692B">
              <w:t>–</w:t>
            </w:r>
          </w:p>
        </w:tc>
        <w:tc>
          <w:tcPr>
            <w:tcW w:w="1122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</w:tr>
    </w:tbl>
    <w:p w:rsidR="007F1EFD" w:rsidRPr="0031692B" w:rsidRDefault="007F1EFD" w:rsidP="007F1EFD">
      <w:pPr>
        <w:jc w:val="both"/>
        <w:rPr>
          <w:sz w:val="28"/>
        </w:rPr>
      </w:pPr>
    </w:p>
    <w:p w:rsidR="007F1EFD" w:rsidRPr="0031692B" w:rsidRDefault="007F1EFD" w:rsidP="007F1EFD">
      <w:pPr>
        <w:pStyle w:val="Heading8"/>
        <w:jc w:val="center"/>
      </w:pPr>
      <w:r w:rsidRPr="0031692B">
        <w:t>II. Atlikušie laimesti</w:t>
      </w:r>
    </w:p>
    <w:p w:rsidR="007F1EFD" w:rsidRPr="0031692B" w:rsidRDefault="007F1EFD" w:rsidP="007F1EFD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494"/>
        <w:gridCol w:w="2116"/>
        <w:gridCol w:w="1122"/>
        <w:gridCol w:w="1699"/>
      </w:tblGrid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Nr.</w:t>
            </w:r>
            <w:r w:rsidRPr="0031692B">
              <w:br/>
              <w:t>p.k.</w:t>
            </w:r>
          </w:p>
        </w:tc>
        <w:tc>
          <w:tcPr>
            <w:tcW w:w="3494" w:type="dxa"/>
            <w:vAlign w:val="center"/>
          </w:tcPr>
          <w:p w:rsidR="007F1EFD" w:rsidRPr="0031692B" w:rsidRDefault="007F1EFD" w:rsidP="007F1EFD">
            <w:pPr>
              <w:pStyle w:val="Heading6"/>
              <w:rPr>
                <w:sz w:val="24"/>
              </w:rPr>
            </w:pPr>
            <w:r w:rsidRPr="0031692B">
              <w:rPr>
                <w:sz w:val="24"/>
              </w:rPr>
              <w:t>Laimesta nosaukums</w:t>
            </w:r>
          </w:p>
        </w:tc>
        <w:tc>
          <w:tcPr>
            <w:tcW w:w="2116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Viena laimesta vērtība, tai skaitā PVN (</w:t>
            </w:r>
            <w:r w:rsidR="00D54B6E" w:rsidRPr="00D54B6E">
              <w:rPr>
                <w:i/>
              </w:rPr>
              <w:t>euro</w:t>
            </w:r>
            <w:r w:rsidRPr="0031692B">
              <w:t>)</w:t>
            </w:r>
          </w:p>
        </w:tc>
        <w:tc>
          <w:tcPr>
            <w:tcW w:w="1122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Skaits</w:t>
            </w:r>
          </w:p>
        </w:tc>
        <w:tc>
          <w:tcPr>
            <w:tcW w:w="1699" w:type="dxa"/>
            <w:vAlign w:val="center"/>
          </w:tcPr>
          <w:p w:rsidR="007F1EFD" w:rsidRPr="0031692B" w:rsidRDefault="007F1EFD" w:rsidP="007F1EFD">
            <w:pPr>
              <w:jc w:val="center"/>
            </w:pPr>
            <w:r w:rsidRPr="0031692B">
              <w:t>Laimestu vērtības summa (</w:t>
            </w:r>
            <w:r w:rsidR="00D54B6E" w:rsidRPr="00D54B6E">
              <w:rPr>
                <w:i/>
              </w:rPr>
              <w:t>euro</w:t>
            </w:r>
            <w:r w:rsidRPr="0031692B">
              <w:t>)</w:t>
            </w: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center"/>
            </w:pPr>
            <w:r w:rsidRPr="0031692B">
              <w:t>1</w:t>
            </w: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center"/>
            </w:pPr>
            <w:r w:rsidRPr="0031692B">
              <w:t>2</w:t>
            </w: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center"/>
            </w:pPr>
            <w:r w:rsidRPr="0031692B">
              <w:t>3</w:t>
            </w: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center"/>
            </w:pPr>
            <w:r w:rsidRPr="0031692B">
              <w:t>4</w:t>
            </w: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center"/>
            </w:pPr>
            <w:r w:rsidRPr="0031692B">
              <w:t>5</w:t>
            </w: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85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3494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2116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122" w:type="dxa"/>
          </w:tcPr>
          <w:p w:rsidR="007F1EFD" w:rsidRPr="0031692B" w:rsidRDefault="007F1EFD" w:rsidP="007F1EFD">
            <w:pPr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jc w:val="both"/>
            </w:pPr>
          </w:p>
        </w:tc>
      </w:tr>
      <w:tr w:rsidR="007F1EFD" w:rsidRPr="003169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0" w:type="dxa"/>
            <w:gridSpan w:val="2"/>
          </w:tcPr>
          <w:p w:rsidR="007F1EFD" w:rsidRPr="0031692B" w:rsidRDefault="007F1EFD" w:rsidP="007F1EFD">
            <w:pPr>
              <w:spacing w:before="120"/>
              <w:jc w:val="right"/>
            </w:pPr>
            <w:r w:rsidRPr="0031692B">
              <w:t>Kopā</w:t>
            </w:r>
          </w:p>
        </w:tc>
        <w:tc>
          <w:tcPr>
            <w:tcW w:w="2116" w:type="dxa"/>
          </w:tcPr>
          <w:p w:rsidR="007F1EFD" w:rsidRPr="0031692B" w:rsidRDefault="007F1EFD" w:rsidP="007F1EFD">
            <w:pPr>
              <w:spacing w:before="120"/>
              <w:jc w:val="center"/>
            </w:pPr>
            <w:r w:rsidRPr="0031692B">
              <w:t>–</w:t>
            </w:r>
          </w:p>
        </w:tc>
        <w:tc>
          <w:tcPr>
            <w:tcW w:w="1122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  <w:tc>
          <w:tcPr>
            <w:tcW w:w="1699" w:type="dxa"/>
          </w:tcPr>
          <w:p w:rsidR="007F1EFD" w:rsidRPr="0031692B" w:rsidRDefault="007F1EFD" w:rsidP="007F1EFD">
            <w:pPr>
              <w:spacing w:before="120"/>
              <w:jc w:val="both"/>
            </w:pPr>
          </w:p>
        </w:tc>
      </w:tr>
    </w:tbl>
    <w:p w:rsidR="007F1EFD" w:rsidRPr="0031692B" w:rsidRDefault="007F1EFD" w:rsidP="007F1EFD">
      <w:pPr>
        <w:jc w:val="both"/>
        <w:rPr>
          <w:sz w:val="28"/>
        </w:rPr>
      </w:pPr>
    </w:p>
    <w:p w:rsidR="007F1EFD" w:rsidRPr="0031692B" w:rsidRDefault="007F1EFD" w:rsidP="007F1EFD">
      <w:pPr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13"/>
        <w:gridCol w:w="561"/>
        <w:gridCol w:w="5813"/>
      </w:tblGrid>
      <w:tr w:rsidR="007F1EFD" w:rsidRPr="0031692B">
        <w:tblPrEx>
          <w:tblCellMar>
            <w:top w:w="0" w:type="dxa"/>
            <w:bottom w:w="0" w:type="dxa"/>
          </w:tblCellMar>
        </w:tblPrEx>
        <w:tc>
          <w:tcPr>
            <w:tcW w:w="2913" w:type="dxa"/>
            <w:tcBorders>
              <w:top w:val="single" w:sz="4" w:space="0" w:color="auto"/>
            </w:tcBorders>
          </w:tcPr>
          <w:p w:rsidR="007F1EFD" w:rsidRPr="0031692B" w:rsidRDefault="007F1EFD" w:rsidP="007F1EFD">
            <w:pPr>
              <w:jc w:val="center"/>
            </w:pPr>
            <w:r w:rsidRPr="0031692B">
              <w:t>(datums)</w:t>
            </w:r>
          </w:p>
        </w:tc>
        <w:tc>
          <w:tcPr>
            <w:tcW w:w="561" w:type="dxa"/>
          </w:tcPr>
          <w:p w:rsidR="007F1EFD" w:rsidRPr="0031692B" w:rsidRDefault="007F1EFD" w:rsidP="007F1EFD">
            <w:pPr>
              <w:jc w:val="center"/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7F1EFD" w:rsidRPr="0031692B" w:rsidRDefault="007F1EFD" w:rsidP="007F1EFD">
            <w:pPr>
              <w:jc w:val="center"/>
            </w:pPr>
            <w:r w:rsidRPr="0031692B">
              <w:t>(paraksts un tā atšifrējums)</w:t>
            </w:r>
          </w:p>
        </w:tc>
      </w:tr>
    </w:tbl>
    <w:p w:rsidR="007F1EFD" w:rsidRPr="0031692B" w:rsidRDefault="007F1EFD" w:rsidP="007F1EFD">
      <w:pPr>
        <w:jc w:val="both"/>
        <w:rPr>
          <w:sz w:val="28"/>
        </w:rPr>
      </w:pPr>
    </w:p>
    <w:p w:rsidR="007F1EFD" w:rsidRPr="0031692B" w:rsidRDefault="007F1EFD" w:rsidP="007F1EFD">
      <w:pPr>
        <w:jc w:val="both"/>
      </w:pPr>
      <w:r w:rsidRPr="0031692B">
        <w:t>Piezīme. * PVN – pievienotās vērtības nodoklis.</w:t>
      </w:r>
    </w:p>
    <w:p w:rsidR="007F1EFD" w:rsidRPr="0031692B" w:rsidRDefault="007F1EFD" w:rsidP="007F1EFD">
      <w:pPr>
        <w:jc w:val="both"/>
        <w:rPr>
          <w:sz w:val="28"/>
        </w:rPr>
      </w:pPr>
    </w:p>
    <w:p w:rsidR="007F1EFD" w:rsidRPr="0031692B" w:rsidRDefault="007F1EFD" w:rsidP="007F1EFD">
      <w:pPr>
        <w:jc w:val="both"/>
        <w:rPr>
          <w:sz w:val="28"/>
        </w:rPr>
      </w:pPr>
    </w:p>
    <w:p w:rsidR="00D403A6" w:rsidRDefault="00D403A6"/>
    <w:sectPr w:rsidR="00D403A6" w:rsidSect="008674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16"/>
    <w:rsid w:val="00386B6B"/>
    <w:rsid w:val="00513416"/>
    <w:rsid w:val="00750A8F"/>
    <w:rsid w:val="007F1EFD"/>
    <w:rsid w:val="00867418"/>
    <w:rsid w:val="009A783D"/>
    <w:rsid w:val="00CF54A4"/>
    <w:rsid w:val="00D33E6C"/>
    <w:rsid w:val="00D403A6"/>
    <w:rsid w:val="00D54B6E"/>
    <w:rsid w:val="00E5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EF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F1EF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F1EFD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7F1EFD"/>
    <w:pPr>
      <w:keepNext/>
      <w:tabs>
        <w:tab w:val="left" w:pos="6732"/>
      </w:tabs>
      <w:ind w:firstLine="748"/>
      <w:jc w:val="both"/>
      <w:outlineLvl w:val="3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7F1E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1E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F1E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D54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EF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F1EFD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7F1EFD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7F1EFD"/>
    <w:pPr>
      <w:keepNext/>
      <w:tabs>
        <w:tab w:val="left" w:pos="6732"/>
      </w:tabs>
      <w:ind w:firstLine="748"/>
      <w:jc w:val="both"/>
      <w:outlineLvl w:val="3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7F1E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F1E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F1EF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D54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kumi.lv/doc.php?id=2605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Work</Company>
  <LinksUpToDate>false</LinksUpToDate>
  <CharactersWithSpaces>836</CharactersWithSpaces>
  <SharedDoc>false</SharedDoc>
  <HLinks>
    <vt:vector size="6" baseType="variant">
      <vt:variant>
        <vt:i4>7929978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http://likumi.lv/doc.php?id=260550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creator>Computer</dc:creator>
  <cp:lastModifiedBy>Janis Kalnins</cp:lastModifiedBy>
  <cp:revision>2</cp:revision>
  <dcterms:created xsi:type="dcterms:W3CDTF">2013-12-18T10:02:00Z</dcterms:created>
  <dcterms:modified xsi:type="dcterms:W3CDTF">2013-12-18T10:02:00Z</dcterms:modified>
</cp:coreProperties>
</file>