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F99AF18" w:rsidR="00E86B03" w:rsidRPr="00326F16" w:rsidRDefault="0001542D" w:rsidP="00D01AAD">
      <w:pPr>
        <w:jc w:val="center"/>
        <w:rPr>
          <w:rFonts w:eastAsia="Times New Roman" w:cs="Times New Roman"/>
          <w:b/>
          <w:szCs w:val="24"/>
        </w:rPr>
      </w:pPr>
      <w:r w:rsidRPr="00326F16">
        <w:rPr>
          <w:rFonts w:eastAsia="Times New Roman" w:cs="Times New Roman"/>
          <w:b/>
          <w:szCs w:val="24"/>
        </w:rPr>
        <w:t>“</w:t>
      </w:r>
      <w:r w:rsidR="00D144A2" w:rsidRPr="00D144A2">
        <w:rPr>
          <w:rFonts w:eastAsia="Times New Roman" w:cs="Times New Roman"/>
          <w:b/>
          <w:szCs w:val="24"/>
        </w:rPr>
        <w:t>Identifikācijas numuru plāksnīšu piegāde</w:t>
      </w:r>
      <w:r w:rsidRPr="00326F16">
        <w:rPr>
          <w:rFonts w:eastAsia="Times New Roman" w:cs="Times New Roman"/>
          <w:b/>
          <w:szCs w:val="24"/>
        </w:rPr>
        <w:t>”</w:t>
      </w:r>
    </w:p>
    <w:p w14:paraId="74304135" w14:textId="3E6CAB3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1542D">
        <w:rPr>
          <w:rFonts w:eastAsia="Times New Roman" w:cs="Times New Roman"/>
          <w:b/>
          <w:szCs w:val="24"/>
        </w:rPr>
        <w:t>6</w:t>
      </w:r>
      <w:r w:rsidR="0001542D" w:rsidRPr="00326F16">
        <w:rPr>
          <w:rFonts w:eastAsia="Times New Roman" w:cs="Times New Roman"/>
          <w:b/>
          <w:szCs w:val="24"/>
        </w:rPr>
        <w:t>/</w:t>
      </w:r>
      <w:r w:rsidR="00D144A2">
        <w:rPr>
          <w:rFonts w:eastAsia="Times New Roman" w:cs="Times New Roman"/>
          <w:b/>
          <w:szCs w:val="24"/>
        </w:rPr>
        <w:t>122</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A08D721"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iepirkuma </w:t>
      </w:r>
      <w:r w:rsidRPr="00D144A2">
        <w:rPr>
          <w:b/>
          <w:bCs/>
          <w:szCs w:val="24"/>
        </w:rPr>
        <w:t>“</w:t>
      </w:r>
      <w:r w:rsidR="00D144A2" w:rsidRPr="00D144A2">
        <w:rPr>
          <w:b/>
          <w:bCs/>
          <w:szCs w:val="24"/>
        </w:rPr>
        <w:t>Identifikācijas numuru plāksnīšu piegāde</w:t>
      </w:r>
      <w:r w:rsidRPr="00D144A2">
        <w:rPr>
          <w:b/>
          <w:bCs/>
          <w:szCs w:val="24"/>
        </w:rPr>
        <w:t>”, ID Nr.</w:t>
      </w:r>
      <w:r w:rsidR="00073B44" w:rsidRPr="00D144A2">
        <w:rPr>
          <w:b/>
          <w:bCs/>
          <w:szCs w:val="24"/>
        </w:rPr>
        <w:t xml:space="preserve"> </w:t>
      </w:r>
      <w:r w:rsidRPr="00D144A2">
        <w:rPr>
          <w:b/>
          <w:bCs/>
          <w:szCs w:val="24"/>
        </w:rPr>
        <w:t>FM VID 20</w:t>
      </w:r>
      <w:r w:rsidR="008F6E9C" w:rsidRPr="00D144A2">
        <w:rPr>
          <w:b/>
          <w:bCs/>
          <w:szCs w:val="24"/>
        </w:rPr>
        <w:t>2</w:t>
      </w:r>
      <w:r w:rsidR="0001542D" w:rsidRPr="00D144A2">
        <w:rPr>
          <w:b/>
          <w:bCs/>
          <w:szCs w:val="24"/>
        </w:rPr>
        <w:t>6</w:t>
      </w:r>
      <w:r w:rsidRPr="00D144A2">
        <w:rPr>
          <w:b/>
          <w:bCs/>
          <w:szCs w:val="24"/>
        </w:rPr>
        <w:t>/</w:t>
      </w:r>
      <w:r w:rsidR="00D144A2" w:rsidRPr="00D144A2">
        <w:rPr>
          <w:b/>
          <w:bCs/>
          <w:szCs w:val="24"/>
        </w:rPr>
        <w:t>122</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9"/>
        <w:gridCol w:w="6018"/>
        <w:gridCol w:w="2564"/>
      </w:tblGrid>
      <w:tr w:rsidR="00E86B03" w:rsidRPr="00326F16" w14:paraId="592DCC3C" w14:textId="77777777" w:rsidTr="008C37BD">
        <w:trPr>
          <w:trHeight w:val="123"/>
          <w:tblHeader/>
        </w:trPr>
        <w:tc>
          <w:tcPr>
            <w:tcW w:w="411"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18"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371"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D144A2">
            <w:pPr>
              <w:pStyle w:val="ListParagraph"/>
              <w:numPr>
                <w:ilvl w:val="0"/>
                <w:numId w:val="32"/>
              </w:numPr>
              <w:ind w:left="567" w:hanging="425"/>
              <w:jc w:val="center"/>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tcPr>
          <w:p w14:paraId="7D777384" w14:textId="39B3C935" w:rsidR="000D2092" w:rsidRPr="00326F16" w:rsidRDefault="00D144A2" w:rsidP="00E1001A">
            <w:pPr>
              <w:ind w:left="135" w:right="145"/>
              <w:jc w:val="both"/>
              <w:rPr>
                <w:rFonts w:eastAsia="Times New Roman" w:cs="Times New Roman"/>
                <w:bCs/>
                <w:szCs w:val="24"/>
                <w:lang w:eastAsia="lv-LV"/>
              </w:rPr>
            </w:pPr>
            <w:r w:rsidRPr="005E1B47">
              <w:rPr>
                <w:rFonts w:cs="Times New Roman"/>
                <w:bCs/>
                <w:szCs w:val="24"/>
              </w:rPr>
              <w:t xml:space="preserve">Identifikācijas numuru plāksnīšu </w:t>
            </w:r>
            <w:r w:rsidRPr="00ED667E">
              <w:rPr>
                <w:rFonts w:cs="Times New Roman"/>
                <w:szCs w:val="24"/>
              </w:rPr>
              <w:t>(turpmāk – Prece) izgatavošana un piegāde Valsts ieņēmumu dienestam (turpmāk – Pasūtītājs vai VID).</w:t>
            </w:r>
          </w:p>
        </w:tc>
      </w:tr>
      <w:tr w:rsidR="00E86B03" w:rsidRPr="00326F16" w14:paraId="4AE631B0"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D144A2">
            <w:pPr>
              <w:pStyle w:val="ListParagraph"/>
              <w:numPr>
                <w:ilvl w:val="0"/>
                <w:numId w:val="32"/>
              </w:numPr>
              <w:ind w:left="567" w:hanging="425"/>
              <w:jc w:val="center"/>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FEE3313" w:rsidR="00E86B03" w:rsidRPr="00D82073" w:rsidRDefault="00005E79" w:rsidP="00E1001A">
            <w:pPr>
              <w:jc w:val="center"/>
              <w:rPr>
                <w:rFonts w:eastAsia="Times New Roman" w:cs="Times New Roman"/>
                <w:b/>
                <w:iCs/>
                <w:szCs w:val="24"/>
                <w:lang w:eastAsia="lv-LV"/>
              </w:rPr>
            </w:pPr>
            <w:r w:rsidRPr="00D82073">
              <w:rPr>
                <w:rFonts w:cs="Times New Roman"/>
                <w:b/>
                <w:iCs/>
                <w:szCs w:val="24"/>
              </w:rPr>
              <w:t>Preces t</w:t>
            </w:r>
            <w:r w:rsidR="00A47F92" w:rsidRPr="00D82073">
              <w:rPr>
                <w:rFonts w:cs="Times New Roman"/>
                <w:b/>
                <w:iCs/>
                <w:szCs w:val="24"/>
              </w:rPr>
              <w:t>e</w:t>
            </w:r>
            <w:r w:rsidR="00827C45" w:rsidRPr="00D82073">
              <w:rPr>
                <w:rFonts w:cs="Times New Roman"/>
                <w:b/>
                <w:iCs/>
                <w:szCs w:val="24"/>
              </w:rPr>
              <w:t>hniskās prasības</w:t>
            </w:r>
            <w:r w:rsidR="00DA3581">
              <w:rPr>
                <w:rFonts w:cs="Times New Roman"/>
                <w:b/>
                <w:iCs/>
                <w:szCs w:val="24"/>
              </w:rPr>
              <w:t xml:space="preserve"> </w:t>
            </w:r>
            <w:r w:rsidR="004B501C" w:rsidRPr="00D82073">
              <w:rPr>
                <w:rStyle w:val="FootnoteReference"/>
                <w:rFonts w:cs="Times New Roman"/>
                <w:b/>
                <w:iCs/>
                <w:szCs w:val="24"/>
              </w:rPr>
              <w:footnoteReference w:id="3"/>
            </w:r>
          </w:p>
        </w:tc>
      </w:tr>
      <w:tr w:rsidR="00240842" w:rsidRPr="00326F16" w14:paraId="24FF91FC" w14:textId="77777777" w:rsidTr="008C37BD">
        <w:trPr>
          <w:trHeight w:val="310"/>
        </w:trPr>
        <w:tc>
          <w:tcPr>
            <w:tcW w:w="411"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1A9BD409" w14:textId="110BDA26" w:rsidR="005D0D60" w:rsidRPr="00326F16" w:rsidRDefault="00D144A2" w:rsidP="00671E2D">
            <w:pPr>
              <w:tabs>
                <w:tab w:val="left" w:pos="1108"/>
              </w:tabs>
              <w:ind w:left="135" w:right="83"/>
              <w:jc w:val="both"/>
              <w:rPr>
                <w:rFonts w:eastAsia="Times New Roman" w:cs="Times New Roman"/>
                <w:szCs w:val="24"/>
                <w:lang w:eastAsia="lv-LV"/>
              </w:rPr>
            </w:pPr>
            <w:r>
              <w:rPr>
                <w:rFonts w:cs="Times New Roman"/>
                <w:szCs w:val="24"/>
              </w:rPr>
              <w:t>Piemērota</w:t>
            </w:r>
            <w:r w:rsidRPr="00F36E15">
              <w:rPr>
                <w:rFonts w:cs="Times New Roman"/>
                <w:szCs w:val="24"/>
              </w:rPr>
              <w:t xml:space="preserve"> dažād</w:t>
            </w:r>
            <w:r>
              <w:rPr>
                <w:rFonts w:cs="Times New Roman"/>
                <w:szCs w:val="24"/>
              </w:rPr>
              <w:t>iem</w:t>
            </w:r>
            <w:r w:rsidRPr="00F36E15">
              <w:rPr>
                <w:rFonts w:cs="Times New Roman"/>
                <w:szCs w:val="24"/>
              </w:rPr>
              <w:t xml:space="preserve"> meteoroloģiskaj</w:t>
            </w:r>
            <w:r>
              <w:rPr>
                <w:rFonts w:cs="Times New Roman"/>
                <w:szCs w:val="24"/>
              </w:rPr>
              <w:t>iem</w:t>
            </w:r>
            <w:r w:rsidRPr="00F36E15">
              <w:rPr>
                <w:rFonts w:cs="Times New Roman"/>
                <w:szCs w:val="24"/>
              </w:rPr>
              <w:t xml:space="preserve"> </w:t>
            </w:r>
            <w:r w:rsidRPr="00ED667E">
              <w:rPr>
                <w:rFonts w:cs="Times New Roman"/>
                <w:szCs w:val="24"/>
              </w:rPr>
              <w:t>apstākļ</w:t>
            </w:r>
            <w:r>
              <w:rPr>
                <w:rFonts w:cs="Times New Roman"/>
                <w:szCs w:val="24"/>
              </w:rPr>
              <w:t>iem</w:t>
            </w:r>
            <w:r w:rsidRPr="00ED667E">
              <w:rPr>
                <w:rFonts w:cs="Times New Roman"/>
                <w:szCs w:val="24"/>
              </w:rPr>
              <w:t xml:space="preserve"> (lietus, sniegs u.c.)</w:t>
            </w:r>
            <w:r w:rsidR="00671E2D">
              <w:rPr>
                <w:rFonts w:cs="Times New Roman"/>
                <w:szCs w:val="24"/>
              </w:rPr>
              <w:t>.</w:t>
            </w:r>
          </w:p>
        </w:tc>
        <w:tc>
          <w:tcPr>
            <w:tcW w:w="1371"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8C37BD">
        <w:trPr>
          <w:trHeight w:val="310"/>
        </w:trPr>
        <w:tc>
          <w:tcPr>
            <w:tcW w:w="411"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8DBD123" w14:textId="18CB016F" w:rsidR="005D0D60" w:rsidRPr="005D0D60" w:rsidRDefault="00D144A2" w:rsidP="00671E2D">
            <w:pPr>
              <w:tabs>
                <w:tab w:val="left" w:pos="1108"/>
              </w:tabs>
              <w:ind w:left="135" w:right="83"/>
              <w:jc w:val="both"/>
              <w:rPr>
                <w:rFonts w:eastAsia="Times New Roman" w:cs="Times New Roman"/>
                <w:szCs w:val="24"/>
                <w:lang w:eastAsia="lv-LV"/>
              </w:rPr>
            </w:pPr>
            <w:r>
              <w:rPr>
                <w:rFonts w:cs="Times New Roman"/>
                <w:szCs w:val="24"/>
              </w:rPr>
              <w:t xml:space="preserve">Var izmantot </w:t>
            </w:r>
            <w:r w:rsidRPr="00A3036A">
              <w:rPr>
                <w:rFonts w:cs="Times New Roman"/>
                <w:szCs w:val="24"/>
              </w:rPr>
              <w:t>gaisa temperatūr</w:t>
            </w:r>
            <w:r>
              <w:rPr>
                <w:rFonts w:cs="Times New Roman"/>
                <w:szCs w:val="24"/>
              </w:rPr>
              <w:t>ā</w:t>
            </w:r>
            <w:r w:rsidRPr="00A3036A">
              <w:rPr>
                <w:rFonts w:cs="Times New Roman"/>
                <w:szCs w:val="24"/>
              </w:rPr>
              <w:t xml:space="preserve"> no -25°C līdz +30°C</w:t>
            </w:r>
            <w:r w:rsidR="00671E2D">
              <w:rPr>
                <w:rFonts w:cs="Times New Roman"/>
                <w:szCs w:val="24"/>
              </w:rPr>
              <w:t>.</w:t>
            </w:r>
          </w:p>
        </w:tc>
        <w:tc>
          <w:tcPr>
            <w:tcW w:w="1371"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D144A2" w:rsidRPr="00326F16" w14:paraId="29FE2CEC" w14:textId="77777777" w:rsidTr="008C37BD">
        <w:trPr>
          <w:trHeight w:val="310"/>
        </w:trPr>
        <w:tc>
          <w:tcPr>
            <w:tcW w:w="411" w:type="pct"/>
            <w:tcBorders>
              <w:top w:val="single" w:sz="4" w:space="0" w:color="auto"/>
            </w:tcBorders>
            <w:vAlign w:val="center"/>
          </w:tcPr>
          <w:p w14:paraId="4FAC84D2" w14:textId="77777777" w:rsidR="00D144A2" w:rsidRPr="00384803" w:rsidRDefault="00D144A2"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87059E9" w14:textId="0EBCAA17" w:rsidR="00D144A2" w:rsidRDefault="0005665A" w:rsidP="00671E2D">
            <w:pPr>
              <w:tabs>
                <w:tab w:val="left" w:pos="1108"/>
              </w:tabs>
              <w:ind w:left="135" w:right="83"/>
              <w:jc w:val="both"/>
              <w:rPr>
                <w:rFonts w:cs="Times New Roman"/>
                <w:szCs w:val="24"/>
              </w:rPr>
            </w:pPr>
            <w:r>
              <w:t>Paredzēta stiprināšanai pie metāla virsmas ar divām skrūvēm.</w:t>
            </w:r>
          </w:p>
        </w:tc>
        <w:tc>
          <w:tcPr>
            <w:tcW w:w="1371" w:type="pct"/>
          </w:tcPr>
          <w:p w14:paraId="79360F84" w14:textId="77777777" w:rsidR="00D144A2" w:rsidRPr="00326F16" w:rsidRDefault="00D144A2" w:rsidP="00E1001A">
            <w:pPr>
              <w:ind w:left="148" w:right="126"/>
              <w:jc w:val="both"/>
              <w:rPr>
                <w:rFonts w:eastAsia="Times New Roman" w:cs="Times New Roman"/>
                <w:szCs w:val="24"/>
                <w:lang w:eastAsia="lv-LV"/>
              </w:rPr>
            </w:pPr>
          </w:p>
        </w:tc>
      </w:tr>
      <w:tr w:rsidR="00D144A2" w:rsidRPr="00326F16" w14:paraId="3A8CCFCA" w14:textId="77777777" w:rsidTr="008C37BD">
        <w:trPr>
          <w:trHeight w:val="310"/>
        </w:trPr>
        <w:tc>
          <w:tcPr>
            <w:tcW w:w="411" w:type="pct"/>
            <w:tcBorders>
              <w:top w:val="single" w:sz="4" w:space="0" w:color="auto"/>
            </w:tcBorders>
            <w:vAlign w:val="center"/>
          </w:tcPr>
          <w:p w14:paraId="6750BAC0" w14:textId="77777777" w:rsidR="00D144A2" w:rsidRPr="00384803" w:rsidRDefault="00D144A2"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558263E1" w14:textId="3F02B4F9" w:rsidR="00206C11" w:rsidRDefault="0005665A" w:rsidP="00671E2D">
            <w:pPr>
              <w:tabs>
                <w:tab w:val="left" w:pos="1108"/>
              </w:tabs>
              <w:ind w:left="135" w:right="83"/>
              <w:jc w:val="both"/>
            </w:pPr>
            <w:r>
              <w:t>Iz</w:t>
            </w:r>
            <w:r w:rsidR="00E81B98">
              <w:t>mērs</w:t>
            </w:r>
            <w:r>
              <w:t xml:space="preserve">: </w:t>
            </w:r>
            <w:r w:rsidR="00E81B98">
              <w:t>20 x 60 mm</w:t>
            </w:r>
            <w:r w:rsidR="00671E2D">
              <w:t>.</w:t>
            </w:r>
          </w:p>
          <w:p w14:paraId="21142233" w14:textId="77777777" w:rsidR="00671E2D" w:rsidRDefault="00671E2D" w:rsidP="00671E2D">
            <w:pPr>
              <w:tabs>
                <w:tab w:val="left" w:pos="1108"/>
              </w:tabs>
              <w:ind w:left="135" w:right="83"/>
              <w:jc w:val="both"/>
            </w:pPr>
            <w:r>
              <w:t xml:space="preserve">Materiāls – </w:t>
            </w:r>
            <w:proofErr w:type="spellStart"/>
            <w:r>
              <w:t>anodēts</w:t>
            </w:r>
            <w:proofErr w:type="spellEnd"/>
            <w:r>
              <w:t xml:space="preserve"> alumīnijs, krāsains.</w:t>
            </w:r>
          </w:p>
          <w:p w14:paraId="3E4CC58D" w14:textId="47020D74" w:rsidR="00671E2D" w:rsidRDefault="00671E2D" w:rsidP="00671E2D">
            <w:pPr>
              <w:tabs>
                <w:tab w:val="left" w:pos="1108"/>
              </w:tabs>
              <w:ind w:left="135" w:right="83"/>
              <w:jc w:val="both"/>
            </w:pPr>
            <w:r w:rsidRPr="00671E2D">
              <w:t>Identifikācijas numurs</w:t>
            </w:r>
            <w:r>
              <w:t xml:space="preserve"> – </w:t>
            </w:r>
            <w:r w:rsidRPr="00671E2D">
              <w:t>rūpnieciski iestrādāts</w:t>
            </w:r>
            <w:r>
              <w:t>.</w:t>
            </w:r>
          </w:p>
          <w:p w14:paraId="1F194A05" w14:textId="39EA0FED" w:rsidR="00D144A2" w:rsidRDefault="00671E2D" w:rsidP="00671E2D">
            <w:pPr>
              <w:tabs>
                <w:tab w:val="left" w:pos="1108"/>
              </w:tabs>
              <w:ind w:left="135" w:right="83"/>
              <w:jc w:val="both"/>
            </w:pPr>
            <w:r>
              <w:lastRenderedPageBreak/>
              <w:t>Numurs, ar kuru jāuzsāk izgatavošana, ir *50451* (turpināms augošā secībā).</w:t>
            </w:r>
          </w:p>
        </w:tc>
        <w:tc>
          <w:tcPr>
            <w:tcW w:w="1371" w:type="pct"/>
          </w:tcPr>
          <w:p w14:paraId="2839555E" w14:textId="77777777" w:rsidR="00D144A2" w:rsidRPr="00326F16" w:rsidRDefault="00D144A2" w:rsidP="00E1001A">
            <w:pPr>
              <w:ind w:left="148" w:right="126"/>
              <w:jc w:val="both"/>
              <w:rPr>
                <w:rFonts w:eastAsia="Times New Roman" w:cs="Times New Roman"/>
                <w:szCs w:val="24"/>
                <w:lang w:eastAsia="lv-LV"/>
              </w:rPr>
            </w:pPr>
          </w:p>
        </w:tc>
      </w:tr>
      <w:tr w:rsidR="00D144A2" w:rsidRPr="00326F16" w14:paraId="1662FB12" w14:textId="77777777" w:rsidTr="008C37BD">
        <w:trPr>
          <w:trHeight w:val="310"/>
        </w:trPr>
        <w:tc>
          <w:tcPr>
            <w:tcW w:w="411" w:type="pct"/>
            <w:tcBorders>
              <w:top w:val="single" w:sz="4" w:space="0" w:color="auto"/>
            </w:tcBorders>
            <w:vAlign w:val="center"/>
          </w:tcPr>
          <w:p w14:paraId="27ACFBCB" w14:textId="77777777" w:rsidR="00D144A2" w:rsidRPr="00384803" w:rsidRDefault="00D144A2"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525369E7" w14:textId="6A6CA21C" w:rsidR="00AD3B24" w:rsidRDefault="00D144A2" w:rsidP="00D144A2">
            <w:pPr>
              <w:tabs>
                <w:tab w:val="left" w:pos="1108"/>
              </w:tabs>
              <w:ind w:left="142" w:right="83"/>
              <w:jc w:val="both"/>
              <w:rPr>
                <w:rFonts w:cs="Times New Roman"/>
                <w:szCs w:val="24"/>
              </w:rPr>
            </w:pPr>
            <w:proofErr w:type="spellStart"/>
            <w:r>
              <w:rPr>
                <w:rFonts w:cs="Times New Roman"/>
                <w:szCs w:val="24"/>
              </w:rPr>
              <w:t>A</w:t>
            </w:r>
            <w:r w:rsidRPr="00A3036A">
              <w:rPr>
                <w:rFonts w:cs="Times New Roman"/>
                <w:szCs w:val="24"/>
              </w:rPr>
              <w:t>pdruka</w:t>
            </w:r>
            <w:proofErr w:type="spellEnd"/>
            <w:r w:rsidRPr="00A3036A">
              <w:rPr>
                <w:rFonts w:cs="Times New Roman"/>
                <w:szCs w:val="24"/>
              </w:rPr>
              <w:t xml:space="preserve"> vienā krāsā</w:t>
            </w:r>
            <w:r w:rsidR="00671E2D">
              <w:rPr>
                <w:rFonts w:cs="Times New Roman"/>
                <w:szCs w:val="24"/>
              </w:rPr>
              <w:t xml:space="preserve"> – m</w:t>
            </w:r>
            <w:r w:rsidRPr="00A3036A">
              <w:rPr>
                <w:rFonts w:cs="Times New Roman"/>
                <w:szCs w:val="24"/>
              </w:rPr>
              <w:t>eln</w:t>
            </w:r>
            <w:r w:rsidR="00671E2D">
              <w:rPr>
                <w:rFonts w:cs="Times New Roman"/>
                <w:szCs w:val="24"/>
              </w:rPr>
              <w:t xml:space="preserve">a, </w:t>
            </w:r>
            <w:r w:rsidRPr="00A3036A">
              <w:rPr>
                <w:rFonts w:cs="Times New Roman"/>
                <w:szCs w:val="24"/>
              </w:rPr>
              <w:t xml:space="preserve">ar </w:t>
            </w:r>
            <w:r>
              <w:rPr>
                <w:rFonts w:cs="Times New Roman"/>
                <w:szCs w:val="24"/>
              </w:rPr>
              <w:t>4</w:t>
            </w:r>
            <w:r w:rsidR="00206C11">
              <w:rPr>
                <w:rFonts w:cs="Times New Roman"/>
                <w:szCs w:val="24"/>
              </w:rPr>
              <w:t xml:space="preserve"> </w:t>
            </w:r>
            <w:r w:rsidRPr="00A3036A">
              <w:rPr>
                <w:rFonts w:cs="Times New Roman"/>
                <w:szCs w:val="24"/>
              </w:rPr>
              <w:t>mm platu burtu joslu</w:t>
            </w:r>
            <w:r>
              <w:rPr>
                <w:rFonts w:cs="Times New Roman"/>
                <w:szCs w:val="24"/>
              </w:rPr>
              <w:t>.</w:t>
            </w:r>
            <w:r w:rsidRPr="00A3036A">
              <w:rPr>
                <w:rFonts w:cs="Times New Roman"/>
                <w:szCs w:val="24"/>
              </w:rPr>
              <w:t xml:space="preserve"> </w:t>
            </w:r>
            <w:r>
              <w:rPr>
                <w:rFonts w:cs="Times New Roman"/>
                <w:szCs w:val="24"/>
              </w:rPr>
              <w:t>Plāksnītes</w:t>
            </w:r>
            <w:r w:rsidRPr="00A3036A">
              <w:rPr>
                <w:rFonts w:cs="Times New Roman"/>
                <w:szCs w:val="24"/>
              </w:rPr>
              <w:t xml:space="preserve"> </w:t>
            </w:r>
            <w:r w:rsidR="00AD3B24">
              <w:rPr>
                <w:rFonts w:cs="Times New Roman"/>
                <w:szCs w:val="24"/>
              </w:rPr>
              <w:t>centrā izvietojams šāds</w:t>
            </w:r>
            <w:r w:rsidRPr="005C67EC">
              <w:rPr>
                <w:rFonts w:cs="Times New Roman"/>
                <w:szCs w:val="24"/>
              </w:rPr>
              <w:t xml:space="preserve"> teksts</w:t>
            </w:r>
            <w:r w:rsidR="00AD3B24">
              <w:rPr>
                <w:rFonts w:cs="Times New Roman"/>
                <w:szCs w:val="24"/>
              </w:rPr>
              <w:t xml:space="preserve">: </w:t>
            </w:r>
          </w:p>
          <w:p w14:paraId="629357B5" w14:textId="4D265338" w:rsidR="00D144A2" w:rsidRPr="005C67EC" w:rsidRDefault="00D144A2" w:rsidP="00D144A2">
            <w:pPr>
              <w:tabs>
                <w:tab w:val="left" w:pos="1108"/>
              </w:tabs>
              <w:ind w:left="142" w:right="83"/>
              <w:jc w:val="both"/>
              <w:rPr>
                <w:rFonts w:cs="Times New Roman"/>
                <w:szCs w:val="24"/>
              </w:rPr>
            </w:pPr>
            <w:r w:rsidRPr="005C67EC">
              <w:rPr>
                <w:rFonts w:cs="Times New Roman"/>
                <w:szCs w:val="24"/>
              </w:rPr>
              <w:t xml:space="preserve"> </w:t>
            </w:r>
          </w:p>
          <w:p w14:paraId="4998A8AC" w14:textId="41065F1B" w:rsidR="00D144A2" w:rsidRPr="003A248D" w:rsidRDefault="003A248D" w:rsidP="003A248D">
            <w:pPr>
              <w:tabs>
                <w:tab w:val="left" w:pos="1108"/>
                <w:tab w:val="left" w:pos="1695"/>
                <w:tab w:val="center" w:pos="3033"/>
              </w:tabs>
              <w:ind w:left="142" w:right="83"/>
              <w:jc w:val="center"/>
              <w:rPr>
                <w:rFonts w:cs="Times New Roman"/>
                <w:sz w:val="22"/>
              </w:rPr>
            </w:pPr>
            <w:r w:rsidRPr="003A248D">
              <w:rPr>
                <w:rFonts w:cs="Times New Roman"/>
                <w:sz w:val="22"/>
              </w:rPr>
              <w:t>“</w:t>
            </w:r>
            <w:r w:rsidR="00D144A2" w:rsidRPr="003A248D">
              <w:rPr>
                <w:rFonts w:cs="Times New Roman"/>
                <w:sz w:val="22"/>
              </w:rPr>
              <w:t>VALSTS IEŅĒMUMU DIENESTS</w:t>
            </w:r>
          </w:p>
          <w:p w14:paraId="008BBA3C" w14:textId="2C7B6FFE" w:rsidR="00D144A2" w:rsidRPr="003A248D" w:rsidRDefault="00D144A2" w:rsidP="003A248D">
            <w:pPr>
              <w:tabs>
                <w:tab w:val="left" w:pos="1108"/>
              </w:tabs>
              <w:ind w:right="83"/>
              <w:jc w:val="center"/>
              <w:rPr>
                <w:rFonts w:cs="Times New Roman"/>
                <w:sz w:val="22"/>
              </w:rPr>
            </w:pPr>
            <w:r w:rsidRPr="003A248D">
              <w:rPr>
                <w:rFonts w:cs="Times New Roman"/>
                <w:sz w:val="22"/>
              </w:rPr>
              <w:t>* 50451  *</w:t>
            </w:r>
          </w:p>
          <w:p w14:paraId="0B744AEB" w14:textId="77777777" w:rsidR="00D144A2" w:rsidRPr="003A248D" w:rsidRDefault="00D144A2" w:rsidP="003A248D">
            <w:pPr>
              <w:tabs>
                <w:tab w:val="left" w:pos="1108"/>
              </w:tabs>
              <w:ind w:right="83"/>
              <w:jc w:val="center"/>
              <w:rPr>
                <w:rFonts w:cs="Times New Roman"/>
                <w:sz w:val="22"/>
              </w:rPr>
            </w:pPr>
            <w:r w:rsidRPr="003A248D">
              <w:rPr>
                <w:rFonts w:cs="Times New Roman"/>
                <w:sz w:val="22"/>
              </w:rPr>
              <w:t>AZARTSPĒĻU AUTOMĀTA UN IEKĀRTAS</w:t>
            </w:r>
          </w:p>
          <w:p w14:paraId="076AD8EA" w14:textId="6A60AAB6" w:rsidR="00D144A2" w:rsidRPr="003A248D" w:rsidRDefault="00D144A2" w:rsidP="003A248D">
            <w:pPr>
              <w:tabs>
                <w:tab w:val="left" w:pos="1108"/>
              </w:tabs>
              <w:ind w:right="83"/>
              <w:jc w:val="center"/>
              <w:rPr>
                <w:rFonts w:cs="Times New Roman"/>
                <w:sz w:val="22"/>
              </w:rPr>
            </w:pPr>
            <w:r w:rsidRPr="003A248D">
              <w:rPr>
                <w:rFonts w:cs="Times New Roman"/>
                <w:sz w:val="22"/>
              </w:rPr>
              <w:t>IDENTIFIKĀCIJAS NUMURS</w:t>
            </w:r>
            <w:r w:rsidR="003A248D">
              <w:rPr>
                <w:rFonts w:cs="Times New Roman"/>
                <w:sz w:val="22"/>
              </w:rPr>
              <w:t>”</w:t>
            </w:r>
          </w:p>
          <w:p w14:paraId="60FBBE7E" w14:textId="77777777" w:rsidR="00AD3B24" w:rsidRPr="00405EB9" w:rsidRDefault="00AD3B24" w:rsidP="00D144A2">
            <w:pPr>
              <w:tabs>
                <w:tab w:val="left" w:pos="1108"/>
              </w:tabs>
              <w:ind w:right="83"/>
              <w:jc w:val="center"/>
              <w:rPr>
                <w:rFonts w:cs="Times New Roman"/>
                <w:sz w:val="18"/>
                <w:szCs w:val="18"/>
              </w:rPr>
            </w:pPr>
          </w:p>
          <w:p w14:paraId="29104930" w14:textId="77777777" w:rsidR="00D144A2" w:rsidRDefault="00D144A2" w:rsidP="00AD3B24">
            <w:pPr>
              <w:tabs>
                <w:tab w:val="left" w:pos="1108"/>
              </w:tabs>
              <w:ind w:left="142" w:right="83"/>
              <w:jc w:val="center"/>
              <w:rPr>
                <w:rFonts w:cs="Times New Roman"/>
                <w:szCs w:val="24"/>
              </w:rPr>
            </w:pPr>
            <w:r w:rsidRPr="00210AC4">
              <w:rPr>
                <w:rFonts w:cs="Times New Roman"/>
                <w:noProof/>
                <w:szCs w:val="24"/>
              </w:rPr>
              <w:drawing>
                <wp:inline distT="0" distB="0" distL="0" distR="0" wp14:anchorId="6BFA6480" wp14:editId="28467B40">
                  <wp:extent cx="3590925" cy="2295525"/>
                  <wp:effectExtent l="0" t="0" r="9525" b="9525"/>
                  <wp:docPr id="115775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24857" t="32479" r="17372" b="38834"/>
                          <a:stretch/>
                        </pic:blipFill>
                        <pic:spPr bwMode="auto">
                          <a:xfrm>
                            <a:off x="0" y="0"/>
                            <a:ext cx="3648730" cy="2332477"/>
                          </a:xfrm>
                          <a:prstGeom prst="rect">
                            <a:avLst/>
                          </a:prstGeom>
                          <a:noFill/>
                          <a:ln>
                            <a:noFill/>
                          </a:ln>
                          <a:extLst>
                            <a:ext uri="{53640926-AAD7-44D8-BBD7-CCE9431645EC}">
                              <a14:shadowObscured xmlns:a14="http://schemas.microsoft.com/office/drawing/2010/main"/>
                            </a:ext>
                          </a:extLst>
                        </pic:spPr>
                      </pic:pic>
                    </a:graphicData>
                  </a:graphic>
                </wp:inline>
              </w:drawing>
            </w:r>
          </w:p>
          <w:p w14:paraId="32446ED1" w14:textId="144F9CBD" w:rsidR="00AD3B24" w:rsidRPr="00984F55" w:rsidRDefault="00AD3B24" w:rsidP="00984F55">
            <w:pPr>
              <w:tabs>
                <w:tab w:val="left" w:pos="1108"/>
              </w:tabs>
              <w:ind w:left="142" w:right="83"/>
              <w:jc w:val="both"/>
              <w:rPr>
                <w:rFonts w:cs="Times New Roman"/>
                <w:i/>
                <w:iCs/>
                <w:szCs w:val="24"/>
              </w:rPr>
            </w:pPr>
            <w:r w:rsidRPr="00AD3B24">
              <w:rPr>
                <w:rFonts w:cs="Times New Roman"/>
                <w:i/>
                <w:iCs/>
                <w:szCs w:val="24"/>
              </w:rPr>
              <w:t>*Attēlam ilustratīva nozīme</w:t>
            </w:r>
          </w:p>
        </w:tc>
        <w:tc>
          <w:tcPr>
            <w:tcW w:w="1371" w:type="pct"/>
          </w:tcPr>
          <w:p w14:paraId="065C1A20" w14:textId="77777777" w:rsidR="00D144A2" w:rsidRPr="00326F16" w:rsidRDefault="00D144A2" w:rsidP="00E1001A">
            <w:pPr>
              <w:ind w:left="148" w:right="126"/>
              <w:jc w:val="both"/>
              <w:rPr>
                <w:rFonts w:eastAsia="Times New Roman" w:cs="Times New Roman"/>
                <w:szCs w:val="24"/>
                <w:lang w:eastAsia="lv-LV"/>
              </w:rPr>
            </w:pPr>
          </w:p>
        </w:tc>
      </w:tr>
      <w:tr w:rsidR="00240842" w:rsidRPr="00326F16" w14:paraId="0F939C17" w14:textId="77777777" w:rsidTr="008C37BD">
        <w:trPr>
          <w:trHeight w:val="301"/>
        </w:trPr>
        <w:tc>
          <w:tcPr>
            <w:tcW w:w="411"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tcBorders>
            <w:shd w:val="clear" w:color="auto" w:fill="D9D9D9" w:themeFill="background1" w:themeFillShade="D9"/>
            <w:vAlign w:val="center"/>
          </w:tcPr>
          <w:p w14:paraId="17721B72" w14:textId="4CA66618" w:rsidR="00240842" w:rsidRPr="00D82073" w:rsidRDefault="00CC5FC7" w:rsidP="00E1001A">
            <w:pPr>
              <w:ind w:right="83"/>
              <w:jc w:val="center"/>
              <w:rPr>
                <w:rFonts w:eastAsia="Times New Roman" w:cs="Times New Roman"/>
                <w:iCs/>
                <w:szCs w:val="24"/>
                <w:lang w:eastAsia="lv-LV"/>
              </w:rPr>
            </w:pPr>
            <w:r w:rsidRPr="00D82073">
              <w:rPr>
                <w:rFonts w:cs="Times New Roman"/>
                <w:b/>
                <w:iCs/>
                <w:szCs w:val="24"/>
              </w:rPr>
              <w:t>Preces piegāde</w:t>
            </w:r>
          </w:p>
        </w:tc>
      </w:tr>
      <w:tr w:rsidR="003A248D" w:rsidRPr="00326F16" w14:paraId="7B9F2880" w14:textId="77777777" w:rsidTr="008C37BD">
        <w:trPr>
          <w:trHeight w:val="310"/>
        </w:trPr>
        <w:tc>
          <w:tcPr>
            <w:tcW w:w="411" w:type="pct"/>
            <w:tcBorders>
              <w:top w:val="single" w:sz="4" w:space="0" w:color="auto"/>
            </w:tcBorders>
            <w:vAlign w:val="center"/>
          </w:tcPr>
          <w:p w14:paraId="2CD7D042" w14:textId="79A60F8D" w:rsidR="003A248D" w:rsidRPr="00384803" w:rsidRDefault="003A248D"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E5D4CC4" w14:textId="317DCEED" w:rsidR="003A248D" w:rsidRPr="00326F16" w:rsidRDefault="0049051D" w:rsidP="003A248D">
            <w:pPr>
              <w:tabs>
                <w:tab w:val="left" w:pos="1108"/>
              </w:tabs>
              <w:ind w:left="135" w:right="83"/>
              <w:jc w:val="both"/>
              <w:rPr>
                <w:rFonts w:eastAsia="Times New Roman" w:cs="Times New Roman"/>
                <w:szCs w:val="24"/>
                <w:lang w:eastAsia="lv-LV"/>
              </w:rPr>
            </w:pPr>
            <w:r w:rsidRPr="0049051D">
              <w:rPr>
                <w:rFonts w:eastAsia="Times New Roman" w:cs="Times New Roman"/>
                <w:szCs w:val="24"/>
                <w:lang w:eastAsia="lv-LV"/>
              </w:rPr>
              <w:t xml:space="preserve">Pasūtītāja pilnvarotā persona elektroniski nosūta Pretendenta pilnvarotajai personai pieteikumu par Preces </w:t>
            </w:r>
            <w:r w:rsidR="00760BAD">
              <w:rPr>
                <w:rFonts w:eastAsia="Times New Roman" w:cs="Times New Roman"/>
                <w:szCs w:val="24"/>
                <w:lang w:eastAsia="lv-LV"/>
              </w:rPr>
              <w:t>maketa</w:t>
            </w:r>
            <w:r w:rsidR="00760BAD" w:rsidRPr="0049051D">
              <w:rPr>
                <w:rFonts w:eastAsia="Times New Roman" w:cs="Times New Roman"/>
                <w:szCs w:val="24"/>
                <w:lang w:eastAsia="lv-LV"/>
              </w:rPr>
              <w:t xml:space="preserve"> </w:t>
            </w:r>
            <w:r w:rsidRPr="0049051D">
              <w:rPr>
                <w:rFonts w:eastAsia="Times New Roman" w:cs="Times New Roman"/>
                <w:szCs w:val="24"/>
                <w:lang w:eastAsia="lv-LV"/>
              </w:rPr>
              <w:t xml:space="preserve">izgatavošanu, norādot nepieciešamo Preci un nepieciešamo </w:t>
            </w:r>
            <w:proofErr w:type="spellStart"/>
            <w:r w:rsidRPr="0049051D">
              <w:rPr>
                <w:rFonts w:eastAsia="Times New Roman" w:cs="Times New Roman"/>
                <w:szCs w:val="24"/>
                <w:lang w:eastAsia="lv-LV"/>
              </w:rPr>
              <w:t>apdrukas</w:t>
            </w:r>
            <w:proofErr w:type="spellEnd"/>
            <w:r w:rsidRPr="0049051D">
              <w:rPr>
                <w:rFonts w:eastAsia="Times New Roman" w:cs="Times New Roman"/>
                <w:szCs w:val="24"/>
                <w:lang w:eastAsia="lv-LV"/>
              </w:rPr>
              <w:t xml:space="preserve"> tekstu.</w:t>
            </w:r>
          </w:p>
        </w:tc>
        <w:tc>
          <w:tcPr>
            <w:tcW w:w="1371" w:type="pct"/>
          </w:tcPr>
          <w:p w14:paraId="0C56DE69" w14:textId="77777777" w:rsidR="003A248D" w:rsidRPr="00326F16" w:rsidRDefault="003A248D" w:rsidP="003A248D">
            <w:pPr>
              <w:ind w:left="148" w:right="126"/>
              <w:jc w:val="both"/>
              <w:rPr>
                <w:rFonts w:eastAsia="Times New Roman" w:cs="Times New Roman"/>
                <w:szCs w:val="24"/>
                <w:lang w:eastAsia="lv-LV"/>
              </w:rPr>
            </w:pPr>
          </w:p>
        </w:tc>
      </w:tr>
      <w:tr w:rsidR="0049051D" w:rsidRPr="00326F16" w14:paraId="3943E6CB" w14:textId="77777777" w:rsidTr="008C37BD">
        <w:trPr>
          <w:trHeight w:val="310"/>
        </w:trPr>
        <w:tc>
          <w:tcPr>
            <w:tcW w:w="411" w:type="pct"/>
            <w:tcBorders>
              <w:top w:val="single" w:sz="4" w:space="0" w:color="auto"/>
            </w:tcBorders>
            <w:vAlign w:val="center"/>
          </w:tcPr>
          <w:p w14:paraId="15FCAF77" w14:textId="77777777" w:rsidR="0049051D" w:rsidRPr="00384803" w:rsidRDefault="0049051D"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19E42AEB" w14:textId="13FB0313" w:rsidR="0049051D" w:rsidRPr="0049051D" w:rsidRDefault="0049051D" w:rsidP="003A248D">
            <w:pPr>
              <w:tabs>
                <w:tab w:val="left" w:pos="1108"/>
              </w:tabs>
              <w:ind w:left="135" w:right="83"/>
              <w:jc w:val="both"/>
              <w:rPr>
                <w:rFonts w:eastAsia="Times New Roman" w:cs="Times New Roman"/>
                <w:szCs w:val="24"/>
                <w:lang w:eastAsia="lv-LV"/>
              </w:rPr>
            </w:pPr>
            <w:r w:rsidRPr="0049051D">
              <w:rPr>
                <w:rFonts w:eastAsia="Times New Roman" w:cs="Times New Roman"/>
                <w:szCs w:val="24"/>
                <w:lang w:eastAsia="lv-LV"/>
              </w:rPr>
              <w:t xml:space="preserve">Pretendents 2 (divu) darbdienu laikā no pieteikuma par Preces maketa izgatavošanu nosūtīšanas iesniedz Pasūtītājam saskaņošanai izgatavoto Preces maketu, elektroniski </w:t>
            </w:r>
            <w:r w:rsidR="007104B0">
              <w:rPr>
                <w:rFonts w:eastAsia="Times New Roman" w:cs="Times New Roman"/>
                <w:szCs w:val="24"/>
                <w:lang w:eastAsia="lv-LV"/>
              </w:rPr>
              <w:t xml:space="preserve">nosūtot to </w:t>
            </w:r>
            <w:r w:rsidRPr="0049051D">
              <w:rPr>
                <w:rFonts w:eastAsia="Times New Roman" w:cs="Times New Roman"/>
                <w:szCs w:val="24"/>
                <w:lang w:eastAsia="lv-LV"/>
              </w:rPr>
              <w:t>Pasūtītāja pilnvarotajai personai e</w:t>
            </w:r>
            <w:r w:rsidR="007104B0">
              <w:rPr>
                <w:rFonts w:eastAsia="Times New Roman" w:cs="Times New Roman"/>
                <w:szCs w:val="24"/>
                <w:lang w:eastAsia="lv-LV"/>
              </w:rPr>
              <w:t>-</w:t>
            </w:r>
            <w:r w:rsidRPr="0049051D">
              <w:rPr>
                <w:rFonts w:eastAsia="Times New Roman" w:cs="Times New Roman"/>
                <w:szCs w:val="24"/>
                <w:lang w:eastAsia="lv-LV"/>
              </w:rPr>
              <w:t>pasta adresi.</w:t>
            </w:r>
          </w:p>
        </w:tc>
        <w:tc>
          <w:tcPr>
            <w:tcW w:w="1371" w:type="pct"/>
          </w:tcPr>
          <w:p w14:paraId="614F462C" w14:textId="77777777" w:rsidR="0049051D" w:rsidRPr="00326F16" w:rsidRDefault="0049051D" w:rsidP="003A248D">
            <w:pPr>
              <w:ind w:left="148" w:right="126"/>
              <w:jc w:val="both"/>
              <w:rPr>
                <w:rFonts w:eastAsia="Times New Roman" w:cs="Times New Roman"/>
                <w:szCs w:val="24"/>
                <w:lang w:eastAsia="lv-LV"/>
              </w:rPr>
            </w:pPr>
          </w:p>
        </w:tc>
      </w:tr>
      <w:tr w:rsidR="00F20EC0" w:rsidRPr="00326F16" w14:paraId="36FA619D" w14:textId="77777777" w:rsidTr="008C37BD">
        <w:trPr>
          <w:trHeight w:val="310"/>
        </w:trPr>
        <w:tc>
          <w:tcPr>
            <w:tcW w:w="411" w:type="pct"/>
            <w:tcBorders>
              <w:top w:val="single" w:sz="4" w:space="0" w:color="auto"/>
            </w:tcBorders>
            <w:vAlign w:val="center"/>
          </w:tcPr>
          <w:p w14:paraId="421553DD" w14:textId="77777777" w:rsidR="00F20EC0" w:rsidRPr="00384803" w:rsidRDefault="00F20EC0"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473F2B0A" w14:textId="7FDDAEFD" w:rsidR="00F20EC0" w:rsidRPr="0049051D" w:rsidRDefault="00F20EC0" w:rsidP="003A248D">
            <w:pPr>
              <w:tabs>
                <w:tab w:val="left" w:pos="1108"/>
              </w:tabs>
              <w:ind w:left="135" w:right="83"/>
              <w:jc w:val="both"/>
              <w:rPr>
                <w:rFonts w:eastAsia="Times New Roman" w:cs="Times New Roman"/>
                <w:szCs w:val="24"/>
                <w:lang w:eastAsia="lv-LV"/>
              </w:rPr>
            </w:pPr>
            <w:r w:rsidRPr="00F20EC0">
              <w:rPr>
                <w:rFonts w:eastAsia="Times New Roman" w:cs="Times New Roman"/>
                <w:szCs w:val="24"/>
                <w:lang w:eastAsia="lv-LV"/>
              </w:rPr>
              <w:t>Pasūtītāja pilnvarotā persona 3 (trīs) darbdienu laikā izskata saņemto Preces maketu un saskaņo to</w:t>
            </w:r>
            <w:r w:rsidR="007104B0">
              <w:rPr>
                <w:rFonts w:eastAsia="Times New Roman" w:cs="Times New Roman"/>
                <w:szCs w:val="24"/>
                <w:lang w:eastAsia="lv-LV"/>
              </w:rPr>
              <w:t>,</w:t>
            </w:r>
            <w:r w:rsidRPr="00F20EC0">
              <w:rPr>
                <w:rFonts w:eastAsia="Times New Roman" w:cs="Times New Roman"/>
                <w:szCs w:val="24"/>
                <w:lang w:eastAsia="lv-LV"/>
              </w:rPr>
              <w:t xml:space="preserve"> elektroniski nosūtot apstiprinājumu Pretendenta pilnvarotajai personai uz e</w:t>
            </w:r>
            <w:r w:rsidR="007104B0">
              <w:rPr>
                <w:rFonts w:eastAsia="Times New Roman" w:cs="Times New Roman"/>
                <w:szCs w:val="24"/>
                <w:lang w:eastAsia="lv-LV"/>
              </w:rPr>
              <w:t>-</w:t>
            </w:r>
            <w:r w:rsidRPr="00F20EC0">
              <w:rPr>
                <w:rFonts w:eastAsia="Times New Roman" w:cs="Times New Roman"/>
                <w:szCs w:val="24"/>
                <w:lang w:eastAsia="lv-LV"/>
              </w:rPr>
              <w:t>pasta adresi.</w:t>
            </w:r>
          </w:p>
        </w:tc>
        <w:tc>
          <w:tcPr>
            <w:tcW w:w="1371" w:type="pct"/>
          </w:tcPr>
          <w:p w14:paraId="5D62EBBC" w14:textId="77777777" w:rsidR="00F20EC0" w:rsidRPr="00326F16" w:rsidRDefault="00F20EC0" w:rsidP="003A248D">
            <w:pPr>
              <w:ind w:left="148" w:right="126"/>
              <w:jc w:val="both"/>
              <w:rPr>
                <w:rFonts w:eastAsia="Times New Roman" w:cs="Times New Roman"/>
                <w:szCs w:val="24"/>
                <w:lang w:eastAsia="lv-LV"/>
              </w:rPr>
            </w:pPr>
          </w:p>
        </w:tc>
      </w:tr>
      <w:tr w:rsidR="00F20EC0" w:rsidRPr="00326F16" w14:paraId="289523D4" w14:textId="77777777" w:rsidTr="008C37BD">
        <w:trPr>
          <w:trHeight w:val="310"/>
        </w:trPr>
        <w:tc>
          <w:tcPr>
            <w:tcW w:w="411" w:type="pct"/>
            <w:tcBorders>
              <w:top w:val="single" w:sz="4" w:space="0" w:color="auto"/>
            </w:tcBorders>
            <w:vAlign w:val="center"/>
          </w:tcPr>
          <w:p w14:paraId="471A8667" w14:textId="77777777" w:rsidR="00F20EC0" w:rsidRPr="00384803" w:rsidRDefault="00F20EC0"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5FA3063E" w14:textId="768F1F83" w:rsidR="00F20EC0" w:rsidRPr="00F20EC0" w:rsidRDefault="00F20EC0" w:rsidP="00F20EC0">
            <w:pPr>
              <w:tabs>
                <w:tab w:val="left" w:pos="1108"/>
              </w:tabs>
              <w:ind w:left="135" w:right="83"/>
              <w:jc w:val="both"/>
              <w:rPr>
                <w:rFonts w:eastAsia="Times New Roman" w:cs="Times New Roman"/>
                <w:szCs w:val="24"/>
                <w:lang w:eastAsia="lv-LV"/>
              </w:rPr>
            </w:pPr>
            <w:r w:rsidRPr="00F20EC0">
              <w:rPr>
                <w:rFonts w:eastAsia="Times New Roman" w:cs="Times New Roman"/>
                <w:szCs w:val="24"/>
                <w:lang w:eastAsia="lv-LV"/>
              </w:rPr>
              <w:t>Gadījumā, ja saņemtais Preces makets neatbilst Pasūtītāja prasībām, Pasūtītāja pilnvarotā persona to nesaskaņo un</w:t>
            </w:r>
            <w:r>
              <w:rPr>
                <w:rFonts w:eastAsia="Times New Roman" w:cs="Times New Roman"/>
                <w:szCs w:val="24"/>
                <w:lang w:eastAsia="lv-LV"/>
              </w:rPr>
              <w:t xml:space="preserve"> </w:t>
            </w:r>
            <w:r w:rsidRPr="00F20EC0">
              <w:rPr>
                <w:rFonts w:eastAsia="Times New Roman" w:cs="Times New Roman"/>
                <w:szCs w:val="24"/>
                <w:lang w:eastAsia="lv-LV"/>
              </w:rPr>
              <w:t xml:space="preserve">Tehniskā piedāvājuma </w:t>
            </w:r>
            <w:r>
              <w:rPr>
                <w:rFonts w:eastAsia="Times New Roman" w:cs="Times New Roman"/>
                <w:szCs w:val="24"/>
                <w:lang w:eastAsia="lv-LV"/>
              </w:rPr>
              <w:t>3</w:t>
            </w:r>
            <w:r w:rsidRPr="00F20EC0">
              <w:rPr>
                <w:rFonts w:eastAsia="Times New Roman" w:cs="Times New Roman"/>
                <w:szCs w:val="24"/>
                <w:lang w:eastAsia="lv-LV"/>
              </w:rPr>
              <w:t>.3.</w:t>
            </w:r>
            <w:r>
              <w:rPr>
                <w:rFonts w:eastAsia="Times New Roman" w:cs="Times New Roman"/>
                <w:szCs w:val="24"/>
                <w:lang w:eastAsia="lv-LV"/>
              </w:rPr>
              <w:t xml:space="preserve"> </w:t>
            </w:r>
            <w:r w:rsidRPr="00F20EC0">
              <w:rPr>
                <w:rFonts w:eastAsia="Times New Roman" w:cs="Times New Roman"/>
                <w:szCs w:val="24"/>
                <w:lang w:eastAsia="lv-LV"/>
              </w:rPr>
              <w:t>apakšpunktā norādītajā termiņā elektroniski nosūta Pretendenta pilnvarotajai personai uz e</w:t>
            </w:r>
            <w:r w:rsidR="007104B0">
              <w:rPr>
                <w:rFonts w:eastAsia="Times New Roman" w:cs="Times New Roman"/>
                <w:szCs w:val="24"/>
                <w:lang w:eastAsia="lv-LV"/>
              </w:rPr>
              <w:t>-</w:t>
            </w:r>
            <w:r w:rsidRPr="00F20EC0">
              <w:rPr>
                <w:rFonts w:eastAsia="Times New Roman" w:cs="Times New Roman"/>
                <w:szCs w:val="24"/>
                <w:lang w:eastAsia="lv-LV"/>
              </w:rPr>
              <w:t>pasta adresi norādījumus par veicamajām izmaiņām iesniegtajā Preces maketā.</w:t>
            </w:r>
          </w:p>
        </w:tc>
        <w:tc>
          <w:tcPr>
            <w:tcW w:w="1371" w:type="pct"/>
          </w:tcPr>
          <w:p w14:paraId="0C3356C9" w14:textId="77777777" w:rsidR="00F20EC0" w:rsidRPr="00326F16" w:rsidRDefault="00F20EC0" w:rsidP="003A248D">
            <w:pPr>
              <w:ind w:left="148" w:right="126"/>
              <w:jc w:val="both"/>
              <w:rPr>
                <w:rFonts w:eastAsia="Times New Roman" w:cs="Times New Roman"/>
                <w:szCs w:val="24"/>
                <w:lang w:eastAsia="lv-LV"/>
              </w:rPr>
            </w:pPr>
          </w:p>
        </w:tc>
      </w:tr>
      <w:tr w:rsidR="00F20EC0" w:rsidRPr="00326F16" w14:paraId="6F16C25C" w14:textId="77777777" w:rsidTr="008C37BD">
        <w:trPr>
          <w:trHeight w:val="310"/>
        </w:trPr>
        <w:tc>
          <w:tcPr>
            <w:tcW w:w="411" w:type="pct"/>
            <w:tcBorders>
              <w:top w:val="single" w:sz="4" w:space="0" w:color="auto"/>
            </w:tcBorders>
            <w:vAlign w:val="center"/>
          </w:tcPr>
          <w:p w14:paraId="591A0EFC" w14:textId="77777777" w:rsidR="00F20EC0" w:rsidRPr="00384803" w:rsidRDefault="00F20EC0"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57BDC55E" w14:textId="2B5CBD77" w:rsidR="00F20EC0" w:rsidRPr="00F20EC0" w:rsidRDefault="00F20EC0" w:rsidP="00F20EC0">
            <w:pPr>
              <w:tabs>
                <w:tab w:val="left" w:pos="1108"/>
              </w:tabs>
              <w:ind w:left="135" w:right="83"/>
              <w:jc w:val="both"/>
              <w:rPr>
                <w:rFonts w:eastAsia="Times New Roman" w:cs="Times New Roman"/>
                <w:szCs w:val="24"/>
                <w:lang w:eastAsia="lv-LV"/>
              </w:rPr>
            </w:pPr>
            <w:r w:rsidRPr="00F20EC0">
              <w:rPr>
                <w:rFonts w:eastAsia="Times New Roman" w:cs="Times New Roman"/>
                <w:szCs w:val="24"/>
                <w:lang w:eastAsia="lv-LV"/>
              </w:rPr>
              <w:t>2 (divu) darbdienu laikā pēc norādījumu par veicamajām izmaiņām iesniegtajā Preces maketā nosūtīšanas</w:t>
            </w:r>
            <w:r w:rsidR="00656D95">
              <w:t xml:space="preserve"> </w:t>
            </w:r>
            <w:r w:rsidR="00656D95" w:rsidRPr="00656D95">
              <w:rPr>
                <w:rFonts w:eastAsia="Times New Roman" w:cs="Times New Roman"/>
                <w:szCs w:val="24"/>
                <w:lang w:eastAsia="lv-LV"/>
              </w:rPr>
              <w:t>Pretendents</w:t>
            </w:r>
            <w:r w:rsidRPr="00F20EC0">
              <w:rPr>
                <w:rFonts w:eastAsia="Times New Roman" w:cs="Times New Roman"/>
                <w:szCs w:val="24"/>
                <w:lang w:eastAsia="lv-LV"/>
              </w:rPr>
              <w:t xml:space="preserve">, atbilstoši Tehniskā piedāvājuma </w:t>
            </w:r>
            <w:r>
              <w:rPr>
                <w:rFonts w:eastAsia="Times New Roman" w:cs="Times New Roman"/>
                <w:szCs w:val="24"/>
                <w:lang w:eastAsia="lv-LV"/>
              </w:rPr>
              <w:t>3</w:t>
            </w:r>
            <w:r w:rsidRPr="00F20EC0">
              <w:rPr>
                <w:rFonts w:eastAsia="Times New Roman" w:cs="Times New Roman"/>
                <w:szCs w:val="24"/>
                <w:lang w:eastAsia="lv-LV"/>
              </w:rPr>
              <w:t>.4.</w:t>
            </w:r>
            <w:r>
              <w:rPr>
                <w:rFonts w:eastAsia="Times New Roman" w:cs="Times New Roman"/>
                <w:szCs w:val="24"/>
                <w:lang w:eastAsia="lv-LV"/>
              </w:rPr>
              <w:t xml:space="preserve"> </w:t>
            </w:r>
            <w:r w:rsidRPr="00F20EC0">
              <w:rPr>
                <w:rFonts w:eastAsia="Times New Roman" w:cs="Times New Roman"/>
                <w:szCs w:val="24"/>
                <w:lang w:eastAsia="lv-LV"/>
              </w:rPr>
              <w:t xml:space="preserve">apakšpunktam, par saviem līdzekļiem veic norādītās izmaiņas Preces maketā, un atkārtoti elektroniski nosūta </w:t>
            </w:r>
            <w:r w:rsidRPr="00F20EC0">
              <w:rPr>
                <w:rFonts w:eastAsia="Times New Roman" w:cs="Times New Roman"/>
                <w:szCs w:val="24"/>
                <w:lang w:eastAsia="lv-LV"/>
              </w:rPr>
              <w:lastRenderedPageBreak/>
              <w:t>precizētu Preces maketu saskaņošanai Pasūtītāja pilnvarotajai personai uz e</w:t>
            </w:r>
            <w:r w:rsidR="00656D95">
              <w:rPr>
                <w:rFonts w:eastAsia="Times New Roman" w:cs="Times New Roman"/>
                <w:szCs w:val="24"/>
                <w:lang w:eastAsia="lv-LV"/>
              </w:rPr>
              <w:t>-</w:t>
            </w:r>
            <w:r w:rsidRPr="00F20EC0">
              <w:rPr>
                <w:rFonts w:eastAsia="Times New Roman" w:cs="Times New Roman"/>
                <w:szCs w:val="24"/>
                <w:lang w:eastAsia="lv-LV"/>
              </w:rPr>
              <w:t>pasta adresi.</w:t>
            </w:r>
          </w:p>
        </w:tc>
        <w:tc>
          <w:tcPr>
            <w:tcW w:w="1371" w:type="pct"/>
          </w:tcPr>
          <w:p w14:paraId="26498F9A" w14:textId="77777777" w:rsidR="00F20EC0" w:rsidRPr="00326F16" w:rsidRDefault="00F20EC0" w:rsidP="003A248D">
            <w:pPr>
              <w:ind w:left="148" w:right="126"/>
              <w:jc w:val="both"/>
              <w:rPr>
                <w:rFonts w:eastAsia="Times New Roman" w:cs="Times New Roman"/>
                <w:szCs w:val="24"/>
                <w:lang w:eastAsia="lv-LV"/>
              </w:rPr>
            </w:pPr>
          </w:p>
        </w:tc>
      </w:tr>
      <w:tr w:rsidR="00F20EC0" w:rsidRPr="00326F16" w14:paraId="79F96028" w14:textId="77777777" w:rsidTr="008C37BD">
        <w:trPr>
          <w:trHeight w:val="310"/>
        </w:trPr>
        <w:tc>
          <w:tcPr>
            <w:tcW w:w="411" w:type="pct"/>
            <w:tcBorders>
              <w:top w:val="single" w:sz="4" w:space="0" w:color="auto"/>
            </w:tcBorders>
            <w:vAlign w:val="center"/>
          </w:tcPr>
          <w:p w14:paraId="018AD77B" w14:textId="77777777" w:rsidR="00F20EC0" w:rsidRPr="00384803" w:rsidRDefault="00F20EC0"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467949BF" w14:textId="63B535D4" w:rsidR="00F20EC0" w:rsidRPr="00F20EC0" w:rsidRDefault="00F20EC0" w:rsidP="00F20EC0">
            <w:pPr>
              <w:tabs>
                <w:tab w:val="left" w:pos="1108"/>
              </w:tabs>
              <w:ind w:left="135" w:right="83"/>
              <w:jc w:val="both"/>
              <w:rPr>
                <w:rFonts w:eastAsia="Times New Roman" w:cs="Times New Roman"/>
                <w:szCs w:val="24"/>
                <w:lang w:eastAsia="lv-LV"/>
              </w:rPr>
            </w:pPr>
            <w:r w:rsidRPr="00F20EC0">
              <w:rPr>
                <w:rFonts w:eastAsia="Times New Roman" w:cs="Times New Roman"/>
                <w:szCs w:val="24"/>
                <w:lang w:eastAsia="lv-LV"/>
              </w:rPr>
              <w:t>Pasūtītāja pilnvarotā persona 2 (divu) darbdienu laikā izskata saņemto precizēto Preces maketu</w:t>
            </w:r>
            <w:r w:rsidR="00854DB4">
              <w:rPr>
                <w:rFonts w:eastAsia="Times New Roman" w:cs="Times New Roman"/>
                <w:szCs w:val="24"/>
                <w:lang w:eastAsia="lv-LV"/>
              </w:rPr>
              <w:t>,</w:t>
            </w:r>
            <w:r w:rsidRPr="00F20EC0">
              <w:rPr>
                <w:rFonts w:eastAsia="Times New Roman" w:cs="Times New Roman"/>
                <w:szCs w:val="24"/>
                <w:lang w:eastAsia="lv-LV"/>
              </w:rPr>
              <w:t xml:space="preserve"> un saskaņo</w:t>
            </w:r>
            <w:r w:rsidR="00854DB4">
              <w:rPr>
                <w:rFonts w:eastAsia="Times New Roman" w:cs="Times New Roman"/>
                <w:szCs w:val="24"/>
                <w:lang w:eastAsia="lv-LV"/>
              </w:rPr>
              <w:t>šanas</w:t>
            </w:r>
            <w:r w:rsidRPr="00F20EC0">
              <w:rPr>
                <w:rFonts w:eastAsia="Times New Roman" w:cs="Times New Roman"/>
                <w:szCs w:val="24"/>
                <w:lang w:eastAsia="lv-LV"/>
              </w:rPr>
              <w:t xml:space="preserve"> </w:t>
            </w:r>
            <w:r w:rsidR="00854DB4">
              <w:rPr>
                <w:rFonts w:eastAsia="Times New Roman" w:cs="Times New Roman"/>
                <w:szCs w:val="24"/>
                <w:lang w:eastAsia="lv-LV"/>
              </w:rPr>
              <w:t>gadījumā</w:t>
            </w:r>
            <w:r w:rsidRPr="00F20EC0">
              <w:rPr>
                <w:rFonts w:eastAsia="Times New Roman" w:cs="Times New Roman"/>
                <w:szCs w:val="24"/>
                <w:lang w:eastAsia="lv-LV"/>
              </w:rPr>
              <w:t xml:space="preserve"> elektroniski</w:t>
            </w:r>
            <w:r w:rsidR="007104B0">
              <w:rPr>
                <w:rFonts w:eastAsia="Times New Roman" w:cs="Times New Roman"/>
                <w:szCs w:val="24"/>
                <w:lang w:eastAsia="lv-LV"/>
              </w:rPr>
              <w:t xml:space="preserve"> </w:t>
            </w:r>
            <w:r w:rsidRPr="00F20EC0">
              <w:rPr>
                <w:rFonts w:eastAsia="Times New Roman" w:cs="Times New Roman"/>
                <w:szCs w:val="24"/>
                <w:lang w:eastAsia="lv-LV"/>
              </w:rPr>
              <w:t>nosūt</w:t>
            </w:r>
            <w:r w:rsidR="00854DB4">
              <w:rPr>
                <w:rFonts w:eastAsia="Times New Roman" w:cs="Times New Roman"/>
                <w:szCs w:val="24"/>
                <w:lang w:eastAsia="lv-LV"/>
              </w:rPr>
              <w:t>a</w:t>
            </w:r>
            <w:r w:rsidRPr="00F20EC0">
              <w:rPr>
                <w:rFonts w:eastAsia="Times New Roman" w:cs="Times New Roman"/>
                <w:szCs w:val="24"/>
                <w:lang w:eastAsia="lv-LV"/>
              </w:rPr>
              <w:t xml:space="preserve"> apstiprinājumu Pretendenta pilnvarotajai personai uz e</w:t>
            </w:r>
            <w:r w:rsidR="007104B0">
              <w:rPr>
                <w:rFonts w:eastAsia="Times New Roman" w:cs="Times New Roman"/>
                <w:szCs w:val="24"/>
                <w:lang w:eastAsia="lv-LV"/>
              </w:rPr>
              <w:t>-pasta</w:t>
            </w:r>
            <w:r w:rsidRPr="00F20EC0">
              <w:rPr>
                <w:rFonts w:eastAsia="Times New Roman" w:cs="Times New Roman"/>
                <w:szCs w:val="24"/>
                <w:lang w:eastAsia="lv-LV"/>
              </w:rPr>
              <w:t xml:space="preserve"> adresi.</w:t>
            </w:r>
          </w:p>
        </w:tc>
        <w:tc>
          <w:tcPr>
            <w:tcW w:w="1371" w:type="pct"/>
          </w:tcPr>
          <w:p w14:paraId="360F09D7" w14:textId="77777777" w:rsidR="00F20EC0" w:rsidRPr="00326F16" w:rsidRDefault="00F20EC0" w:rsidP="003A248D">
            <w:pPr>
              <w:ind w:left="148" w:right="126"/>
              <w:jc w:val="both"/>
              <w:rPr>
                <w:rFonts w:eastAsia="Times New Roman" w:cs="Times New Roman"/>
                <w:szCs w:val="24"/>
                <w:lang w:eastAsia="lv-LV"/>
              </w:rPr>
            </w:pPr>
          </w:p>
        </w:tc>
      </w:tr>
      <w:tr w:rsidR="00F20EC0" w:rsidRPr="00326F16" w14:paraId="2086EC50" w14:textId="77777777" w:rsidTr="008C37BD">
        <w:trPr>
          <w:trHeight w:val="310"/>
        </w:trPr>
        <w:tc>
          <w:tcPr>
            <w:tcW w:w="411" w:type="pct"/>
            <w:tcBorders>
              <w:top w:val="single" w:sz="4" w:space="0" w:color="auto"/>
            </w:tcBorders>
            <w:vAlign w:val="center"/>
          </w:tcPr>
          <w:p w14:paraId="458330BC" w14:textId="77777777" w:rsidR="00F20EC0" w:rsidRPr="00384803" w:rsidRDefault="00F20EC0"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54F17DB4" w14:textId="72B894E0" w:rsidR="00F20EC0" w:rsidRPr="00F20EC0" w:rsidRDefault="00F20EC0" w:rsidP="00F20EC0">
            <w:pPr>
              <w:tabs>
                <w:tab w:val="left" w:pos="1108"/>
              </w:tabs>
              <w:ind w:left="135" w:right="83"/>
              <w:jc w:val="both"/>
              <w:rPr>
                <w:rFonts w:eastAsia="Times New Roman" w:cs="Times New Roman"/>
                <w:szCs w:val="24"/>
                <w:lang w:eastAsia="lv-LV"/>
              </w:rPr>
            </w:pPr>
            <w:r w:rsidRPr="00F20EC0">
              <w:rPr>
                <w:rFonts w:eastAsia="Times New Roman" w:cs="Times New Roman"/>
                <w:szCs w:val="24"/>
                <w:lang w:eastAsia="lv-LV"/>
              </w:rPr>
              <w:t>Pēc Preces maketa saskaņošanas Pasūtītāja pilnvarotā persona</w:t>
            </w:r>
            <w:r w:rsidR="007104B0">
              <w:rPr>
                <w:rFonts w:eastAsia="Times New Roman" w:cs="Times New Roman"/>
                <w:szCs w:val="24"/>
                <w:lang w:eastAsia="lv-LV"/>
              </w:rPr>
              <w:t xml:space="preserve">, ja </w:t>
            </w:r>
            <w:r w:rsidRPr="00F20EC0">
              <w:rPr>
                <w:rFonts w:eastAsia="Times New Roman" w:cs="Times New Roman"/>
                <w:szCs w:val="24"/>
                <w:lang w:eastAsia="lv-LV"/>
              </w:rPr>
              <w:t>nepieciešam</w:t>
            </w:r>
            <w:r w:rsidR="007104B0">
              <w:rPr>
                <w:rFonts w:eastAsia="Times New Roman" w:cs="Times New Roman"/>
                <w:szCs w:val="24"/>
                <w:lang w:eastAsia="lv-LV"/>
              </w:rPr>
              <w:t>s,</w:t>
            </w:r>
            <w:r w:rsidRPr="00F20EC0">
              <w:rPr>
                <w:rFonts w:eastAsia="Times New Roman" w:cs="Times New Roman"/>
                <w:szCs w:val="24"/>
                <w:lang w:eastAsia="lv-LV"/>
              </w:rPr>
              <w:t xml:space="preserve"> sagatavo Preces piegādes pieteikumu, kurā norāda piegādājamās Preces vienību nosaukumu</w:t>
            </w:r>
            <w:r w:rsidR="00854DB4">
              <w:rPr>
                <w:rFonts w:eastAsia="Times New Roman" w:cs="Times New Roman"/>
                <w:szCs w:val="24"/>
                <w:lang w:eastAsia="lv-LV"/>
              </w:rPr>
              <w:t xml:space="preserve"> un</w:t>
            </w:r>
            <w:r w:rsidRPr="00F20EC0">
              <w:rPr>
                <w:rFonts w:eastAsia="Times New Roman" w:cs="Times New Roman"/>
                <w:szCs w:val="24"/>
                <w:lang w:eastAsia="lv-LV"/>
              </w:rPr>
              <w:t xml:space="preserve"> skaitu, un elektroniski </w:t>
            </w:r>
            <w:r w:rsidR="007104B0">
              <w:rPr>
                <w:rFonts w:eastAsia="Times New Roman" w:cs="Times New Roman"/>
                <w:szCs w:val="24"/>
                <w:lang w:eastAsia="lv-LV"/>
              </w:rPr>
              <w:t xml:space="preserve">nosūta to </w:t>
            </w:r>
            <w:r w:rsidRPr="00F20EC0">
              <w:rPr>
                <w:rFonts w:eastAsia="Times New Roman" w:cs="Times New Roman"/>
                <w:szCs w:val="24"/>
                <w:lang w:eastAsia="lv-LV"/>
              </w:rPr>
              <w:t>Pretendenta pilnvarotajai personai uz e</w:t>
            </w:r>
            <w:r w:rsidR="007104B0">
              <w:rPr>
                <w:rFonts w:eastAsia="Times New Roman" w:cs="Times New Roman"/>
                <w:szCs w:val="24"/>
                <w:lang w:eastAsia="lv-LV"/>
              </w:rPr>
              <w:t>-</w:t>
            </w:r>
            <w:r w:rsidRPr="00F20EC0">
              <w:rPr>
                <w:rFonts w:eastAsia="Times New Roman" w:cs="Times New Roman"/>
                <w:szCs w:val="24"/>
                <w:lang w:eastAsia="lv-LV"/>
              </w:rPr>
              <w:t>pasta adresi.</w:t>
            </w:r>
          </w:p>
        </w:tc>
        <w:tc>
          <w:tcPr>
            <w:tcW w:w="1371" w:type="pct"/>
          </w:tcPr>
          <w:p w14:paraId="4F704153" w14:textId="77777777" w:rsidR="00F20EC0" w:rsidRPr="00326F16" w:rsidRDefault="00F20EC0" w:rsidP="003A248D">
            <w:pPr>
              <w:ind w:left="148" w:right="126"/>
              <w:jc w:val="both"/>
              <w:rPr>
                <w:rFonts w:eastAsia="Times New Roman" w:cs="Times New Roman"/>
                <w:szCs w:val="24"/>
                <w:lang w:eastAsia="lv-LV"/>
              </w:rPr>
            </w:pPr>
          </w:p>
        </w:tc>
      </w:tr>
      <w:tr w:rsidR="0024063F" w:rsidRPr="00326F16" w14:paraId="0BF3C51A" w14:textId="77777777" w:rsidTr="008C37BD">
        <w:trPr>
          <w:trHeight w:val="310"/>
        </w:trPr>
        <w:tc>
          <w:tcPr>
            <w:tcW w:w="411" w:type="pct"/>
            <w:tcBorders>
              <w:top w:val="single" w:sz="4" w:space="0" w:color="auto"/>
            </w:tcBorders>
            <w:vAlign w:val="center"/>
          </w:tcPr>
          <w:p w14:paraId="40B40C29" w14:textId="77777777" w:rsidR="0024063F" w:rsidRPr="00384803" w:rsidRDefault="0024063F"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564345C1" w14:textId="15267248" w:rsidR="0024063F" w:rsidRPr="00AA5E54" w:rsidRDefault="0024063F" w:rsidP="0024063F">
            <w:pPr>
              <w:tabs>
                <w:tab w:val="left" w:pos="1108"/>
              </w:tabs>
              <w:ind w:left="135" w:right="83"/>
              <w:jc w:val="both"/>
              <w:rPr>
                <w:color w:val="000000"/>
                <w:szCs w:val="24"/>
              </w:rPr>
            </w:pPr>
            <w:bookmarkStart w:id="1" w:name="_Hlk228969091"/>
            <w:r w:rsidRPr="00AA5E54">
              <w:rPr>
                <w:color w:val="000000"/>
                <w:szCs w:val="24"/>
              </w:rPr>
              <w:t>Piegādes biežums:</w:t>
            </w:r>
            <w:r>
              <w:t xml:space="preserve"> </w:t>
            </w:r>
            <w:r w:rsidR="00AE19E1" w:rsidRPr="00AE19E1">
              <w:rPr>
                <w:color w:val="000000"/>
                <w:szCs w:val="24"/>
              </w:rPr>
              <w:t>Preču</w:t>
            </w:r>
            <w:r w:rsidRPr="00AA5E54">
              <w:rPr>
                <w:color w:val="000000"/>
                <w:szCs w:val="24"/>
              </w:rPr>
              <w:t xml:space="preserve"> pasūtījums tiek veikts vienu reizi gadā</w:t>
            </w:r>
            <w:r w:rsidR="00AE19E1" w:rsidRPr="00AE19E1">
              <w:rPr>
                <w:color w:val="000000"/>
                <w:szCs w:val="24"/>
              </w:rPr>
              <w:t>,</w:t>
            </w:r>
            <w:r w:rsidRPr="00AA5E54">
              <w:rPr>
                <w:color w:val="000000"/>
                <w:szCs w:val="24"/>
              </w:rPr>
              <w:t xml:space="preserve"> vismaz </w:t>
            </w:r>
            <w:r>
              <w:rPr>
                <w:color w:val="000000"/>
                <w:szCs w:val="24"/>
              </w:rPr>
              <w:t xml:space="preserve">150 </w:t>
            </w:r>
            <w:r w:rsidRPr="00AA5E54">
              <w:rPr>
                <w:color w:val="000000"/>
                <w:szCs w:val="24"/>
              </w:rPr>
              <w:t>(</w:t>
            </w:r>
            <w:r>
              <w:rPr>
                <w:color w:val="000000"/>
                <w:szCs w:val="24"/>
              </w:rPr>
              <w:t>viens simts piecdesmit</w:t>
            </w:r>
            <w:r w:rsidRPr="00AA5E54">
              <w:rPr>
                <w:color w:val="000000"/>
                <w:szCs w:val="24"/>
              </w:rPr>
              <w:t xml:space="preserve">) </w:t>
            </w:r>
            <w:r w:rsidR="00AE19E1" w:rsidRPr="00AE19E1">
              <w:rPr>
                <w:color w:val="000000"/>
                <w:szCs w:val="24"/>
              </w:rPr>
              <w:t>gabalu</w:t>
            </w:r>
            <w:r w:rsidRPr="00AA5E54">
              <w:rPr>
                <w:color w:val="000000"/>
                <w:szCs w:val="24"/>
              </w:rPr>
              <w:t xml:space="preserve"> apjomā. </w:t>
            </w:r>
            <w:bookmarkEnd w:id="1"/>
          </w:p>
        </w:tc>
        <w:tc>
          <w:tcPr>
            <w:tcW w:w="1371" w:type="pct"/>
          </w:tcPr>
          <w:p w14:paraId="6DD7D42D" w14:textId="77777777" w:rsidR="0024063F" w:rsidRPr="00326F16" w:rsidRDefault="0024063F" w:rsidP="003A248D">
            <w:pPr>
              <w:ind w:left="148" w:right="126"/>
              <w:jc w:val="both"/>
              <w:rPr>
                <w:rFonts w:eastAsia="Times New Roman" w:cs="Times New Roman"/>
                <w:szCs w:val="24"/>
                <w:lang w:eastAsia="lv-LV"/>
              </w:rPr>
            </w:pPr>
          </w:p>
        </w:tc>
      </w:tr>
      <w:tr w:rsidR="00F20EC0" w:rsidRPr="00326F16" w14:paraId="170D27B6" w14:textId="77777777" w:rsidTr="008C37BD">
        <w:trPr>
          <w:trHeight w:val="310"/>
        </w:trPr>
        <w:tc>
          <w:tcPr>
            <w:tcW w:w="411" w:type="pct"/>
            <w:tcBorders>
              <w:top w:val="single" w:sz="4" w:space="0" w:color="auto"/>
            </w:tcBorders>
            <w:vAlign w:val="center"/>
          </w:tcPr>
          <w:p w14:paraId="624C09BF" w14:textId="77777777" w:rsidR="00F20EC0" w:rsidRPr="00384803" w:rsidRDefault="00F20EC0"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1A1ED8C1" w14:textId="2E344F49" w:rsidR="00F20EC0" w:rsidRPr="00F20EC0" w:rsidRDefault="00F20EC0" w:rsidP="00F20EC0">
            <w:pPr>
              <w:tabs>
                <w:tab w:val="left" w:pos="1108"/>
              </w:tabs>
              <w:ind w:left="135" w:right="83"/>
              <w:jc w:val="both"/>
              <w:rPr>
                <w:rFonts w:eastAsia="Times New Roman" w:cs="Times New Roman"/>
                <w:szCs w:val="24"/>
                <w:lang w:eastAsia="lv-LV"/>
              </w:rPr>
            </w:pPr>
            <w:bookmarkStart w:id="2" w:name="_Hlk228967766"/>
            <w:r w:rsidRPr="00F20EC0">
              <w:rPr>
                <w:rFonts w:eastAsia="Times New Roman" w:cs="Times New Roman"/>
                <w:szCs w:val="24"/>
                <w:lang w:eastAsia="lv-LV"/>
              </w:rPr>
              <w:t xml:space="preserve">Pretendents par saviem līdzekļiem izgatavo Preci, atbilstoši Tehniskā piedāvājuma </w:t>
            </w:r>
            <w:r>
              <w:rPr>
                <w:rFonts w:eastAsia="Times New Roman" w:cs="Times New Roman"/>
                <w:szCs w:val="24"/>
                <w:lang w:eastAsia="lv-LV"/>
              </w:rPr>
              <w:t>3</w:t>
            </w:r>
            <w:r w:rsidRPr="00F20EC0">
              <w:rPr>
                <w:rFonts w:eastAsia="Times New Roman" w:cs="Times New Roman"/>
                <w:szCs w:val="24"/>
                <w:lang w:eastAsia="lv-LV"/>
              </w:rPr>
              <w:t xml:space="preserve">.3. vai </w:t>
            </w:r>
            <w:r>
              <w:rPr>
                <w:rFonts w:eastAsia="Times New Roman" w:cs="Times New Roman"/>
                <w:szCs w:val="24"/>
                <w:lang w:eastAsia="lv-LV"/>
              </w:rPr>
              <w:t>3</w:t>
            </w:r>
            <w:r w:rsidRPr="00F20EC0">
              <w:rPr>
                <w:rFonts w:eastAsia="Times New Roman" w:cs="Times New Roman"/>
                <w:szCs w:val="24"/>
                <w:lang w:eastAsia="lv-LV"/>
              </w:rPr>
              <w:t>.6.</w:t>
            </w:r>
            <w:r>
              <w:rPr>
                <w:rFonts w:eastAsia="Times New Roman" w:cs="Times New Roman"/>
                <w:szCs w:val="24"/>
                <w:lang w:eastAsia="lv-LV"/>
              </w:rPr>
              <w:t xml:space="preserve"> </w:t>
            </w:r>
            <w:r w:rsidRPr="00F20EC0">
              <w:rPr>
                <w:rFonts w:eastAsia="Times New Roman" w:cs="Times New Roman"/>
                <w:szCs w:val="24"/>
                <w:lang w:eastAsia="lv-LV"/>
              </w:rPr>
              <w:t xml:space="preserve">apakšpunktā noteiktajā kārtībā saskaņotajam Preces maketam un piegādā Pasūtītājam </w:t>
            </w:r>
            <w:r w:rsidRPr="00206077">
              <w:rPr>
                <w:rFonts w:eastAsia="Times New Roman" w:cs="Times New Roman"/>
                <w:szCs w:val="24"/>
                <w:lang w:eastAsia="lv-LV"/>
              </w:rPr>
              <w:t>Preci</w:t>
            </w:r>
            <w:r w:rsidR="000207C0" w:rsidRPr="00206077">
              <w:rPr>
                <w:rFonts w:eastAsia="Times New Roman" w:cs="Times New Roman"/>
                <w:szCs w:val="24"/>
                <w:lang w:eastAsia="lv-LV"/>
              </w:rPr>
              <w:t xml:space="preserve"> laika posmā no 10 (desmit) līdz </w:t>
            </w:r>
            <w:r w:rsidRPr="00206077">
              <w:rPr>
                <w:rFonts w:eastAsia="Times New Roman" w:cs="Times New Roman"/>
                <w:szCs w:val="24"/>
                <w:lang w:eastAsia="lv-LV"/>
              </w:rPr>
              <w:t>20 (divdesmit) darbdienu laikā</w:t>
            </w:r>
            <w:r w:rsidRPr="00F20EC0">
              <w:rPr>
                <w:rFonts w:eastAsia="Times New Roman" w:cs="Times New Roman"/>
                <w:szCs w:val="24"/>
                <w:lang w:eastAsia="lv-LV"/>
              </w:rPr>
              <w:t xml:space="preserve"> no dienas, kad Pasūtītāja pilnvarotā persona ir elektroniski nosūtījusi Pretendentam Preces piegādes pieteikumu.</w:t>
            </w:r>
            <w:bookmarkEnd w:id="2"/>
          </w:p>
        </w:tc>
        <w:tc>
          <w:tcPr>
            <w:tcW w:w="1371" w:type="pct"/>
          </w:tcPr>
          <w:p w14:paraId="5FA5C7B8" w14:textId="77777777" w:rsidR="00206077" w:rsidRDefault="00206077" w:rsidP="003A248D">
            <w:pPr>
              <w:ind w:left="148" w:right="126"/>
              <w:jc w:val="both"/>
              <w:rPr>
                <w:rFonts w:eastAsia="Times New Roman" w:cs="Times New Roman"/>
                <w:i/>
                <w:iCs/>
                <w:sz w:val="20"/>
                <w:szCs w:val="20"/>
                <w:lang w:eastAsia="lv-LV"/>
              </w:rPr>
            </w:pPr>
          </w:p>
          <w:p w14:paraId="7395B0D5" w14:textId="77777777" w:rsidR="00206077" w:rsidRDefault="00206077" w:rsidP="003A248D">
            <w:pPr>
              <w:ind w:left="148" w:right="126"/>
              <w:jc w:val="both"/>
              <w:rPr>
                <w:rFonts w:eastAsia="Times New Roman" w:cs="Times New Roman"/>
                <w:i/>
                <w:iCs/>
                <w:sz w:val="20"/>
                <w:szCs w:val="20"/>
                <w:lang w:eastAsia="lv-LV"/>
              </w:rPr>
            </w:pPr>
          </w:p>
          <w:p w14:paraId="36A5CDB5" w14:textId="77777777" w:rsidR="00206077" w:rsidRDefault="00206077" w:rsidP="003A248D">
            <w:pPr>
              <w:ind w:left="148" w:right="126"/>
              <w:jc w:val="both"/>
              <w:rPr>
                <w:rFonts w:eastAsia="Times New Roman" w:cs="Times New Roman"/>
                <w:i/>
                <w:iCs/>
                <w:sz w:val="20"/>
                <w:szCs w:val="20"/>
                <w:lang w:eastAsia="lv-LV"/>
              </w:rPr>
            </w:pPr>
          </w:p>
          <w:p w14:paraId="29F83079" w14:textId="5C8D5F77" w:rsidR="00206077" w:rsidRDefault="00206077" w:rsidP="003A248D">
            <w:pPr>
              <w:ind w:left="148" w:right="126"/>
              <w:jc w:val="both"/>
              <w:rPr>
                <w:rFonts w:eastAsia="Times New Roman" w:cs="Times New Roman"/>
                <w:i/>
                <w:iCs/>
                <w:sz w:val="20"/>
                <w:szCs w:val="20"/>
                <w:lang w:eastAsia="lv-LV"/>
              </w:rPr>
            </w:pPr>
            <w:r>
              <w:rPr>
                <w:rFonts w:eastAsia="Times New Roman" w:cs="Times New Roman"/>
                <w:i/>
                <w:iCs/>
                <w:sz w:val="20"/>
                <w:szCs w:val="20"/>
                <w:lang w:eastAsia="lv-LV"/>
              </w:rPr>
              <w:t>______________________</w:t>
            </w:r>
          </w:p>
          <w:p w14:paraId="2C6E1AF6" w14:textId="3911BD83" w:rsidR="00F20EC0" w:rsidRPr="00AA5E54" w:rsidRDefault="00206077" w:rsidP="003A248D">
            <w:pPr>
              <w:ind w:left="148" w:right="126"/>
              <w:jc w:val="both"/>
              <w:rPr>
                <w:rFonts w:eastAsia="Times New Roman" w:cs="Times New Roman"/>
                <w:i/>
                <w:iCs/>
                <w:szCs w:val="24"/>
                <w:lang w:eastAsia="lv-LV"/>
              </w:rPr>
            </w:pPr>
            <w:r>
              <w:rPr>
                <w:rFonts w:eastAsia="Times New Roman" w:cs="Times New Roman"/>
                <w:i/>
                <w:iCs/>
                <w:sz w:val="20"/>
                <w:szCs w:val="20"/>
                <w:lang w:eastAsia="lv-LV"/>
              </w:rPr>
              <w:t>/</w:t>
            </w:r>
            <w:r w:rsidR="007803AF" w:rsidRPr="00206077">
              <w:rPr>
                <w:rFonts w:eastAsia="Times New Roman" w:cs="Times New Roman"/>
                <w:i/>
                <w:iCs/>
                <w:sz w:val="20"/>
                <w:szCs w:val="20"/>
                <w:lang w:eastAsia="lv-LV"/>
              </w:rPr>
              <w:t>Pretendents norāda Preces piegādes laiku darba dienās (ievērojot 3.</w:t>
            </w:r>
            <w:r>
              <w:rPr>
                <w:rFonts w:eastAsia="Times New Roman" w:cs="Times New Roman"/>
                <w:i/>
                <w:iCs/>
                <w:sz w:val="20"/>
                <w:szCs w:val="20"/>
                <w:lang w:eastAsia="lv-LV"/>
              </w:rPr>
              <w:t>9</w:t>
            </w:r>
            <w:r w:rsidR="007803AF" w:rsidRPr="00206077">
              <w:rPr>
                <w:rFonts w:eastAsia="Times New Roman" w:cs="Times New Roman"/>
                <w:i/>
                <w:iCs/>
                <w:sz w:val="20"/>
                <w:szCs w:val="20"/>
                <w:lang w:eastAsia="lv-LV"/>
              </w:rPr>
              <w:t>. apakšpunktā noteikto termiņu)</w:t>
            </w:r>
            <w:r>
              <w:rPr>
                <w:rFonts w:eastAsia="Times New Roman" w:cs="Times New Roman"/>
                <w:i/>
                <w:iCs/>
                <w:sz w:val="20"/>
                <w:szCs w:val="20"/>
                <w:lang w:eastAsia="lv-LV"/>
              </w:rPr>
              <w:t>/</w:t>
            </w:r>
          </w:p>
        </w:tc>
      </w:tr>
      <w:tr w:rsidR="003A248D" w:rsidRPr="00326F16" w14:paraId="5D28C346" w14:textId="77777777" w:rsidTr="008C37BD">
        <w:trPr>
          <w:trHeight w:val="310"/>
        </w:trPr>
        <w:tc>
          <w:tcPr>
            <w:tcW w:w="411" w:type="pct"/>
            <w:tcBorders>
              <w:top w:val="single" w:sz="4" w:space="0" w:color="auto"/>
            </w:tcBorders>
            <w:vAlign w:val="center"/>
          </w:tcPr>
          <w:p w14:paraId="23E1A5D8" w14:textId="72AF84FD" w:rsidR="003A248D" w:rsidRPr="00384803" w:rsidRDefault="003A248D"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2A42650" w14:textId="798C658C" w:rsidR="003A248D" w:rsidRPr="00326F16" w:rsidRDefault="003A248D" w:rsidP="003A248D">
            <w:pPr>
              <w:tabs>
                <w:tab w:val="left" w:pos="1108"/>
              </w:tabs>
              <w:ind w:left="135" w:right="83"/>
              <w:jc w:val="both"/>
              <w:rPr>
                <w:rFonts w:eastAsia="Times New Roman" w:cs="Times New Roman"/>
                <w:szCs w:val="24"/>
                <w:lang w:eastAsia="lv-LV"/>
              </w:rPr>
            </w:pPr>
            <w:r w:rsidRPr="003C55F5">
              <w:rPr>
                <w:rFonts w:eastAsia="Times New Roman" w:cs="Times New Roman"/>
                <w:szCs w:val="24"/>
                <w:lang w:eastAsia="lv-LV"/>
              </w:rPr>
              <w:t>Preces piegādes vieta</w:t>
            </w:r>
            <w:r w:rsidR="00854DB4">
              <w:rPr>
                <w:rFonts w:eastAsia="Times New Roman" w:cs="Times New Roman"/>
                <w:szCs w:val="24"/>
                <w:lang w:eastAsia="lv-LV"/>
              </w:rPr>
              <w:t>:</w:t>
            </w:r>
            <w:r w:rsidRPr="003C55F5">
              <w:rPr>
                <w:rFonts w:eastAsia="Times New Roman" w:cs="Times New Roman"/>
                <w:szCs w:val="24"/>
                <w:lang w:eastAsia="lv-LV"/>
              </w:rPr>
              <w:t xml:space="preserve"> VID administratīvā ēka, Talejas iela 1, Rīga. Pasūtītāja darba laikā: no pirmdienas līdz ceturtdienai no plkst. 08.15 līdz plkst. 16.00 un piektdienās no plkst. 08.15 līdz plkst. 15.00.  </w:t>
            </w:r>
          </w:p>
        </w:tc>
        <w:tc>
          <w:tcPr>
            <w:tcW w:w="1371" w:type="pct"/>
          </w:tcPr>
          <w:p w14:paraId="0E5E928C" w14:textId="77777777" w:rsidR="003A248D" w:rsidRPr="00326F16" w:rsidRDefault="003A248D" w:rsidP="003A248D">
            <w:pPr>
              <w:ind w:left="148" w:right="126"/>
              <w:jc w:val="both"/>
              <w:rPr>
                <w:rFonts w:eastAsia="Times New Roman" w:cs="Times New Roman"/>
                <w:szCs w:val="24"/>
                <w:lang w:eastAsia="lv-LV"/>
              </w:rPr>
            </w:pPr>
          </w:p>
        </w:tc>
      </w:tr>
      <w:tr w:rsidR="00F20EC0" w:rsidRPr="00326F16" w14:paraId="6027D220" w14:textId="77777777" w:rsidTr="008C37BD">
        <w:trPr>
          <w:trHeight w:val="310"/>
        </w:trPr>
        <w:tc>
          <w:tcPr>
            <w:tcW w:w="411" w:type="pct"/>
            <w:tcBorders>
              <w:top w:val="single" w:sz="4" w:space="0" w:color="auto"/>
            </w:tcBorders>
            <w:vAlign w:val="center"/>
          </w:tcPr>
          <w:p w14:paraId="7376A1FB" w14:textId="77777777" w:rsidR="00F20EC0" w:rsidRPr="00384803" w:rsidRDefault="00F20EC0"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930FE70" w14:textId="10EC2815" w:rsidR="00F20EC0" w:rsidRPr="003C55F5" w:rsidRDefault="00684D76" w:rsidP="003A248D">
            <w:pPr>
              <w:tabs>
                <w:tab w:val="left" w:pos="1108"/>
              </w:tabs>
              <w:ind w:left="135" w:right="83"/>
              <w:jc w:val="both"/>
              <w:rPr>
                <w:rFonts w:eastAsia="Times New Roman" w:cs="Times New Roman"/>
                <w:szCs w:val="24"/>
                <w:lang w:eastAsia="lv-LV"/>
              </w:rPr>
            </w:pPr>
            <w:r w:rsidRPr="00684D76">
              <w:rPr>
                <w:rFonts w:eastAsia="Times New Roman" w:cs="Times New Roman"/>
                <w:szCs w:val="24"/>
                <w:lang w:eastAsia="lv-LV"/>
              </w:rPr>
              <w:t>Pretendents par saviem līdzekļiem, izmantojot sev pieejamo darbaspēku un transportu, nodrošina savlaicīgu kvalitatīvas, jaunas, nelietotas un līguma nosacījumiem atbilstošas Preces piegādi atsevišķu piegāžu veidā uz Pasūtītāja norādīto piegādes vietu, atbilstoši Pasūtītāja pilnvarotās personas elektroniski nosūtītajam Preces piegādes pieteikumam.</w:t>
            </w:r>
          </w:p>
        </w:tc>
        <w:tc>
          <w:tcPr>
            <w:tcW w:w="1371" w:type="pct"/>
          </w:tcPr>
          <w:p w14:paraId="579DEA06" w14:textId="77777777" w:rsidR="00F20EC0" w:rsidRPr="00326F16" w:rsidRDefault="00F20EC0" w:rsidP="003A248D">
            <w:pPr>
              <w:ind w:left="148" w:right="126"/>
              <w:jc w:val="both"/>
              <w:rPr>
                <w:rFonts w:eastAsia="Times New Roman" w:cs="Times New Roman"/>
                <w:szCs w:val="24"/>
                <w:lang w:eastAsia="lv-LV"/>
              </w:rPr>
            </w:pPr>
          </w:p>
        </w:tc>
      </w:tr>
      <w:tr w:rsidR="00684D76" w:rsidRPr="00326F16" w14:paraId="08CCFE67" w14:textId="77777777" w:rsidTr="008C37BD">
        <w:trPr>
          <w:trHeight w:val="310"/>
        </w:trPr>
        <w:tc>
          <w:tcPr>
            <w:tcW w:w="411" w:type="pct"/>
            <w:tcBorders>
              <w:top w:val="single" w:sz="4" w:space="0" w:color="auto"/>
            </w:tcBorders>
            <w:vAlign w:val="center"/>
          </w:tcPr>
          <w:p w14:paraId="0452AB04" w14:textId="77777777" w:rsidR="00684D76" w:rsidRPr="00384803" w:rsidRDefault="00684D76"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2777046" w14:textId="116A99CE" w:rsidR="00684D76" w:rsidRPr="00684D76" w:rsidRDefault="00684D76" w:rsidP="003A248D">
            <w:pPr>
              <w:tabs>
                <w:tab w:val="left" w:pos="1108"/>
              </w:tabs>
              <w:ind w:left="135" w:right="83"/>
              <w:jc w:val="both"/>
              <w:rPr>
                <w:rFonts w:eastAsia="Times New Roman" w:cs="Times New Roman"/>
                <w:szCs w:val="24"/>
                <w:lang w:eastAsia="lv-LV"/>
              </w:rPr>
            </w:pPr>
            <w:r w:rsidRPr="00684D76">
              <w:rPr>
                <w:rFonts w:eastAsia="Times New Roman" w:cs="Times New Roman"/>
                <w:szCs w:val="24"/>
                <w:lang w:eastAsia="lv-LV"/>
              </w:rPr>
              <w:t xml:space="preserve">Pretendents nodrošina, ka piegādātā Prece atbilstošā komplektācijā ir iepakota Preces ražotāja iepakojumā. Preci piegādā kartona kastē, uz kuras norādīts Preces nosaukums un daudzums. Transportējot Preci līdz Pasūtītājam, Pretendents nodrošina Preces </w:t>
            </w:r>
            <w:r w:rsidR="00D6366C">
              <w:rPr>
                <w:rFonts w:eastAsia="Times New Roman" w:cs="Times New Roman"/>
                <w:szCs w:val="24"/>
                <w:lang w:eastAsia="lv-LV"/>
              </w:rPr>
              <w:t xml:space="preserve">aizsardzību pret </w:t>
            </w:r>
            <w:r w:rsidRPr="00684D76">
              <w:rPr>
                <w:rFonts w:eastAsia="Times New Roman" w:cs="Times New Roman"/>
                <w:szCs w:val="24"/>
                <w:lang w:eastAsia="lv-LV"/>
              </w:rPr>
              <w:t>iespējamiem bojājumiem transportēšanas laikā. Precei ir jābūt iepakotai tā, lai transportēšanas un glabāšanas laikā saglabātos nemainīga Preces kvalitāte.</w:t>
            </w:r>
          </w:p>
        </w:tc>
        <w:tc>
          <w:tcPr>
            <w:tcW w:w="1371" w:type="pct"/>
          </w:tcPr>
          <w:p w14:paraId="6B1B13A1" w14:textId="77777777" w:rsidR="00684D76" w:rsidRPr="00326F16" w:rsidRDefault="00684D76" w:rsidP="003A248D">
            <w:pPr>
              <w:ind w:left="148" w:right="126"/>
              <w:jc w:val="both"/>
              <w:rPr>
                <w:rFonts w:eastAsia="Times New Roman" w:cs="Times New Roman"/>
                <w:szCs w:val="24"/>
                <w:lang w:eastAsia="lv-LV"/>
              </w:rPr>
            </w:pPr>
          </w:p>
        </w:tc>
      </w:tr>
      <w:tr w:rsidR="00684D76" w:rsidRPr="00326F16" w14:paraId="161116EC" w14:textId="77777777" w:rsidTr="008C37BD">
        <w:trPr>
          <w:trHeight w:val="310"/>
        </w:trPr>
        <w:tc>
          <w:tcPr>
            <w:tcW w:w="411" w:type="pct"/>
            <w:tcBorders>
              <w:top w:val="single" w:sz="4" w:space="0" w:color="auto"/>
            </w:tcBorders>
            <w:vAlign w:val="center"/>
          </w:tcPr>
          <w:p w14:paraId="6F94F27B" w14:textId="77777777" w:rsidR="00684D76" w:rsidRPr="00384803" w:rsidRDefault="00684D76"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95BD005" w14:textId="77777777" w:rsidR="00684D76" w:rsidRPr="00684D76" w:rsidRDefault="00684D76" w:rsidP="00684D76">
            <w:pPr>
              <w:tabs>
                <w:tab w:val="left" w:pos="1108"/>
              </w:tabs>
              <w:ind w:left="135" w:right="83"/>
              <w:jc w:val="both"/>
              <w:rPr>
                <w:rFonts w:eastAsia="Times New Roman" w:cs="Times New Roman"/>
                <w:szCs w:val="24"/>
                <w:lang w:eastAsia="lv-LV"/>
              </w:rPr>
            </w:pPr>
            <w:r w:rsidRPr="00684D76">
              <w:rPr>
                <w:rFonts w:eastAsia="Times New Roman" w:cs="Times New Roman"/>
                <w:szCs w:val="24"/>
                <w:lang w:eastAsia="lv-LV"/>
              </w:rPr>
              <w:t>Preces piegādi apliecina Pušu abpusēji parakstīts piegādes apliecinošs dokuments. Preces piegāde tiek uzskatīta par veiktu dienā, kad līguma norādītā Pretendenta pilnvarotā persona un līguma norādītā Pasūtītāja pilnvarotā persona ir</w:t>
            </w:r>
          </w:p>
          <w:p w14:paraId="40273E49" w14:textId="3ABFBDAA" w:rsidR="00684D76" w:rsidRPr="00684D76" w:rsidRDefault="00684D76" w:rsidP="00684D76">
            <w:pPr>
              <w:tabs>
                <w:tab w:val="left" w:pos="1108"/>
              </w:tabs>
              <w:ind w:left="135" w:right="83"/>
              <w:jc w:val="both"/>
              <w:rPr>
                <w:rFonts w:eastAsia="Times New Roman" w:cs="Times New Roman"/>
                <w:szCs w:val="24"/>
                <w:lang w:eastAsia="lv-LV"/>
              </w:rPr>
            </w:pPr>
            <w:r w:rsidRPr="00684D76">
              <w:rPr>
                <w:rFonts w:eastAsia="Times New Roman" w:cs="Times New Roman"/>
                <w:szCs w:val="24"/>
                <w:lang w:eastAsia="lv-LV"/>
              </w:rPr>
              <w:t>abpusēji parakstījušas katru Preces piegādes apliecinošu dokumentu.</w:t>
            </w:r>
          </w:p>
        </w:tc>
        <w:tc>
          <w:tcPr>
            <w:tcW w:w="1371" w:type="pct"/>
          </w:tcPr>
          <w:p w14:paraId="3C8D5C0C" w14:textId="77777777" w:rsidR="00684D76" w:rsidRPr="00326F16" w:rsidRDefault="00684D76" w:rsidP="003A248D">
            <w:pPr>
              <w:ind w:left="148" w:right="126"/>
              <w:jc w:val="both"/>
              <w:rPr>
                <w:rFonts w:eastAsia="Times New Roman" w:cs="Times New Roman"/>
                <w:szCs w:val="24"/>
                <w:lang w:eastAsia="lv-LV"/>
              </w:rPr>
            </w:pPr>
          </w:p>
        </w:tc>
      </w:tr>
      <w:tr w:rsidR="00684D76" w:rsidRPr="00326F16" w14:paraId="2E9C4706" w14:textId="77777777" w:rsidTr="008C37BD">
        <w:trPr>
          <w:trHeight w:val="310"/>
        </w:trPr>
        <w:tc>
          <w:tcPr>
            <w:tcW w:w="411" w:type="pct"/>
            <w:tcBorders>
              <w:top w:val="single" w:sz="4" w:space="0" w:color="auto"/>
            </w:tcBorders>
            <w:vAlign w:val="center"/>
          </w:tcPr>
          <w:p w14:paraId="4C0BAFA8" w14:textId="77777777" w:rsidR="00684D76" w:rsidRPr="00384803" w:rsidRDefault="00684D76"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775E9931" w14:textId="4575A4CF" w:rsidR="00684D76" w:rsidRPr="00684D76" w:rsidRDefault="00684D76" w:rsidP="003A248D">
            <w:pPr>
              <w:tabs>
                <w:tab w:val="left" w:pos="1108"/>
              </w:tabs>
              <w:ind w:left="135" w:right="83"/>
              <w:jc w:val="both"/>
              <w:rPr>
                <w:rFonts w:eastAsia="Times New Roman" w:cs="Times New Roman"/>
                <w:szCs w:val="24"/>
                <w:lang w:eastAsia="lv-LV"/>
              </w:rPr>
            </w:pPr>
            <w:r w:rsidRPr="000D573C">
              <w:rPr>
                <w:rFonts w:eastAsia="Times New Roman" w:cs="Times New Roman"/>
                <w:szCs w:val="24"/>
                <w:lang w:eastAsia="lv-LV"/>
              </w:rPr>
              <w:t>Pretendents nodrošina un veic piegādātās Preces izkraušanas darbus Preces piegādes vietā Pasūtītāja pilnvarotās personas norādītajās telpās.</w:t>
            </w:r>
          </w:p>
        </w:tc>
        <w:tc>
          <w:tcPr>
            <w:tcW w:w="1371" w:type="pct"/>
          </w:tcPr>
          <w:p w14:paraId="0327F2DA" w14:textId="77777777" w:rsidR="00684D76" w:rsidRPr="00326F16" w:rsidRDefault="00684D76" w:rsidP="003A248D">
            <w:pPr>
              <w:ind w:left="148" w:right="126"/>
              <w:jc w:val="both"/>
              <w:rPr>
                <w:rFonts w:eastAsia="Times New Roman" w:cs="Times New Roman"/>
                <w:szCs w:val="24"/>
                <w:lang w:eastAsia="lv-LV"/>
              </w:rPr>
            </w:pPr>
          </w:p>
        </w:tc>
      </w:tr>
      <w:tr w:rsidR="00684D76" w:rsidRPr="00326F16" w14:paraId="7D0DA2D4" w14:textId="77777777" w:rsidTr="008C37BD">
        <w:trPr>
          <w:trHeight w:val="310"/>
        </w:trPr>
        <w:tc>
          <w:tcPr>
            <w:tcW w:w="411" w:type="pct"/>
            <w:tcBorders>
              <w:top w:val="single" w:sz="4" w:space="0" w:color="auto"/>
            </w:tcBorders>
            <w:vAlign w:val="center"/>
          </w:tcPr>
          <w:p w14:paraId="5DDE78F8" w14:textId="77777777" w:rsidR="00684D76" w:rsidRPr="00384803" w:rsidRDefault="00684D76"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3AD3AD8B" w14:textId="02F6722B" w:rsidR="00684D76" w:rsidRPr="000D573C" w:rsidRDefault="00684D76" w:rsidP="003A248D">
            <w:pPr>
              <w:tabs>
                <w:tab w:val="left" w:pos="1108"/>
              </w:tabs>
              <w:ind w:left="135" w:right="83"/>
              <w:jc w:val="both"/>
              <w:rPr>
                <w:rFonts w:eastAsia="Times New Roman" w:cs="Times New Roman"/>
                <w:szCs w:val="24"/>
                <w:lang w:eastAsia="lv-LV"/>
              </w:rPr>
            </w:pPr>
            <w:r w:rsidRPr="00684D76">
              <w:rPr>
                <w:rFonts w:eastAsia="Times New Roman" w:cs="Times New Roman"/>
                <w:szCs w:val="24"/>
                <w:lang w:eastAsia="lv-LV"/>
              </w:rPr>
              <w:t xml:space="preserve">Saņemot Preci, Pasūtītāja pilnvarotā persona pārbauda saņemtās Preces atbilstību līguma </w:t>
            </w:r>
            <w:r w:rsidR="007E77E5" w:rsidRPr="00735D46">
              <w:rPr>
                <w:rFonts w:cs="Times New Roman"/>
                <w:color w:val="000000"/>
                <w:szCs w:val="24"/>
                <w:lang w:eastAsia="lv-LV"/>
              </w:rPr>
              <w:t xml:space="preserve"> tā pielikumu </w:t>
            </w:r>
            <w:r w:rsidRPr="00684D76">
              <w:rPr>
                <w:rFonts w:eastAsia="Times New Roman" w:cs="Times New Roman"/>
                <w:szCs w:val="24"/>
                <w:lang w:eastAsia="lv-LV"/>
              </w:rPr>
              <w:lastRenderedPageBreak/>
              <w:t xml:space="preserve">nosacījumiem, </w:t>
            </w:r>
            <w:bookmarkStart w:id="3" w:name="_Hlk229381696"/>
            <w:r w:rsidRPr="00684D76">
              <w:rPr>
                <w:rFonts w:eastAsia="Times New Roman" w:cs="Times New Roman"/>
                <w:szCs w:val="24"/>
                <w:lang w:eastAsia="lv-LV"/>
              </w:rPr>
              <w:t>saskaņotajam Preces maketam un elektroniski nosūtītajam Preces piegādes pieteikumam, kā arī salīdzina piegādes apliecinošā dokumentā norādītā Preces skaita atbilstību elektroniski nosūtītajā Preces piegādes pieteikumā norādītajam.</w:t>
            </w:r>
            <w:bookmarkEnd w:id="3"/>
          </w:p>
        </w:tc>
        <w:tc>
          <w:tcPr>
            <w:tcW w:w="1371" w:type="pct"/>
          </w:tcPr>
          <w:p w14:paraId="65B5731A" w14:textId="77777777" w:rsidR="00684D76" w:rsidRPr="00326F16" w:rsidRDefault="00684D76" w:rsidP="003A248D">
            <w:pPr>
              <w:ind w:left="148" w:right="126"/>
              <w:jc w:val="both"/>
              <w:rPr>
                <w:rFonts w:eastAsia="Times New Roman" w:cs="Times New Roman"/>
                <w:szCs w:val="24"/>
                <w:lang w:eastAsia="lv-LV"/>
              </w:rPr>
            </w:pPr>
          </w:p>
        </w:tc>
      </w:tr>
      <w:tr w:rsidR="00684D76" w:rsidRPr="00326F16" w14:paraId="1CB75701" w14:textId="77777777" w:rsidTr="008C37BD">
        <w:trPr>
          <w:trHeight w:val="310"/>
        </w:trPr>
        <w:tc>
          <w:tcPr>
            <w:tcW w:w="411" w:type="pct"/>
            <w:tcBorders>
              <w:top w:val="single" w:sz="4" w:space="0" w:color="auto"/>
            </w:tcBorders>
            <w:vAlign w:val="center"/>
          </w:tcPr>
          <w:p w14:paraId="3AAD40C6" w14:textId="77777777" w:rsidR="00684D76" w:rsidRPr="00384803" w:rsidRDefault="00684D76"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39AC625" w14:textId="7C1899B6" w:rsidR="00684D76" w:rsidRPr="000D573C" w:rsidRDefault="00684D76" w:rsidP="003A248D">
            <w:pPr>
              <w:tabs>
                <w:tab w:val="left" w:pos="1108"/>
              </w:tabs>
              <w:ind w:left="135" w:right="83"/>
              <w:jc w:val="both"/>
              <w:rPr>
                <w:rFonts w:eastAsia="Times New Roman" w:cs="Times New Roman"/>
                <w:szCs w:val="24"/>
                <w:lang w:eastAsia="lv-LV"/>
              </w:rPr>
            </w:pPr>
            <w:r w:rsidRPr="00684D76">
              <w:rPr>
                <w:rFonts w:eastAsia="Times New Roman" w:cs="Times New Roman"/>
                <w:szCs w:val="24"/>
                <w:lang w:eastAsia="lv-LV"/>
              </w:rPr>
              <w:t>Ja saņemtā Prece neatbilst līguma nosacījumiem, saskaņotajam Preces maketam, elektroniski nosūtītajam Preces piegādes pieteikumam (kvalitātes, kvantitātes u.c. neatbilstības) vai piegādātā Prece ir bojāta, Pasūtītāja pilnvarotā persona piegādāto Preci nepieņem un piegādes apliecinošu dokumentu neparaksta, un nosūta līgumā norādītajai Pretendenta pilnvarotajai personai uz elektroniskā pasta adresi motivētu pretenziju.</w:t>
            </w:r>
          </w:p>
        </w:tc>
        <w:tc>
          <w:tcPr>
            <w:tcW w:w="1371" w:type="pct"/>
          </w:tcPr>
          <w:p w14:paraId="03B04798" w14:textId="77777777" w:rsidR="00684D76" w:rsidRPr="00326F16" w:rsidRDefault="00684D76" w:rsidP="003A248D">
            <w:pPr>
              <w:ind w:left="148" w:right="126"/>
              <w:jc w:val="both"/>
              <w:rPr>
                <w:rFonts w:eastAsia="Times New Roman" w:cs="Times New Roman"/>
                <w:szCs w:val="24"/>
                <w:lang w:eastAsia="lv-LV"/>
              </w:rPr>
            </w:pPr>
          </w:p>
        </w:tc>
      </w:tr>
      <w:tr w:rsidR="00684D76" w:rsidRPr="00326F16" w14:paraId="4939B400" w14:textId="77777777" w:rsidTr="008C37BD">
        <w:trPr>
          <w:trHeight w:val="310"/>
        </w:trPr>
        <w:tc>
          <w:tcPr>
            <w:tcW w:w="411" w:type="pct"/>
            <w:tcBorders>
              <w:top w:val="single" w:sz="4" w:space="0" w:color="auto"/>
            </w:tcBorders>
            <w:vAlign w:val="center"/>
          </w:tcPr>
          <w:p w14:paraId="7DFA801D" w14:textId="77777777" w:rsidR="00684D76" w:rsidRPr="00384803" w:rsidRDefault="00684D76"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0E11E674" w14:textId="7FF2D9A1" w:rsidR="00684D76" w:rsidRPr="000D573C" w:rsidRDefault="00684D76" w:rsidP="003A248D">
            <w:pPr>
              <w:tabs>
                <w:tab w:val="left" w:pos="1108"/>
              </w:tabs>
              <w:ind w:left="135" w:right="83"/>
              <w:jc w:val="both"/>
              <w:rPr>
                <w:rFonts w:eastAsia="Times New Roman" w:cs="Times New Roman"/>
                <w:szCs w:val="24"/>
                <w:lang w:eastAsia="lv-LV"/>
              </w:rPr>
            </w:pPr>
            <w:r w:rsidRPr="00684D76">
              <w:rPr>
                <w:rFonts w:eastAsia="Times New Roman" w:cs="Times New Roman"/>
                <w:szCs w:val="24"/>
                <w:lang w:eastAsia="lv-LV"/>
              </w:rPr>
              <w:t xml:space="preserve">Tehniskā piedāvājuma </w:t>
            </w:r>
            <w:r>
              <w:rPr>
                <w:rFonts w:eastAsia="Times New Roman" w:cs="Times New Roman"/>
                <w:szCs w:val="24"/>
                <w:lang w:eastAsia="lv-LV"/>
              </w:rPr>
              <w:t>3</w:t>
            </w:r>
            <w:r w:rsidRPr="00684D76">
              <w:rPr>
                <w:rFonts w:eastAsia="Times New Roman" w:cs="Times New Roman"/>
                <w:szCs w:val="24"/>
                <w:lang w:eastAsia="lv-LV"/>
              </w:rPr>
              <w:t>.1</w:t>
            </w:r>
            <w:r>
              <w:rPr>
                <w:rFonts w:eastAsia="Times New Roman" w:cs="Times New Roman"/>
                <w:szCs w:val="24"/>
                <w:lang w:eastAsia="lv-LV"/>
              </w:rPr>
              <w:t>5</w:t>
            </w:r>
            <w:r w:rsidRPr="00684D76">
              <w:rPr>
                <w:rFonts w:eastAsia="Times New Roman" w:cs="Times New Roman"/>
                <w:szCs w:val="24"/>
                <w:lang w:eastAsia="lv-LV"/>
              </w:rPr>
              <w:t>.</w:t>
            </w:r>
            <w:r>
              <w:rPr>
                <w:rFonts w:eastAsia="Times New Roman" w:cs="Times New Roman"/>
                <w:szCs w:val="24"/>
                <w:lang w:eastAsia="lv-LV"/>
              </w:rPr>
              <w:t xml:space="preserve"> </w:t>
            </w:r>
            <w:r w:rsidRPr="00684D76">
              <w:rPr>
                <w:rFonts w:eastAsia="Times New Roman" w:cs="Times New Roman"/>
                <w:szCs w:val="24"/>
                <w:lang w:eastAsia="lv-LV"/>
              </w:rPr>
              <w:t>apakšpunktā norādītajā gadījumā Pretendents par saviem līdzekļiem</w:t>
            </w:r>
            <w:r w:rsidR="00D6366C">
              <w:rPr>
                <w:rFonts w:eastAsia="Times New Roman" w:cs="Times New Roman"/>
                <w:szCs w:val="24"/>
                <w:lang w:eastAsia="lv-LV"/>
              </w:rPr>
              <w:t>,</w:t>
            </w:r>
            <w:r w:rsidRPr="00684D76">
              <w:rPr>
                <w:rFonts w:eastAsia="Times New Roman" w:cs="Times New Roman"/>
                <w:szCs w:val="24"/>
                <w:lang w:eastAsia="lv-LV"/>
              </w:rPr>
              <w:t xml:space="preserve"> bez papildus samaksas</w:t>
            </w:r>
            <w:r w:rsidR="00D6366C">
              <w:rPr>
                <w:rFonts w:eastAsia="Times New Roman" w:cs="Times New Roman"/>
                <w:szCs w:val="24"/>
                <w:lang w:eastAsia="lv-LV"/>
              </w:rPr>
              <w:t>,</w:t>
            </w:r>
            <w:r w:rsidRPr="00684D76">
              <w:rPr>
                <w:rFonts w:eastAsia="Times New Roman" w:cs="Times New Roman"/>
                <w:szCs w:val="24"/>
                <w:lang w:eastAsia="lv-LV"/>
              </w:rPr>
              <w:t xml:space="preserve"> 10 (desmit) darbdienu laikā no dienas, kad Pasūtītāja pilnvarotā persona Tehniska piedāvājuma </w:t>
            </w:r>
            <w:r>
              <w:rPr>
                <w:rFonts w:eastAsia="Times New Roman" w:cs="Times New Roman"/>
                <w:szCs w:val="24"/>
                <w:lang w:eastAsia="lv-LV"/>
              </w:rPr>
              <w:t xml:space="preserve">3.15. </w:t>
            </w:r>
            <w:r w:rsidRPr="00684D76">
              <w:rPr>
                <w:rFonts w:eastAsia="Times New Roman" w:cs="Times New Roman"/>
                <w:szCs w:val="24"/>
                <w:lang w:eastAsia="lv-LV"/>
              </w:rPr>
              <w:t>apakšpunktā noteiktā kārtībā ir nosūtījusi motivētu pretenziju Pretendenta pilnvarotajai personai uz e</w:t>
            </w:r>
            <w:r w:rsidR="00D6366C">
              <w:rPr>
                <w:rFonts w:eastAsia="Times New Roman" w:cs="Times New Roman"/>
                <w:szCs w:val="24"/>
                <w:lang w:eastAsia="lv-LV"/>
              </w:rPr>
              <w:t>-</w:t>
            </w:r>
            <w:r w:rsidRPr="00684D76">
              <w:rPr>
                <w:rFonts w:eastAsia="Times New Roman" w:cs="Times New Roman"/>
                <w:szCs w:val="24"/>
                <w:lang w:eastAsia="lv-LV"/>
              </w:rPr>
              <w:t>pasta adresi, novērš pretenzijā norādītos Preces trūkumus un nepieciešamības gadījumā to apmaina pret jaunu, līguma</w:t>
            </w:r>
            <w:r w:rsidR="00D6366C">
              <w:rPr>
                <w:rFonts w:eastAsia="Times New Roman" w:cs="Times New Roman"/>
                <w:szCs w:val="24"/>
                <w:lang w:eastAsia="lv-LV"/>
              </w:rPr>
              <w:t xml:space="preserve"> un </w:t>
            </w:r>
            <w:r w:rsidRPr="00684D76">
              <w:rPr>
                <w:rFonts w:eastAsia="Times New Roman" w:cs="Times New Roman"/>
                <w:szCs w:val="24"/>
                <w:lang w:eastAsia="lv-LV"/>
              </w:rPr>
              <w:t xml:space="preserve">tā pielikumu nosacījumiem un </w:t>
            </w:r>
            <w:r>
              <w:rPr>
                <w:rFonts w:eastAsia="Times New Roman" w:cs="Times New Roman"/>
                <w:szCs w:val="24"/>
                <w:lang w:eastAsia="lv-LV"/>
              </w:rPr>
              <w:t>Latvijas Republikas</w:t>
            </w:r>
            <w:r w:rsidRPr="00684D76">
              <w:rPr>
                <w:rFonts w:eastAsia="Times New Roman" w:cs="Times New Roman"/>
                <w:szCs w:val="24"/>
                <w:lang w:eastAsia="lv-LV"/>
              </w:rPr>
              <w:t xml:space="preserve"> spēkā esošo saistošo normatīvo aktu prasībām atbilstošu Preci.</w:t>
            </w:r>
          </w:p>
        </w:tc>
        <w:tc>
          <w:tcPr>
            <w:tcW w:w="1371" w:type="pct"/>
          </w:tcPr>
          <w:p w14:paraId="5FC2A4D0" w14:textId="77777777" w:rsidR="00684D76" w:rsidRPr="00326F16" w:rsidRDefault="00684D76" w:rsidP="003A248D">
            <w:pPr>
              <w:ind w:left="148" w:right="126"/>
              <w:jc w:val="both"/>
              <w:rPr>
                <w:rFonts w:eastAsia="Times New Roman" w:cs="Times New Roman"/>
                <w:szCs w:val="24"/>
                <w:lang w:eastAsia="lv-LV"/>
              </w:rPr>
            </w:pPr>
          </w:p>
        </w:tc>
      </w:tr>
      <w:tr w:rsidR="00684D76" w:rsidRPr="00326F16" w14:paraId="5D4D6F7E" w14:textId="77777777" w:rsidTr="008C37BD">
        <w:trPr>
          <w:trHeight w:val="310"/>
        </w:trPr>
        <w:tc>
          <w:tcPr>
            <w:tcW w:w="411" w:type="pct"/>
            <w:tcBorders>
              <w:top w:val="single" w:sz="4" w:space="0" w:color="auto"/>
            </w:tcBorders>
            <w:vAlign w:val="center"/>
          </w:tcPr>
          <w:p w14:paraId="015ADB1F" w14:textId="77777777" w:rsidR="00684D76" w:rsidRPr="00384803" w:rsidRDefault="00684D76" w:rsidP="003A248D">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1594F394" w14:textId="2293E12A" w:rsidR="00684D76" w:rsidRPr="000D573C" w:rsidRDefault="00684D76" w:rsidP="003A248D">
            <w:pPr>
              <w:tabs>
                <w:tab w:val="left" w:pos="1108"/>
              </w:tabs>
              <w:ind w:left="135" w:right="83"/>
              <w:jc w:val="both"/>
              <w:rPr>
                <w:rFonts w:eastAsia="Times New Roman" w:cs="Times New Roman"/>
                <w:szCs w:val="24"/>
                <w:lang w:eastAsia="lv-LV"/>
              </w:rPr>
            </w:pPr>
            <w:bookmarkStart w:id="4" w:name="_Hlk229381734"/>
            <w:r w:rsidRPr="00684D76">
              <w:rPr>
                <w:rFonts w:eastAsia="Times New Roman" w:cs="Times New Roman"/>
                <w:szCs w:val="24"/>
                <w:lang w:eastAsia="lv-LV"/>
              </w:rPr>
              <w:t xml:space="preserve">Visi Pretendenta izgatavotie digitālie vai citi materiāli, kas nepieciešami Preces izgatavošanai, tajā skaitā Pasūtītāja saskaņotais Preces makets, ir Pasūtītāja īpašums. Minētos palīglīdzekļus Pretendents uzglabā noliktavā un nodod Pasūtītājam pēc Pasūtītāja pieprasījuma, vai arī </w:t>
            </w:r>
            <w:r w:rsidR="00D6366C">
              <w:rPr>
                <w:rFonts w:eastAsia="Times New Roman" w:cs="Times New Roman"/>
                <w:szCs w:val="24"/>
                <w:lang w:eastAsia="lv-LV"/>
              </w:rPr>
              <w:t xml:space="preserve">pēc </w:t>
            </w:r>
            <w:r w:rsidRPr="00684D76">
              <w:rPr>
                <w:rFonts w:eastAsia="Times New Roman" w:cs="Times New Roman"/>
                <w:szCs w:val="24"/>
                <w:lang w:eastAsia="lv-LV"/>
              </w:rPr>
              <w:t>līgum</w:t>
            </w:r>
            <w:r w:rsidR="00D6366C">
              <w:rPr>
                <w:rFonts w:eastAsia="Times New Roman" w:cs="Times New Roman"/>
                <w:szCs w:val="24"/>
                <w:lang w:eastAsia="lv-LV"/>
              </w:rPr>
              <w:t xml:space="preserve">attiecību izbeigšanās </w:t>
            </w:r>
            <w:r w:rsidRPr="00684D76">
              <w:rPr>
                <w:rFonts w:eastAsia="Times New Roman" w:cs="Times New Roman"/>
                <w:szCs w:val="24"/>
                <w:lang w:eastAsia="lv-LV"/>
              </w:rPr>
              <w:t>starp Pasūtītāju un Pretendentu</w:t>
            </w:r>
            <w:bookmarkEnd w:id="4"/>
            <w:r w:rsidRPr="00684D76">
              <w:rPr>
                <w:rFonts w:eastAsia="Times New Roman" w:cs="Times New Roman"/>
                <w:szCs w:val="24"/>
                <w:lang w:eastAsia="lv-LV"/>
              </w:rPr>
              <w:t>.</w:t>
            </w:r>
          </w:p>
        </w:tc>
        <w:tc>
          <w:tcPr>
            <w:tcW w:w="1371" w:type="pct"/>
          </w:tcPr>
          <w:p w14:paraId="0E513AE7" w14:textId="77777777" w:rsidR="00684D76" w:rsidRPr="00326F16" w:rsidRDefault="00684D76" w:rsidP="003A248D">
            <w:pPr>
              <w:ind w:left="148" w:right="126"/>
              <w:jc w:val="both"/>
              <w:rPr>
                <w:rFonts w:eastAsia="Times New Roman" w:cs="Times New Roman"/>
                <w:szCs w:val="24"/>
                <w:lang w:eastAsia="lv-LV"/>
              </w:rPr>
            </w:pPr>
          </w:p>
        </w:tc>
      </w:tr>
      <w:tr w:rsidR="008E00BA" w:rsidRPr="00326F16" w14:paraId="55BB4C9A"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0ED3F30C" w:rsidR="008E00BA" w:rsidRPr="00326F16" w:rsidRDefault="00087D18" w:rsidP="00E1001A">
            <w:pPr>
              <w:jc w:val="center"/>
              <w:rPr>
                <w:rFonts w:cs="Times New Roman"/>
                <w:b/>
                <w:szCs w:val="24"/>
              </w:rPr>
            </w:pPr>
            <w:r w:rsidRPr="00D82073">
              <w:rPr>
                <w:rFonts w:cs="Times New Roman"/>
                <w:b/>
                <w:iCs/>
                <w:szCs w:val="24"/>
              </w:rPr>
              <w:t xml:space="preserve">Preces </w:t>
            </w:r>
            <w:r w:rsidRPr="00326F16">
              <w:rPr>
                <w:rFonts w:cs="Times New Roman"/>
                <w:b/>
                <w:szCs w:val="24"/>
              </w:rPr>
              <w:t>garantija</w:t>
            </w:r>
          </w:p>
        </w:tc>
      </w:tr>
      <w:tr w:rsidR="00864BE0" w:rsidRPr="00326F16" w14:paraId="6F0C3FE6" w14:textId="77777777" w:rsidTr="008C37BD">
        <w:trPr>
          <w:trHeight w:val="310"/>
        </w:trPr>
        <w:tc>
          <w:tcPr>
            <w:tcW w:w="411"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1914C43C" w14:textId="59C5D804" w:rsidR="00864BE0" w:rsidRPr="00326F16" w:rsidRDefault="002F56C9" w:rsidP="00E1001A">
            <w:pPr>
              <w:tabs>
                <w:tab w:val="left" w:pos="1108"/>
              </w:tabs>
              <w:ind w:left="135" w:right="83"/>
              <w:jc w:val="both"/>
              <w:rPr>
                <w:rFonts w:eastAsia="Times New Roman" w:cs="Times New Roman"/>
                <w:szCs w:val="24"/>
                <w:lang w:eastAsia="lv-LV"/>
              </w:rPr>
            </w:pPr>
            <w:r w:rsidRPr="002F56C9">
              <w:rPr>
                <w:rFonts w:eastAsia="Times New Roman" w:cs="Times New Roman"/>
                <w:szCs w:val="24"/>
                <w:lang w:eastAsia="lv-LV"/>
              </w:rPr>
              <w:t xml:space="preserve">Pretendents nodrošina un garantē piegādātās Preces kvalitātes atbilstību Latvijas Republikā spēkā esošo saistošo normatīvo aktu prasībām. Pretendents nodrošina piegādātajai Precei ražotāja noteikto garantiju, kas ir ne īsāka par </w:t>
            </w:r>
            <w:r w:rsidR="00684D76" w:rsidRPr="000207C0">
              <w:rPr>
                <w:rFonts w:eastAsia="Times New Roman" w:cs="Times New Roman"/>
                <w:szCs w:val="24"/>
                <w:lang w:eastAsia="lv-LV"/>
              </w:rPr>
              <w:t>12</w:t>
            </w:r>
            <w:r w:rsidRPr="000207C0">
              <w:rPr>
                <w:rFonts w:eastAsia="Times New Roman" w:cs="Times New Roman"/>
                <w:szCs w:val="24"/>
                <w:lang w:eastAsia="lv-LV"/>
              </w:rPr>
              <w:t xml:space="preserve"> (</w:t>
            </w:r>
            <w:r w:rsidR="00684D76" w:rsidRPr="000207C0">
              <w:rPr>
                <w:rFonts w:eastAsia="Times New Roman" w:cs="Times New Roman"/>
                <w:szCs w:val="24"/>
                <w:lang w:eastAsia="lv-LV"/>
              </w:rPr>
              <w:t>divpadsmit</w:t>
            </w:r>
            <w:r w:rsidRPr="000207C0">
              <w:rPr>
                <w:rFonts w:eastAsia="Times New Roman" w:cs="Times New Roman"/>
                <w:szCs w:val="24"/>
                <w:lang w:eastAsia="lv-LV"/>
              </w:rPr>
              <w:t>)</w:t>
            </w:r>
            <w:r w:rsidRPr="002F56C9">
              <w:rPr>
                <w:rFonts w:eastAsia="Times New Roman" w:cs="Times New Roman"/>
                <w:szCs w:val="24"/>
                <w:lang w:eastAsia="lv-LV"/>
              </w:rPr>
              <w:t xml:space="preserve"> mēnešiem no katras attiecīgās Preces </w:t>
            </w:r>
            <w:r w:rsidR="00BD6807">
              <w:rPr>
                <w:rFonts w:eastAsia="Times New Roman" w:cs="Times New Roman"/>
                <w:szCs w:val="24"/>
                <w:lang w:eastAsia="lv-LV"/>
              </w:rPr>
              <w:t xml:space="preserve">piegādi apliecinoša dokumenta </w:t>
            </w:r>
            <w:r w:rsidRPr="002F56C9">
              <w:rPr>
                <w:rFonts w:eastAsia="Times New Roman" w:cs="Times New Roman"/>
                <w:szCs w:val="24"/>
                <w:lang w:eastAsia="lv-LV"/>
              </w:rPr>
              <w:t>abpusējas parakstīšanas dienas.</w:t>
            </w:r>
          </w:p>
        </w:tc>
        <w:tc>
          <w:tcPr>
            <w:tcW w:w="1371" w:type="pct"/>
          </w:tcPr>
          <w:p w14:paraId="7B93B8CC" w14:textId="77777777" w:rsidR="008C37BD" w:rsidRDefault="008C37BD" w:rsidP="008C37BD">
            <w:pPr>
              <w:ind w:left="148" w:right="126"/>
              <w:jc w:val="both"/>
              <w:rPr>
                <w:rFonts w:eastAsia="Times New Roman" w:cs="Times New Roman"/>
                <w:szCs w:val="24"/>
                <w:lang w:eastAsia="lv-LV"/>
              </w:rPr>
            </w:pPr>
          </w:p>
          <w:p w14:paraId="4DF3D8C1" w14:textId="77777777" w:rsidR="008C37BD" w:rsidRDefault="008C37BD" w:rsidP="008C37BD">
            <w:pPr>
              <w:ind w:left="148" w:right="126"/>
              <w:jc w:val="both"/>
              <w:rPr>
                <w:rFonts w:eastAsia="Times New Roman" w:cs="Times New Roman"/>
                <w:szCs w:val="24"/>
                <w:lang w:eastAsia="lv-LV"/>
              </w:rPr>
            </w:pPr>
          </w:p>
          <w:p w14:paraId="4CB8F7EE" w14:textId="3A50E48A" w:rsidR="00864BE0" w:rsidRPr="00326F16" w:rsidRDefault="002F56C9" w:rsidP="008C37BD">
            <w:pPr>
              <w:ind w:left="148" w:right="126"/>
              <w:jc w:val="both"/>
              <w:rPr>
                <w:rFonts w:eastAsia="Times New Roman" w:cs="Times New Roman"/>
                <w:szCs w:val="24"/>
                <w:lang w:eastAsia="lv-LV"/>
              </w:rPr>
            </w:pPr>
            <w:r w:rsidRPr="002F56C9">
              <w:rPr>
                <w:rFonts w:eastAsia="Times New Roman" w:cs="Times New Roman"/>
                <w:szCs w:val="24"/>
                <w:lang w:eastAsia="lv-LV"/>
              </w:rPr>
              <w:t xml:space="preserve">__________________ </w:t>
            </w:r>
            <w:r w:rsidRPr="008C37BD">
              <w:rPr>
                <w:rFonts w:eastAsia="Times New Roman" w:cs="Times New Roman"/>
                <w:i/>
                <w:iCs/>
                <w:sz w:val="20"/>
                <w:szCs w:val="20"/>
                <w:lang w:eastAsia="lv-LV"/>
              </w:rPr>
              <w:t>/Pretendents norāda piedāvāto garantijas laiku mēnešos/</w:t>
            </w:r>
          </w:p>
        </w:tc>
      </w:tr>
      <w:tr w:rsidR="00864BE0" w:rsidRPr="00326F16" w14:paraId="107F864C" w14:textId="77777777" w:rsidTr="008C37BD">
        <w:trPr>
          <w:trHeight w:val="310"/>
        </w:trPr>
        <w:tc>
          <w:tcPr>
            <w:tcW w:w="411"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3ED4689B" w14:textId="74BFE85F" w:rsidR="00864BE0" w:rsidRPr="00326F16" w:rsidRDefault="008C37BD" w:rsidP="00E1001A">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Ja Preces garantijas laikā atklājas Preces neatbilstība līgumam vai Precei konstatēts bojājums, kas nav radies Preces nepareizas uzglabāšanas un/vai lietošanas rezultātā (Pasūtītājs ir ievērojis Preces glabāšanas un lietošanas prasības), Pasūtītāja pilnvarotā persona sagatavo pretenziju un nosūta Piegādātāja pilnvarotajai personai uz e-pasta adresi. Pretendents 10 (desmit) darbdienu laikā no Pasūtītāja pilnvarotās personas pretenzijas elektroniskas nosūtīšanas dienas par saviem līdzekļiem novērš Preces neatbilstību vai bojājumu, nepieciešamības gadījumā apmainot neatbilstošo vai bojāto Preci pret līguma prasībām atbilstošu Preci.</w:t>
            </w:r>
          </w:p>
        </w:tc>
        <w:tc>
          <w:tcPr>
            <w:tcW w:w="1371"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087D18" w:rsidRPr="00326F16" w14:paraId="0C40C420"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741FD392" w:rsidR="00087D18" w:rsidRPr="00326F16" w:rsidRDefault="00A47F92" w:rsidP="00E1001A">
            <w:pPr>
              <w:jc w:val="center"/>
              <w:rPr>
                <w:rFonts w:cs="Times New Roman"/>
                <w:b/>
                <w:szCs w:val="24"/>
              </w:rPr>
            </w:pPr>
            <w:r w:rsidRPr="00D82073">
              <w:rPr>
                <w:rFonts w:cs="Times New Roman"/>
                <w:b/>
                <w:iCs/>
                <w:szCs w:val="24"/>
              </w:rPr>
              <w:t>Preces</w:t>
            </w:r>
            <w:r w:rsidR="008B5B7B" w:rsidRPr="00326F16">
              <w:rPr>
                <w:rFonts w:cs="Times New Roman"/>
                <w:b/>
                <w:szCs w:val="24"/>
              </w:rPr>
              <w:t xml:space="preserve"> izmaksas</w:t>
            </w:r>
          </w:p>
        </w:tc>
      </w:tr>
      <w:tr w:rsidR="00864BE0" w:rsidRPr="00326F16" w14:paraId="4ECDAE00" w14:textId="77777777" w:rsidTr="008C37BD">
        <w:trPr>
          <w:trHeight w:val="310"/>
        </w:trPr>
        <w:tc>
          <w:tcPr>
            <w:tcW w:w="411"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37A53DA8" w14:textId="6874778F" w:rsidR="00864BE0" w:rsidRPr="00326F16" w:rsidRDefault="008C37BD" w:rsidP="00E1001A">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 xml:space="preserve">Līguma kopējā summa ir </w:t>
            </w:r>
            <w:r w:rsidRPr="00E153EB">
              <w:rPr>
                <w:rFonts w:eastAsia="Times New Roman" w:cs="Times New Roman"/>
                <w:b/>
                <w:bCs/>
                <w:szCs w:val="24"/>
                <w:lang w:eastAsia="lv-LV"/>
              </w:rPr>
              <w:t>9 999,00 EUR</w:t>
            </w:r>
            <w:r w:rsidRPr="008C37BD">
              <w:rPr>
                <w:rFonts w:eastAsia="Times New Roman" w:cs="Times New Roman"/>
                <w:szCs w:val="24"/>
                <w:lang w:eastAsia="lv-LV"/>
              </w:rPr>
              <w:t xml:space="preserve"> (deviņi tūkstoši deviņi simti deviņdesmit deviņi </w:t>
            </w:r>
            <w:proofErr w:type="spellStart"/>
            <w:r w:rsidRPr="00971862">
              <w:rPr>
                <w:rFonts w:eastAsia="Times New Roman" w:cs="Times New Roman"/>
                <w:i/>
                <w:iCs/>
                <w:szCs w:val="24"/>
                <w:lang w:eastAsia="lv-LV"/>
              </w:rPr>
              <w:t>euro</w:t>
            </w:r>
            <w:proofErr w:type="spellEnd"/>
            <w:r w:rsidRPr="008C37BD">
              <w:rPr>
                <w:rFonts w:eastAsia="Times New Roman" w:cs="Times New Roman"/>
                <w:szCs w:val="24"/>
                <w:lang w:eastAsia="lv-LV"/>
              </w:rPr>
              <w:t xml:space="preserve"> un 00 centi) bez pievienotās vērtības nodokļa (turpmāk – PVN). PVN tiek aprēķināts un maksāts papildus saskaņā ar Latvijas Republikā spēkā esošajos normatīvajos aktos noteikto.</w:t>
            </w:r>
          </w:p>
        </w:tc>
        <w:tc>
          <w:tcPr>
            <w:tcW w:w="1371"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4612703D" w14:textId="77777777" w:rsidTr="008C37BD">
        <w:trPr>
          <w:trHeight w:val="310"/>
        </w:trPr>
        <w:tc>
          <w:tcPr>
            <w:tcW w:w="411" w:type="pct"/>
            <w:tcBorders>
              <w:top w:val="single" w:sz="4" w:space="0" w:color="auto"/>
            </w:tcBorders>
            <w:vAlign w:val="center"/>
          </w:tcPr>
          <w:p w14:paraId="4399268B" w14:textId="4674C15E"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5687597" w14:textId="1F57B621" w:rsidR="00864BE0" w:rsidRPr="00326F16" w:rsidRDefault="008C37BD" w:rsidP="00756018">
            <w:pPr>
              <w:tabs>
                <w:tab w:val="left" w:pos="1108"/>
              </w:tabs>
              <w:ind w:left="135" w:right="83"/>
              <w:jc w:val="both"/>
              <w:rPr>
                <w:rFonts w:eastAsia="Times New Roman" w:cs="Times New Roman"/>
                <w:szCs w:val="24"/>
                <w:lang w:eastAsia="lv-LV"/>
              </w:rPr>
            </w:pPr>
            <w:r w:rsidRPr="00756018">
              <w:rPr>
                <w:rFonts w:eastAsia="Times New Roman" w:cs="Times New Roman"/>
                <w:szCs w:val="24"/>
                <w:lang w:eastAsia="lv-LV"/>
              </w:rPr>
              <w:t xml:space="preserve">Preces cenā ir jābūt iekļautām visām izmaksām, kas saistītas ar Preces </w:t>
            </w:r>
            <w:r w:rsidR="00756018" w:rsidRPr="00756018">
              <w:rPr>
                <w:color w:val="000000"/>
                <w:sz w:val="27"/>
                <w:szCs w:val="27"/>
              </w:rPr>
              <w:t xml:space="preserve"> </w:t>
            </w:r>
            <w:r w:rsidR="00756018" w:rsidRPr="00756018">
              <w:rPr>
                <w:rFonts w:eastAsia="Times New Roman" w:cs="Times New Roman"/>
                <w:szCs w:val="24"/>
                <w:lang w:eastAsia="lv-LV"/>
              </w:rPr>
              <w:t>izgatavošanu un piegādi,</w:t>
            </w:r>
            <w:r w:rsidR="00756018" w:rsidRPr="00756018">
              <w:rPr>
                <w:color w:val="000000"/>
                <w:sz w:val="27"/>
                <w:szCs w:val="27"/>
              </w:rPr>
              <w:t xml:space="preserve"> </w:t>
            </w:r>
            <w:r w:rsidR="00756018" w:rsidRPr="00756018">
              <w:rPr>
                <w:rFonts w:eastAsia="Times New Roman" w:cs="Times New Roman"/>
                <w:szCs w:val="24"/>
                <w:lang w:eastAsia="lv-LV"/>
              </w:rPr>
              <w:t>ieskaitot izmaksas par Preces maketa izgatavošanu,</w:t>
            </w:r>
            <w:r w:rsidR="00756018">
              <w:rPr>
                <w:rFonts w:eastAsia="Times New Roman" w:cs="Times New Roman"/>
                <w:szCs w:val="24"/>
                <w:lang w:eastAsia="lv-LV"/>
              </w:rPr>
              <w:t xml:space="preserve"> </w:t>
            </w:r>
            <w:r w:rsidR="00756018" w:rsidRPr="00756018">
              <w:rPr>
                <w:rFonts w:eastAsia="Times New Roman" w:cs="Times New Roman"/>
                <w:szCs w:val="24"/>
                <w:lang w:eastAsia="lv-LV"/>
              </w:rPr>
              <w:t>Preces piegādi, ieskaitot transporta izmaksas līdz Tehniskā piedāvājuma 3.</w:t>
            </w:r>
            <w:r w:rsidR="00756018">
              <w:rPr>
                <w:rFonts w:eastAsia="Times New Roman" w:cs="Times New Roman"/>
                <w:szCs w:val="24"/>
                <w:lang w:eastAsia="lv-LV"/>
              </w:rPr>
              <w:t>9</w:t>
            </w:r>
            <w:r w:rsidR="00756018" w:rsidRPr="00756018">
              <w:rPr>
                <w:rFonts w:eastAsia="Times New Roman" w:cs="Times New Roman"/>
                <w:szCs w:val="24"/>
                <w:lang w:eastAsia="lv-LV"/>
              </w:rPr>
              <w:t>.</w:t>
            </w:r>
            <w:r w:rsidR="00756018">
              <w:rPr>
                <w:rFonts w:eastAsia="Times New Roman" w:cs="Times New Roman"/>
                <w:szCs w:val="24"/>
                <w:lang w:eastAsia="lv-LV"/>
              </w:rPr>
              <w:t xml:space="preserve"> apakš</w:t>
            </w:r>
            <w:r w:rsidR="00756018" w:rsidRPr="00756018">
              <w:rPr>
                <w:rFonts w:eastAsia="Times New Roman" w:cs="Times New Roman"/>
                <w:szCs w:val="24"/>
                <w:lang w:eastAsia="lv-LV"/>
              </w:rPr>
              <w:t>punktā noteiktajai Preces piegādes vietai, darbaspēka izmaksas, nodokļus, izņemot PVN, nodevas, ar garantijas nodrošināšanu saistītās izmaksas, nekvalitatīvas, bojātas un/vai līguma nosacījumiem neatbilstošas Preces apmaiņas izmaksas (ja tādas būs nepieciešamas) un citas ar Preces piegādes savlaicīgu un kvalitatīvu izpildi saistītās izmaksas.</w:t>
            </w:r>
          </w:p>
        </w:tc>
        <w:tc>
          <w:tcPr>
            <w:tcW w:w="1371" w:type="pct"/>
          </w:tcPr>
          <w:p w14:paraId="73740C8D"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9F6F82F" w14:textId="77777777" w:rsidTr="008C37BD">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E1001A">
            <w:pPr>
              <w:jc w:val="center"/>
              <w:rPr>
                <w:rFonts w:cs="Times New Roman"/>
                <w:b/>
                <w:szCs w:val="24"/>
              </w:rPr>
            </w:pPr>
            <w:r w:rsidRPr="00326F16">
              <w:rPr>
                <w:rFonts w:cs="Times New Roman"/>
                <w:b/>
                <w:bCs/>
                <w:szCs w:val="24"/>
              </w:rPr>
              <w:t>Samaksas noteikumi</w:t>
            </w:r>
          </w:p>
        </w:tc>
      </w:tr>
      <w:tr w:rsidR="00864BE0" w:rsidRPr="00326F16" w14:paraId="578D3AE1" w14:textId="77777777" w:rsidTr="008C37BD">
        <w:trPr>
          <w:trHeight w:val="310"/>
        </w:trPr>
        <w:tc>
          <w:tcPr>
            <w:tcW w:w="411"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67DA70CE" w14:textId="78BE0FBF" w:rsidR="00864BE0" w:rsidRPr="00326F16" w:rsidRDefault="008C37BD" w:rsidP="00E1001A">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 xml:space="preserve">Samaksu par kvalitatīvas, pasūtījumam un līguma nosacījumiem atbilstošas Preces piegādi Pasūtītājs veic 30 (trīsdesmit) dienu laikā no </w:t>
            </w:r>
            <w:r w:rsidR="00846D67">
              <w:rPr>
                <w:rFonts w:eastAsia="Times New Roman" w:cs="Times New Roman"/>
                <w:szCs w:val="24"/>
                <w:lang w:eastAsia="lv-LV"/>
              </w:rPr>
              <w:t xml:space="preserve">dienas, kad Pasūtītājs saņēmis no </w:t>
            </w:r>
            <w:r w:rsidR="0061745E">
              <w:rPr>
                <w:rFonts w:eastAsia="Times New Roman" w:cs="Times New Roman"/>
                <w:szCs w:val="24"/>
                <w:lang w:eastAsia="lv-LV"/>
              </w:rPr>
              <w:t>P</w:t>
            </w:r>
            <w:r w:rsidR="00846D67">
              <w:rPr>
                <w:rFonts w:eastAsia="Times New Roman" w:cs="Times New Roman"/>
                <w:szCs w:val="24"/>
                <w:lang w:eastAsia="lv-LV"/>
              </w:rPr>
              <w:t xml:space="preserve">retendenta </w:t>
            </w:r>
            <w:r w:rsidR="00846D67" w:rsidRPr="008C37BD">
              <w:rPr>
                <w:rFonts w:eastAsia="Times New Roman" w:cs="Times New Roman"/>
                <w:szCs w:val="24"/>
                <w:lang w:eastAsia="lv-LV"/>
              </w:rPr>
              <w:t xml:space="preserve"> strukturēt</w:t>
            </w:r>
            <w:r w:rsidR="00846D67">
              <w:rPr>
                <w:rFonts w:eastAsia="Times New Roman" w:cs="Times New Roman"/>
                <w:szCs w:val="24"/>
                <w:lang w:eastAsia="lv-LV"/>
              </w:rPr>
              <w:t>u</w:t>
            </w:r>
            <w:r w:rsidR="00846D67" w:rsidRPr="008C37BD">
              <w:rPr>
                <w:rFonts w:eastAsia="Times New Roman" w:cs="Times New Roman"/>
                <w:szCs w:val="24"/>
                <w:lang w:eastAsia="lv-LV"/>
              </w:rPr>
              <w:t xml:space="preserve"> elektronisk</w:t>
            </w:r>
            <w:r w:rsidR="00846D67">
              <w:rPr>
                <w:rFonts w:eastAsia="Times New Roman" w:cs="Times New Roman"/>
                <w:szCs w:val="24"/>
                <w:lang w:eastAsia="lv-LV"/>
              </w:rPr>
              <w:t>o</w:t>
            </w:r>
            <w:r w:rsidR="00846D67" w:rsidRPr="008C37BD">
              <w:rPr>
                <w:rFonts w:eastAsia="Times New Roman" w:cs="Times New Roman"/>
                <w:szCs w:val="24"/>
                <w:lang w:eastAsia="lv-LV"/>
              </w:rPr>
              <w:t xml:space="preserve"> rēķin</w:t>
            </w:r>
            <w:r w:rsidR="00846D67">
              <w:rPr>
                <w:rFonts w:eastAsia="Times New Roman" w:cs="Times New Roman"/>
                <w:szCs w:val="24"/>
                <w:lang w:eastAsia="lv-LV"/>
              </w:rPr>
              <w:t xml:space="preserve">u un </w:t>
            </w:r>
            <w:r w:rsidRPr="008C37BD">
              <w:rPr>
                <w:rFonts w:eastAsia="Times New Roman" w:cs="Times New Roman"/>
                <w:szCs w:val="24"/>
                <w:lang w:eastAsia="lv-LV"/>
              </w:rPr>
              <w:t>katras attiecīgās Preces piegād</w:t>
            </w:r>
            <w:r w:rsidR="002D19FB">
              <w:rPr>
                <w:rFonts w:eastAsia="Times New Roman" w:cs="Times New Roman"/>
                <w:szCs w:val="24"/>
                <w:lang w:eastAsia="lv-LV"/>
              </w:rPr>
              <w:t>i</w:t>
            </w:r>
            <w:r w:rsidRPr="008C37BD">
              <w:rPr>
                <w:rFonts w:eastAsia="Times New Roman" w:cs="Times New Roman"/>
                <w:szCs w:val="24"/>
                <w:lang w:eastAsia="lv-LV"/>
              </w:rPr>
              <w:t xml:space="preserve"> </w:t>
            </w:r>
            <w:r w:rsidR="002D19FB">
              <w:rPr>
                <w:rFonts w:eastAsia="Times New Roman" w:cs="Times New Roman"/>
                <w:szCs w:val="24"/>
                <w:lang w:eastAsia="lv-LV"/>
              </w:rPr>
              <w:t>apliecinoša dokumenta</w:t>
            </w:r>
            <w:r w:rsidR="002D19FB" w:rsidRPr="008C37BD">
              <w:rPr>
                <w:rFonts w:eastAsia="Times New Roman" w:cs="Times New Roman"/>
                <w:szCs w:val="24"/>
                <w:lang w:eastAsia="lv-LV"/>
              </w:rPr>
              <w:t xml:space="preserve"> </w:t>
            </w:r>
            <w:r w:rsidRPr="008C37BD">
              <w:rPr>
                <w:rFonts w:eastAsia="Times New Roman" w:cs="Times New Roman"/>
                <w:szCs w:val="24"/>
                <w:lang w:eastAsia="lv-LV"/>
              </w:rPr>
              <w:t xml:space="preserve">abpusējas parakstīšanas, maksājumu pārskaitot uz </w:t>
            </w:r>
            <w:r w:rsidR="0061745E">
              <w:rPr>
                <w:rFonts w:eastAsia="Times New Roman" w:cs="Times New Roman"/>
                <w:szCs w:val="24"/>
                <w:lang w:eastAsia="lv-LV"/>
              </w:rPr>
              <w:t>P</w:t>
            </w:r>
            <w:r w:rsidRPr="008C37BD">
              <w:rPr>
                <w:rFonts w:eastAsia="Times New Roman" w:cs="Times New Roman"/>
                <w:szCs w:val="24"/>
                <w:lang w:eastAsia="lv-LV"/>
              </w:rPr>
              <w:t>retendenta līgumā norādīto norēķinu kontu kredītiestādē.</w:t>
            </w:r>
          </w:p>
        </w:tc>
        <w:tc>
          <w:tcPr>
            <w:tcW w:w="1371"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6536EBE" w14:textId="77777777" w:rsidTr="008C37BD">
        <w:trPr>
          <w:trHeight w:val="310"/>
        </w:trPr>
        <w:tc>
          <w:tcPr>
            <w:tcW w:w="411" w:type="pct"/>
            <w:tcBorders>
              <w:top w:val="single" w:sz="4" w:space="0" w:color="auto"/>
            </w:tcBorders>
            <w:vAlign w:val="center"/>
          </w:tcPr>
          <w:p w14:paraId="6018AFDD" w14:textId="4556B00E"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2E1FA13B" w14:textId="51B94847" w:rsidR="008B5B7B" w:rsidRPr="00326F16" w:rsidRDefault="008C37BD" w:rsidP="00E1001A">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Par samaksas brīdi uzskatāms naudas pārskaitīšanas datums no Pasūtītāja norēķinu konta.</w:t>
            </w:r>
          </w:p>
        </w:tc>
        <w:tc>
          <w:tcPr>
            <w:tcW w:w="1371" w:type="pct"/>
          </w:tcPr>
          <w:p w14:paraId="0E791626" w14:textId="77777777" w:rsidR="008B5B7B" w:rsidRPr="00326F16" w:rsidRDefault="008B5B7B" w:rsidP="00E1001A">
            <w:pPr>
              <w:ind w:left="148" w:right="126"/>
              <w:jc w:val="both"/>
              <w:rPr>
                <w:rFonts w:eastAsia="Times New Roman" w:cs="Times New Roman"/>
                <w:szCs w:val="24"/>
                <w:lang w:eastAsia="lv-LV"/>
              </w:rPr>
            </w:pPr>
          </w:p>
        </w:tc>
      </w:tr>
      <w:tr w:rsidR="008B5B7B" w:rsidRPr="00326F16" w14:paraId="6A7B0BEF" w14:textId="77777777" w:rsidTr="008C37BD">
        <w:trPr>
          <w:trHeight w:val="310"/>
        </w:trPr>
        <w:tc>
          <w:tcPr>
            <w:tcW w:w="411" w:type="pct"/>
            <w:tcBorders>
              <w:top w:val="single" w:sz="4" w:space="0" w:color="auto"/>
            </w:tcBorders>
            <w:vAlign w:val="center"/>
          </w:tcPr>
          <w:p w14:paraId="59CC5F0A" w14:textId="67767C2F"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218" w:type="pct"/>
            <w:tcBorders>
              <w:top w:val="single" w:sz="4" w:space="0" w:color="auto"/>
            </w:tcBorders>
          </w:tcPr>
          <w:p w14:paraId="1066F1AE" w14:textId="072429DD" w:rsidR="008B5B7B" w:rsidRPr="00326F16" w:rsidRDefault="008C37BD" w:rsidP="00E1001A">
            <w:pPr>
              <w:tabs>
                <w:tab w:val="left" w:pos="1108"/>
              </w:tabs>
              <w:ind w:left="135" w:right="83"/>
              <w:jc w:val="both"/>
              <w:rPr>
                <w:rFonts w:eastAsia="Times New Roman" w:cs="Times New Roman"/>
                <w:szCs w:val="24"/>
                <w:lang w:eastAsia="lv-LV"/>
              </w:rPr>
            </w:pPr>
            <w:r w:rsidRPr="008C37BD">
              <w:rPr>
                <w:rFonts w:eastAsia="Times New Roman" w:cs="Times New Roman"/>
                <w:szCs w:val="24"/>
                <w:lang w:eastAsia="lv-LV"/>
              </w:rPr>
              <w:t>Pasūtītājam nav pienākuma izlietot visu Tehniskā piedāvājuma 5.1.apakšpunktā noteikto līguma summu bez PVN, pasūtot Preci līgumā noteiktajā kārtībā.</w:t>
            </w:r>
          </w:p>
        </w:tc>
        <w:tc>
          <w:tcPr>
            <w:tcW w:w="1371" w:type="pct"/>
          </w:tcPr>
          <w:p w14:paraId="58525B07" w14:textId="77777777" w:rsidR="008B5B7B" w:rsidRPr="00326F16" w:rsidRDefault="008B5B7B" w:rsidP="00E1001A">
            <w:pPr>
              <w:ind w:left="148" w:right="126"/>
              <w:jc w:val="both"/>
              <w:rPr>
                <w:rFonts w:eastAsia="Times New Roman" w:cs="Times New Roman"/>
                <w:szCs w:val="24"/>
                <w:lang w:eastAsia="lv-LV"/>
              </w:rPr>
            </w:pPr>
          </w:p>
        </w:tc>
      </w:tr>
      <w:tr w:rsidR="001F0206" w:rsidRPr="00326F16" w14:paraId="2522867D" w14:textId="77777777" w:rsidTr="008C37BD">
        <w:trPr>
          <w:trHeight w:val="196"/>
        </w:trPr>
        <w:tc>
          <w:tcPr>
            <w:tcW w:w="411"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89"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8C37BD">
        <w:trPr>
          <w:trHeight w:val="310"/>
        </w:trPr>
        <w:tc>
          <w:tcPr>
            <w:tcW w:w="411"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8C37BD">
        <w:trPr>
          <w:trHeight w:val="310"/>
        </w:trPr>
        <w:tc>
          <w:tcPr>
            <w:tcW w:w="411"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8C37BD">
        <w:trPr>
          <w:trHeight w:val="310"/>
        </w:trPr>
        <w:tc>
          <w:tcPr>
            <w:tcW w:w="411"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89"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5"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5"/>
            <w:r w:rsidRPr="00F86C66">
              <w:rPr>
                <w:rFonts w:eastAsia="Times New Roman" w:cs="Times New Roman"/>
                <w:i/>
                <w:iCs/>
                <w:szCs w:val="24"/>
                <w:lang w:eastAsia="lv-LV"/>
              </w:rPr>
              <w:t xml:space="preserve">. </w:t>
            </w:r>
          </w:p>
        </w:tc>
      </w:tr>
    </w:tbl>
    <w:p w14:paraId="309F672D" w14:textId="77777777" w:rsidR="009A2722" w:rsidRDefault="00D62CC1" w:rsidP="009A2722">
      <w:pPr>
        <w:pStyle w:val="Heading2"/>
        <w:numPr>
          <w:ilvl w:val="0"/>
          <w:numId w:val="0"/>
        </w:numPr>
        <w:tabs>
          <w:tab w:val="clear" w:pos="567"/>
          <w:tab w:val="left" w:pos="426"/>
        </w:tabs>
        <w:ind w:left="3996" w:hanging="735"/>
        <w:rPr>
          <w:rFonts w:ascii="Times New Roman Bold" w:hAnsi="Times New Roman Bold"/>
          <w:caps/>
          <w:sz w:val="28"/>
          <w:szCs w:val="28"/>
        </w:rPr>
      </w:pPr>
      <w:r>
        <w:rPr>
          <w:rFonts w:ascii="Times New Roman Bold" w:hAnsi="Times New Roman Bold"/>
          <w:caps/>
          <w:sz w:val="28"/>
          <w:szCs w:val="28"/>
        </w:rPr>
        <w:t> </w:t>
      </w:r>
    </w:p>
    <w:p w14:paraId="52A609CB" w14:textId="292FFA3B"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pPr w:leftFromText="180" w:rightFromText="180" w:vertAnchor="text" w:tblpY="1"/>
        <w:tblOverlap w:val="never"/>
        <w:tblW w:w="9351" w:type="dxa"/>
        <w:tblCellMar>
          <w:left w:w="0" w:type="dxa"/>
          <w:right w:w="0" w:type="dxa"/>
        </w:tblCellMar>
        <w:tblLook w:val="04A0" w:firstRow="1" w:lastRow="0" w:firstColumn="1" w:lastColumn="0" w:noHBand="0" w:noVBand="1"/>
      </w:tblPr>
      <w:tblGrid>
        <w:gridCol w:w="664"/>
        <w:gridCol w:w="4820"/>
        <w:gridCol w:w="3867"/>
      </w:tblGrid>
      <w:tr w:rsidR="00D62CC1" w:rsidRPr="00326F16" w14:paraId="14A61D7E" w14:textId="77777777" w:rsidTr="001D5167">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326F16" w:rsidRDefault="00D62CC1" w:rsidP="001075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326F16" w:rsidRDefault="00D62CC1" w:rsidP="001075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57C8D95F" w:rsidR="00D62CC1" w:rsidRPr="00326F16" w:rsidRDefault="00D62CC1" w:rsidP="001075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0D6963">
              <w:rPr>
                <w:rFonts w:ascii="Times New Roman" w:eastAsia="Times New Roman" w:hAnsi="Times New Roman" w:cs="Times New Roman"/>
                <w:b/>
                <w:sz w:val="24"/>
                <w:szCs w:val="24"/>
              </w:rPr>
              <w:t>1 (vienu) vienību</w:t>
            </w:r>
          </w:p>
          <w:p w14:paraId="22E70B38" w14:textId="77777777" w:rsidR="00D62CC1" w:rsidRPr="00326F16" w:rsidRDefault="00D62CC1" w:rsidP="001075A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D62CC1" w:rsidRPr="00326F16" w14:paraId="10464DFD" w14:textId="77777777" w:rsidTr="001D516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D62CC1" w:rsidRPr="000D6963" w:rsidRDefault="00D62CC1" w:rsidP="001075A7">
            <w:pPr>
              <w:ind w:right="101"/>
              <w:jc w:val="center"/>
              <w:rPr>
                <w:rFonts w:ascii="Times New Roman" w:eastAsia="Times New Roman" w:hAnsi="Times New Roman" w:cs="Times New Roman"/>
                <w:sz w:val="24"/>
                <w:szCs w:val="24"/>
              </w:rPr>
            </w:pPr>
            <w:r w:rsidRPr="000D6963">
              <w:rPr>
                <w:rFonts w:ascii="Times New Roman" w:eastAsia="Times New Roman" w:hAnsi="Times New Roman" w:cs="Times New Roman"/>
                <w:sz w:val="24"/>
                <w:szCs w:val="24"/>
              </w:rPr>
              <w:lastRenderedPageBreak/>
              <w:t>1.</w:t>
            </w:r>
          </w:p>
        </w:tc>
        <w:tc>
          <w:tcPr>
            <w:tcW w:w="4820" w:type="dxa"/>
            <w:tcBorders>
              <w:top w:val="single" w:sz="4" w:space="0" w:color="auto"/>
              <w:left w:val="single" w:sz="4" w:space="0" w:color="auto"/>
              <w:bottom w:val="single" w:sz="4" w:space="0" w:color="auto"/>
              <w:right w:val="single" w:sz="4" w:space="0" w:color="auto"/>
            </w:tcBorders>
            <w:vAlign w:val="center"/>
          </w:tcPr>
          <w:p w14:paraId="223E5207" w14:textId="7E20331F" w:rsidR="00D62CC1" w:rsidRPr="00E153EB" w:rsidRDefault="00E153EB" w:rsidP="00E153EB">
            <w:pPr>
              <w:ind w:right="101"/>
              <w:rPr>
                <w:rFonts w:ascii="Times New Roman" w:eastAsia="Times New Roman" w:hAnsi="Times New Roman" w:cs="Times New Roman"/>
                <w:sz w:val="24"/>
                <w:szCs w:val="24"/>
              </w:rPr>
            </w:pPr>
            <w:r w:rsidRPr="00E153EB">
              <w:rPr>
                <w:rFonts w:ascii="Times New Roman" w:eastAsia="Times New Roman" w:hAnsi="Times New Roman" w:cs="Times New Roman"/>
                <w:sz w:val="24"/>
                <w:szCs w:val="24"/>
              </w:rPr>
              <w:t>Identifikācijas numuru plāksnī</w:t>
            </w:r>
            <w:r>
              <w:rPr>
                <w:rFonts w:ascii="Times New Roman" w:eastAsia="Times New Roman" w:hAnsi="Times New Roman" w:cs="Times New Roman"/>
                <w:sz w:val="24"/>
                <w:szCs w:val="24"/>
              </w:rPr>
              <w:t>te</w:t>
            </w:r>
          </w:p>
        </w:tc>
        <w:tc>
          <w:tcPr>
            <w:tcW w:w="3867" w:type="dxa"/>
            <w:tcBorders>
              <w:top w:val="single" w:sz="4" w:space="0" w:color="auto"/>
              <w:left w:val="single" w:sz="4" w:space="0" w:color="auto"/>
              <w:bottom w:val="single" w:sz="4" w:space="0" w:color="auto"/>
              <w:right w:val="single" w:sz="4" w:space="0" w:color="auto"/>
            </w:tcBorders>
            <w:vAlign w:val="center"/>
          </w:tcPr>
          <w:p w14:paraId="4BDD9FBF" w14:textId="77777777" w:rsidR="00D62CC1" w:rsidRPr="00326F16" w:rsidRDefault="00D62CC1" w:rsidP="001075A7">
            <w:pPr>
              <w:jc w:val="center"/>
              <w:rPr>
                <w:rFonts w:ascii="Times New Roman" w:eastAsia="Times New Roman" w:hAnsi="Times New Roman" w:cs="Times New Roman"/>
                <w:sz w:val="24"/>
                <w:szCs w:val="24"/>
              </w:rPr>
            </w:pPr>
          </w:p>
        </w:tc>
      </w:tr>
      <w:tr w:rsidR="00D62CC1" w:rsidRPr="00326F16" w14:paraId="2A9A9D76" w14:textId="77777777" w:rsidTr="001D5167">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D62CC1" w:rsidRPr="00326F16" w:rsidRDefault="00D62CC1" w:rsidP="001075A7">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D62CC1" w:rsidRPr="00326F16" w:rsidRDefault="00D62CC1" w:rsidP="001075A7">
            <w:pPr>
              <w:jc w:val="right"/>
              <w:rPr>
                <w:rFonts w:ascii="Times New Roman" w:eastAsia="Times New Roman" w:hAnsi="Times New Roman" w:cs="Times New Roman"/>
                <w:b/>
                <w:sz w:val="24"/>
                <w:szCs w:val="24"/>
              </w:rPr>
            </w:pPr>
          </w:p>
        </w:tc>
      </w:tr>
    </w:tbl>
    <w:p w14:paraId="08977935" w14:textId="3FA5F7E3"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9249EF1"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572EB5">
        <w:rPr>
          <w:rFonts w:eastAsia="Times New Roman" w:cs="Times New Roman"/>
          <w:iCs/>
          <w:szCs w:val="24"/>
          <w:lang w:eastAsia="lv-LV"/>
        </w:rPr>
        <w:t>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4"/>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6"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6"/>
      <w:r>
        <w:rPr>
          <w:rFonts w:cs="Times New Roman"/>
          <w:szCs w:val="24"/>
        </w:rPr>
        <w:t>publiski pieejamās datubāzes,</w:t>
      </w:r>
      <w:r w:rsidRPr="00A0540A">
        <w:rPr>
          <w:rFonts w:cs="Times New Roman"/>
          <w:szCs w:val="24"/>
        </w:rPr>
        <w:t xml:space="preserve"> iegūst informāciju par to, vai pretendentam, </w:t>
      </w:r>
      <w:bookmarkStart w:id="7" w:name="_Hlk141942056"/>
      <w:r w:rsidRPr="00A0540A">
        <w:rPr>
          <w:rFonts w:cs="Times New Roman"/>
          <w:szCs w:val="24"/>
        </w:rPr>
        <w:t xml:space="preserve">kuram būtu piešķiramas Iepirkuma līguma slēgšanas tiesības </w:t>
      </w:r>
      <w:bookmarkEnd w:id="7"/>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8"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9" w:name="_Hlk141942066"/>
      <w:bookmarkEnd w:id="8"/>
      <w:r w:rsidRPr="0037158A">
        <w:rPr>
          <w:rFonts w:cs="Times New Roman"/>
          <w:szCs w:val="24"/>
        </w:rPr>
        <w:t xml:space="preserve">komisija lūdz 3 (trīs) darba dienu laikā iesniegt </w:t>
      </w:r>
      <w:bookmarkEnd w:id="9"/>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0" w:name="_Hlk141942113"/>
      <w:r w:rsidRPr="0037158A">
        <w:rPr>
          <w:rFonts w:cs="Times New Roman"/>
          <w:szCs w:val="24"/>
        </w:rPr>
        <w:t xml:space="preserve">pretendentam dienā, kad pieņemts lēmums par iespējamu līguma slēgšanas tiesību piešķiršanu, </w:t>
      </w:r>
      <w:bookmarkEnd w:id="10"/>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6FB2D2D" w:rsidR="0037158A" w:rsidRDefault="0037158A" w:rsidP="0001542D">
      <w:pPr>
        <w:jc w:val="both"/>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00C127B3">
        <w:t xml:space="preserve"> </w:t>
      </w:r>
      <w:r w:rsidR="00C127B3" w:rsidRPr="00000B65">
        <w:t xml:space="preserve">vai no tās izriet, ka pretendentam ir VID administrēto nodokļu (nodevu) parādi, kas kopsummā pārsniedz EUR 150 (viens simts piecdesmit </w:t>
      </w:r>
      <w:proofErr w:type="spellStart"/>
      <w:r w:rsidR="00C127B3" w:rsidRPr="00000B65">
        <w:t>euro</w:t>
      </w:r>
      <w:proofErr w:type="spellEnd"/>
      <w:r w:rsidR="00C127B3" w:rsidRPr="00000B65">
        <w:t>)</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1"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1"/>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 xml:space="preserve">viens simts </w:t>
      </w:r>
      <w:r w:rsidR="00140A85" w:rsidRPr="00A0540A">
        <w:rPr>
          <w:rFonts w:cs="Times New Roman"/>
          <w:szCs w:val="24"/>
        </w:rPr>
        <w:lastRenderedPageBreak/>
        <w:t>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2" w:name="_Hlk141942561"/>
      <w:r w:rsidR="00892D63">
        <w:rPr>
          <w:bCs/>
        </w:rPr>
        <w:t>kuram</w:t>
      </w:r>
      <w:r w:rsidR="00892D63" w:rsidRPr="00CA283C">
        <w:rPr>
          <w:bCs/>
        </w:rPr>
        <w:t xml:space="preserve"> būtu piešķiramas līguma slēgšanas tiesības</w:t>
      </w:r>
      <w:bookmarkEnd w:id="12"/>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3"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3"/>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4"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4"/>
    </w:p>
    <w:p w14:paraId="22DDCEBA" w14:textId="77777777" w:rsidR="004567F0" w:rsidRPr="004567F0" w:rsidRDefault="004567F0" w:rsidP="004567F0"/>
    <w:p w14:paraId="20FE5284" w14:textId="584BFE83" w:rsidR="00936765" w:rsidRPr="000207C0" w:rsidRDefault="002472AB" w:rsidP="00A73AF7">
      <w:pPr>
        <w:tabs>
          <w:tab w:val="left" w:pos="709"/>
          <w:tab w:val="left" w:pos="1560"/>
          <w:tab w:val="center" w:pos="4320"/>
          <w:tab w:val="left" w:pos="6096"/>
          <w:tab w:val="right" w:pos="8640"/>
        </w:tabs>
        <w:ind w:right="-1" w:firstLine="709"/>
        <w:jc w:val="both"/>
        <w:rPr>
          <w:strike/>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0207C0">
        <w:t>kopā</w:t>
      </w:r>
      <w:r w:rsidR="00936765" w:rsidRPr="000207C0">
        <w:t xml:space="preserve"> ir viszemākā</w:t>
      </w:r>
      <w:r w:rsidR="009A2722" w:rsidRPr="000207C0">
        <w:t>.</w:t>
      </w:r>
    </w:p>
    <w:p w14:paraId="2119767D" w14:textId="5C0986A7" w:rsidR="00936765" w:rsidRDefault="002472AB" w:rsidP="002F5E25">
      <w:pPr>
        <w:tabs>
          <w:tab w:val="left" w:pos="1560"/>
          <w:tab w:val="center" w:pos="4320"/>
          <w:tab w:val="left" w:pos="6096"/>
          <w:tab w:val="right" w:pos="8640"/>
        </w:tabs>
        <w:ind w:right="-1" w:firstLine="709"/>
        <w:jc w:val="both"/>
        <w:rPr>
          <w:lang w:eastAsia="lv-LV"/>
        </w:rPr>
      </w:pPr>
      <w:r w:rsidRPr="000207C0">
        <w:rPr>
          <w:b/>
          <w:bCs/>
        </w:rPr>
        <w:t>4</w:t>
      </w:r>
      <w:r w:rsidR="00936765" w:rsidRPr="000207C0">
        <w:rPr>
          <w:b/>
          <w:bCs/>
        </w:rPr>
        <w:t>.</w:t>
      </w:r>
      <w:r w:rsidRPr="000207C0">
        <w:rPr>
          <w:b/>
          <w:bCs/>
        </w:rPr>
        <w:t>2</w:t>
      </w:r>
      <w:r w:rsidR="00936765" w:rsidRPr="000207C0">
        <w:rPr>
          <w:b/>
          <w:bCs/>
        </w:rPr>
        <w:t>.</w:t>
      </w:r>
      <w:r w:rsidR="00936765" w:rsidRPr="000207C0">
        <w:rPr>
          <w:i/>
        </w:rPr>
        <w:t xml:space="preserve"> </w:t>
      </w:r>
      <w:bookmarkStart w:id="15" w:name="_Hlk228967497"/>
      <w:r w:rsidR="00936765" w:rsidRPr="000207C0">
        <w:rPr>
          <w:lang w:eastAsia="lv-LV"/>
        </w:rPr>
        <w:t xml:space="preserve">Gadījumā, ja vairāki pretendenti </w:t>
      </w:r>
      <w:r w:rsidR="00936765" w:rsidRPr="03B29839">
        <w:rPr>
          <w:lang w:eastAsia="lv-LV"/>
        </w:rPr>
        <w:t>piedāvā vienādu finanšu piedāvājuma zemāko cenu</w:t>
      </w:r>
      <w:r w:rsidR="00936765" w:rsidRPr="000207C0">
        <w:rPr>
          <w:iCs/>
          <w:lang w:eastAsia="lv-LV"/>
        </w:rPr>
        <w:t>,</w:t>
      </w:r>
      <w:r w:rsidR="00E06EF0" w:rsidRPr="000207C0">
        <w:rPr>
          <w:iCs/>
          <w:lang w:eastAsia="lv-LV"/>
        </w:rPr>
        <w:t xml:space="preserve"> </w:t>
      </w:r>
      <w:r w:rsidR="00936765" w:rsidRPr="000207C0">
        <w:rPr>
          <w:lang w:eastAsia="lv-LV"/>
        </w:rPr>
        <w:t xml:space="preserve">līguma slēgšanas tiesības tiek piešķirtas pretendentam, </w:t>
      </w:r>
      <w:r w:rsidR="007803AF" w:rsidRPr="03B29839">
        <w:rPr>
          <w:lang w:eastAsia="lv-LV"/>
        </w:rPr>
        <w:t>kurš piedāvājis īsāko</w:t>
      </w:r>
      <w:r w:rsidR="000207C0" w:rsidRPr="00AA5E54">
        <w:rPr>
          <w:lang w:eastAsia="lv-LV"/>
        </w:rPr>
        <w:t xml:space="preserve"> </w:t>
      </w:r>
      <w:r w:rsidR="007803AF" w:rsidRPr="00AA5E54">
        <w:rPr>
          <w:lang w:eastAsia="lv-LV"/>
        </w:rPr>
        <w:t xml:space="preserve">Preces </w:t>
      </w:r>
      <w:r w:rsidR="000207C0" w:rsidRPr="00AA5E54">
        <w:rPr>
          <w:lang w:eastAsia="lv-LV"/>
        </w:rPr>
        <w:t xml:space="preserve">piegādes </w:t>
      </w:r>
      <w:r w:rsidR="007803AF" w:rsidRPr="00AA5E54">
        <w:rPr>
          <w:lang w:eastAsia="lv-LV"/>
        </w:rPr>
        <w:t xml:space="preserve">laiku darba dienās </w:t>
      </w:r>
      <w:r w:rsidR="000207C0" w:rsidRPr="00AA5E54">
        <w:rPr>
          <w:lang w:eastAsia="lv-LV"/>
        </w:rPr>
        <w:t>saskaņā ar “Tehniskā piedāvājuma” 3.</w:t>
      </w:r>
      <w:r w:rsidR="00353B66">
        <w:rPr>
          <w:lang w:eastAsia="lv-LV"/>
        </w:rPr>
        <w:t>9</w:t>
      </w:r>
      <w:r w:rsidR="000207C0" w:rsidRPr="00AA5E54">
        <w:rPr>
          <w:lang w:eastAsia="lv-LV"/>
        </w:rPr>
        <w:t>. apakšpunktā minēto termiņu.</w:t>
      </w:r>
      <w:r w:rsidR="000207C0" w:rsidRPr="000207C0">
        <w:rPr>
          <w:lang w:eastAsia="lv-LV"/>
        </w:rPr>
        <w:t xml:space="preserve"> </w:t>
      </w:r>
      <w:bookmarkEnd w:id="15"/>
    </w:p>
    <w:p w14:paraId="0A1C2001" w14:textId="3EB89AD2" w:rsidR="0023453C" w:rsidRDefault="002472AB" w:rsidP="002F5E25">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7DAF8F82" w14:textId="77777777" w:rsidR="009A2722" w:rsidRDefault="009A2722" w:rsidP="002F5E25">
      <w:pPr>
        <w:tabs>
          <w:tab w:val="left" w:pos="1560"/>
          <w:tab w:val="center" w:pos="4320"/>
          <w:tab w:val="left" w:pos="6096"/>
          <w:tab w:val="right" w:pos="8640"/>
        </w:tabs>
        <w:ind w:right="-1" w:firstLine="709"/>
        <w:jc w:val="both"/>
        <w:rPr>
          <w:rFonts w:cs="Times New Roman"/>
          <w:sz w:val="20"/>
          <w:szCs w:val="20"/>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24E36D45" w:rsidR="001375F2" w:rsidRPr="00F505FD" w:rsidRDefault="001375F2" w:rsidP="002F5E25">
      <w:pPr>
        <w:pStyle w:val="ListParagraph"/>
        <w:numPr>
          <w:ilvl w:val="1"/>
          <w:numId w:val="1"/>
        </w:numPr>
        <w:tabs>
          <w:tab w:val="left" w:pos="1134"/>
        </w:tabs>
        <w:ind w:left="0" w:firstLine="709"/>
        <w:jc w:val="both"/>
        <w:rPr>
          <w:szCs w:val="24"/>
        </w:rPr>
      </w:pPr>
      <w:r w:rsidRPr="00F505FD">
        <w:rPr>
          <w:szCs w:val="24"/>
        </w:rPr>
        <w:t>Piedāvājumu pretendents var iesniegt līdz 202</w:t>
      </w:r>
      <w:r w:rsidR="00C662EB">
        <w:rPr>
          <w:szCs w:val="24"/>
        </w:rPr>
        <w:t xml:space="preserve">6. </w:t>
      </w:r>
      <w:r w:rsidR="00C662EB" w:rsidRPr="00F505FD">
        <w:rPr>
          <w:szCs w:val="24"/>
        </w:rPr>
        <w:t> </w:t>
      </w:r>
      <w:r w:rsidRPr="00F505FD">
        <w:rPr>
          <w:szCs w:val="24"/>
        </w:rPr>
        <w:t xml:space="preserve">gada </w:t>
      </w:r>
      <w:r w:rsidR="007C4345" w:rsidRPr="00111805">
        <w:rPr>
          <w:szCs w:val="24"/>
        </w:rPr>
        <w:t xml:space="preserve">26. </w:t>
      </w:r>
      <w:r w:rsidR="00AA5E54" w:rsidRPr="00111805">
        <w:rPr>
          <w:szCs w:val="24"/>
        </w:rPr>
        <w:t>maija</w:t>
      </w:r>
      <w:r w:rsidR="00AA5E54">
        <w:rPr>
          <w:szCs w:val="24"/>
        </w:rPr>
        <w:t xml:space="preserve"> </w:t>
      </w:r>
      <w:r w:rsidRPr="00F505FD">
        <w:rPr>
          <w:szCs w:val="24"/>
        </w:rPr>
        <w:t xml:space="preserve">plkst. 10.00, nosūtot piedāvājumu uz elektroniskā pasta adresi:  </w:t>
      </w:r>
      <w:r w:rsidR="00C662EB">
        <w:rPr>
          <w:szCs w:val="24"/>
        </w:rPr>
        <w:t>Dace.Lomanovska</w:t>
      </w:r>
      <w:r w:rsidR="00C662EB" w:rsidRPr="00F505FD">
        <w:rPr>
          <w:szCs w:val="24"/>
        </w:rPr>
        <w:t>@</w:t>
      </w:r>
      <w:r w:rsidRPr="00F505FD">
        <w:rPr>
          <w:szCs w:val="24"/>
        </w:rPr>
        <w:t xml:space="preserve">vid.gov.lv. </w:t>
      </w:r>
    </w:p>
    <w:p w14:paraId="53EB08FF" w14:textId="77777777" w:rsidR="001375F2" w:rsidRPr="00F505FD" w:rsidRDefault="001375F2" w:rsidP="002F5E25">
      <w:pPr>
        <w:pStyle w:val="ListParagraph"/>
        <w:numPr>
          <w:ilvl w:val="1"/>
          <w:numId w:val="1"/>
        </w:numPr>
        <w:tabs>
          <w:tab w:val="left" w:pos="1134"/>
        </w:tabs>
        <w:ind w:left="0" w:firstLine="709"/>
        <w:jc w:val="both"/>
        <w:rPr>
          <w:szCs w:val="24"/>
        </w:rPr>
      </w:pPr>
      <w:r w:rsidRPr="00F505FD">
        <w:rPr>
          <w:szCs w:val="24"/>
        </w:rPr>
        <w:t>Pretendents pirms piedāvājumu iesniegšanas termiņa beigām var grozīt vai atsaukt iesniegto piedāvājumu.</w:t>
      </w:r>
    </w:p>
    <w:p w14:paraId="7AC512B3" w14:textId="77777777" w:rsidR="001375F2" w:rsidRPr="00F505FD" w:rsidRDefault="001375F2" w:rsidP="002F5E25">
      <w:pPr>
        <w:pStyle w:val="ListParagraph"/>
        <w:numPr>
          <w:ilvl w:val="1"/>
          <w:numId w:val="1"/>
        </w:numPr>
        <w:tabs>
          <w:tab w:val="left" w:pos="1134"/>
        </w:tabs>
        <w:ind w:left="0" w:firstLine="709"/>
        <w:jc w:val="both"/>
        <w:rPr>
          <w:szCs w:val="24"/>
        </w:rPr>
      </w:pPr>
      <w:r w:rsidRPr="00F505FD">
        <w:rPr>
          <w:szCs w:val="24"/>
        </w:rPr>
        <w:t>Pēc piedāvājuma iesniegšanas termiņa beigām pretendentam nav tiesību mainīt savu piedāvājumu.</w:t>
      </w:r>
    </w:p>
    <w:p w14:paraId="756B44BA" w14:textId="77777777" w:rsidR="001375F2" w:rsidRPr="00F505FD" w:rsidRDefault="001375F2" w:rsidP="002F5E25">
      <w:pPr>
        <w:pStyle w:val="ListParagraph"/>
        <w:numPr>
          <w:ilvl w:val="1"/>
          <w:numId w:val="1"/>
        </w:numPr>
        <w:tabs>
          <w:tab w:val="left" w:pos="1134"/>
        </w:tabs>
        <w:ind w:left="0" w:firstLine="709"/>
        <w:jc w:val="both"/>
        <w:rPr>
          <w:szCs w:val="24"/>
        </w:rPr>
      </w:pPr>
      <w:r w:rsidRPr="00F505FD">
        <w:rPr>
          <w:szCs w:val="24"/>
        </w:rPr>
        <w:t>Piedāvājumam  jābūt aizsargātam, izmantojot šifrēšanu. Instrukciju skat. 1.pielikumā.</w:t>
      </w:r>
    </w:p>
    <w:p w14:paraId="2F387C65" w14:textId="10984B11" w:rsidR="001375F2" w:rsidRPr="00F505FD" w:rsidRDefault="001375F2" w:rsidP="002F5E25">
      <w:pPr>
        <w:pStyle w:val="ListParagraph"/>
        <w:numPr>
          <w:ilvl w:val="1"/>
          <w:numId w:val="1"/>
        </w:numPr>
        <w:tabs>
          <w:tab w:val="left" w:pos="1134"/>
        </w:tabs>
        <w:ind w:left="0" w:firstLine="709"/>
        <w:jc w:val="both"/>
        <w:rPr>
          <w:b/>
          <w:bCs/>
          <w:szCs w:val="24"/>
        </w:rPr>
      </w:pPr>
      <w:r w:rsidRPr="00F505FD">
        <w:rPr>
          <w:b/>
          <w:bCs/>
          <w:szCs w:val="24"/>
        </w:rPr>
        <w:t xml:space="preserve">Piedāvājuma iesniedzējs </w:t>
      </w:r>
      <w:r w:rsidR="005513B1" w:rsidRPr="00F505FD">
        <w:rPr>
          <w:b/>
          <w:bCs/>
          <w:szCs w:val="24"/>
        </w:rPr>
        <w:t>202</w:t>
      </w:r>
      <w:r w:rsidR="00C662EB">
        <w:rPr>
          <w:b/>
          <w:bCs/>
          <w:szCs w:val="24"/>
        </w:rPr>
        <w:t>6.</w:t>
      </w:r>
      <w:r w:rsidR="00C662EB" w:rsidRPr="00F505FD">
        <w:rPr>
          <w:b/>
          <w:bCs/>
          <w:szCs w:val="24"/>
        </w:rPr>
        <w:t> </w:t>
      </w:r>
      <w:r w:rsidRPr="00F505FD">
        <w:rPr>
          <w:b/>
          <w:bCs/>
          <w:szCs w:val="24"/>
        </w:rPr>
        <w:t xml:space="preserve">gada </w:t>
      </w:r>
      <w:r w:rsidR="007C4345" w:rsidRPr="00111805">
        <w:rPr>
          <w:b/>
          <w:bCs/>
          <w:szCs w:val="24"/>
        </w:rPr>
        <w:t xml:space="preserve">26. </w:t>
      </w:r>
      <w:r w:rsidR="00AA5E54" w:rsidRPr="00111805">
        <w:rPr>
          <w:b/>
          <w:bCs/>
          <w:szCs w:val="24"/>
        </w:rPr>
        <w:t>maijam</w:t>
      </w:r>
      <w:r w:rsidR="00AA5E54">
        <w:rPr>
          <w:b/>
          <w:bCs/>
          <w:szCs w:val="24"/>
        </w:rPr>
        <w:t xml:space="preserve"> </w:t>
      </w:r>
      <w:r w:rsidRPr="00F505FD">
        <w:rPr>
          <w:b/>
          <w:bCs/>
          <w:szCs w:val="24"/>
        </w:rPr>
        <w:t xml:space="preserve">no plkst. 10.00 līdz plkst. 11.00 nosūta uz elektronisko pasta adresi: </w:t>
      </w:r>
      <w:r w:rsidR="00DC3C01" w:rsidRPr="00F505FD">
        <w:rPr>
          <w:b/>
          <w:bCs/>
          <w:szCs w:val="24"/>
        </w:rPr>
        <w:t>Dace.Lomanovska</w:t>
      </w:r>
      <w:r w:rsidRPr="00F505FD">
        <w:rPr>
          <w:b/>
          <w:bCs/>
          <w:szCs w:val="24"/>
        </w:rPr>
        <w:t xml:space="preserve">@vid.gov.lv paroli šifrētā piedāvājuma atvēršanai. </w:t>
      </w:r>
    </w:p>
    <w:p w14:paraId="25090D07" w14:textId="18EBCC32" w:rsidR="001375F2" w:rsidRPr="00F505FD" w:rsidRDefault="001375F2" w:rsidP="002F5E25">
      <w:pPr>
        <w:pStyle w:val="ListParagraph"/>
        <w:numPr>
          <w:ilvl w:val="1"/>
          <w:numId w:val="1"/>
        </w:numPr>
        <w:tabs>
          <w:tab w:val="left" w:pos="1134"/>
        </w:tabs>
        <w:ind w:left="0" w:firstLine="709"/>
        <w:jc w:val="both"/>
        <w:rPr>
          <w:szCs w:val="24"/>
        </w:rPr>
      </w:pPr>
      <w:r w:rsidRPr="00F505FD">
        <w:rPr>
          <w:szCs w:val="24"/>
        </w:rPr>
        <w:t>Piedāvājumu, kas nav iesniegts noteiktajā kārtībā vai kas ir iesniegts nešifrētā veidā un/vai kuram šīs sadaļas 5.</w:t>
      </w:r>
      <w:r w:rsidR="00CF5F73" w:rsidRPr="00F505FD">
        <w:rPr>
          <w:szCs w:val="24"/>
        </w:rPr>
        <w:t>5. apakš</w:t>
      </w:r>
      <w:r w:rsidRPr="00F505FD">
        <w:rPr>
          <w:szCs w:val="24"/>
        </w:rPr>
        <w:t>punktā noteiktajā termiņā nav atsūtīta parole, Pasūtītājs neizskata.</w:t>
      </w:r>
    </w:p>
    <w:p w14:paraId="0C420E32" w14:textId="6AF4AA8D" w:rsidR="00055B1F" w:rsidRPr="00F505FD" w:rsidRDefault="00055B1F" w:rsidP="005513B1">
      <w:pPr>
        <w:pStyle w:val="ListParagraph"/>
        <w:numPr>
          <w:ilvl w:val="1"/>
          <w:numId w:val="1"/>
        </w:numPr>
        <w:tabs>
          <w:tab w:val="left" w:pos="1134"/>
        </w:tabs>
        <w:ind w:left="0" w:firstLine="709"/>
        <w:jc w:val="both"/>
        <w:rPr>
          <w:i/>
          <w:iCs/>
          <w:szCs w:val="24"/>
          <w:lang w:eastAsia="lv-LV"/>
        </w:rPr>
      </w:pPr>
      <w:r w:rsidRPr="00F505FD">
        <w:rPr>
          <w:szCs w:val="24"/>
        </w:rPr>
        <w:t xml:space="preserve">Lai piedāvājums tiktu saņemts VID, lūdzam personas piedāvājumu iesniegšanai izmantot e-pastu, kura sūtījuma FROM adreses domēns sakrīt ar faktiskā sūtītāja domēnu. </w:t>
      </w:r>
    </w:p>
    <w:p w14:paraId="6BB7388D" w14:textId="14EDA401" w:rsidR="002F7069" w:rsidRPr="00572EB5"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F505FD">
        <w:rPr>
          <w:szCs w:val="24"/>
        </w:rPr>
        <w:lastRenderedPageBreak/>
        <w:t>Aicinām pretendentu pēc piedāvājuma nosūtīšanas pārliecināties vai tiek saņemta atbilde, kas apliecina</w:t>
      </w:r>
      <w:r w:rsidRPr="00F505FD">
        <w:rPr>
          <w:iCs/>
          <w:szCs w:val="24"/>
        </w:rPr>
        <w:t xml:space="preserve"> piedāvājuma saņemšanu. Atbildes nesaņemšanas gadījumā zvanīt – </w:t>
      </w:r>
      <w:r w:rsidR="00DC3C01" w:rsidRPr="00F505FD">
        <w:rPr>
          <w:iCs/>
          <w:szCs w:val="24"/>
        </w:rPr>
        <w:t xml:space="preserve">Dacei </w:t>
      </w:r>
      <w:proofErr w:type="spellStart"/>
      <w:r w:rsidR="00DC3C01" w:rsidRPr="00F505FD">
        <w:rPr>
          <w:iCs/>
          <w:szCs w:val="24"/>
        </w:rPr>
        <w:t>Lomanovskai</w:t>
      </w:r>
      <w:proofErr w:type="spellEnd"/>
      <w:r w:rsidRPr="00F505FD">
        <w:rPr>
          <w:iCs/>
          <w:szCs w:val="24"/>
        </w:rPr>
        <w:t xml:space="preserve">, </w:t>
      </w:r>
      <w:r w:rsidR="00DC3C01" w:rsidRPr="00F505FD">
        <w:rPr>
          <w:iCs/>
          <w:szCs w:val="24"/>
        </w:rPr>
        <w:t>tālrunis 67122568.</w:t>
      </w:r>
    </w:p>
    <w:p w14:paraId="737BC1E5" w14:textId="77777777" w:rsidR="00572EB5" w:rsidRPr="00F505FD" w:rsidRDefault="00572EB5" w:rsidP="00572EB5">
      <w:pPr>
        <w:pStyle w:val="ListParagraph"/>
        <w:tabs>
          <w:tab w:val="left" w:pos="1134"/>
        </w:tabs>
        <w:ind w:left="709"/>
        <w:jc w:val="both"/>
        <w:rPr>
          <w:rFonts w:eastAsia="Times New Roman" w:cs="Times New Roman"/>
          <w:szCs w:val="24"/>
          <w:lang w:eastAsia="lv-LV"/>
        </w:rPr>
      </w:pPr>
    </w:p>
    <w:p w14:paraId="63F255D9" w14:textId="0B0ADEDE" w:rsidR="00B7013E" w:rsidRDefault="00930007" w:rsidP="00572EB5">
      <w:pPr>
        <w:pStyle w:val="ListParagraph"/>
        <w:numPr>
          <w:ilvl w:val="0"/>
          <w:numId w:val="1"/>
        </w:numPr>
        <w:tabs>
          <w:tab w:val="left" w:pos="1134"/>
        </w:tabs>
        <w:jc w:val="center"/>
        <w:rPr>
          <w:rFonts w:eastAsia="Times New Roman" w:cs="Times New Roman"/>
          <w:b/>
          <w:bCs/>
          <w:sz w:val="28"/>
          <w:szCs w:val="28"/>
          <w:lang w:eastAsia="lv-LV"/>
        </w:rPr>
      </w:pPr>
      <w:r>
        <w:rPr>
          <w:rFonts w:eastAsia="Times New Roman" w:cs="Times New Roman"/>
          <w:b/>
          <w:bCs/>
          <w:sz w:val="28"/>
          <w:szCs w:val="28"/>
          <w:lang w:eastAsia="lv-LV"/>
        </w:rPr>
        <w:t>CITI NOTEIKUMI</w:t>
      </w:r>
    </w:p>
    <w:p w14:paraId="230B4BE4" w14:textId="77777777" w:rsidR="00930007" w:rsidRPr="00572EB5" w:rsidRDefault="00930007" w:rsidP="00930007">
      <w:pPr>
        <w:pStyle w:val="ListParagraph"/>
        <w:tabs>
          <w:tab w:val="left" w:pos="1134"/>
        </w:tabs>
        <w:rPr>
          <w:rFonts w:eastAsia="Times New Roman" w:cs="Times New Roman"/>
          <w:b/>
          <w:bCs/>
          <w:sz w:val="28"/>
          <w:szCs w:val="28"/>
          <w:lang w:eastAsia="lv-LV"/>
        </w:rPr>
      </w:pPr>
    </w:p>
    <w:p w14:paraId="2F15BD63" w14:textId="77777777" w:rsidR="00B7013E" w:rsidRPr="00B7013E" w:rsidRDefault="00B7013E" w:rsidP="00572EB5">
      <w:pPr>
        <w:pStyle w:val="ListParagraph"/>
        <w:ind w:left="0" w:right="-1" w:firstLine="709"/>
        <w:jc w:val="both"/>
        <w:rPr>
          <w:rFonts w:cs="Times New Roman"/>
          <w:iCs/>
        </w:rPr>
      </w:pPr>
      <w:r w:rsidRPr="00F505FD">
        <w:rPr>
          <w:rFonts w:cs="Times New Roman"/>
          <w:iCs/>
          <w:szCs w:val="24"/>
        </w:rPr>
        <w:t xml:space="preserve">Pretendentu piedāvājumos iekļautā informācija, kas satur fizisko personu datus (turpmāk – Personas dati), tiks apstrādāta, lai nodrošinātu </w:t>
      </w:r>
      <w:r w:rsidRPr="00F505FD">
        <w:rPr>
          <w:rFonts w:cs="Times New Roman"/>
          <w:b/>
          <w:bCs/>
          <w:iCs/>
          <w:szCs w:val="24"/>
        </w:rPr>
        <w:t>Iepirkuma norisi un līguma izpildi</w:t>
      </w:r>
      <w:r w:rsidRPr="00B7013E">
        <w:rPr>
          <w:rFonts w:cs="Times New Roman"/>
          <w:iCs/>
        </w:rPr>
        <w:t xml:space="preserve">. </w:t>
      </w:r>
    </w:p>
    <w:p w14:paraId="700F5D5F" w14:textId="77777777" w:rsidR="00B7013E" w:rsidRPr="00B7013E" w:rsidRDefault="00B7013E" w:rsidP="00572EB5">
      <w:pPr>
        <w:pStyle w:val="ListParagraph"/>
        <w:ind w:left="0" w:right="-1" w:firstLine="709"/>
        <w:jc w:val="both"/>
        <w:rPr>
          <w:rFonts w:cs="Times New Roman"/>
          <w:iCs/>
        </w:rPr>
      </w:pPr>
    </w:p>
    <w:p w14:paraId="187E009F" w14:textId="77777777" w:rsidR="00B7013E" w:rsidRPr="00B7013E" w:rsidRDefault="00B7013E" w:rsidP="00572EB5">
      <w:pPr>
        <w:pStyle w:val="ListParagraph"/>
        <w:ind w:left="0" w:right="-1" w:firstLine="709"/>
        <w:jc w:val="both"/>
        <w:rPr>
          <w:rFonts w:cs="Times New Roman"/>
          <w:iCs/>
        </w:rPr>
      </w:pPr>
      <w:r w:rsidRPr="00B7013E">
        <w:rPr>
          <w:rFonts w:cs="Times New Roman"/>
          <w:b/>
          <w:iCs/>
        </w:rPr>
        <w:t>Personas datu pārzinis</w:t>
      </w:r>
      <w:r w:rsidRPr="00B7013E">
        <w:rPr>
          <w:rFonts w:cs="Times New Roman"/>
          <w:iCs/>
        </w:rPr>
        <w:t xml:space="preserve">: Valsts ieņēmumu dienests, </w:t>
      </w:r>
      <w:proofErr w:type="spellStart"/>
      <w:r w:rsidRPr="00B7013E">
        <w:rPr>
          <w:rFonts w:cs="Times New Roman"/>
          <w:iCs/>
        </w:rPr>
        <w:t>reģ</w:t>
      </w:r>
      <w:proofErr w:type="spellEnd"/>
      <w:r w:rsidRPr="00B7013E">
        <w:rPr>
          <w:rFonts w:cs="Times New Roman"/>
          <w:iCs/>
        </w:rPr>
        <w:t xml:space="preserve">. Nr. 90000069281, Talejas iela 1, Rīga, LV-1978, tālrunis +371 67120000, e-pasta adrese </w:t>
      </w:r>
      <w:hyperlink r:id="rId13" w:history="1">
        <w:r w:rsidRPr="00B7013E">
          <w:rPr>
            <w:rStyle w:val="Hyperlink"/>
            <w:iCs/>
          </w:rPr>
          <w:t>vid@vid.gov.lv</w:t>
        </w:r>
      </w:hyperlink>
      <w:r w:rsidRPr="00B7013E">
        <w:rPr>
          <w:rFonts w:cs="Times New Roman"/>
          <w:iCs/>
        </w:rPr>
        <w:t>. Papildu informāciju par personas datu apstrādi VID var iegūt VID tīmekļvietnē (</w:t>
      </w:r>
      <w:hyperlink r:id="rId14" w:history="1">
        <w:r w:rsidRPr="00B7013E">
          <w:rPr>
            <w:rStyle w:val="Hyperlink"/>
            <w:iCs/>
          </w:rPr>
          <w:t>https://www.vid.gov.lv/lv/personas-datu-apstrade-vid</w:t>
        </w:r>
      </w:hyperlink>
      <w:r w:rsidRPr="00B7013E">
        <w:rPr>
          <w:rFonts w:cs="Times New Roman"/>
          <w:iCs/>
        </w:rPr>
        <w:t xml:space="preserve">). </w:t>
      </w:r>
    </w:p>
    <w:p w14:paraId="26D6E3DD" w14:textId="70289ADF" w:rsidR="00B7013E" w:rsidRPr="00B7013E" w:rsidRDefault="00B7013E" w:rsidP="00572EB5">
      <w:pPr>
        <w:pStyle w:val="ListParagraph"/>
        <w:ind w:left="0" w:right="-1" w:firstLine="709"/>
        <w:jc w:val="both"/>
        <w:rPr>
          <w:rFonts w:cs="Times New Roman"/>
          <w:iCs/>
        </w:rPr>
      </w:pPr>
    </w:p>
    <w:p w14:paraId="4E76B536" w14:textId="77777777" w:rsidR="00B7013E" w:rsidRPr="00B7013E" w:rsidRDefault="00B7013E" w:rsidP="00572EB5">
      <w:pPr>
        <w:pStyle w:val="ListParagraph"/>
        <w:ind w:left="0" w:right="-1" w:firstLine="709"/>
        <w:jc w:val="both"/>
        <w:rPr>
          <w:rFonts w:cs="Times New Roman"/>
          <w:iCs/>
        </w:rPr>
      </w:pPr>
      <w:r w:rsidRPr="00B7013E">
        <w:rPr>
          <w:rFonts w:cs="Times New Roman"/>
          <w:iCs/>
        </w:rPr>
        <w:t>Pretendents ir atbildīgs par datu subjektu informēšanu par personas datu nodošanu VID Iepirkuma ietvaros atbilstoši Datu regulas</w:t>
      </w:r>
      <w:r w:rsidRPr="00F65627">
        <w:rPr>
          <w:rStyle w:val="FootnoteReference"/>
          <w:iCs/>
        </w:rPr>
        <w:footnoteReference w:id="5"/>
      </w:r>
      <w:r w:rsidRPr="00B7013E">
        <w:rPr>
          <w:rFonts w:cs="Times New Roman"/>
          <w:iCs/>
        </w:rPr>
        <w:t xml:space="preserve"> 13. pantā noteiktajam.</w:t>
      </w:r>
    </w:p>
    <w:p w14:paraId="4541F000" w14:textId="77777777" w:rsidR="00B7013E" w:rsidRPr="00B7013E" w:rsidRDefault="00B7013E" w:rsidP="00B7013E">
      <w:pPr>
        <w:pStyle w:val="ListParagraph"/>
        <w:tabs>
          <w:tab w:val="left" w:pos="1134"/>
        </w:tabs>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F30D0">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5"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6"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738D7CCB"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E9C36" w14:textId="77777777" w:rsidR="004E2B45" w:rsidRDefault="004E2B45" w:rsidP="00183526">
      <w:r>
        <w:separator/>
      </w:r>
    </w:p>
  </w:endnote>
  <w:endnote w:type="continuationSeparator" w:id="0">
    <w:p w14:paraId="130142FE" w14:textId="77777777" w:rsidR="004E2B45" w:rsidRDefault="004E2B45" w:rsidP="00183526">
      <w:r>
        <w:continuationSeparator/>
      </w:r>
    </w:p>
  </w:endnote>
  <w:endnote w:type="continuationNotice" w:id="1">
    <w:p w14:paraId="1FA4A502" w14:textId="77777777" w:rsidR="004E2B45" w:rsidRDefault="004E2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5B31" w14:textId="77777777" w:rsidR="004E2B45" w:rsidRDefault="004E2B45" w:rsidP="00183526">
      <w:r>
        <w:separator/>
      </w:r>
    </w:p>
  </w:footnote>
  <w:footnote w:type="continuationSeparator" w:id="0">
    <w:p w14:paraId="16B963E7" w14:textId="77777777" w:rsidR="004E2B45" w:rsidRDefault="004E2B45" w:rsidP="00183526">
      <w:r>
        <w:continuationSeparator/>
      </w:r>
    </w:p>
  </w:footnote>
  <w:footnote w:type="continuationNotice" w:id="1">
    <w:p w14:paraId="168D3E9F" w14:textId="77777777" w:rsidR="004E2B45" w:rsidRDefault="004E2B45"/>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7D0DF25" w14:textId="77777777" w:rsidR="00552D7C" w:rsidRPr="00552D7C" w:rsidRDefault="004B501C" w:rsidP="004B501C">
      <w:pPr>
        <w:pStyle w:val="FootnoteText"/>
        <w:jc w:val="both"/>
        <w:rPr>
          <w:i/>
        </w:rPr>
      </w:pPr>
      <w:r w:rsidRPr="004B501C">
        <w:rPr>
          <w:rStyle w:val="FootnoteReference"/>
        </w:rPr>
        <w:footnoteRef/>
      </w:r>
      <w:r w:rsidRPr="004B501C">
        <w:t xml:space="preserve"> </w:t>
      </w:r>
      <w:r w:rsidR="002A574D" w:rsidRPr="004B501C">
        <w:rPr>
          <w:i/>
        </w:rPr>
        <w:t>Pretendentam jānorāda piedāvātās Preces tehniskie parametri tādā detalizācijas pakāpē, lai būtu iespējams pārliecināties par piedāvājuma atbilstību tehniskās specifikācijas prasībām.</w:t>
      </w:r>
      <w:r w:rsidR="00032351">
        <w:rPr>
          <w:i/>
        </w:rPr>
        <w:t xml:space="preserve"> </w:t>
      </w:r>
    </w:p>
  </w:footnote>
  <w:footnote w:id="4">
    <w:p w14:paraId="08C1E596" w14:textId="3A5A6DAF" w:rsidR="00C127B3" w:rsidRDefault="00C127B3" w:rsidP="0001542D">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 w:id="5">
    <w:p w14:paraId="3B12B527" w14:textId="77777777" w:rsidR="00B7013E" w:rsidRPr="00F65627" w:rsidRDefault="00B7013E" w:rsidP="00B7013E">
      <w:pPr>
        <w:pStyle w:val="FootnoteText"/>
        <w:rPr>
          <w:rFonts w:cs="Times New Roman"/>
        </w:rPr>
      </w:pPr>
      <w:r w:rsidRPr="00F65627">
        <w:rPr>
          <w:rStyle w:val="FootnoteReference"/>
        </w:rPr>
        <w:footnoteRef/>
      </w:r>
      <w:r w:rsidRPr="00F65627">
        <w:rPr>
          <w:rFonts w:cs="Times New Roman"/>
        </w:rPr>
        <w:t xml:space="preserve"> </w:t>
      </w:r>
      <w:hyperlink r:id="rId1" w:history="1">
        <w:r w:rsidRPr="00F65627">
          <w:rPr>
            <w:rStyle w:val="Hyperlink"/>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6A34C21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0BBCA118"/>
    <w:lvl w:ilvl="0" w:tplc="C478EAB6">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DE40D9A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7"/>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0"/>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5"/>
  </w:num>
  <w:num w:numId="23" w16cid:durableId="122433928">
    <w:abstractNumId w:val="27"/>
  </w:num>
  <w:num w:numId="24" w16cid:durableId="1359232207">
    <w:abstractNumId w:val="39"/>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29"/>
  </w:num>
  <w:num w:numId="33" w16cid:durableId="2107341477">
    <w:abstractNumId w:val="26"/>
  </w:num>
  <w:num w:numId="34" w16cid:durableId="1821925811">
    <w:abstractNumId w:val="0"/>
  </w:num>
  <w:num w:numId="35" w16cid:durableId="838889223">
    <w:abstractNumId w:val="34"/>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 w:numId="44" w16cid:durableId="8913070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719"/>
    <w:rsid w:val="00002007"/>
    <w:rsid w:val="00002C22"/>
    <w:rsid w:val="000059E0"/>
    <w:rsid w:val="00005E79"/>
    <w:rsid w:val="000066B3"/>
    <w:rsid w:val="00006C2C"/>
    <w:rsid w:val="00007175"/>
    <w:rsid w:val="00010EA7"/>
    <w:rsid w:val="000128BA"/>
    <w:rsid w:val="000134CD"/>
    <w:rsid w:val="00014CEA"/>
    <w:rsid w:val="00014DFD"/>
    <w:rsid w:val="0001542D"/>
    <w:rsid w:val="0001563A"/>
    <w:rsid w:val="000207C0"/>
    <w:rsid w:val="000253D3"/>
    <w:rsid w:val="00025B6C"/>
    <w:rsid w:val="00027C8F"/>
    <w:rsid w:val="00032351"/>
    <w:rsid w:val="00033324"/>
    <w:rsid w:val="000341F3"/>
    <w:rsid w:val="00034770"/>
    <w:rsid w:val="00047C63"/>
    <w:rsid w:val="00047F92"/>
    <w:rsid w:val="00054748"/>
    <w:rsid w:val="00055163"/>
    <w:rsid w:val="00055B1F"/>
    <w:rsid w:val="0005665A"/>
    <w:rsid w:val="00056721"/>
    <w:rsid w:val="0006163F"/>
    <w:rsid w:val="00061AAB"/>
    <w:rsid w:val="000664A4"/>
    <w:rsid w:val="00070641"/>
    <w:rsid w:val="00070B01"/>
    <w:rsid w:val="00073B44"/>
    <w:rsid w:val="000776A7"/>
    <w:rsid w:val="00077EA6"/>
    <w:rsid w:val="00085BE6"/>
    <w:rsid w:val="00086A7A"/>
    <w:rsid w:val="00087D18"/>
    <w:rsid w:val="0009245D"/>
    <w:rsid w:val="000A0838"/>
    <w:rsid w:val="000A163C"/>
    <w:rsid w:val="000A3F84"/>
    <w:rsid w:val="000B20F0"/>
    <w:rsid w:val="000B29D6"/>
    <w:rsid w:val="000C23CD"/>
    <w:rsid w:val="000C4333"/>
    <w:rsid w:val="000C6592"/>
    <w:rsid w:val="000D2092"/>
    <w:rsid w:val="000D2954"/>
    <w:rsid w:val="000D36BE"/>
    <w:rsid w:val="000D6963"/>
    <w:rsid w:val="000D7490"/>
    <w:rsid w:val="000E345B"/>
    <w:rsid w:val="000F0012"/>
    <w:rsid w:val="000F4217"/>
    <w:rsid w:val="000F5054"/>
    <w:rsid w:val="00100D7C"/>
    <w:rsid w:val="001026E7"/>
    <w:rsid w:val="0010542E"/>
    <w:rsid w:val="001075A7"/>
    <w:rsid w:val="00111805"/>
    <w:rsid w:val="00112522"/>
    <w:rsid w:val="00112C30"/>
    <w:rsid w:val="00113380"/>
    <w:rsid w:val="00122319"/>
    <w:rsid w:val="00123564"/>
    <w:rsid w:val="001266DF"/>
    <w:rsid w:val="00127A17"/>
    <w:rsid w:val="00127B5E"/>
    <w:rsid w:val="00127DB0"/>
    <w:rsid w:val="00130885"/>
    <w:rsid w:val="001338F7"/>
    <w:rsid w:val="001375F2"/>
    <w:rsid w:val="0013790B"/>
    <w:rsid w:val="00137C51"/>
    <w:rsid w:val="00140A85"/>
    <w:rsid w:val="001412FA"/>
    <w:rsid w:val="00147A96"/>
    <w:rsid w:val="00153721"/>
    <w:rsid w:val="00154282"/>
    <w:rsid w:val="00154725"/>
    <w:rsid w:val="001574FD"/>
    <w:rsid w:val="00161A44"/>
    <w:rsid w:val="00162D66"/>
    <w:rsid w:val="0016491C"/>
    <w:rsid w:val="00166847"/>
    <w:rsid w:val="00166D68"/>
    <w:rsid w:val="0016742B"/>
    <w:rsid w:val="0017122C"/>
    <w:rsid w:val="001737B5"/>
    <w:rsid w:val="001834F2"/>
    <w:rsid w:val="00183526"/>
    <w:rsid w:val="001901FF"/>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4F07"/>
    <w:rsid w:val="001D5167"/>
    <w:rsid w:val="001D6A6E"/>
    <w:rsid w:val="001D7F8C"/>
    <w:rsid w:val="001E1C18"/>
    <w:rsid w:val="001E22B4"/>
    <w:rsid w:val="001E7089"/>
    <w:rsid w:val="001E7C30"/>
    <w:rsid w:val="001F0206"/>
    <w:rsid w:val="001F09F7"/>
    <w:rsid w:val="001F1B7B"/>
    <w:rsid w:val="001F1BE9"/>
    <w:rsid w:val="001F30D0"/>
    <w:rsid w:val="001F75B4"/>
    <w:rsid w:val="002009EC"/>
    <w:rsid w:val="00206077"/>
    <w:rsid w:val="00206C11"/>
    <w:rsid w:val="00207472"/>
    <w:rsid w:val="00211D3D"/>
    <w:rsid w:val="00212746"/>
    <w:rsid w:val="00217107"/>
    <w:rsid w:val="002221B8"/>
    <w:rsid w:val="00227D10"/>
    <w:rsid w:val="00231130"/>
    <w:rsid w:val="00231AAF"/>
    <w:rsid w:val="00233CE4"/>
    <w:rsid w:val="00233DB3"/>
    <w:rsid w:val="0023453C"/>
    <w:rsid w:val="00236B9A"/>
    <w:rsid w:val="0024063F"/>
    <w:rsid w:val="00240842"/>
    <w:rsid w:val="002412BF"/>
    <w:rsid w:val="00243089"/>
    <w:rsid w:val="0024395C"/>
    <w:rsid w:val="002472AB"/>
    <w:rsid w:val="00247646"/>
    <w:rsid w:val="00251438"/>
    <w:rsid w:val="0025158C"/>
    <w:rsid w:val="002519C3"/>
    <w:rsid w:val="00252978"/>
    <w:rsid w:val="002540C5"/>
    <w:rsid w:val="00254D9C"/>
    <w:rsid w:val="002554F2"/>
    <w:rsid w:val="00257E53"/>
    <w:rsid w:val="002628B5"/>
    <w:rsid w:val="00263A8B"/>
    <w:rsid w:val="00264ACD"/>
    <w:rsid w:val="002652F2"/>
    <w:rsid w:val="00275CE1"/>
    <w:rsid w:val="0028070E"/>
    <w:rsid w:val="002821EA"/>
    <w:rsid w:val="002867D5"/>
    <w:rsid w:val="0029358F"/>
    <w:rsid w:val="00295771"/>
    <w:rsid w:val="002A4580"/>
    <w:rsid w:val="002A4E1D"/>
    <w:rsid w:val="002A574D"/>
    <w:rsid w:val="002A630D"/>
    <w:rsid w:val="002A72E0"/>
    <w:rsid w:val="002B0FCF"/>
    <w:rsid w:val="002B334F"/>
    <w:rsid w:val="002B79AD"/>
    <w:rsid w:val="002C3285"/>
    <w:rsid w:val="002C3CA6"/>
    <w:rsid w:val="002D19FB"/>
    <w:rsid w:val="002D2490"/>
    <w:rsid w:val="002D299B"/>
    <w:rsid w:val="002E4DCA"/>
    <w:rsid w:val="002E4F68"/>
    <w:rsid w:val="002E7319"/>
    <w:rsid w:val="002E74A7"/>
    <w:rsid w:val="002E799E"/>
    <w:rsid w:val="002F42A8"/>
    <w:rsid w:val="002F4891"/>
    <w:rsid w:val="002F56C9"/>
    <w:rsid w:val="002F5E25"/>
    <w:rsid w:val="002F7069"/>
    <w:rsid w:val="002F797F"/>
    <w:rsid w:val="00303CFB"/>
    <w:rsid w:val="003127E8"/>
    <w:rsid w:val="00313B3B"/>
    <w:rsid w:val="00320940"/>
    <w:rsid w:val="00320A84"/>
    <w:rsid w:val="003219DE"/>
    <w:rsid w:val="00321B9B"/>
    <w:rsid w:val="00326F16"/>
    <w:rsid w:val="00331763"/>
    <w:rsid w:val="00333C47"/>
    <w:rsid w:val="00337B84"/>
    <w:rsid w:val="003435AD"/>
    <w:rsid w:val="00343FC8"/>
    <w:rsid w:val="00350730"/>
    <w:rsid w:val="00353B66"/>
    <w:rsid w:val="00354E17"/>
    <w:rsid w:val="003576EA"/>
    <w:rsid w:val="00360B63"/>
    <w:rsid w:val="00361DFE"/>
    <w:rsid w:val="00363CC4"/>
    <w:rsid w:val="00363DA9"/>
    <w:rsid w:val="0037158A"/>
    <w:rsid w:val="003723E1"/>
    <w:rsid w:val="00373DE8"/>
    <w:rsid w:val="003806B3"/>
    <w:rsid w:val="003828F1"/>
    <w:rsid w:val="0038448D"/>
    <w:rsid w:val="00384803"/>
    <w:rsid w:val="00385EAD"/>
    <w:rsid w:val="003904FF"/>
    <w:rsid w:val="003915D0"/>
    <w:rsid w:val="003A248D"/>
    <w:rsid w:val="003A3B43"/>
    <w:rsid w:val="003B1A4A"/>
    <w:rsid w:val="003B3847"/>
    <w:rsid w:val="003B3F08"/>
    <w:rsid w:val="003B426A"/>
    <w:rsid w:val="003B569E"/>
    <w:rsid w:val="003B5C4E"/>
    <w:rsid w:val="003B60DC"/>
    <w:rsid w:val="003C1B23"/>
    <w:rsid w:val="003C2BE6"/>
    <w:rsid w:val="003C3738"/>
    <w:rsid w:val="003C3BDC"/>
    <w:rsid w:val="003C53D4"/>
    <w:rsid w:val="003D0D72"/>
    <w:rsid w:val="003D3C1F"/>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314"/>
    <w:rsid w:val="00433E2B"/>
    <w:rsid w:val="004378C8"/>
    <w:rsid w:val="00437B95"/>
    <w:rsid w:val="00440D2A"/>
    <w:rsid w:val="00443A9C"/>
    <w:rsid w:val="00443C4E"/>
    <w:rsid w:val="00445A1A"/>
    <w:rsid w:val="00445FBF"/>
    <w:rsid w:val="00450B69"/>
    <w:rsid w:val="00453D76"/>
    <w:rsid w:val="004567F0"/>
    <w:rsid w:val="00464966"/>
    <w:rsid w:val="00466C6B"/>
    <w:rsid w:val="004672F0"/>
    <w:rsid w:val="004756EA"/>
    <w:rsid w:val="00475B0E"/>
    <w:rsid w:val="00480763"/>
    <w:rsid w:val="00481C07"/>
    <w:rsid w:val="0048494D"/>
    <w:rsid w:val="00484C79"/>
    <w:rsid w:val="00486BEC"/>
    <w:rsid w:val="00487191"/>
    <w:rsid w:val="0049051D"/>
    <w:rsid w:val="0049218D"/>
    <w:rsid w:val="004940D7"/>
    <w:rsid w:val="00497900"/>
    <w:rsid w:val="004A297A"/>
    <w:rsid w:val="004B2418"/>
    <w:rsid w:val="004B36DC"/>
    <w:rsid w:val="004B3C64"/>
    <w:rsid w:val="004B47CE"/>
    <w:rsid w:val="004B501C"/>
    <w:rsid w:val="004B67A8"/>
    <w:rsid w:val="004C4561"/>
    <w:rsid w:val="004D27CA"/>
    <w:rsid w:val="004D2AC6"/>
    <w:rsid w:val="004D2CB9"/>
    <w:rsid w:val="004D3338"/>
    <w:rsid w:val="004D71E0"/>
    <w:rsid w:val="004D79E1"/>
    <w:rsid w:val="004E0380"/>
    <w:rsid w:val="004E2B45"/>
    <w:rsid w:val="004F0060"/>
    <w:rsid w:val="004F1FBD"/>
    <w:rsid w:val="004F2341"/>
    <w:rsid w:val="004F2FB9"/>
    <w:rsid w:val="004F5582"/>
    <w:rsid w:val="004F5B57"/>
    <w:rsid w:val="004F6E4A"/>
    <w:rsid w:val="004F7F5C"/>
    <w:rsid w:val="00501FAC"/>
    <w:rsid w:val="00502105"/>
    <w:rsid w:val="0050373D"/>
    <w:rsid w:val="00505429"/>
    <w:rsid w:val="00505579"/>
    <w:rsid w:val="00506FAA"/>
    <w:rsid w:val="00510A87"/>
    <w:rsid w:val="00512266"/>
    <w:rsid w:val="00515CFE"/>
    <w:rsid w:val="005169C7"/>
    <w:rsid w:val="0052064A"/>
    <w:rsid w:val="00522051"/>
    <w:rsid w:val="005226C2"/>
    <w:rsid w:val="00526901"/>
    <w:rsid w:val="00531E9F"/>
    <w:rsid w:val="005449CA"/>
    <w:rsid w:val="005478D1"/>
    <w:rsid w:val="00550C85"/>
    <w:rsid w:val="005513B1"/>
    <w:rsid w:val="005519D6"/>
    <w:rsid w:val="00552942"/>
    <w:rsid w:val="00552D7C"/>
    <w:rsid w:val="0055402F"/>
    <w:rsid w:val="005573A4"/>
    <w:rsid w:val="005641EB"/>
    <w:rsid w:val="00565858"/>
    <w:rsid w:val="00566785"/>
    <w:rsid w:val="00566939"/>
    <w:rsid w:val="00570F0C"/>
    <w:rsid w:val="00572EB5"/>
    <w:rsid w:val="00592ECD"/>
    <w:rsid w:val="005933A4"/>
    <w:rsid w:val="005936C8"/>
    <w:rsid w:val="00593DB3"/>
    <w:rsid w:val="0059620C"/>
    <w:rsid w:val="005A703E"/>
    <w:rsid w:val="005A7A46"/>
    <w:rsid w:val="005B5EAB"/>
    <w:rsid w:val="005B69F1"/>
    <w:rsid w:val="005C2607"/>
    <w:rsid w:val="005C6571"/>
    <w:rsid w:val="005D0D60"/>
    <w:rsid w:val="005D2F45"/>
    <w:rsid w:val="005D40C9"/>
    <w:rsid w:val="005E00E7"/>
    <w:rsid w:val="005E63A5"/>
    <w:rsid w:val="005E6EE6"/>
    <w:rsid w:val="005F1C2B"/>
    <w:rsid w:val="005F63C6"/>
    <w:rsid w:val="00601696"/>
    <w:rsid w:val="00601ACD"/>
    <w:rsid w:val="0060292D"/>
    <w:rsid w:val="00603899"/>
    <w:rsid w:val="00604DB2"/>
    <w:rsid w:val="00604EC8"/>
    <w:rsid w:val="00612059"/>
    <w:rsid w:val="00613633"/>
    <w:rsid w:val="006167EF"/>
    <w:rsid w:val="00617097"/>
    <w:rsid w:val="006170E0"/>
    <w:rsid w:val="0061745E"/>
    <w:rsid w:val="0062735E"/>
    <w:rsid w:val="0063092F"/>
    <w:rsid w:val="00631456"/>
    <w:rsid w:val="006335A4"/>
    <w:rsid w:val="0063748D"/>
    <w:rsid w:val="00637E4B"/>
    <w:rsid w:val="006447C9"/>
    <w:rsid w:val="00646770"/>
    <w:rsid w:val="00652046"/>
    <w:rsid w:val="00654B90"/>
    <w:rsid w:val="00656D95"/>
    <w:rsid w:val="006611D4"/>
    <w:rsid w:val="00662052"/>
    <w:rsid w:val="00662A90"/>
    <w:rsid w:val="00664DB9"/>
    <w:rsid w:val="006660EF"/>
    <w:rsid w:val="00666267"/>
    <w:rsid w:val="00667512"/>
    <w:rsid w:val="00671A63"/>
    <w:rsid w:val="00671E2D"/>
    <w:rsid w:val="00672870"/>
    <w:rsid w:val="00672879"/>
    <w:rsid w:val="00674450"/>
    <w:rsid w:val="00674FE7"/>
    <w:rsid w:val="00675333"/>
    <w:rsid w:val="006765C8"/>
    <w:rsid w:val="006775A3"/>
    <w:rsid w:val="00680D22"/>
    <w:rsid w:val="00682EB8"/>
    <w:rsid w:val="00683F78"/>
    <w:rsid w:val="00684D76"/>
    <w:rsid w:val="0068632A"/>
    <w:rsid w:val="0069242F"/>
    <w:rsid w:val="0069319E"/>
    <w:rsid w:val="006936C2"/>
    <w:rsid w:val="00693DA9"/>
    <w:rsid w:val="00697781"/>
    <w:rsid w:val="006A0FEE"/>
    <w:rsid w:val="006A176E"/>
    <w:rsid w:val="006A1B64"/>
    <w:rsid w:val="006A1EB2"/>
    <w:rsid w:val="006A6D7C"/>
    <w:rsid w:val="006B1729"/>
    <w:rsid w:val="006B4756"/>
    <w:rsid w:val="006B5BF8"/>
    <w:rsid w:val="006B6715"/>
    <w:rsid w:val="006C6414"/>
    <w:rsid w:val="006D1C3A"/>
    <w:rsid w:val="006D6B57"/>
    <w:rsid w:val="006D7451"/>
    <w:rsid w:val="006E1284"/>
    <w:rsid w:val="006E1EED"/>
    <w:rsid w:val="006E2BD1"/>
    <w:rsid w:val="006E2C24"/>
    <w:rsid w:val="006E3CA1"/>
    <w:rsid w:val="006F3D91"/>
    <w:rsid w:val="006F41DC"/>
    <w:rsid w:val="006F5FC3"/>
    <w:rsid w:val="006F671F"/>
    <w:rsid w:val="006F7418"/>
    <w:rsid w:val="00706B3F"/>
    <w:rsid w:val="007104B0"/>
    <w:rsid w:val="0071542A"/>
    <w:rsid w:val="00716500"/>
    <w:rsid w:val="00716787"/>
    <w:rsid w:val="00716850"/>
    <w:rsid w:val="00717370"/>
    <w:rsid w:val="00720779"/>
    <w:rsid w:val="00720948"/>
    <w:rsid w:val="007312E1"/>
    <w:rsid w:val="007315BB"/>
    <w:rsid w:val="00731AF5"/>
    <w:rsid w:val="00736C4C"/>
    <w:rsid w:val="00742925"/>
    <w:rsid w:val="007462BE"/>
    <w:rsid w:val="0074644B"/>
    <w:rsid w:val="007467D2"/>
    <w:rsid w:val="00746BDD"/>
    <w:rsid w:val="00756018"/>
    <w:rsid w:val="00760BAD"/>
    <w:rsid w:val="00761FF8"/>
    <w:rsid w:val="007636B3"/>
    <w:rsid w:val="00766E61"/>
    <w:rsid w:val="00767071"/>
    <w:rsid w:val="00770086"/>
    <w:rsid w:val="0077090C"/>
    <w:rsid w:val="007716C9"/>
    <w:rsid w:val="007728B1"/>
    <w:rsid w:val="007749A7"/>
    <w:rsid w:val="007803AF"/>
    <w:rsid w:val="00784B6B"/>
    <w:rsid w:val="00787AB8"/>
    <w:rsid w:val="007904D3"/>
    <w:rsid w:val="00792541"/>
    <w:rsid w:val="00794D30"/>
    <w:rsid w:val="00794E85"/>
    <w:rsid w:val="007A1723"/>
    <w:rsid w:val="007A3B50"/>
    <w:rsid w:val="007A7ED3"/>
    <w:rsid w:val="007B22C7"/>
    <w:rsid w:val="007B3954"/>
    <w:rsid w:val="007B5B27"/>
    <w:rsid w:val="007B7359"/>
    <w:rsid w:val="007B76B2"/>
    <w:rsid w:val="007C3840"/>
    <w:rsid w:val="007C4345"/>
    <w:rsid w:val="007C679A"/>
    <w:rsid w:val="007D1803"/>
    <w:rsid w:val="007D2A2A"/>
    <w:rsid w:val="007D3FB1"/>
    <w:rsid w:val="007D7BF1"/>
    <w:rsid w:val="007E18F1"/>
    <w:rsid w:val="007E2B85"/>
    <w:rsid w:val="007E3FA1"/>
    <w:rsid w:val="007E71A5"/>
    <w:rsid w:val="007E77E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7C45"/>
    <w:rsid w:val="008308CE"/>
    <w:rsid w:val="008342D8"/>
    <w:rsid w:val="008348FB"/>
    <w:rsid w:val="00840638"/>
    <w:rsid w:val="00842BC1"/>
    <w:rsid w:val="0084624E"/>
    <w:rsid w:val="00846CF3"/>
    <w:rsid w:val="00846D67"/>
    <w:rsid w:val="00847758"/>
    <w:rsid w:val="00854DB4"/>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7BD"/>
    <w:rsid w:val="008C3DBE"/>
    <w:rsid w:val="008C5986"/>
    <w:rsid w:val="008D34D7"/>
    <w:rsid w:val="008D41FC"/>
    <w:rsid w:val="008D4751"/>
    <w:rsid w:val="008D5B93"/>
    <w:rsid w:val="008E00BA"/>
    <w:rsid w:val="008E206C"/>
    <w:rsid w:val="008F2524"/>
    <w:rsid w:val="008F5114"/>
    <w:rsid w:val="008F6BC8"/>
    <w:rsid w:val="008F6E9C"/>
    <w:rsid w:val="00901AE5"/>
    <w:rsid w:val="0090677C"/>
    <w:rsid w:val="0090759B"/>
    <w:rsid w:val="009113AC"/>
    <w:rsid w:val="0091169E"/>
    <w:rsid w:val="00913516"/>
    <w:rsid w:val="00917641"/>
    <w:rsid w:val="0092247C"/>
    <w:rsid w:val="0092250B"/>
    <w:rsid w:val="00926CFC"/>
    <w:rsid w:val="00926FF6"/>
    <w:rsid w:val="0092736F"/>
    <w:rsid w:val="00927C93"/>
    <w:rsid w:val="00930007"/>
    <w:rsid w:val="009302CD"/>
    <w:rsid w:val="0093300E"/>
    <w:rsid w:val="00935972"/>
    <w:rsid w:val="00936765"/>
    <w:rsid w:val="00936DA3"/>
    <w:rsid w:val="009407C0"/>
    <w:rsid w:val="00942A7B"/>
    <w:rsid w:val="00945D7B"/>
    <w:rsid w:val="009507EB"/>
    <w:rsid w:val="00950F93"/>
    <w:rsid w:val="00951580"/>
    <w:rsid w:val="0095403E"/>
    <w:rsid w:val="00954A97"/>
    <w:rsid w:val="00957A49"/>
    <w:rsid w:val="00960CB5"/>
    <w:rsid w:val="009610EC"/>
    <w:rsid w:val="00961192"/>
    <w:rsid w:val="009617C3"/>
    <w:rsid w:val="009626E8"/>
    <w:rsid w:val="009630FB"/>
    <w:rsid w:val="0096341C"/>
    <w:rsid w:val="00971862"/>
    <w:rsid w:val="009721DC"/>
    <w:rsid w:val="00977382"/>
    <w:rsid w:val="009809E5"/>
    <w:rsid w:val="00984DDA"/>
    <w:rsid w:val="00984F55"/>
    <w:rsid w:val="00985191"/>
    <w:rsid w:val="009863DC"/>
    <w:rsid w:val="009900F2"/>
    <w:rsid w:val="009905FC"/>
    <w:rsid w:val="009919A5"/>
    <w:rsid w:val="00994B84"/>
    <w:rsid w:val="00996733"/>
    <w:rsid w:val="0099737C"/>
    <w:rsid w:val="009A0415"/>
    <w:rsid w:val="009A2722"/>
    <w:rsid w:val="009A2A1B"/>
    <w:rsid w:val="009A313A"/>
    <w:rsid w:val="009A5406"/>
    <w:rsid w:val="009B0DF6"/>
    <w:rsid w:val="009B1F8E"/>
    <w:rsid w:val="009B2996"/>
    <w:rsid w:val="009E08E9"/>
    <w:rsid w:val="009E4410"/>
    <w:rsid w:val="009E6551"/>
    <w:rsid w:val="009F0135"/>
    <w:rsid w:val="009F0566"/>
    <w:rsid w:val="009F2814"/>
    <w:rsid w:val="009F5FCF"/>
    <w:rsid w:val="00A01148"/>
    <w:rsid w:val="00A01E08"/>
    <w:rsid w:val="00A03C6A"/>
    <w:rsid w:val="00A0540A"/>
    <w:rsid w:val="00A05A41"/>
    <w:rsid w:val="00A0697A"/>
    <w:rsid w:val="00A07C71"/>
    <w:rsid w:val="00A1004A"/>
    <w:rsid w:val="00A10858"/>
    <w:rsid w:val="00A12CD7"/>
    <w:rsid w:val="00A15D7A"/>
    <w:rsid w:val="00A16D4B"/>
    <w:rsid w:val="00A178E3"/>
    <w:rsid w:val="00A2395E"/>
    <w:rsid w:val="00A2470C"/>
    <w:rsid w:val="00A259CA"/>
    <w:rsid w:val="00A44393"/>
    <w:rsid w:val="00A47F92"/>
    <w:rsid w:val="00A53A63"/>
    <w:rsid w:val="00A570C4"/>
    <w:rsid w:val="00A600AF"/>
    <w:rsid w:val="00A619ED"/>
    <w:rsid w:val="00A662A0"/>
    <w:rsid w:val="00A71884"/>
    <w:rsid w:val="00A73AF7"/>
    <w:rsid w:val="00A7529C"/>
    <w:rsid w:val="00A77531"/>
    <w:rsid w:val="00A815AA"/>
    <w:rsid w:val="00A819F4"/>
    <w:rsid w:val="00A8705A"/>
    <w:rsid w:val="00A905B1"/>
    <w:rsid w:val="00A90686"/>
    <w:rsid w:val="00A91868"/>
    <w:rsid w:val="00A92FD8"/>
    <w:rsid w:val="00A939F5"/>
    <w:rsid w:val="00A93F66"/>
    <w:rsid w:val="00A94368"/>
    <w:rsid w:val="00A9733B"/>
    <w:rsid w:val="00AA0235"/>
    <w:rsid w:val="00AA0EE5"/>
    <w:rsid w:val="00AA40B6"/>
    <w:rsid w:val="00AA4A06"/>
    <w:rsid w:val="00AA55A1"/>
    <w:rsid w:val="00AA5E54"/>
    <w:rsid w:val="00AB26BC"/>
    <w:rsid w:val="00AC06A7"/>
    <w:rsid w:val="00AC3DDE"/>
    <w:rsid w:val="00AC56DA"/>
    <w:rsid w:val="00AC644E"/>
    <w:rsid w:val="00AC6559"/>
    <w:rsid w:val="00AD3B24"/>
    <w:rsid w:val="00AD4496"/>
    <w:rsid w:val="00AD5B07"/>
    <w:rsid w:val="00AD5E4B"/>
    <w:rsid w:val="00AD7E9C"/>
    <w:rsid w:val="00AE10A5"/>
    <w:rsid w:val="00AE19E1"/>
    <w:rsid w:val="00AE6031"/>
    <w:rsid w:val="00AF2D56"/>
    <w:rsid w:val="00B0095F"/>
    <w:rsid w:val="00B01743"/>
    <w:rsid w:val="00B06A37"/>
    <w:rsid w:val="00B126E8"/>
    <w:rsid w:val="00B127A4"/>
    <w:rsid w:val="00B13704"/>
    <w:rsid w:val="00B14DD6"/>
    <w:rsid w:val="00B203D1"/>
    <w:rsid w:val="00B216D8"/>
    <w:rsid w:val="00B21CE4"/>
    <w:rsid w:val="00B2424E"/>
    <w:rsid w:val="00B25740"/>
    <w:rsid w:val="00B30B8E"/>
    <w:rsid w:val="00B311F0"/>
    <w:rsid w:val="00B31C7E"/>
    <w:rsid w:val="00B32AE1"/>
    <w:rsid w:val="00B34373"/>
    <w:rsid w:val="00B358E5"/>
    <w:rsid w:val="00B37378"/>
    <w:rsid w:val="00B4089D"/>
    <w:rsid w:val="00B46466"/>
    <w:rsid w:val="00B47BD2"/>
    <w:rsid w:val="00B525FB"/>
    <w:rsid w:val="00B60556"/>
    <w:rsid w:val="00B6215F"/>
    <w:rsid w:val="00B64424"/>
    <w:rsid w:val="00B66D1E"/>
    <w:rsid w:val="00B6741A"/>
    <w:rsid w:val="00B674E6"/>
    <w:rsid w:val="00B67E29"/>
    <w:rsid w:val="00B7013E"/>
    <w:rsid w:val="00B739D6"/>
    <w:rsid w:val="00B73EA6"/>
    <w:rsid w:val="00B73F60"/>
    <w:rsid w:val="00B75CB2"/>
    <w:rsid w:val="00B76CB6"/>
    <w:rsid w:val="00B81403"/>
    <w:rsid w:val="00B823C7"/>
    <w:rsid w:val="00B83755"/>
    <w:rsid w:val="00B860FB"/>
    <w:rsid w:val="00B86A8E"/>
    <w:rsid w:val="00B870DC"/>
    <w:rsid w:val="00B97326"/>
    <w:rsid w:val="00BA38CA"/>
    <w:rsid w:val="00BA5833"/>
    <w:rsid w:val="00BA5C96"/>
    <w:rsid w:val="00BA6247"/>
    <w:rsid w:val="00BB3080"/>
    <w:rsid w:val="00BB36C8"/>
    <w:rsid w:val="00BC6432"/>
    <w:rsid w:val="00BC6B5A"/>
    <w:rsid w:val="00BD4197"/>
    <w:rsid w:val="00BD6807"/>
    <w:rsid w:val="00BD6EEC"/>
    <w:rsid w:val="00BE0F9D"/>
    <w:rsid w:val="00BE32EB"/>
    <w:rsid w:val="00BF1B43"/>
    <w:rsid w:val="00BF315D"/>
    <w:rsid w:val="00BF57DA"/>
    <w:rsid w:val="00C020E3"/>
    <w:rsid w:val="00C03717"/>
    <w:rsid w:val="00C050CE"/>
    <w:rsid w:val="00C11359"/>
    <w:rsid w:val="00C127B3"/>
    <w:rsid w:val="00C14327"/>
    <w:rsid w:val="00C1541E"/>
    <w:rsid w:val="00C15993"/>
    <w:rsid w:val="00C15BDB"/>
    <w:rsid w:val="00C20007"/>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62EB"/>
    <w:rsid w:val="00C7421A"/>
    <w:rsid w:val="00C80EE4"/>
    <w:rsid w:val="00C85F37"/>
    <w:rsid w:val="00C8707D"/>
    <w:rsid w:val="00C91E57"/>
    <w:rsid w:val="00C921B6"/>
    <w:rsid w:val="00CA2C08"/>
    <w:rsid w:val="00CA618F"/>
    <w:rsid w:val="00CB33E1"/>
    <w:rsid w:val="00CB3CCA"/>
    <w:rsid w:val="00CB4A24"/>
    <w:rsid w:val="00CB6379"/>
    <w:rsid w:val="00CB7C8F"/>
    <w:rsid w:val="00CB7F2B"/>
    <w:rsid w:val="00CC1573"/>
    <w:rsid w:val="00CC192B"/>
    <w:rsid w:val="00CC1F1F"/>
    <w:rsid w:val="00CC5FC7"/>
    <w:rsid w:val="00CC7947"/>
    <w:rsid w:val="00CD0506"/>
    <w:rsid w:val="00CD1BE4"/>
    <w:rsid w:val="00CD6A46"/>
    <w:rsid w:val="00CD6C40"/>
    <w:rsid w:val="00CE0759"/>
    <w:rsid w:val="00CE0883"/>
    <w:rsid w:val="00CE5D19"/>
    <w:rsid w:val="00CE6B40"/>
    <w:rsid w:val="00CF0F2D"/>
    <w:rsid w:val="00CF2A59"/>
    <w:rsid w:val="00CF5F73"/>
    <w:rsid w:val="00CF7024"/>
    <w:rsid w:val="00D01AAD"/>
    <w:rsid w:val="00D04525"/>
    <w:rsid w:val="00D079F8"/>
    <w:rsid w:val="00D144A2"/>
    <w:rsid w:val="00D16C44"/>
    <w:rsid w:val="00D17B1C"/>
    <w:rsid w:val="00D236FF"/>
    <w:rsid w:val="00D30E36"/>
    <w:rsid w:val="00D46CAF"/>
    <w:rsid w:val="00D50D71"/>
    <w:rsid w:val="00D54F3E"/>
    <w:rsid w:val="00D560C7"/>
    <w:rsid w:val="00D57E75"/>
    <w:rsid w:val="00D62CC1"/>
    <w:rsid w:val="00D6366C"/>
    <w:rsid w:val="00D6595D"/>
    <w:rsid w:val="00D67A60"/>
    <w:rsid w:val="00D71476"/>
    <w:rsid w:val="00D76408"/>
    <w:rsid w:val="00D82073"/>
    <w:rsid w:val="00D834E2"/>
    <w:rsid w:val="00D8521E"/>
    <w:rsid w:val="00D874EA"/>
    <w:rsid w:val="00D87D36"/>
    <w:rsid w:val="00D93C8B"/>
    <w:rsid w:val="00D94177"/>
    <w:rsid w:val="00D94515"/>
    <w:rsid w:val="00D9539C"/>
    <w:rsid w:val="00D95C74"/>
    <w:rsid w:val="00D96C47"/>
    <w:rsid w:val="00DA0D4D"/>
    <w:rsid w:val="00DA1F52"/>
    <w:rsid w:val="00DA2A60"/>
    <w:rsid w:val="00DA3581"/>
    <w:rsid w:val="00DA7329"/>
    <w:rsid w:val="00DB16D6"/>
    <w:rsid w:val="00DB463C"/>
    <w:rsid w:val="00DB49E1"/>
    <w:rsid w:val="00DB6ABE"/>
    <w:rsid w:val="00DC0400"/>
    <w:rsid w:val="00DC39F9"/>
    <w:rsid w:val="00DC3C01"/>
    <w:rsid w:val="00DC4648"/>
    <w:rsid w:val="00DC5D8F"/>
    <w:rsid w:val="00DC5DF7"/>
    <w:rsid w:val="00DC5FD7"/>
    <w:rsid w:val="00DC7D53"/>
    <w:rsid w:val="00DD2488"/>
    <w:rsid w:val="00DE766A"/>
    <w:rsid w:val="00DF3FBD"/>
    <w:rsid w:val="00DF6B19"/>
    <w:rsid w:val="00E03766"/>
    <w:rsid w:val="00E057D8"/>
    <w:rsid w:val="00E06EF0"/>
    <w:rsid w:val="00E1001A"/>
    <w:rsid w:val="00E10356"/>
    <w:rsid w:val="00E12AA5"/>
    <w:rsid w:val="00E12B41"/>
    <w:rsid w:val="00E13CE1"/>
    <w:rsid w:val="00E153EB"/>
    <w:rsid w:val="00E21016"/>
    <w:rsid w:val="00E34BB3"/>
    <w:rsid w:val="00E37E47"/>
    <w:rsid w:val="00E41032"/>
    <w:rsid w:val="00E4216B"/>
    <w:rsid w:val="00E43E86"/>
    <w:rsid w:val="00E47790"/>
    <w:rsid w:val="00E5157B"/>
    <w:rsid w:val="00E5447F"/>
    <w:rsid w:val="00E54612"/>
    <w:rsid w:val="00E61101"/>
    <w:rsid w:val="00E62FDA"/>
    <w:rsid w:val="00E633DB"/>
    <w:rsid w:val="00E67C4D"/>
    <w:rsid w:val="00E74D43"/>
    <w:rsid w:val="00E7532A"/>
    <w:rsid w:val="00E81B98"/>
    <w:rsid w:val="00E82744"/>
    <w:rsid w:val="00E82FCD"/>
    <w:rsid w:val="00E841CA"/>
    <w:rsid w:val="00E861A3"/>
    <w:rsid w:val="00E86B03"/>
    <w:rsid w:val="00E90E42"/>
    <w:rsid w:val="00E910F0"/>
    <w:rsid w:val="00E91A85"/>
    <w:rsid w:val="00E9201C"/>
    <w:rsid w:val="00EA09D8"/>
    <w:rsid w:val="00EA235F"/>
    <w:rsid w:val="00EA5B19"/>
    <w:rsid w:val="00EB0F07"/>
    <w:rsid w:val="00EB0FFF"/>
    <w:rsid w:val="00EB3854"/>
    <w:rsid w:val="00EB448C"/>
    <w:rsid w:val="00EC0324"/>
    <w:rsid w:val="00EC2FBC"/>
    <w:rsid w:val="00EC4D7F"/>
    <w:rsid w:val="00EC7918"/>
    <w:rsid w:val="00ED4B77"/>
    <w:rsid w:val="00EE0105"/>
    <w:rsid w:val="00EE02A0"/>
    <w:rsid w:val="00EE135F"/>
    <w:rsid w:val="00EE1632"/>
    <w:rsid w:val="00EE2654"/>
    <w:rsid w:val="00EE27ED"/>
    <w:rsid w:val="00EE76A0"/>
    <w:rsid w:val="00EE7C1B"/>
    <w:rsid w:val="00EF1159"/>
    <w:rsid w:val="00EF2D6E"/>
    <w:rsid w:val="00EF322D"/>
    <w:rsid w:val="00EF4161"/>
    <w:rsid w:val="00EF5B6D"/>
    <w:rsid w:val="00F00565"/>
    <w:rsid w:val="00F04947"/>
    <w:rsid w:val="00F117FB"/>
    <w:rsid w:val="00F1382C"/>
    <w:rsid w:val="00F13A58"/>
    <w:rsid w:val="00F14682"/>
    <w:rsid w:val="00F167CC"/>
    <w:rsid w:val="00F20EC0"/>
    <w:rsid w:val="00F2346B"/>
    <w:rsid w:val="00F237EB"/>
    <w:rsid w:val="00F347E2"/>
    <w:rsid w:val="00F35A91"/>
    <w:rsid w:val="00F40AB6"/>
    <w:rsid w:val="00F505FD"/>
    <w:rsid w:val="00F5122E"/>
    <w:rsid w:val="00F52460"/>
    <w:rsid w:val="00F56ECE"/>
    <w:rsid w:val="00F5717C"/>
    <w:rsid w:val="00F57A79"/>
    <w:rsid w:val="00F61D38"/>
    <w:rsid w:val="00F63462"/>
    <w:rsid w:val="00F70C28"/>
    <w:rsid w:val="00F733FA"/>
    <w:rsid w:val="00F7464B"/>
    <w:rsid w:val="00F819E0"/>
    <w:rsid w:val="00F81BFA"/>
    <w:rsid w:val="00F841E8"/>
    <w:rsid w:val="00F8486E"/>
    <w:rsid w:val="00F86C66"/>
    <w:rsid w:val="00F950A6"/>
    <w:rsid w:val="00FA0EF8"/>
    <w:rsid w:val="00FA26FE"/>
    <w:rsid w:val="00FB1AFE"/>
    <w:rsid w:val="00FB2753"/>
    <w:rsid w:val="00FB5AC1"/>
    <w:rsid w:val="00FB6A95"/>
    <w:rsid w:val="00FC041F"/>
    <w:rsid w:val="00FC2874"/>
    <w:rsid w:val="00FC46D3"/>
    <w:rsid w:val="00FC5E1D"/>
    <w:rsid w:val="00FC7100"/>
    <w:rsid w:val="00FD08AC"/>
    <w:rsid w:val="00FD0903"/>
    <w:rsid w:val="00FD2941"/>
    <w:rsid w:val="00FD5149"/>
    <w:rsid w:val="00FD649B"/>
    <w:rsid w:val="00FD683C"/>
    <w:rsid w:val="00FD7449"/>
    <w:rsid w:val="00FE5495"/>
    <w:rsid w:val="00FF4703"/>
    <w:rsid w:val="03B29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d.gov.lv/lv/personas-datu-apstrade-vid"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27429A96907402418A0B290F2A273951" ma:contentTypeVersion="0" ma:contentTypeDescription="Izveidot jaunu dokumentu." ma:contentTypeScope="" ma:versionID="444dbcd3fae366c4ce2a031b959d064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0A46C119-5B6D-43E0-9DDD-518E8C2B5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9</Pages>
  <Words>12539</Words>
  <Characters>7148</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Dace Lomanovska</cp:lastModifiedBy>
  <cp:revision>35</cp:revision>
  <dcterms:created xsi:type="dcterms:W3CDTF">2026-03-05T09:10:00Z</dcterms:created>
  <dcterms:modified xsi:type="dcterms:W3CDTF">2026-05-12T13:32:00Z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0x01010027429A96907402418A0B290F2A273951</vt:lpwstr>
  </property>
</Properties>
</file>