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9F28" w14:textId="17708387" w:rsidR="00330611" w:rsidRPr="00616962" w:rsidRDefault="00EB7794" w:rsidP="00987FEC">
      <w:pPr>
        <w:jc w:val="center"/>
        <w:rPr>
          <w:b/>
          <w:sz w:val="24"/>
          <w:szCs w:val="24"/>
        </w:rPr>
      </w:pPr>
      <w:bookmarkStart w:id="0" w:name="_Hlk228368576"/>
      <w:r w:rsidRPr="00616962">
        <w:rPr>
          <w:b/>
          <w:sz w:val="24"/>
          <w:szCs w:val="24"/>
        </w:rPr>
        <w:t xml:space="preserve">LĪGUMS Nr. FM VID </w:t>
      </w:r>
      <w:r w:rsidR="00A90AA0" w:rsidRPr="00616962">
        <w:rPr>
          <w:b/>
          <w:sz w:val="24"/>
          <w:szCs w:val="24"/>
        </w:rPr>
        <w:t>202</w:t>
      </w:r>
      <w:r w:rsidR="00C550EA">
        <w:rPr>
          <w:b/>
          <w:sz w:val="24"/>
          <w:szCs w:val="24"/>
        </w:rPr>
        <w:t>6</w:t>
      </w:r>
      <w:r w:rsidRPr="00616962">
        <w:rPr>
          <w:b/>
          <w:sz w:val="24"/>
          <w:szCs w:val="24"/>
        </w:rPr>
        <w:t>/</w:t>
      </w:r>
      <w:r w:rsidR="00C550EA">
        <w:rPr>
          <w:b/>
          <w:sz w:val="24"/>
          <w:szCs w:val="24"/>
        </w:rPr>
        <w:t>126</w:t>
      </w:r>
    </w:p>
    <w:p w14:paraId="2F0BAAF5" w14:textId="7B180CA8" w:rsidR="00330611" w:rsidRPr="00616962" w:rsidRDefault="00EB7794" w:rsidP="00987FEC">
      <w:pPr>
        <w:ind w:right="-2"/>
        <w:jc w:val="center"/>
        <w:rPr>
          <w:b/>
          <w:sz w:val="24"/>
          <w:szCs w:val="24"/>
        </w:rPr>
      </w:pPr>
      <w:r w:rsidRPr="00616962">
        <w:rPr>
          <w:b/>
          <w:sz w:val="24"/>
          <w:szCs w:val="24"/>
        </w:rPr>
        <w:t>“</w:t>
      </w:r>
      <w:r w:rsidR="0088264B" w:rsidRPr="00616962">
        <w:rPr>
          <w:b/>
          <w:sz w:val="24"/>
          <w:szCs w:val="24"/>
        </w:rPr>
        <w:t>Pašsabrūkoš</w:t>
      </w:r>
      <w:r w:rsidR="00A07FDA" w:rsidRPr="00616962">
        <w:rPr>
          <w:b/>
          <w:sz w:val="24"/>
          <w:szCs w:val="24"/>
        </w:rPr>
        <w:t>u</w:t>
      </w:r>
      <w:r w:rsidR="0088264B" w:rsidRPr="00616962">
        <w:rPr>
          <w:b/>
          <w:sz w:val="24"/>
          <w:szCs w:val="24"/>
        </w:rPr>
        <w:t xml:space="preserve"> K-tipa uzlīmju </w:t>
      </w:r>
      <w:r w:rsidRPr="00616962">
        <w:rPr>
          <w:b/>
          <w:sz w:val="24"/>
          <w:szCs w:val="24"/>
        </w:rPr>
        <w:t>piegāde”</w:t>
      </w:r>
    </w:p>
    <w:p w14:paraId="6DAA4248" w14:textId="77777777" w:rsidR="00330611" w:rsidRPr="00616962" w:rsidRDefault="00330611" w:rsidP="00987FEC">
      <w:pPr>
        <w:jc w:val="right"/>
        <w:rPr>
          <w:sz w:val="24"/>
          <w:szCs w:val="24"/>
        </w:rPr>
      </w:pPr>
    </w:p>
    <w:tbl>
      <w:tblPr>
        <w:tblW w:w="0" w:type="auto"/>
        <w:tblInd w:w="108" w:type="dxa"/>
        <w:tblLook w:val="04A0" w:firstRow="1" w:lastRow="0" w:firstColumn="1" w:lastColumn="0" w:noHBand="0" w:noVBand="1"/>
      </w:tblPr>
      <w:tblGrid>
        <w:gridCol w:w="4891"/>
        <w:gridCol w:w="4006"/>
      </w:tblGrid>
      <w:tr w:rsidR="00716CF4" w:rsidRPr="00616962" w14:paraId="6C235662" w14:textId="77777777" w:rsidTr="00335990">
        <w:tc>
          <w:tcPr>
            <w:tcW w:w="4891" w:type="dxa"/>
            <w:shd w:val="clear" w:color="auto" w:fill="auto"/>
          </w:tcPr>
          <w:p w14:paraId="37BDB6B9" w14:textId="77777777" w:rsidR="00330611" w:rsidRPr="00616962" w:rsidRDefault="00EB7794" w:rsidP="00335990">
            <w:pPr>
              <w:pStyle w:val="Title"/>
              <w:tabs>
                <w:tab w:val="left" w:pos="6303"/>
              </w:tabs>
              <w:spacing w:before="120"/>
              <w:ind w:right="1274"/>
              <w:jc w:val="left"/>
              <w:rPr>
                <w:b w:val="0"/>
                <w:bCs/>
                <w:sz w:val="24"/>
                <w:szCs w:val="24"/>
              </w:rPr>
            </w:pPr>
            <w:r w:rsidRPr="00616962">
              <w:rPr>
                <w:b w:val="0"/>
                <w:sz w:val="24"/>
                <w:szCs w:val="24"/>
              </w:rPr>
              <w:t>Rīgā</w:t>
            </w:r>
          </w:p>
        </w:tc>
        <w:tc>
          <w:tcPr>
            <w:tcW w:w="4006" w:type="dxa"/>
            <w:shd w:val="clear" w:color="auto" w:fill="auto"/>
          </w:tcPr>
          <w:p w14:paraId="0417A6B6" w14:textId="77777777" w:rsidR="00330611" w:rsidRPr="00616962" w:rsidRDefault="00EB7794" w:rsidP="00335990">
            <w:pPr>
              <w:pStyle w:val="Title"/>
              <w:tabs>
                <w:tab w:val="left" w:pos="6303"/>
              </w:tabs>
              <w:jc w:val="right"/>
              <w:rPr>
                <w:b w:val="0"/>
                <w:sz w:val="24"/>
                <w:szCs w:val="24"/>
              </w:rPr>
            </w:pPr>
            <w:r w:rsidRPr="00616962">
              <w:rPr>
                <w:b w:val="0"/>
                <w:sz w:val="24"/>
                <w:szCs w:val="24"/>
              </w:rPr>
              <w:t>Dokumenta datums ir tā</w:t>
            </w:r>
          </w:p>
          <w:p w14:paraId="1A633CE1" w14:textId="77777777" w:rsidR="00330611" w:rsidRPr="00616962" w:rsidRDefault="00EB7794" w:rsidP="00335990">
            <w:pPr>
              <w:pStyle w:val="Title"/>
              <w:tabs>
                <w:tab w:val="left" w:pos="6303"/>
              </w:tabs>
              <w:jc w:val="right"/>
              <w:rPr>
                <w:b w:val="0"/>
                <w:bCs/>
                <w:sz w:val="24"/>
                <w:szCs w:val="24"/>
              </w:rPr>
            </w:pPr>
            <w:r w:rsidRPr="00616962">
              <w:rPr>
                <w:b w:val="0"/>
                <w:sz w:val="24"/>
                <w:szCs w:val="24"/>
              </w:rPr>
              <w:t>elektroniskās parakstīšanas datums</w:t>
            </w:r>
          </w:p>
        </w:tc>
      </w:tr>
    </w:tbl>
    <w:p w14:paraId="22B5D4DB" w14:textId="77777777" w:rsidR="00330611" w:rsidRPr="00616962" w:rsidRDefault="00330611" w:rsidP="00987FEC">
      <w:pPr>
        <w:rPr>
          <w:sz w:val="24"/>
          <w:szCs w:val="24"/>
        </w:rPr>
      </w:pPr>
    </w:p>
    <w:p w14:paraId="560C5FAD" w14:textId="77777777" w:rsidR="00C550EA" w:rsidRPr="00B957DF" w:rsidRDefault="00C550EA" w:rsidP="00C550EA">
      <w:pPr>
        <w:spacing w:after="120"/>
        <w:jc w:val="both"/>
        <w:rPr>
          <w:bCs/>
          <w:sz w:val="24"/>
        </w:rPr>
      </w:pPr>
      <w:r w:rsidRPr="00B957DF">
        <w:rPr>
          <w:b/>
          <w:bCs/>
          <w:sz w:val="24"/>
        </w:rPr>
        <w:t>Valsts ieņēmumu dienests</w:t>
      </w:r>
      <w:r w:rsidRPr="00B957DF">
        <w:rPr>
          <w:bCs/>
          <w:sz w:val="24"/>
        </w:rPr>
        <w:t xml:space="preserve"> (turpmāk – Pasūtītājs)</w:t>
      </w:r>
      <w:r>
        <w:rPr>
          <w:bCs/>
          <w:sz w:val="24"/>
        </w:rPr>
        <w:t>,</w:t>
      </w:r>
      <w:r w:rsidRPr="00B957DF">
        <w:rPr>
          <w:bCs/>
          <w:sz w:val="24"/>
        </w:rPr>
        <w:t xml:space="preserve"> kā vārdā saskaņā ar Valsts ieņēmumu dienest</w:t>
      </w:r>
      <w:r>
        <w:rPr>
          <w:bCs/>
          <w:sz w:val="24"/>
        </w:rPr>
        <w:t xml:space="preserve">a likumu </w:t>
      </w:r>
      <w:r w:rsidRPr="00B957DF">
        <w:rPr>
          <w:bCs/>
          <w:sz w:val="24"/>
        </w:rPr>
        <w:t>rīkojas tā ģenerāldirektor__ _____________, no vienas puses, un</w:t>
      </w:r>
    </w:p>
    <w:p w14:paraId="685D5BC4" w14:textId="61E98545" w:rsidR="00330611" w:rsidRPr="00616962" w:rsidRDefault="00C550EA" w:rsidP="00C550EA">
      <w:pPr>
        <w:jc w:val="both"/>
        <w:rPr>
          <w:sz w:val="24"/>
          <w:szCs w:val="24"/>
        </w:rPr>
      </w:pPr>
      <w:r>
        <w:rPr>
          <w:b/>
          <w:bCs/>
          <w:sz w:val="24"/>
        </w:rPr>
        <w:t xml:space="preserve">__________________ </w:t>
      </w:r>
      <w:r w:rsidRPr="00B957DF">
        <w:rPr>
          <w:bCs/>
          <w:sz w:val="24"/>
        </w:rPr>
        <w:t xml:space="preserve">(turpmāk – Izpildītājs), tās </w:t>
      </w:r>
      <w:r>
        <w:rPr>
          <w:bCs/>
          <w:sz w:val="24"/>
        </w:rPr>
        <w:t>___________________</w:t>
      </w:r>
      <w:r w:rsidRPr="00B957DF">
        <w:rPr>
          <w:bCs/>
          <w:sz w:val="24"/>
        </w:rPr>
        <w:t xml:space="preserve"> personā, kur</w:t>
      </w:r>
      <w:r>
        <w:rPr>
          <w:bCs/>
          <w:sz w:val="24"/>
        </w:rPr>
        <w:t>_</w:t>
      </w:r>
      <w:r w:rsidRPr="00B957DF">
        <w:rPr>
          <w:bCs/>
          <w:sz w:val="24"/>
        </w:rPr>
        <w:t xml:space="preserve"> rīkojas saskaņā ar </w:t>
      </w:r>
      <w:r>
        <w:rPr>
          <w:bCs/>
          <w:sz w:val="24"/>
        </w:rPr>
        <w:t>____________</w:t>
      </w:r>
      <w:r w:rsidRPr="00B957DF">
        <w:rPr>
          <w:bCs/>
          <w:sz w:val="24"/>
        </w:rPr>
        <w:t>, no otras puses, abi kopā saukti arī kā Puses, bet atsevišķ</w:t>
      </w:r>
      <w:r>
        <w:rPr>
          <w:bCs/>
          <w:sz w:val="24"/>
        </w:rPr>
        <w:t xml:space="preserve">i – </w:t>
      </w:r>
      <w:r w:rsidRPr="00B957DF">
        <w:rPr>
          <w:bCs/>
          <w:sz w:val="24"/>
        </w:rPr>
        <w:t>Puse</w:t>
      </w:r>
      <w:r w:rsidR="00A07FDA" w:rsidRPr="00616962">
        <w:rPr>
          <w:sz w:val="24"/>
          <w:szCs w:val="24"/>
        </w:rPr>
        <w:t>, bet atsevišķi –  Puse, pamatojoties uz publiskā iepirkuma</w:t>
      </w:r>
      <w:r w:rsidR="00EB7794" w:rsidRPr="00616962">
        <w:rPr>
          <w:sz w:val="24"/>
          <w:szCs w:val="24"/>
        </w:rPr>
        <w:t xml:space="preserve"> Nr. FM VID </w:t>
      </w:r>
      <w:r w:rsidR="00A90AA0" w:rsidRPr="00616962">
        <w:rPr>
          <w:sz w:val="24"/>
          <w:szCs w:val="24"/>
        </w:rPr>
        <w:t>202</w:t>
      </w:r>
      <w:r>
        <w:rPr>
          <w:sz w:val="24"/>
          <w:szCs w:val="24"/>
        </w:rPr>
        <w:t>6</w:t>
      </w:r>
      <w:r w:rsidR="00EB7794" w:rsidRPr="00616962">
        <w:rPr>
          <w:sz w:val="24"/>
          <w:szCs w:val="24"/>
        </w:rPr>
        <w:t>/</w:t>
      </w:r>
      <w:r w:rsidR="00A90AA0" w:rsidRPr="00616962">
        <w:rPr>
          <w:sz w:val="24"/>
          <w:szCs w:val="24"/>
        </w:rPr>
        <w:t>1</w:t>
      </w:r>
      <w:r>
        <w:rPr>
          <w:sz w:val="24"/>
          <w:szCs w:val="24"/>
        </w:rPr>
        <w:t>26</w:t>
      </w:r>
      <w:r w:rsidR="00EB7794" w:rsidRPr="00616962">
        <w:rPr>
          <w:sz w:val="24"/>
          <w:szCs w:val="24"/>
        </w:rPr>
        <w:t xml:space="preserve"> “</w:t>
      </w:r>
      <w:r w:rsidR="0088264B" w:rsidRPr="00616962">
        <w:rPr>
          <w:sz w:val="24"/>
          <w:szCs w:val="24"/>
        </w:rPr>
        <w:t>Pašsabrūkoš</w:t>
      </w:r>
      <w:r w:rsidR="00A07FDA" w:rsidRPr="00616962">
        <w:rPr>
          <w:sz w:val="24"/>
          <w:szCs w:val="24"/>
        </w:rPr>
        <w:t>u</w:t>
      </w:r>
      <w:r w:rsidR="0088264B" w:rsidRPr="00616962">
        <w:rPr>
          <w:sz w:val="24"/>
          <w:szCs w:val="24"/>
        </w:rPr>
        <w:t xml:space="preserve"> K-tipa uzlīmju piegāde</w:t>
      </w:r>
      <w:r w:rsidR="00EB7794" w:rsidRPr="00616962">
        <w:rPr>
          <w:sz w:val="24"/>
          <w:szCs w:val="24"/>
        </w:rPr>
        <w:t>” rezultātiem, noslēdz šādu līgumu (turpmāk – Līgums):</w:t>
      </w:r>
    </w:p>
    <w:bookmarkEnd w:id="0"/>
    <w:p w14:paraId="01A9D069" w14:textId="77617D81" w:rsidR="00330611" w:rsidRPr="00616962" w:rsidRDefault="004F1062" w:rsidP="00C550EA">
      <w:pPr>
        <w:pStyle w:val="Heading1"/>
        <w:spacing w:before="120" w:after="120"/>
        <w:ind w:left="374" w:hanging="374"/>
        <w:jc w:val="center"/>
        <w:rPr>
          <w:sz w:val="24"/>
          <w:szCs w:val="24"/>
        </w:rPr>
      </w:pPr>
      <w:r w:rsidRPr="00616962">
        <w:rPr>
          <w:sz w:val="24"/>
          <w:szCs w:val="24"/>
        </w:rPr>
        <w:t>LĪGUMA PRIEKŠMETS</w:t>
      </w:r>
    </w:p>
    <w:p w14:paraId="25C62E6A" w14:textId="094F7DF6" w:rsidR="00F26A68" w:rsidRPr="003E1B18" w:rsidRDefault="00EB7794" w:rsidP="00C550EA">
      <w:pPr>
        <w:pStyle w:val="ListParagraph"/>
        <w:numPr>
          <w:ilvl w:val="1"/>
          <w:numId w:val="2"/>
        </w:numPr>
        <w:tabs>
          <w:tab w:val="left" w:pos="426"/>
        </w:tabs>
        <w:ind w:left="425" w:hanging="425"/>
        <w:contextualSpacing w:val="0"/>
        <w:jc w:val="both"/>
        <w:rPr>
          <w:lang w:val="lv-LV"/>
        </w:rPr>
      </w:pPr>
      <w:bookmarkStart w:id="1" w:name="_Hlk228368772"/>
      <w:r w:rsidRPr="00616962">
        <w:rPr>
          <w:lang w:val="lv-LV"/>
        </w:rPr>
        <w:t>Pasūtītā</w:t>
      </w:r>
      <w:r w:rsidR="007E5E03" w:rsidRPr="00616962">
        <w:rPr>
          <w:lang w:val="lv-LV"/>
        </w:rPr>
        <w:t>js pasūta un Piegādātājs nodrošina</w:t>
      </w:r>
      <w:r w:rsidRPr="00616962">
        <w:rPr>
          <w:lang w:val="lv-LV"/>
        </w:rPr>
        <w:t xml:space="preserve"> saskaņā ar Līguma un tā pielikumu noteikumiem Pasūtītājam</w:t>
      </w:r>
      <w:r w:rsidR="00D85459" w:rsidRPr="00616962">
        <w:rPr>
          <w:lang w:val="lv-LV"/>
        </w:rPr>
        <w:t xml:space="preserve"> </w:t>
      </w:r>
      <w:r w:rsidRPr="00616962">
        <w:rPr>
          <w:lang w:val="lv-LV"/>
        </w:rPr>
        <w:t>kvalitatīv</w:t>
      </w:r>
      <w:r w:rsidR="007E5E03" w:rsidRPr="00616962">
        <w:rPr>
          <w:lang w:val="lv-LV"/>
        </w:rPr>
        <w:t>u</w:t>
      </w:r>
      <w:r w:rsidRPr="00616962">
        <w:rPr>
          <w:lang w:val="lv-LV"/>
        </w:rPr>
        <w:t>, nelietot</w:t>
      </w:r>
      <w:r w:rsidR="007E5E03" w:rsidRPr="00616962">
        <w:rPr>
          <w:lang w:val="lv-LV"/>
        </w:rPr>
        <w:t>u</w:t>
      </w:r>
      <w:r w:rsidRPr="00616962">
        <w:rPr>
          <w:lang w:val="lv-LV"/>
        </w:rPr>
        <w:t>, jaun</w:t>
      </w:r>
      <w:r w:rsidR="007E5E03" w:rsidRPr="00616962">
        <w:rPr>
          <w:lang w:val="lv-LV"/>
        </w:rPr>
        <w:t xml:space="preserve">u </w:t>
      </w:r>
      <w:r w:rsidR="00D85459" w:rsidRPr="00616962">
        <w:rPr>
          <w:lang w:val="lv-LV"/>
        </w:rPr>
        <w:t>pašsabrūkoš</w:t>
      </w:r>
      <w:r w:rsidR="00F26A68" w:rsidRPr="00616962">
        <w:rPr>
          <w:lang w:val="lv-LV"/>
        </w:rPr>
        <w:t>u</w:t>
      </w:r>
      <w:r w:rsidR="00D85459" w:rsidRPr="00616962">
        <w:rPr>
          <w:lang w:val="lv-LV"/>
        </w:rPr>
        <w:t xml:space="preserve"> K-tipa uzl</w:t>
      </w:r>
      <w:r w:rsidR="007E5E03" w:rsidRPr="00616962">
        <w:rPr>
          <w:lang w:val="lv-LV"/>
        </w:rPr>
        <w:t>īmju izgatavošanu un piegādi</w:t>
      </w:r>
      <w:r w:rsidRPr="00616962">
        <w:rPr>
          <w:lang w:val="lv-LV"/>
        </w:rPr>
        <w:t xml:space="preserve"> </w:t>
      </w:r>
      <w:r w:rsidRPr="00616962">
        <w:rPr>
          <w:i/>
          <w:lang w:val="lv-LV"/>
        </w:rPr>
        <w:t xml:space="preserve"> </w:t>
      </w:r>
      <w:r w:rsidRPr="00616962">
        <w:rPr>
          <w:lang w:val="lv-LV"/>
        </w:rPr>
        <w:t>(turpmāk – Prece).</w:t>
      </w:r>
      <w:bookmarkEnd w:id="1"/>
    </w:p>
    <w:p w14:paraId="0F04DDB0" w14:textId="374472BD" w:rsidR="00330611" w:rsidRPr="003E1B18" w:rsidRDefault="00EB7794" w:rsidP="00C550EA">
      <w:pPr>
        <w:pStyle w:val="ListParagraph"/>
        <w:numPr>
          <w:ilvl w:val="1"/>
          <w:numId w:val="2"/>
        </w:numPr>
        <w:tabs>
          <w:tab w:val="left" w:pos="426"/>
        </w:tabs>
        <w:ind w:left="425" w:hanging="425"/>
        <w:contextualSpacing w:val="0"/>
        <w:jc w:val="both"/>
        <w:rPr>
          <w:lang w:val="lv-LV"/>
        </w:rPr>
      </w:pPr>
      <w:r w:rsidRPr="003E1B18">
        <w:rPr>
          <w:lang w:val="lv-LV"/>
        </w:rPr>
        <w:t xml:space="preserve">Detalizēta Preces specifikācija norādīta Līguma 1.pielikumā un Preces cena norādīta Līguma 2.pielikumā. </w:t>
      </w:r>
    </w:p>
    <w:p w14:paraId="00D51F43" w14:textId="0D76A15A" w:rsidR="00330611" w:rsidRPr="00616962" w:rsidRDefault="004F1062" w:rsidP="00820D7B">
      <w:pPr>
        <w:pStyle w:val="Heading1"/>
        <w:ind w:left="374" w:hanging="374"/>
        <w:jc w:val="center"/>
        <w:rPr>
          <w:sz w:val="24"/>
          <w:szCs w:val="24"/>
        </w:rPr>
      </w:pPr>
      <w:r w:rsidRPr="00616962">
        <w:rPr>
          <w:sz w:val="24"/>
          <w:szCs w:val="24"/>
        </w:rPr>
        <w:t>LĪGUMA SUMMA UN NORĒĶINU KĀRTĪBA</w:t>
      </w:r>
    </w:p>
    <w:p w14:paraId="0B1CFEF2" w14:textId="0A9D9F79" w:rsidR="00330611" w:rsidRPr="00616962" w:rsidRDefault="00F26A68" w:rsidP="00877163">
      <w:pPr>
        <w:pStyle w:val="Heading2"/>
        <w:ind w:left="425" w:hanging="425"/>
        <w:jc w:val="both"/>
        <w:rPr>
          <w:bCs/>
          <w:sz w:val="24"/>
          <w:szCs w:val="24"/>
        </w:rPr>
      </w:pPr>
      <w:r w:rsidRPr="00616962">
        <w:rPr>
          <w:b w:val="0"/>
          <w:bCs/>
          <w:sz w:val="24"/>
          <w:szCs w:val="24"/>
        </w:rPr>
        <w:t>Līguma kopējā summa ir</w:t>
      </w:r>
      <w:r w:rsidR="00EA3AE1">
        <w:rPr>
          <w:b w:val="0"/>
          <w:bCs/>
          <w:sz w:val="24"/>
          <w:szCs w:val="24"/>
        </w:rPr>
        <w:t xml:space="preserve"> </w:t>
      </w:r>
      <w:r w:rsidR="00EA3AE1" w:rsidRPr="00EA3AE1">
        <w:rPr>
          <w:sz w:val="24"/>
          <w:szCs w:val="24"/>
        </w:rPr>
        <w:t>9 999,00 EUR</w:t>
      </w:r>
      <w:r w:rsidR="00EA3AE1" w:rsidRPr="00EA3AE1">
        <w:rPr>
          <w:b w:val="0"/>
          <w:bCs/>
          <w:sz w:val="24"/>
          <w:szCs w:val="24"/>
        </w:rPr>
        <w:t xml:space="preserve"> (deviņi tūkstoši deviņi simti deviņdesmit deviņi </w:t>
      </w:r>
      <w:r w:rsidR="00EA3AE1" w:rsidRPr="00EA3AE1">
        <w:rPr>
          <w:b w:val="0"/>
          <w:bCs/>
          <w:i/>
          <w:iCs/>
          <w:sz w:val="24"/>
          <w:szCs w:val="24"/>
        </w:rPr>
        <w:t>euro</w:t>
      </w:r>
      <w:r w:rsidR="00EA3AE1" w:rsidRPr="00EA3AE1">
        <w:rPr>
          <w:b w:val="0"/>
          <w:bCs/>
          <w:sz w:val="24"/>
          <w:szCs w:val="24"/>
        </w:rPr>
        <w:t xml:space="preserve"> un 00 centi)</w:t>
      </w:r>
      <w:r w:rsidRPr="00616962">
        <w:rPr>
          <w:b w:val="0"/>
          <w:bCs/>
          <w:sz w:val="24"/>
          <w:szCs w:val="24"/>
        </w:rPr>
        <w:t xml:space="preserve"> bez pievienotās vērtības nodokļa (turpmāk – PVN). PVN tiek maksāts papildus saskaņā ar spēkā esošo nodokļa likmi.</w:t>
      </w:r>
    </w:p>
    <w:p w14:paraId="726D46D4" w14:textId="6084D0A2" w:rsidR="00330611" w:rsidRPr="00616962" w:rsidRDefault="00EB7794" w:rsidP="00877163">
      <w:pPr>
        <w:pStyle w:val="Heading2"/>
        <w:ind w:left="425" w:hanging="425"/>
        <w:jc w:val="both"/>
        <w:rPr>
          <w:bCs/>
          <w:sz w:val="24"/>
          <w:szCs w:val="24"/>
        </w:rPr>
      </w:pPr>
      <w:r w:rsidRPr="00616962">
        <w:rPr>
          <w:b w:val="0"/>
          <w:bCs/>
          <w:sz w:val="24"/>
          <w:szCs w:val="24"/>
        </w:rPr>
        <w:t xml:space="preserve">Līguma 2.pielikuma norādītajās Preces cenās ir ietvertas visas izmaksas, </w:t>
      </w:r>
      <w:r w:rsidRPr="003E1B18">
        <w:rPr>
          <w:b w:val="0"/>
          <w:bCs/>
          <w:sz w:val="24"/>
          <w:szCs w:val="24"/>
        </w:rPr>
        <w:t>ka</w:t>
      </w:r>
      <w:r w:rsidRPr="00616962">
        <w:rPr>
          <w:b w:val="0"/>
          <w:bCs/>
          <w:sz w:val="24"/>
          <w:szCs w:val="24"/>
        </w:rPr>
        <w:t>s</w:t>
      </w:r>
      <w:r w:rsidRPr="003E1B18">
        <w:rPr>
          <w:b w:val="0"/>
          <w:bCs/>
          <w:sz w:val="24"/>
          <w:szCs w:val="24"/>
        </w:rPr>
        <w:t xml:space="preserve"> </w:t>
      </w:r>
      <w:r w:rsidRPr="00616962">
        <w:rPr>
          <w:b w:val="0"/>
          <w:bCs/>
          <w:sz w:val="24"/>
          <w:szCs w:val="24"/>
        </w:rPr>
        <w:t>s</w:t>
      </w:r>
      <w:r w:rsidRPr="003E1B18">
        <w:rPr>
          <w:b w:val="0"/>
          <w:bCs/>
          <w:sz w:val="24"/>
          <w:szCs w:val="24"/>
        </w:rPr>
        <w:t>a</w:t>
      </w:r>
      <w:r w:rsidRPr="00616962">
        <w:rPr>
          <w:b w:val="0"/>
          <w:bCs/>
          <w:sz w:val="24"/>
          <w:szCs w:val="24"/>
        </w:rPr>
        <w:t>is</w:t>
      </w:r>
      <w:r w:rsidRPr="003E1B18">
        <w:rPr>
          <w:b w:val="0"/>
          <w:bCs/>
          <w:sz w:val="24"/>
          <w:szCs w:val="24"/>
        </w:rPr>
        <w:t>t</w:t>
      </w:r>
      <w:r w:rsidRPr="00616962">
        <w:rPr>
          <w:b w:val="0"/>
          <w:bCs/>
          <w:sz w:val="24"/>
          <w:szCs w:val="24"/>
        </w:rPr>
        <w:t>ī</w:t>
      </w:r>
      <w:r w:rsidRPr="003E1B18">
        <w:rPr>
          <w:b w:val="0"/>
          <w:bCs/>
          <w:sz w:val="24"/>
          <w:szCs w:val="24"/>
        </w:rPr>
        <w:t>ta</w:t>
      </w:r>
      <w:r w:rsidRPr="00616962">
        <w:rPr>
          <w:b w:val="0"/>
          <w:bCs/>
          <w:sz w:val="24"/>
          <w:szCs w:val="24"/>
        </w:rPr>
        <w:t>s</w:t>
      </w:r>
      <w:r w:rsidRPr="003E1B18">
        <w:rPr>
          <w:b w:val="0"/>
          <w:bCs/>
          <w:sz w:val="24"/>
          <w:szCs w:val="24"/>
        </w:rPr>
        <w:t xml:space="preserve"> a</w:t>
      </w:r>
      <w:r w:rsidRPr="00616962">
        <w:rPr>
          <w:b w:val="0"/>
          <w:bCs/>
          <w:sz w:val="24"/>
          <w:szCs w:val="24"/>
        </w:rPr>
        <w:t xml:space="preserve">r </w:t>
      </w:r>
      <w:r w:rsidRPr="003E1B18">
        <w:rPr>
          <w:b w:val="0"/>
          <w:bCs/>
          <w:sz w:val="24"/>
          <w:szCs w:val="24"/>
        </w:rPr>
        <w:t>P</w:t>
      </w:r>
      <w:r w:rsidRPr="00616962">
        <w:rPr>
          <w:b w:val="0"/>
          <w:bCs/>
          <w:sz w:val="24"/>
          <w:szCs w:val="24"/>
        </w:rPr>
        <w:t>r</w:t>
      </w:r>
      <w:r w:rsidRPr="003E1B18">
        <w:rPr>
          <w:b w:val="0"/>
          <w:bCs/>
          <w:sz w:val="24"/>
          <w:szCs w:val="24"/>
        </w:rPr>
        <w:t>ece</w:t>
      </w:r>
      <w:r w:rsidRPr="00616962">
        <w:rPr>
          <w:b w:val="0"/>
          <w:bCs/>
          <w:sz w:val="24"/>
          <w:szCs w:val="24"/>
        </w:rPr>
        <w:t>s</w:t>
      </w:r>
      <w:r w:rsidRPr="003E1B18">
        <w:rPr>
          <w:b w:val="0"/>
          <w:bCs/>
          <w:sz w:val="24"/>
          <w:szCs w:val="24"/>
        </w:rPr>
        <w:t xml:space="preserve"> </w:t>
      </w:r>
      <w:r w:rsidRPr="00616962">
        <w:rPr>
          <w:b w:val="0"/>
          <w:bCs/>
          <w:sz w:val="24"/>
          <w:szCs w:val="24"/>
        </w:rPr>
        <w:t>v</w:t>
      </w:r>
      <w:r w:rsidRPr="003E1B18">
        <w:rPr>
          <w:b w:val="0"/>
          <w:bCs/>
          <w:sz w:val="24"/>
          <w:szCs w:val="24"/>
        </w:rPr>
        <w:t>ē</w:t>
      </w:r>
      <w:r w:rsidRPr="00616962">
        <w:rPr>
          <w:b w:val="0"/>
          <w:bCs/>
          <w:sz w:val="24"/>
          <w:szCs w:val="24"/>
        </w:rPr>
        <w:t>rtību,</w:t>
      </w:r>
      <w:r w:rsidRPr="003E1B18">
        <w:rPr>
          <w:b w:val="0"/>
          <w:bCs/>
          <w:sz w:val="24"/>
          <w:szCs w:val="24"/>
        </w:rPr>
        <w:t xml:space="preserve"> </w:t>
      </w:r>
      <w:r w:rsidRPr="00616962">
        <w:rPr>
          <w:b w:val="0"/>
          <w:bCs/>
          <w:sz w:val="24"/>
          <w:szCs w:val="24"/>
        </w:rPr>
        <w:t>pieg</w:t>
      </w:r>
      <w:r w:rsidRPr="003E1B18">
        <w:rPr>
          <w:b w:val="0"/>
          <w:bCs/>
          <w:sz w:val="24"/>
          <w:szCs w:val="24"/>
        </w:rPr>
        <w:t>ā</w:t>
      </w:r>
      <w:r w:rsidRPr="00616962">
        <w:rPr>
          <w:b w:val="0"/>
          <w:bCs/>
          <w:sz w:val="24"/>
          <w:szCs w:val="24"/>
        </w:rPr>
        <w:t>di,</w:t>
      </w:r>
      <w:r w:rsidRPr="003E1B18">
        <w:rPr>
          <w:b w:val="0"/>
          <w:bCs/>
          <w:sz w:val="24"/>
          <w:szCs w:val="24"/>
        </w:rPr>
        <w:t xml:space="preserve"> </w:t>
      </w:r>
      <w:r w:rsidRPr="00616962">
        <w:rPr>
          <w:b w:val="0"/>
          <w:bCs/>
          <w:sz w:val="24"/>
          <w:szCs w:val="24"/>
        </w:rPr>
        <w:t>iesk</w:t>
      </w:r>
      <w:r w:rsidRPr="003E1B18">
        <w:rPr>
          <w:b w:val="0"/>
          <w:bCs/>
          <w:sz w:val="24"/>
          <w:szCs w:val="24"/>
        </w:rPr>
        <w:t>a</w:t>
      </w:r>
      <w:r w:rsidRPr="00616962">
        <w:rPr>
          <w:b w:val="0"/>
          <w:bCs/>
          <w:sz w:val="24"/>
          <w:szCs w:val="24"/>
        </w:rPr>
        <w:t>i</w:t>
      </w:r>
      <w:r w:rsidRPr="003E1B18">
        <w:rPr>
          <w:b w:val="0"/>
          <w:bCs/>
          <w:sz w:val="24"/>
          <w:szCs w:val="24"/>
        </w:rPr>
        <w:t>t</w:t>
      </w:r>
      <w:r w:rsidRPr="00616962">
        <w:rPr>
          <w:b w:val="0"/>
          <w:bCs/>
          <w:sz w:val="24"/>
          <w:szCs w:val="24"/>
        </w:rPr>
        <w:t>ot tr</w:t>
      </w:r>
      <w:r w:rsidRPr="003E1B18">
        <w:rPr>
          <w:b w:val="0"/>
          <w:bCs/>
          <w:sz w:val="24"/>
          <w:szCs w:val="24"/>
        </w:rPr>
        <w:t>a</w:t>
      </w:r>
      <w:r w:rsidRPr="00616962">
        <w:rPr>
          <w:b w:val="0"/>
          <w:bCs/>
          <w:sz w:val="24"/>
          <w:szCs w:val="24"/>
        </w:rPr>
        <w:t>nsporta i</w:t>
      </w:r>
      <w:r w:rsidRPr="003E1B18">
        <w:rPr>
          <w:b w:val="0"/>
          <w:bCs/>
          <w:sz w:val="24"/>
          <w:szCs w:val="24"/>
        </w:rPr>
        <w:t>z</w:t>
      </w:r>
      <w:r w:rsidRPr="00616962">
        <w:rPr>
          <w:b w:val="0"/>
          <w:bCs/>
          <w:sz w:val="24"/>
          <w:szCs w:val="24"/>
        </w:rPr>
        <w:t>maks</w:t>
      </w:r>
      <w:r w:rsidRPr="003E1B18">
        <w:rPr>
          <w:b w:val="0"/>
          <w:bCs/>
          <w:sz w:val="24"/>
          <w:szCs w:val="24"/>
        </w:rPr>
        <w:t>a</w:t>
      </w:r>
      <w:r w:rsidRPr="00616962">
        <w:rPr>
          <w:b w:val="0"/>
          <w:bCs/>
          <w:sz w:val="24"/>
          <w:szCs w:val="24"/>
        </w:rPr>
        <w:t>s,</w:t>
      </w:r>
      <w:r w:rsidRPr="003E1B18">
        <w:rPr>
          <w:b w:val="0"/>
          <w:bCs/>
          <w:sz w:val="24"/>
          <w:szCs w:val="24"/>
        </w:rPr>
        <w:t xml:space="preserve"> </w:t>
      </w:r>
      <w:r w:rsidRPr="00616962">
        <w:rPr>
          <w:b w:val="0"/>
          <w:bCs/>
          <w:sz w:val="24"/>
          <w:szCs w:val="24"/>
        </w:rPr>
        <w:t>nodokļ</w:t>
      </w:r>
      <w:r w:rsidR="00406240" w:rsidRPr="00616962">
        <w:rPr>
          <w:b w:val="0"/>
          <w:bCs/>
          <w:sz w:val="24"/>
          <w:szCs w:val="24"/>
        </w:rPr>
        <w:t>i</w:t>
      </w:r>
      <w:r w:rsidRPr="00616962">
        <w:rPr>
          <w:b w:val="0"/>
          <w:bCs/>
          <w:sz w:val="24"/>
          <w:szCs w:val="24"/>
        </w:rPr>
        <w:t>,</w:t>
      </w:r>
      <w:r w:rsidRPr="003E1B18">
        <w:rPr>
          <w:b w:val="0"/>
          <w:bCs/>
          <w:sz w:val="24"/>
          <w:szCs w:val="24"/>
        </w:rPr>
        <w:t xml:space="preserve"> </w:t>
      </w:r>
      <w:r w:rsidRPr="00616962">
        <w:rPr>
          <w:b w:val="0"/>
          <w:bCs/>
          <w:sz w:val="24"/>
          <w:szCs w:val="24"/>
        </w:rPr>
        <w:t>i</w:t>
      </w:r>
      <w:r w:rsidRPr="003E1B18">
        <w:rPr>
          <w:b w:val="0"/>
          <w:bCs/>
          <w:sz w:val="24"/>
          <w:szCs w:val="24"/>
        </w:rPr>
        <w:t>z</w:t>
      </w:r>
      <w:r w:rsidRPr="00616962">
        <w:rPr>
          <w:b w:val="0"/>
          <w:bCs/>
          <w:sz w:val="24"/>
          <w:szCs w:val="24"/>
        </w:rPr>
        <w:t>ņ</w:t>
      </w:r>
      <w:r w:rsidRPr="003E1B18">
        <w:rPr>
          <w:b w:val="0"/>
          <w:bCs/>
          <w:sz w:val="24"/>
          <w:szCs w:val="24"/>
        </w:rPr>
        <w:t>e</w:t>
      </w:r>
      <w:r w:rsidRPr="00616962">
        <w:rPr>
          <w:b w:val="0"/>
          <w:bCs/>
          <w:sz w:val="24"/>
          <w:szCs w:val="24"/>
        </w:rPr>
        <w:t xml:space="preserve">mot </w:t>
      </w:r>
      <w:r w:rsidRPr="003E1B18">
        <w:rPr>
          <w:b w:val="0"/>
          <w:bCs/>
          <w:sz w:val="24"/>
          <w:szCs w:val="24"/>
        </w:rPr>
        <w:t>P</w:t>
      </w:r>
      <w:r w:rsidRPr="00616962">
        <w:rPr>
          <w:b w:val="0"/>
          <w:bCs/>
          <w:sz w:val="24"/>
          <w:szCs w:val="24"/>
        </w:rPr>
        <w:t>V</w:t>
      </w:r>
      <w:r w:rsidRPr="003E1B18">
        <w:rPr>
          <w:b w:val="0"/>
          <w:bCs/>
          <w:sz w:val="24"/>
          <w:szCs w:val="24"/>
        </w:rPr>
        <w:t>N</w:t>
      </w:r>
      <w:r w:rsidRPr="00616962">
        <w:rPr>
          <w:b w:val="0"/>
          <w:bCs/>
          <w:sz w:val="24"/>
          <w:szCs w:val="24"/>
        </w:rPr>
        <w:t>, nod</w:t>
      </w:r>
      <w:r w:rsidRPr="003E1B18">
        <w:rPr>
          <w:b w:val="0"/>
          <w:bCs/>
          <w:sz w:val="24"/>
          <w:szCs w:val="24"/>
        </w:rPr>
        <w:t>eva</w:t>
      </w:r>
      <w:r w:rsidRPr="00616962">
        <w:rPr>
          <w:b w:val="0"/>
          <w:bCs/>
          <w:sz w:val="24"/>
          <w:szCs w:val="24"/>
        </w:rPr>
        <w:t>s,</w:t>
      </w:r>
      <w:r w:rsidRPr="003E1B18">
        <w:rPr>
          <w:b w:val="0"/>
          <w:bCs/>
          <w:sz w:val="24"/>
          <w:szCs w:val="24"/>
        </w:rPr>
        <w:t xml:space="preserve"> a</w:t>
      </w:r>
      <w:r w:rsidRPr="00616962">
        <w:rPr>
          <w:b w:val="0"/>
          <w:bCs/>
          <w:sz w:val="24"/>
          <w:szCs w:val="24"/>
        </w:rPr>
        <w:t xml:space="preserve">r </w:t>
      </w:r>
      <w:r w:rsidRPr="003E1B18">
        <w:rPr>
          <w:b w:val="0"/>
          <w:bCs/>
          <w:sz w:val="24"/>
          <w:szCs w:val="24"/>
        </w:rPr>
        <w:t xml:space="preserve"> ga</w:t>
      </w:r>
      <w:r w:rsidRPr="00616962">
        <w:rPr>
          <w:b w:val="0"/>
          <w:bCs/>
          <w:sz w:val="24"/>
          <w:szCs w:val="24"/>
        </w:rPr>
        <w:t>r</w:t>
      </w:r>
      <w:r w:rsidRPr="003E1B18">
        <w:rPr>
          <w:b w:val="0"/>
          <w:bCs/>
          <w:sz w:val="24"/>
          <w:szCs w:val="24"/>
        </w:rPr>
        <w:t>a</w:t>
      </w:r>
      <w:r w:rsidRPr="00616962">
        <w:rPr>
          <w:b w:val="0"/>
          <w:bCs/>
          <w:sz w:val="24"/>
          <w:szCs w:val="24"/>
        </w:rPr>
        <w:t>nt</w:t>
      </w:r>
      <w:r w:rsidRPr="003E1B18">
        <w:rPr>
          <w:b w:val="0"/>
          <w:bCs/>
          <w:sz w:val="24"/>
          <w:szCs w:val="24"/>
        </w:rPr>
        <w:t>i</w:t>
      </w:r>
      <w:r w:rsidRPr="00616962">
        <w:rPr>
          <w:b w:val="0"/>
          <w:bCs/>
          <w:sz w:val="24"/>
          <w:szCs w:val="24"/>
        </w:rPr>
        <w:t>jas nodr</w:t>
      </w:r>
      <w:r w:rsidRPr="003E1B18">
        <w:rPr>
          <w:b w:val="0"/>
          <w:bCs/>
          <w:sz w:val="24"/>
          <w:szCs w:val="24"/>
        </w:rPr>
        <w:t>o</w:t>
      </w:r>
      <w:r w:rsidRPr="00616962">
        <w:rPr>
          <w:b w:val="0"/>
          <w:bCs/>
          <w:sz w:val="24"/>
          <w:szCs w:val="24"/>
        </w:rPr>
        <w:t>šināš</w:t>
      </w:r>
      <w:r w:rsidRPr="003E1B18">
        <w:rPr>
          <w:b w:val="0"/>
          <w:bCs/>
          <w:sz w:val="24"/>
          <w:szCs w:val="24"/>
        </w:rPr>
        <w:t>a</w:t>
      </w:r>
      <w:r w:rsidRPr="00616962">
        <w:rPr>
          <w:b w:val="0"/>
          <w:bCs/>
          <w:sz w:val="24"/>
          <w:szCs w:val="24"/>
        </w:rPr>
        <w:t>nu s</w:t>
      </w:r>
      <w:r w:rsidRPr="003E1B18">
        <w:rPr>
          <w:b w:val="0"/>
          <w:bCs/>
          <w:sz w:val="24"/>
          <w:szCs w:val="24"/>
        </w:rPr>
        <w:t>a</w:t>
      </w:r>
      <w:r w:rsidRPr="00616962">
        <w:rPr>
          <w:b w:val="0"/>
          <w:bCs/>
          <w:sz w:val="24"/>
          <w:szCs w:val="24"/>
        </w:rPr>
        <w:t>is</w:t>
      </w:r>
      <w:r w:rsidRPr="003E1B18">
        <w:rPr>
          <w:b w:val="0"/>
          <w:bCs/>
          <w:sz w:val="24"/>
          <w:szCs w:val="24"/>
        </w:rPr>
        <w:t>t</w:t>
      </w:r>
      <w:r w:rsidRPr="00616962">
        <w:rPr>
          <w:b w:val="0"/>
          <w:bCs/>
          <w:sz w:val="24"/>
          <w:szCs w:val="24"/>
        </w:rPr>
        <w:t>ī</w:t>
      </w:r>
      <w:r w:rsidRPr="003E1B18">
        <w:rPr>
          <w:b w:val="0"/>
          <w:bCs/>
          <w:sz w:val="24"/>
          <w:szCs w:val="24"/>
        </w:rPr>
        <w:t>tā</w:t>
      </w:r>
      <w:r w:rsidRPr="00616962">
        <w:rPr>
          <w:b w:val="0"/>
          <w:bCs/>
          <w:sz w:val="24"/>
          <w:szCs w:val="24"/>
        </w:rPr>
        <w:t>s i</w:t>
      </w:r>
      <w:r w:rsidRPr="003E1B18">
        <w:rPr>
          <w:b w:val="0"/>
          <w:bCs/>
          <w:sz w:val="24"/>
          <w:szCs w:val="24"/>
        </w:rPr>
        <w:t>z</w:t>
      </w:r>
      <w:r w:rsidRPr="00616962">
        <w:rPr>
          <w:b w:val="0"/>
          <w:bCs/>
          <w:sz w:val="24"/>
          <w:szCs w:val="24"/>
        </w:rPr>
        <w:t>maks</w:t>
      </w:r>
      <w:r w:rsidRPr="003E1B18">
        <w:rPr>
          <w:b w:val="0"/>
          <w:bCs/>
          <w:sz w:val="24"/>
          <w:szCs w:val="24"/>
        </w:rPr>
        <w:t>a</w:t>
      </w:r>
      <w:r w:rsidRPr="00616962">
        <w:rPr>
          <w:b w:val="0"/>
          <w:bCs/>
          <w:sz w:val="24"/>
          <w:szCs w:val="24"/>
        </w:rPr>
        <w:t>s, n</w:t>
      </w:r>
      <w:r w:rsidRPr="003E1B18">
        <w:rPr>
          <w:b w:val="0"/>
          <w:bCs/>
          <w:sz w:val="24"/>
          <w:szCs w:val="24"/>
        </w:rPr>
        <w:t>e</w:t>
      </w:r>
      <w:r w:rsidRPr="00616962">
        <w:rPr>
          <w:b w:val="0"/>
          <w:bCs/>
          <w:sz w:val="24"/>
          <w:szCs w:val="24"/>
        </w:rPr>
        <w:t>kv</w:t>
      </w:r>
      <w:r w:rsidRPr="003E1B18">
        <w:rPr>
          <w:b w:val="0"/>
          <w:bCs/>
          <w:sz w:val="24"/>
          <w:szCs w:val="24"/>
        </w:rPr>
        <w:t>a</w:t>
      </w:r>
      <w:r w:rsidRPr="00616962">
        <w:rPr>
          <w:b w:val="0"/>
          <w:bCs/>
          <w:sz w:val="24"/>
          <w:szCs w:val="24"/>
        </w:rPr>
        <w:t>l</w:t>
      </w:r>
      <w:r w:rsidRPr="003E1B18">
        <w:rPr>
          <w:b w:val="0"/>
          <w:bCs/>
          <w:sz w:val="24"/>
          <w:szCs w:val="24"/>
        </w:rPr>
        <w:t>i</w:t>
      </w:r>
      <w:r w:rsidRPr="00616962">
        <w:rPr>
          <w:b w:val="0"/>
          <w:bCs/>
          <w:sz w:val="24"/>
          <w:szCs w:val="24"/>
        </w:rPr>
        <w:t xml:space="preserve">tatīvas, </w:t>
      </w:r>
      <w:r w:rsidRPr="003E1B18">
        <w:rPr>
          <w:b w:val="0"/>
          <w:bCs/>
          <w:sz w:val="24"/>
          <w:szCs w:val="24"/>
        </w:rPr>
        <w:t>b</w:t>
      </w:r>
      <w:r w:rsidRPr="00616962">
        <w:rPr>
          <w:b w:val="0"/>
          <w:bCs/>
          <w:sz w:val="24"/>
          <w:szCs w:val="24"/>
        </w:rPr>
        <w:t>ojāt</w:t>
      </w:r>
      <w:r w:rsidRPr="003E1B18">
        <w:rPr>
          <w:b w:val="0"/>
          <w:bCs/>
          <w:sz w:val="24"/>
          <w:szCs w:val="24"/>
        </w:rPr>
        <w:t>a</w:t>
      </w:r>
      <w:r w:rsidRPr="00616962">
        <w:rPr>
          <w:b w:val="0"/>
          <w:bCs/>
          <w:sz w:val="24"/>
          <w:szCs w:val="24"/>
        </w:rPr>
        <w:t>s un/vai L</w:t>
      </w:r>
      <w:r w:rsidRPr="003E1B18">
        <w:rPr>
          <w:b w:val="0"/>
          <w:bCs/>
          <w:sz w:val="24"/>
          <w:szCs w:val="24"/>
        </w:rPr>
        <w:t>īg</w:t>
      </w:r>
      <w:r w:rsidRPr="00616962">
        <w:rPr>
          <w:b w:val="0"/>
          <w:bCs/>
          <w:sz w:val="24"/>
          <w:szCs w:val="24"/>
        </w:rPr>
        <w:t>uma nos</w:t>
      </w:r>
      <w:r w:rsidRPr="003E1B18">
        <w:rPr>
          <w:b w:val="0"/>
          <w:bCs/>
          <w:sz w:val="24"/>
          <w:szCs w:val="24"/>
        </w:rPr>
        <w:t>ac</w:t>
      </w:r>
      <w:r w:rsidRPr="00616962">
        <w:rPr>
          <w:b w:val="0"/>
          <w:bCs/>
          <w:sz w:val="24"/>
          <w:szCs w:val="24"/>
        </w:rPr>
        <w:t>ī</w:t>
      </w:r>
      <w:r w:rsidRPr="003E1B18">
        <w:rPr>
          <w:b w:val="0"/>
          <w:bCs/>
          <w:sz w:val="24"/>
          <w:szCs w:val="24"/>
        </w:rPr>
        <w:t>j</w:t>
      </w:r>
      <w:r w:rsidRPr="00616962">
        <w:rPr>
          <w:b w:val="0"/>
          <w:bCs/>
          <w:sz w:val="24"/>
          <w:szCs w:val="24"/>
        </w:rPr>
        <w:t>um</w:t>
      </w:r>
      <w:r w:rsidRPr="003E1B18">
        <w:rPr>
          <w:b w:val="0"/>
          <w:bCs/>
          <w:sz w:val="24"/>
          <w:szCs w:val="24"/>
        </w:rPr>
        <w:t>ie</w:t>
      </w:r>
      <w:r w:rsidRPr="00616962">
        <w:rPr>
          <w:b w:val="0"/>
          <w:bCs/>
          <w:sz w:val="24"/>
          <w:szCs w:val="24"/>
        </w:rPr>
        <w:t>m</w:t>
      </w:r>
      <w:r w:rsidRPr="003E1B18">
        <w:rPr>
          <w:b w:val="0"/>
          <w:bCs/>
          <w:sz w:val="24"/>
          <w:szCs w:val="24"/>
        </w:rPr>
        <w:t xml:space="preserve"> </w:t>
      </w:r>
      <w:r w:rsidRPr="00616962">
        <w:rPr>
          <w:b w:val="0"/>
          <w:bCs/>
          <w:sz w:val="24"/>
          <w:szCs w:val="24"/>
        </w:rPr>
        <w:t>n</w:t>
      </w:r>
      <w:r w:rsidRPr="003E1B18">
        <w:rPr>
          <w:b w:val="0"/>
          <w:bCs/>
          <w:sz w:val="24"/>
          <w:szCs w:val="24"/>
        </w:rPr>
        <w:t>ea</w:t>
      </w:r>
      <w:r w:rsidRPr="00616962">
        <w:rPr>
          <w:b w:val="0"/>
          <w:bCs/>
          <w:sz w:val="24"/>
          <w:szCs w:val="24"/>
        </w:rPr>
        <w:t>tb</w:t>
      </w:r>
      <w:r w:rsidRPr="003E1B18">
        <w:rPr>
          <w:b w:val="0"/>
          <w:bCs/>
          <w:sz w:val="24"/>
          <w:szCs w:val="24"/>
        </w:rPr>
        <w:t>i</w:t>
      </w:r>
      <w:r w:rsidRPr="00616962">
        <w:rPr>
          <w:b w:val="0"/>
          <w:bCs/>
          <w:sz w:val="24"/>
          <w:szCs w:val="24"/>
        </w:rPr>
        <w:t>ls</w:t>
      </w:r>
      <w:r w:rsidRPr="003E1B18">
        <w:rPr>
          <w:b w:val="0"/>
          <w:bCs/>
          <w:sz w:val="24"/>
          <w:szCs w:val="24"/>
        </w:rPr>
        <w:t>t</w:t>
      </w:r>
      <w:r w:rsidRPr="00616962">
        <w:rPr>
          <w:b w:val="0"/>
          <w:bCs/>
          <w:sz w:val="24"/>
          <w:szCs w:val="24"/>
        </w:rPr>
        <w:t>oš</w:t>
      </w:r>
      <w:r w:rsidRPr="003E1B18">
        <w:rPr>
          <w:b w:val="0"/>
          <w:bCs/>
          <w:sz w:val="24"/>
          <w:szCs w:val="24"/>
        </w:rPr>
        <w:t>a</w:t>
      </w:r>
      <w:r w:rsidRPr="00616962">
        <w:rPr>
          <w:b w:val="0"/>
          <w:bCs/>
          <w:sz w:val="24"/>
          <w:szCs w:val="24"/>
        </w:rPr>
        <w:t>s</w:t>
      </w:r>
      <w:r w:rsidRPr="003E1B18">
        <w:rPr>
          <w:b w:val="0"/>
          <w:bCs/>
          <w:sz w:val="24"/>
          <w:szCs w:val="24"/>
        </w:rPr>
        <w:t xml:space="preserve"> P</w:t>
      </w:r>
      <w:r w:rsidRPr="00616962">
        <w:rPr>
          <w:b w:val="0"/>
          <w:bCs/>
          <w:sz w:val="24"/>
          <w:szCs w:val="24"/>
        </w:rPr>
        <w:t>r</w:t>
      </w:r>
      <w:r w:rsidRPr="003E1B18">
        <w:rPr>
          <w:b w:val="0"/>
          <w:bCs/>
          <w:sz w:val="24"/>
          <w:szCs w:val="24"/>
        </w:rPr>
        <w:t>ece</w:t>
      </w:r>
      <w:r w:rsidRPr="00616962">
        <w:rPr>
          <w:b w:val="0"/>
          <w:bCs/>
          <w:sz w:val="24"/>
          <w:szCs w:val="24"/>
        </w:rPr>
        <w:t>s</w:t>
      </w:r>
      <w:r w:rsidRPr="003E1B18">
        <w:rPr>
          <w:b w:val="0"/>
          <w:bCs/>
          <w:sz w:val="24"/>
          <w:szCs w:val="24"/>
        </w:rPr>
        <w:t xml:space="preserve"> a</w:t>
      </w:r>
      <w:r w:rsidRPr="00616962">
        <w:rPr>
          <w:b w:val="0"/>
          <w:bCs/>
          <w:sz w:val="24"/>
          <w:szCs w:val="24"/>
        </w:rPr>
        <w:t>pma</w:t>
      </w:r>
      <w:r w:rsidRPr="003E1B18">
        <w:rPr>
          <w:b w:val="0"/>
          <w:bCs/>
          <w:sz w:val="24"/>
          <w:szCs w:val="24"/>
        </w:rPr>
        <w:t>i</w:t>
      </w:r>
      <w:r w:rsidRPr="00616962">
        <w:rPr>
          <w:b w:val="0"/>
          <w:bCs/>
          <w:sz w:val="24"/>
          <w:szCs w:val="24"/>
        </w:rPr>
        <w:t>ņ</w:t>
      </w:r>
      <w:r w:rsidRPr="003E1B18">
        <w:rPr>
          <w:b w:val="0"/>
          <w:bCs/>
          <w:sz w:val="24"/>
          <w:szCs w:val="24"/>
        </w:rPr>
        <w:t>a</w:t>
      </w:r>
      <w:r w:rsidRPr="00616962">
        <w:rPr>
          <w:b w:val="0"/>
          <w:bCs/>
          <w:sz w:val="24"/>
          <w:szCs w:val="24"/>
        </w:rPr>
        <w:t>s</w:t>
      </w:r>
      <w:r w:rsidRPr="003E1B18">
        <w:rPr>
          <w:b w:val="0"/>
          <w:bCs/>
          <w:sz w:val="24"/>
          <w:szCs w:val="24"/>
        </w:rPr>
        <w:t xml:space="preserve"> </w:t>
      </w:r>
      <w:r w:rsidRPr="00616962">
        <w:rPr>
          <w:b w:val="0"/>
          <w:bCs/>
          <w:sz w:val="24"/>
          <w:szCs w:val="24"/>
        </w:rPr>
        <w:t>i</w:t>
      </w:r>
      <w:r w:rsidRPr="003E1B18">
        <w:rPr>
          <w:b w:val="0"/>
          <w:bCs/>
          <w:sz w:val="24"/>
          <w:szCs w:val="24"/>
        </w:rPr>
        <w:t>z</w:t>
      </w:r>
      <w:r w:rsidRPr="00616962">
        <w:rPr>
          <w:b w:val="0"/>
          <w:bCs/>
          <w:sz w:val="24"/>
          <w:szCs w:val="24"/>
        </w:rPr>
        <w:t>maks</w:t>
      </w:r>
      <w:r w:rsidRPr="003E1B18">
        <w:rPr>
          <w:b w:val="0"/>
          <w:bCs/>
          <w:sz w:val="24"/>
          <w:szCs w:val="24"/>
        </w:rPr>
        <w:t>a</w:t>
      </w:r>
      <w:r w:rsidRPr="00616962">
        <w:rPr>
          <w:b w:val="0"/>
          <w:bCs/>
          <w:sz w:val="24"/>
          <w:szCs w:val="24"/>
        </w:rPr>
        <w:t>s (ja tād</w:t>
      </w:r>
      <w:r w:rsidRPr="003E1B18">
        <w:rPr>
          <w:b w:val="0"/>
          <w:bCs/>
          <w:sz w:val="24"/>
          <w:szCs w:val="24"/>
        </w:rPr>
        <w:t>a</w:t>
      </w:r>
      <w:r w:rsidRPr="00616962">
        <w:rPr>
          <w:b w:val="0"/>
          <w:bCs/>
          <w:sz w:val="24"/>
          <w:szCs w:val="24"/>
        </w:rPr>
        <w:t>s</w:t>
      </w:r>
      <w:r w:rsidRPr="003E1B18">
        <w:rPr>
          <w:b w:val="0"/>
          <w:bCs/>
          <w:sz w:val="24"/>
          <w:szCs w:val="24"/>
        </w:rPr>
        <w:t xml:space="preserve"> </w:t>
      </w:r>
      <w:r w:rsidRPr="00616962">
        <w:rPr>
          <w:b w:val="0"/>
          <w:bCs/>
          <w:sz w:val="24"/>
          <w:szCs w:val="24"/>
        </w:rPr>
        <w:t>būs</w:t>
      </w:r>
      <w:r w:rsidRPr="003E1B18">
        <w:rPr>
          <w:b w:val="0"/>
          <w:bCs/>
          <w:sz w:val="24"/>
          <w:szCs w:val="24"/>
        </w:rPr>
        <w:t xml:space="preserve"> </w:t>
      </w:r>
      <w:r w:rsidRPr="00616962">
        <w:rPr>
          <w:b w:val="0"/>
          <w:bCs/>
          <w:sz w:val="24"/>
          <w:szCs w:val="24"/>
        </w:rPr>
        <w:t>n</w:t>
      </w:r>
      <w:r w:rsidRPr="003E1B18">
        <w:rPr>
          <w:b w:val="0"/>
          <w:bCs/>
          <w:sz w:val="24"/>
          <w:szCs w:val="24"/>
        </w:rPr>
        <w:t>e</w:t>
      </w:r>
      <w:r w:rsidRPr="00616962">
        <w:rPr>
          <w:b w:val="0"/>
          <w:bCs/>
          <w:sz w:val="24"/>
          <w:szCs w:val="24"/>
        </w:rPr>
        <w:t>pi</w:t>
      </w:r>
      <w:r w:rsidRPr="003E1B18">
        <w:rPr>
          <w:b w:val="0"/>
          <w:bCs/>
          <w:sz w:val="24"/>
          <w:szCs w:val="24"/>
        </w:rPr>
        <w:t>ecie</w:t>
      </w:r>
      <w:r w:rsidRPr="00616962">
        <w:rPr>
          <w:b w:val="0"/>
          <w:bCs/>
          <w:sz w:val="24"/>
          <w:szCs w:val="24"/>
        </w:rPr>
        <w:t>š</w:t>
      </w:r>
      <w:r w:rsidRPr="003E1B18">
        <w:rPr>
          <w:b w:val="0"/>
          <w:bCs/>
          <w:sz w:val="24"/>
          <w:szCs w:val="24"/>
        </w:rPr>
        <w:t>a</w:t>
      </w:r>
      <w:r w:rsidRPr="00616962">
        <w:rPr>
          <w:b w:val="0"/>
          <w:bCs/>
          <w:sz w:val="24"/>
          <w:szCs w:val="24"/>
        </w:rPr>
        <w:t>mas</w:t>
      </w:r>
      <w:r w:rsidRPr="003E1B18">
        <w:rPr>
          <w:b w:val="0"/>
          <w:bCs/>
          <w:sz w:val="24"/>
          <w:szCs w:val="24"/>
        </w:rPr>
        <w:t>)</w:t>
      </w:r>
      <w:r w:rsidRPr="00616962">
        <w:rPr>
          <w:b w:val="0"/>
          <w:bCs/>
          <w:sz w:val="24"/>
          <w:szCs w:val="24"/>
        </w:rPr>
        <w:t>,</w:t>
      </w:r>
      <w:r w:rsidRPr="003E1B18">
        <w:rPr>
          <w:b w:val="0"/>
          <w:bCs/>
          <w:sz w:val="24"/>
          <w:szCs w:val="24"/>
        </w:rPr>
        <w:t xml:space="preserve"> a</w:t>
      </w:r>
      <w:r w:rsidRPr="00616962">
        <w:rPr>
          <w:b w:val="0"/>
          <w:bCs/>
          <w:sz w:val="24"/>
          <w:szCs w:val="24"/>
        </w:rPr>
        <w:t xml:space="preserve">r </w:t>
      </w:r>
      <w:r w:rsidRPr="003E1B18">
        <w:rPr>
          <w:b w:val="0"/>
          <w:bCs/>
          <w:sz w:val="24"/>
          <w:szCs w:val="24"/>
        </w:rPr>
        <w:t>ne</w:t>
      </w:r>
      <w:r w:rsidRPr="00616962">
        <w:rPr>
          <w:b w:val="0"/>
          <w:bCs/>
          <w:sz w:val="24"/>
          <w:szCs w:val="24"/>
        </w:rPr>
        <w:t>pie</w:t>
      </w:r>
      <w:r w:rsidRPr="003E1B18">
        <w:rPr>
          <w:b w:val="0"/>
          <w:bCs/>
          <w:sz w:val="24"/>
          <w:szCs w:val="24"/>
        </w:rPr>
        <w:t>cieša</w:t>
      </w:r>
      <w:r w:rsidRPr="00616962">
        <w:rPr>
          <w:b w:val="0"/>
          <w:bCs/>
          <w:sz w:val="24"/>
          <w:szCs w:val="24"/>
        </w:rPr>
        <w:t>mo</w:t>
      </w:r>
      <w:r w:rsidRPr="003E1B18">
        <w:rPr>
          <w:b w:val="0"/>
          <w:bCs/>
          <w:sz w:val="24"/>
          <w:szCs w:val="24"/>
        </w:rPr>
        <w:t xml:space="preserve"> a</w:t>
      </w:r>
      <w:r w:rsidRPr="00616962">
        <w:rPr>
          <w:b w:val="0"/>
          <w:bCs/>
          <w:sz w:val="24"/>
          <w:szCs w:val="24"/>
        </w:rPr>
        <w:t>t</w:t>
      </w:r>
      <w:r w:rsidRPr="003E1B18">
        <w:rPr>
          <w:b w:val="0"/>
          <w:bCs/>
          <w:sz w:val="24"/>
          <w:szCs w:val="24"/>
        </w:rPr>
        <w:t>ļa</w:t>
      </w:r>
      <w:r w:rsidRPr="00616962">
        <w:rPr>
          <w:b w:val="0"/>
          <w:bCs/>
          <w:sz w:val="24"/>
          <w:szCs w:val="24"/>
        </w:rPr>
        <w:t>uju s</w:t>
      </w:r>
      <w:r w:rsidRPr="003E1B18">
        <w:rPr>
          <w:b w:val="0"/>
          <w:bCs/>
          <w:sz w:val="24"/>
          <w:szCs w:val="24"/>
        </w:rPr>
        <w:t>a</w:t>
      </w:r>
      <w:r w:rsidRPr="00616962">
        <w:rPr>
          <w:b w:val="0"/>
          <w:bCs/>
          <w:sz w:val="24"/>
          <w:szCs w:val="24"/>
        </w:rPr>
        <w:t>ņ</w:t>
      </w:r>
      <w:r w:rsidRPr="003E1B18">
        <w:rPr>
          <w:b w:val="0"/>
          <w:bCs/>
          <w:sz w:val="24"/>
          <w:szCs w:val="24"/>
        </w:rPr>
        <w:t>e</w:t>
      </w:r>
      <w:r w:rsidRPr="00616962">
        <w:rPr>
          <w:b w:val="0"/>
          <w:bCs/>
          <w:sz w:val="24"/>
          <w:szCs w:val="24"/>
        </w:rPr>
        <w:t>mšanu no tr</w:t>
      </w:r>
      <w:r w:rsidRPr="003E1B18">
        <w:rPr>
          <w:b w:val="0"/>
          <w:bCs/>
          <w:sz w:val="24"/>
          <w:szCs w:val="24"/>
        </w:rPr>
        <w:t>e</w:t>
      </w:r>
      <w:r w:rsidRPr="00616962">
        <w:rPr>
          <w:b w:val="0"/>
          <w:bCs/>
          <w:sz w:val="24"/>
          <w:szCs w:val="24"/>
        </w:rPr>
        <w:t>š</w:t>
      </w:r>
      <w:r w:rsidRPr="003E1B18">
        <w:rPr>
          <w:b w:val="0"/>
          <w:bCs/>
          <w:sz w:val="24"/>
          <w:szCs w:val="24"/>
        </w:rPr>
        <w:t>a</w:t>
      </w:r>
      <w:r w:rsidRPr="00616962">
        <w:rPr>
          <w:b w:val="0"/>
          <w:bCs/>
          <w:sz w:val="24"/>
          <w:szCs w:val="24"/>
        </w:rPr>
        <w:t xml:space="preserve">jām </w:t>
      </w:r>
      <w:r w:rsidRPr="003E1B18">
        <w:rPr>
          <w:b w:val="0"/>
          <w:bCs/>
          <w:sz w:val="24"/>
          <w:szCs w:val="24"/>
        </w:rPr>
        <w:t>pe</w:t>
      </w:r>
      <w:r w:rsidRPr="00616962">
        <w:rPr>
          <w:b w:val="0"/>
          <w:bCs/>
          <w:sz w:val="24"/>
          <w:szCs w:val="24"/>
        </w:rPr>
        <w:t>rson</w:t>
      </w:r>
      <w:r w:rsidRPr="003E1B18">
        <w:rPr>
          <w:b w:val="0"/>
          <w:bCs/>
          <w:sz w:val="24"/>
          <w:szCs w:val="24"/>
        </w:rPr>
        <w:t>ā</w:t>
      </w:r>
      <w:r w:rsidRPr="00616962">
        <w:rPr>
          <w:b w:val="0"/>
          <w:bCs/>
          <w:sz w:val="24"/>
          <w:szCs w:val="24"/>
        </w:rPr>
        <w:t>m</w:t>
      </w:r>
      <w:r w:rsidRPr="003E1B18">
        <w:rPr>
          <w:b w:val="0"/>
          <w:bCs/>
          <w:sz w:val="24"/>
          <w:szCs w:val="24"/>
        </w:rPr>
        <w:t xml:space="preserve"> </w:t>
      </w:r>
      <w:r w:rsidRPr="00616962">
        <w:rPr>
          <w:b w:val="0"/>
          <w:bCs/>
          <w:sz w:val="24"/>
          <w:szCs w:val="24"/>
        </w:rPr>
        <w:t>s</w:t>
      </w:r>
      <w:r w:rsidRPr="003E1B18">
        <w:rPr>
          <w:b w:val="0"/>
          <w:bCs/>
          <w:sz w:val="24"/>
          <w:szCs w:val="24"/>
        </w:rPr>
        <w:t>a</w:t>
      </w:r>
      <w:r w:rsidRPr="00616962">
        <w:rPr>
          <w:b w:val="0"/>
          <w:bCs/>
          <w:sz w:val="24"/>
          <w:szCs w:val="24"/>
        </w:rPr>
        <w:t>is</w:t>
      </w:r>
      <w:r w:rsidRPr="003E1B18">
        <w:rPr>
          <w:b w:val="0"/>
          <w:bCs/>
          <w:sz w:val="24"/>
          <w:szCs w:val="24"/>
        </w:rPr>
        <w:t>t</w:t>
      </w:r>
      <w:r w:rsidRPr="00616962">
        <w:rPr>
          <w:b w:val="0"/>
          <w:bCs/>
          <w:sz w:val="24"/>
          <w:szCs w:val="24"/>
        </w:rPr>
        <w:t>ī</w:t>
      </w:r>
      <w:r w:rsidRPr="003E1B18">
        <w:rPr>
          <w:b w:val="0"/>
          <w:bCs/>
          <w:sz w:val="24"/>
          <w:szCs w:val="24"/>
        </w:rPr>
        <w:t>tā</w:t>
      </w:r>
      <w:r w:rsidRPr="00616962">
        <w:rPr>
          <w:b w:val="0"/>
          <w:bCs/>
          <w:sz w:val="24"/>
          <w:szCs w:val="24"/>
        </w:rPr>
        <w:t>s</w:t>
      </w:r>
      <w:r w:rsidRPr="003E1B18">
        <w:rPr>
          <w:b w:val="0"/>
          <w:bCs/>
          <w:sz w:val="24"/>
          <w:szCs w:val="24"/>
        </w:rPr>
        <w:t xml:space="preserve"> </w:t>
      </w:r>
      <w:r w:rsidRPr="00616962">
        <w:rPr>
          <w:b w:val="0"/>
          <w:bCs/>
          <w:sz w:val="24"/>
          <w:szCs w:val="24"/>
        </w:rPr>
        <w:t>i</w:t>
      </w:r>
      <w:r w:rsidRPr="003E1B18">
        <w:rPr>
          <w:b w:val="0"/>
          <w:bCs/>
          <w:sz w:val="24"/>
          <w:szCs w:val="24"/>
        </w:rPr>
        <w:t>z</w:t>
      </w:r>
      <w:r w:rsidRPr="00616962">
        <w:rPr>
          <w:b w:val="0"/>
          <w:bCs/>
          <w:sz w:val="24"/>
          <w:szCs w:val="24"/>
        </w:rPr>
        <w:t>mak</w:t>
      </w:r>
      <w:r w:rsidRPr="003E1B18">
        <w:rPr>
          <w:b w:val="0"/>
          <w:bCs/>
          <w:sz w:val="24"/>
          <w:szCs w:val="24"/>
        </w:rPr>
        <w:t>sa</w:t>
      </w:r>
      <w:r w:rsidRPr="00616962">
        <w:rPr>
          <w:b w:val="0"/>
          <w:bCs/>
          <w:sz w:val="24"/>
          <w:szCs w:val="24"/>
        </w:rPr>
        <w:t>s</w:t>
      </w:r>
      <w:r w:rsidRPr="003E1B18">
        <w:rPr>
          <w:b w:val="0"/>
          <w:bCs/>
          <w:sz w:val="24"/>
          <w:szCs w:val="24"/>
        </w:rPr>
        <w:t xml:space="preserve"> </w:t>
      </w:r>
      <w:r w:rsidRPr="00616962">
        <w:rPr>
          <w:b w:val="0"/>
          <w:bCs/>
          <w:sz w:val="24"/>
          <w:szCs w:val="24"/>
        </w:rPr>
        <w:t xml:space="preserve">un </w:t>
      </w:r>
      <w:r w:rsidRPr="003E1B18">
        <w:rPr>
          <w:b w:val="0"/>
          <w:bCs/>
          <w:sz w:val="24"/>
          <w:szCs w:val="24"/>
        </w:rPr>
        <w:t>c</w:t>
      </w:r>
      <w:r w:rsidRPr="00616962">
        <w:rPr>
          <w:b w:val="0"/>
          <w:bCs/>
          <w:sz w:val="24"/>
          <w:szCs w:val="24"/>
        </w:rPr>
        <w:t>i</w:t>
      </w:r>
      <w:r w:rsidRPr="003E1B18">
        <w:rPr>
          <w:b w:val="0"/>
          <w:bCs/>
          <w:sz w:val="24"/>
          <w:szCs w:val="24"/>
        </w:rPr>
        <w:t>ta</w:t>
      </w:r>
      <w:r w:rsidRPr="00616962">
        <w:rPr>
          <w:b w:val="0"/>
          <w:bCs/>
          <w:sz w:val="24"/>
          <w:szCs w:val="24"/>
        </w:rPr>
        <w:t>s</w:t>
      </w:r>
      <w:r w:rsidRPr="003E1B18">
        <w:rPr>
          <w:b w:val="0"/>
          <w:bCs/>
          <w:sz w:val="24"/>
          <w:szCs w:val="24"/>
        </w:rPr>
        <w:t xml:space="preserve"> a</w:t>
      </w:r>
      <w:r w:rsidRPr="00616962">
        <w:rPr>
          <w:b w:val="0"/>
          <w:bCs/>
          <w:sz w:val="24"/>
          <w:szCs w:val="24"/>
        </w:rPr>
        <w:t xml:space="preserve">r </w:t>
      </w:r>
      <w:r w:rsidRPr="003E1B18">
        <w:rPr>
          <w:b w:val="0"/>
          <w:bCs/>
          <w:sz w:val="24"/>
          <w:szCs w:val="24"/>
        </w:rPr>
        <w:t>P</w:t>
      </w:r>
      <w:r w:rsidRPr="00616962">
        <w:rPr>
          <w:b w:val="0"/>
          <w:bCs/>
          <w:sz w:val="24"/>
          <w:szCs w:val="24"/>
        </w:rPr>
        <w:t>r</w:t>
      </w:r>
      <w:r w:rsidRPr="003E1B18">
        <w:rPr>
          <w:b w:val="0"/>
          <w:bCs/>
          <w:sz w:val="24"/>
          <w:szCs w:val="24"/>
        </w:rPr>
        <w:t>ece</w:t>
      </w:r>
      <w:r w:rsidRPr="00616962">
        <w:rPr>
          <w:b w:val="0"/>
          <w:bCs/>
          <w:sz w:val="24"/>
          <w:szCs w:val="24"/>
        </w:rPr>
        <w:t>s pi</w:t>
      </w:r>
      <w:r w:rsidRPr="003E1B18">
        <w:rPr>
          <w:b w:val="0"/>
          <w:bCs/>
          <w:sz w:val="24"/>
          <w:szCs w:val="24"/>
        </w:rPr>
        <w:t>egāde</w:t>
      </w:r>
      <w:r w:rsidRPr="00616962">
        <w:rPr>
          <w:b w:val="0"/>
          <w:bCs/>
          <w:sz w:val="24"/>
          <w:szCs w:val="24"/>
        </w:rPr>
        <w:t>s s</w:t>
      </w:r>
      <w:r w:rsidRPr="003E1B18">
        <w:rPr>
          <w:b w:val="0"/>
          <w:bCs/>
          <w:sz w:val="24"/>
          <w:szCs w:val="24"/>
        </w:rPr>
        <w:t>a</w:t>
      </w:r>
      <w:r w:rsidRPr="00616962">
        <w:rPr>
          <w:b w:val="0"/>
          <w:bCs/>
          <w:sz w:val="24"/>
          <w:szCs w:val="24"/>
        </w:rPr>
        <w:t>vlai</w:t>
      </w:r>
      <w:r w:rsidRPr="003E1B18">
        <w:rPr>
          <w:b w:val="0"/>
          <w:bCs/>
          <w:sz w:val="24"/>
          <w:szCs w:val="24"/>
        </w:rPr>
        <w:t>c</w:t>
      </w:r>
      <w:r w:rsidRPr="00616962">
        <w:rPr>
          <w:b w:val="0"/>
          <w:bCs/>
          <w:sz w:val="24"/>
          <w:szCs w:val="24"/>
        </w:rPr>
        <w:t>ī</w:t>
      </w:r>
      <w:r w:rsidRPr="003E1B18">
        <w:rPr>
          <w:b w:val="0"/>
          <w:bCs/>
          <w:sz w:val="24"/>
          <w:szCs w:val="24"/>
        </w:rPr>
        <w:t>g</w:t>
      </w:r>
      <w:r w:rsidRPr="00616962">
        <w:rPr>
          <w:b w:val="0"/>
          <w:bCs/>
          <w:sz w:val="24"/>
          <w:szCs w:val="24"/>
        </w:rPr>
        <w:t>u un kv</w:t>
      </w:r>
      <w:r w:rsidRPr="003E1B18">
        <w:rPr>
          <w:b w:val="0"/>
          <w:bCs/>
          <w:sz w:val="24"/>
          <w:szCs w:val="24"/>
        </w:rPr>
        <w:t>a</w:t>
      </w:r>
      <w:r w:rsidRPr="00616962">
        <w:rPr>
          <w:b w:val="0"/>
          <w:bCs/>
          <w:sz w:val="24"/>
          <w:szCs w:val="24"/>
        </w:rPr>
        <w:t>l</w:t>
      </w:r>
      <w:r w:rsidRPr="003E1B18">
        <w:rPr>
          <w:b w:val="0"/>
          <w:bCs/>
          <w:sz w:val="24"/>
          <w:szCs w:val="24"/>
        </w:rPr>
        <w:t>i</w:t>
      </w:r>
      <w:r w:rsidRPr="00616962">
        <w:rPr>
          <w:b w:val="0"/>
          <w:bCs/>
          <w:sz w:val="24"/>
          <w:szCs w:val="24"/>
        </w:rPr>
        <w:t>tatīvu</w:t>
      </w:r>
      <w:r w:rsidRPr="003E1B18">
        <w:rPr>
          <w:b w:val="0"/>
          <w:bCs/>
          <w:sz w:val="24"/>
          <w:szCs w:val="24"/>
        </w:rPr>
        <w:t xml:space="preserve"> </w:t>
      </w:r>
      <w:r w:rsidRPr="00616962">
        <w:rPr>
          <w:b w:val="0"/>
          <w:bCs/>
          <w:sz w:val="24"/>
          <w:szCs w:val="24"/>
        </w:rPr>
        <w:t>izpildi</w:t>
      </w:r>
      <w:r w:rsidRPr="003E1B18">
        <w:rPr>
          <w:b w:val="0"/>
          <w:bCs/>
          <w:sz w:val="24"/>
          <w:szCs w:val="24"/>
        </w:rPr>
        <w:t xml:space="preserve"> </w:t>
      </w:r>
      <w:r w:rsidRPr="00616962">
        <w:rPr>
          <w:b w:val="0"/>
          <w:bCs/>
          <w:sz w:val="24"/>
          <w:szCs w:val="24"/>
        </w:rPr>
        <w:t>s</w:t>
      </w:r>
      <w:r w:rsidRPr="003E1B18">
        <w:rPr>
          <w:b w:val="0"/>
          <w:bCs/>
          <w:sz w:val="24"/>
          <w:szCs w:val="24"/>
        </w:rPr>
        <w:t>a</w:t>
      </w:r>
      <w:r w:rsidRPr="00616962">
        <w:rPr>
          <w:b w:val="0"/>
          <w:bCs/>
          <w:sz w:val="24"/>
          <w:szCs w:val="24"/>
        </w:rPr>
        <w:t>is</w:t>
      </w:r>
      <w:r w:rsidRPr="003E1B18">
        <w:rPr>
          <w:b w:val="0"/>
          <w:bCs/>
          <w:sz w:val="24"/>
          <w:szCs w:val="24"/>
        </w:rPr>
        <w:t>tī</w:t>
      </w:r>
      <w:r w:rsidRPr="00616962">
        <w:rPr>
          <w:b w:val="0"/>
          <w:bCs/>
          <w:sz w:val="24"/>
          <w:szCs w:val="24"/>
        </w:rPr>
        <w:t>tās i</w:t>
      </w:r>
      <w:r w:rsidRPr="003E1B18">
        <w:rPr>
          <w:b w:val="0"/>
          <w:bCs/>
          <w:sz w:val="24"/>
          <w:szCs w:val="24"/>
        </w:rPr>
        <w:t>z</w:t>
      </w:r>
      <w:r w:rsidRPr="00616962">
        <w:rPr>
          <w:b w:val="0"/>
          <w:bCs/>
          <w:sz w:val="24"/>
          <w:szCs w:val="24"/>
        </w:rPr>
        <w:t>maks</w:t>
      </w:r>
      <w:r w:rsidRPr="003E1B18">
        <w:rPr>
          <w:b w:val="0"/>
          <w:bCs/>
          <w:sz w:val="24"/>
          <w:szCs w:val="24"/>
        </w:rPr>
        <w:t>a</w:t>
      </w:r>
      <w:r w:rsidRPr="00616962">
        <w:rPr>
          <w:b w:val="0"/>
          <w:bCs/>
          <w:sz w:val="24"/>
          <w:szCs w:val="24"/>
        </w:rPr>
        <w:t>s.</w:t>
      </w:r>
    </w:p>
    <w:p w14:paraId="3B279695" w14:textId="6D1FD889" w:rsidR="00877163" w:rsidRPr="00877163" w:rsidRDefault="00877163" w:rsidP="00877163">
      <w:pPr>
        <w:pStyle w:val="Heading2"/>
        <w:ind w:left="425" w:hanging="425"/>
        <w:jc w:val="both"/>
        <w:rPr>
          <w:b w:val="0"/>
          <w:bCs/>
          <w:sz w:val="24"/>
          <w:szCs w:val="24"/>
        </w:rPr>
      </w:pPr>
      <w:r w:rsidRPr="00877163">
        <w:rPr>
          <w:b w:val="0"/>
          <w:bCs/>
          <w:sz w:val="24"/>
          <w:szCs w:val="24"/>
        </w:rPr>
        <w:t>Pasūtītājs par kvalitatīvas, pasūtījumam un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11.8.apakšpunktā noteiktās Pušu pilnvarotās personas (turpmāk – Pušu pilnvarotās personas) parakstījušas katras attiecīgās Preces piegādi apliecinošu dokumentu.</w:t>
      </w:r>
    </w:p>
    <w:p w14:paraId="62C30D0F" w14:textId="77777777" w:rsidR="00877163" w:rsidRPr="00877163" w:rsidRDefault="00877163" w:rsidP="00877163">
      <w:pPr>
        <w:pStyle w:val="Heading2"/>
        <w:ind w:left="425" w:hanging="425"/>
        <w:jc w:val="both"/>
        <w:rPr>
          <w:b w:val="0"/>
          <w:bCs/>
          <w:sz w:val="24"/>
          <w:szCs w:val="24"/>
        </w:rPr>
      </w:pPr>
      <w:r w:rsidRPr="00877163">
        <w:rPr>
          <w:b w:val="0"/>
          <w:bCs/>
          <w:sz w:val="24"/>
          <w:szCs w:val="24"/>
        </w:rPr>
        <w:t xml:space="preserve">Piegādātājs sagatavo e-rēķinu atbilstoši normatīvo aktu prasībām un nosūta to Pasūtītājam uz eAdresi: EINVOICE_VID@90000069281. E-rēķins tiek uzskatīts par saņemtu nākamajā darbdienā pēc tā nosūtīšanas uz šajā apakšpunktā norādīto eAdresi. </w:t>
      </w:r>
    </w:p>
    <w:p w14:paraId="78C8A1D9" w14:textId="77777777" w:rsidR="00877163" w:rsidRPr="00877163" w:rsidRDefault="00877163" w:rsidP="00877163">
      <w:pPr>
        <w:pStyle w:val="Heading2"/>
        <w:ind w:left="425" w:hanging="425"/>
        <w:jc w:val="both"/>
        <w:rPr>
          <w:b w:val="0"/>
          <w:bCs/>
          <w:sz w:val="24"/>
          <w:szCs w:val="24"/>
        </w:rPr>
      </w:pPr>
      <w:r w:rsidRPr="00877163">
        <w:rPr>
          <w:b w:val="0"/>
          <w:bCs/>
          <w:sz w:val="24"/>
          <w:szCs w:val="24"/>
        </w:rPr>
        <w:t>Par samaksas brīdi uzskatāms naudas pārskaitīšanas datums no Pasūtītāja norēķinu konta.</w:t>
      </w:r>
    </w:p>
    <w:p w14:paraId="12CF2072" w14:textId="616695D2" w:rsidR="003876F4" w:rsidRPr="00877163" w:rsidRDefault="00EB7794" w:rsidP="00877163">
      <w:pPr>
        <w:pStyle w:val="Heading2"/>
        <w:ind w:left="425" w:hanging="425"/>
        <w:jc w:val="both"/>
        <w:rPr>
          <w:b w:val="0"/>
          <w:bCs/>
          <w:sz w:val="24"/>
          <w:szCs w:val="24"/>
        </w:rPr>
      </w:pPr>
      <w:r w:rsidRPr="00616962">
        <w:rPr>
          <w:b w:val="0"/>
          <w:bCs/>
          <w:sz w:val="24"/>
          <w:szCs w:val="24"/>
        </w:rPr>
        <w:t xml:space="preserve">Līguma 2.pielikumā Preces cenas ir norādītas, paredzot prognozējamo </w:t>
      </w:r>
      <w:r w:rsidR="003876F4" w:rsidRPr="00616962">
        <w:rPr>
          <w:b w:val="0"/>
          <w:bCs/>
          <w:sz w:val="24"/>
          <w:szCs w:val="24"/>
        </w:rPr>
        <w:t xml:space="preserve">izmaksu </w:t>
      </w:r>
      <w:r w:rsidRPr="00616962">
        <w:rPr>
          <w:b w:val="0"/>
          <w:bCs/>
          <w:sz w:val="24"/>
          <w:szCs w:val="24"/>
        </w:rPr>
        <w:t>svārstību risku, un ir nemainīgas visā Līguma darbības laikā. Pasūtītājs veic samaksu saskaņā ar Līguma 2.pielikumā norādītajām Preces cenām.</w:t>
      </w:r>
    </w:p>
    <w:p w14:paraId="3D6B1584" w14:textId="4D9EA1AD" w:rsidR="003876F4" w:rsidRPr="00877163" w:rsidRDefault="003876F4" w:rsidP="00877163">
      <w:pPr>
        <w:pStyle w:val="Heading2"/>
        <w:ind w:left="425" w:hanging="425"/>
        <w:jc w:val="both"/>
        <w:rPr>
          <w:b w:val="0"/>
          <w:bCs/>
          <w:sz w:val="24"/>
          <w:szCs w:val="24"/>
        </w:rPr>
      </w:pPr>
      <w:r w:rsidRPr="00616962">
        <w:rPr>
          <w:b w:val="0"/>
          <w:bCs/>
          <w:sz w:val="24"/>
          <w:szCs w:val="24"/>
        </w:rPr>
        <w:t>Pasūtītājam nav pienākuma izlietot visu Līguma 2.1.apakšpunktā noteikto Līguma kopējo summu</w:t>
      </w:r>
      <w:r w:rsidR="003B27E9">
        <w:rPr>
          <w:b w:val="0"/>
          <w:bCs/>
          <w:sz w:val="24"/>
          <w:szCs w:val="24"/>
        </w:rPr>
        <w:t>,</w:t>
      </w:r>
      <w:r w:rsidRPr="00616962">
        <w:rPr>
          <w:b w:val="0"/>
          <w:bCs/>
          <w:sz w:val="24"/>
          <w:szCs w:val="24"/>
        </w:rPr>
        <w:t xml:space="preserve"> pasūtot Preci Līgumā noteiktajā kārtībā.</w:t>
      </w:r>
    </w:p>
    <w:p w14:paraId="0CFFFC8E" w14:textId="378E75AD" w:rsidR="00A90AA0" w:rsidRPr="00616962" w:rsidRDefault="00A90AA0" w:rsidP="00877163">
      <w:pPr>
        <w:pStyle w:val="Heading2"/>
        <w:ind w:left="425" w:hanging="425"/>
        <w:jc w:val="both"/>
        <w:rPr>
          <w:bCs/>
        </w:rPr>
      </w:pPr>
      <w:r w:rsidRPr="00616962">
        <w:rPr>
          <w:b w:val="0"/>
          <w:bCs/>
          <w:sz w:val="24"/>
          <w:szCs w:val="24"/>
        </w:rPr>
        <w:t>Ja piemēroto sankciju dēļ Pasūtītājam nav tiesības veikt samaksu Piegādātājam par faktiski piegādāto Preci, Pasūtītājs atliek samaksas veikšanu un samaksai noteiktie termiņi tiek apturēti līdz brīdim, kad pret Līguma 9.</w:t>
      </w:r>
      <w:r w:rsidR="007C4D38" w:rsidRPr="003E1B18">
        <w:rPr>
          <w:b w:val="0"/>
          <w:bCs/>
          <w:sz w:val="24"/>
          <w:szCs w:val="24"/>
        </w:rPr>
        <w:t>5</w:t>
      </w:r>
      <w:r w:rsidRPr="00616962">
        <w:rPr>
          <w:b w:val="0"/>
          <w:bCs/>
          <w:sz w:val="24"/>
          <w:szCs w:val="24"/>
        </w:rPr>
        <w:t>.1.apakšpunktā norādītajiem sankciju subjektiem tiek atceltas sankcijas un maksājumus ir iespējams veikt.</w:t>
      </w:r>
    </w:p>
    <w:p w14:paraId="302E443E" w14:textId="4FA55F11" w:rsidR="00330611" w:rsidRPr="00616962" w:rsidRDefault="004F1062" w:rsidP="00877163">
      <w:pPr>
        <w:pStyle w:val="Heading1"/>
        <w:spacing w:before="120" w:after="120"/>
        <w:ind w:left="374" w:hanging="374"/>
        <w:jc w:val="center"/>
        <w:rPr>
          <w:sz w:val="24"/>
          <w:szCs w:val="24"/>
        </w:rPr>
      </w:pPr>
      <w:r w:rsidRPr="00616962">
        <w:rPr>
          <w:sz w:val="24"/>
          <w:szCs w:val="24"/>
        </w:rPr>
        <w:t>PRECES PIEGĀDES KĀRTĪBA</w:t>
      </w:r>
    </w:p>
    <w:p w14:paraId="0E5BFBC8" w14:textId="4969F91E" w:rsidR="00877163" w:rsidRPr="00FD68C4" w:rsidRDefault="00877163" w:rsidP="00877163">
      <w:pPr>
        <w:pStyle w:val="ListParagraph"/>
        <w:numPr>
          <w:ilvl w:val="1"/>
          <w:numId w:val="20"/>
        </w:numPr>
        <w:tabs>
          <w:tab w:val="num" w:pos="4184"/>
        </w:tabs>
        <w:suppressAutoHyphens/>
        <w:ind w:left="425" w:hanging="425"/>
        <w:contextualSpacing w:val="0"/>
        <w:jc w:val="both"/>
        <w:rPr>
          <w:iCs/>
          <w:lang w:val="lv-LV" w:eastAsia="lv-LV"/>
        </w:rPr>
      </w:pPr>
      <w:r w:rsidRPr="00A95EB8">
        <w:rPr>
          <w:color w:val="000000"/>
          <w:lang w:val="lv-LV" w:eastAsia="lv-LV"/>
        </w:rPr>
        <w:t>Piegādātājs piegādā Preci Pasūtītājam Līguma 1. pielikumā norādītajā kārtībā</w:t>
      </w:r>
      <w:r>
        <w:rPr>
          <w:color w:val="000000"/>
          <w:lang w:val="lv-LV" w:eastAsia="lv-LV"/>
        </w:rPr>
        <w:t xml:space="preserve"> un termiņā.</w:t>
      </w:r>
    </w:p>
    <w:p w14:paraId="79D6E060" w14:textId="77777777" w:rsidR="00877163" w:rsidRPr="00353536" w:rsidRDefault="00877163" w:rsidP="00877163">
      <w:pPr>
        <w:numPr>
          <w:ilvl w:val="1"/>
          <w:numId w:val="20"/>
        </w:numPr>
        <w:tabs>
          <w:tab w:val="num" w:pos="4184"/>
        </w:tabs>
        <w:suppressAutoHyphens/>
        <w:ind w:left="425" w:hanging="425"/>
        <w:jc w:val="both"/>
        <w:rPr>
          <w:color w:val="000000"/>
          <w:sz w:val="24"/>
          <w:szCs w:val="24"/>
          <w:lang w:eastAsia="lv-LV"/>
        </w:rPr>
      </w:pPr>
      <w:r w:rsidRPr="00B42E18">
        <w:rPr>
          <w:color w:val="000000"/>
          <w:sz w:val="24"/>
          <w:szCs w:val="24"/>
          <w:lang w:eastAsia="lv-LV"/>
        </w:rPr>
        <w:lastRenderedPageBreak/>
        <w:t>Preces piegādi</w:t>
      </w:r>
      <w:r w:rsidRPr="00353536">
        <w:rPr>
          <w:color w:val="000000"/>
          <w:sz w:val="24"/>
          <w:szCs w:val="24"/>
          <w:lang w:eastAsia="lv-LV"/>
        </w:rPr>
        <w:t xml:space="preserve"> pilnā apjomā apliecina Pušu abpusēji parakstīts Preces piegādi apliecinošs dokuments. </w:t>
      </w:r>
    </w:p>
    <w:p w14:paraId="436AAFF9" w14:textId="77777777" w:rsidR="00877163" w:rsidRPr="009B56BD" w:rsidRDefault="00877163" w:rsidP="00877163">
      <w:pPr>
        <w:numPr>
          <w:ilvl w:val="1"/>
          <w:numId w:val="20"/>
        </w:numPr>
        <w:tabs>
          <w:tab w:val="num" w:pos="4184"/>
        </w:tabs>
        <w:suppressAutoHyphens/>
        <w:ind w:left="425" w:hanging="425"/>
        <w:jc w:val="both"/>
        <w:rPr>
          <w:color w:val="000000"/>
          <w:sz w:val="24"/>
          <w:szCs w:val="24"/>
          <w:lang w:eastAsia="lv-LV"/>
        </w:rPr>
      </w:pPr>
      <w:r w:rsidRPr="00353536">
        <w:rPr>
          <w:color w:val="000000"/>
          <w:sz w:val="24"/>
          <w:szCs w:val="24"/>
          <w:lang w:eastAsia="lv-LV"/>
        </w:rPr>
        <w:t xml:space="preserve">Pasūtītāja pilnvarotā persona, saņemot Preci, pārbauda </w:t>
      </w:r>
      <w:r w:rsidRPr="00AB7ADD">
        <w:rPr>
          <w:bCs/>
          <w:sz w:val="24"/>
        </w:rPr>
        <w:t>Preces kvalitāti</w:t>
      </w:r>
      <w:r>
        <w:rPr>
          <w:color w:val="000000"/>
          <w:sz w:val="24"/>
          <w:szCs w:val="24"/>
          <w:lang w:eastAsia="lv-LV"/>
        </w:rPr>
        <w:t xml:space="preserve">, </w:t>
      </w:r>
      <w:r w:rsidRPr="00353536">
        <w:rPr>
          <w:color w:val="000000"/>
          <w:sz w:val="24"/>
          <w:szCs w:val="24"/>
          <w:lang w:eastAsia="lv-LV"/>
        </w:rPr>
        <w:t xml:space="preserve">tās atbilstību Līguma </w:t>
      </w:r>
      <w:r>
        <w:rPr>
          <w:color w:val="000000"/>
          <w:sz w:val="24"/>
          <w:szCs w:val="24"/>
          <w:lang w:eastAsia="lv-LV"/>
        </w:rPr>
        <w:t>un tā pielikumu prasībām</w:t>
      </w:r>
      <w:r w:rsidRPr="00353536">
        <w:rPr>
          <w:color w:val="000000"/>
          <w:sz w:val="24"/>
          <w:szCs w:val="24"/>
          <w:lang w:eastAsia="lv-LV"/>
        </w:rPr>
        <w:t xml:space="preserve"> un Preces pasūtījumam, kā arī pārbauda Preces piegādi apliecinošā dokumentā norādītās informācijas atbilstību Preces </w:t>
      </w:r>
      <w:r>
        <w:rPr>
          <w:color w:val="000000"/>
          <w:sz w:val="24"/>
          <w:szCs w:val="24"/>
          <w:lang w:eastAsia="lv-LV"/>
        </w:rPr>
        <w:t>pasūtījumā</w:t>
      </w:r>
      <w:r w:rsidRPr="00353536">
        <w:rPr>
          <w:color w:val="000000"/>
          <w:sz w:val="24"/>
          <w:szCs w:val="24"/>
          <w:lang w:eastAsia="lv-LV"/>
        </w:rPr>
        <w:t xml:space="preserve"> norādītajam. Atbilstības gadījumā</w:t>
      </w:r>
      <w:r>
        <w:rPr>
          <w:color w:val="000000"/>
          <w:sz w:val="24"/>
          <w:szCs w:val="24"/>
          <w:lang w:eastAsia="lv-LV"/>
        </w:rPr>
        <w:t>,</w:t>
      </w:r>
      <w:r w:rsidRPr="00353536">
        <w:rPr>
          <w:color w:val="000000"/>
          <w:sz w:val="24"/>
          <w:szCs w:val="24"/>
          <w:lang w:eastAsia="lv-LV"/>
        </w:rPr>
        <w:t xml:space="preserve"> pēc pārbaudes veikšanas</w:t>
      </w:r>
      <w:r>
        <w:rPr>
          <w:color w:val="000000"/>
          <w:sz w:val="24"/>
          <w:szCs w:val="24"/>
          <w:lang w:eastAsia="lv-LV"/>
        </w:rPr>
        <w:t>,</w:t>
      </w:r>
      <w:r w:rsidRPr="00353536">
        <w:rPr>
          <w:color w:val="000000"/>
          <w:sz w:val="24"/>
          <w:szCs w:val="24"/>
          <w:lang w:eastAsia="lv-LV"/>
        </w:rPr>
        <w:t xml:space="preserve"> </w:t>
      </w:r>
      <w:r>
        <w:rPr>
          <w:color w:val="000000"/>
          <w:sz w:val="24"/>
          <w:szCs w:val="24"/>
          <w:lang w:eastAsia="lv-LV"/>
        </w:rPr>
        <w:t>Pušu pilnvarotās personas</w:t>
      </w:r>
      <w:r w:rsidRPr="00353536">
        <w:rPr>
          <w:color w:val="000000"/>
          <w:sz w:val="24"/>
          <w:szCs w:val="24"/>
          <w:lang w:eastAsia="lv-LV"/>
        </w:rPr>
        <w:t xml:space="preserve"> paraksta Preces piegādi apliecinošu dokumentu</w:t>
      </w:r>
      <w:r w:rsidRPr="009B56BD">
        <w:rPr>
          <w:color w:val="000000"/>
          <w:sz w:val="24"/>
          <w:szCs w:val="24"/>
          <w:lang w:eastAsia="lv-LV"/>
        </w:rPr>
        <w:t>.</w:t>
      </w:r>
    </w:p>
    <w:p w14:paraId="6EEDA8EA" w14:textId="77777777" w:rsidR="00877163" w:rsidRPr="00353536" w:rsidRDefault="00877163" w:rsidP="00877163">
      <w:pPr>
        <w:numPr>
          <w:ilvl w:val="1"/>
          <w:numId w:val="20"/>
        </w:numPr>
        <w:tabs>
          <w:tab w:val="num" w:pos="4184"/>
        </w:tabs>
        <w:suppressAutoHyphens/>
        <w:ind w:left="425" w:hanging="425"/>
        <w:jc w:val="both"/>
        <w:rPr>
          <w:color w:val="000000"/>
          <w:sz w:val="24"/>
          <w:szCs w:val="24"/>
          <w:lang w:eastAsia="lv-LV"/>
        </w:rPr>
      </w:pPr>
      <w:r>
        <w:rPr>
          <w:color w:val="000000"/>
          <w:sz w:val="24"/>
          <w:szCs w:val="24"/>
          <w:lang w:eastAsia="lv-LV"/>
        </w:rPr>
        <w:t>P</w:t>
      </w:r>
      <w:r w:rsidRPr="00353536">
        <w:rPr>
          <w:color w:val="000000"/>
          <w:sz w:val="24"/>
          <w:szCs w:val="24"/>
          <w:lang w:eastAsia="lv-LV"/>
        </w:rPr>
        <w:t>iegādātā</w:t>
      </w:r>
      <w:r>
        <w:rPr>
          <w:color w:val="000000"/>
          <w:sz w:val="24"/>
          <w:szCs w:val="24"/>
          <w:lang w:eastAsia="lv-LV"/>
        </w:rPr>
        <w:t>s</w:t>
      </w:r>
      <w:r w:rsidRPr="00353536">
        <w:rPr>
          <w:color w:val="000000"/>
          <w:sz w:val="24"/>
          <w:szCs w:val="24"/>
          <w:lang w:eastAsia="lv-LV"/>
        </w:rPr>
        <w:t xml:space="preserve"> Prece</w:t>
      </w:r>
      <w:r>
        <w:rPr>
          <w:color w:val="000000"/>
          <w:sz w:val="24"/>
          <w:szCs w:val="24"/>
          <w:lang w:eastAsia="lv-LV"/>
        </w:rPr>
        <w:t>s</w:t>
      </w:r>
      <w:r w:rsidRPr="00353536">
        <w:rPr>
          <w:color w:val="000000"/>
          <w:sz w:val="24"/>
          <w:szCs w:val="24"/>
          <w:lang w:eastAsia="lv-LV"/>
        </w:rPr>
        <w:t xml:space="preserve"> neatbilst</w:t>
      </w:r>
      <w:r>
        <w:rPr>
          <w:color w:val="000000"/>
          <w:sz w:val="24"/>
          <w:szCs w:val="24"/>
          <w:lang w:eastAsia="lv-LV"/>
        </w:rPr>
        <w:t>ības gadījumā Puses rīkojas atbilstoši Līguma 1.pielikumā noteiktajam</w:t>
      </w:r>
      <w:r w:rsidRPr="00353536">
        <w:rPr>
          <w:color w:val="000000"/>
          <w:sz w:val="24"/>
          <w:szCs w:val="24"/>
          <w:lang w:eastAsia="lv-LV"/>
        </w:rPr>
        <w:t xml:space="preserve">. </w:t>
      </w:r>
    </w:p>
    <w:p w14:paraId="2E760176" w14:textId="77777777" w:rsidR="00877163" w:rsidRDefault="00877163" w:rsidP="00877163">
      <w:pPr>
        <w:numPr>
          <w:ilvl w:val="1"/>
          <w:numId w:val="20"/>
        </w:numPr>
        <w:tabs>
          <w:tab w:val="num" w:pos="4184"/>
        </w:tabs>
        <w:suppressAutoHyphens/>
        <w:ind w:left="425" w:hanging="425"/>
        <w:jc w:val="both"/>
        <w:rPr>
          <w:color w:val="000000"/>
          <w:sz w:val="24"/>
          <w:szCs w:val="24"/>
          <w:lang w:eastAsia="lv-LV"/>
        </w:rPr>
      </w:pPr>
      <w:r w:rsidRPr="00353536">
        <w:rPr>
          <w:color w:val="000000"/>
          <w:sz w:val="24"/>
          <w:szCs w:val="24"/>
          <w:lang w:eastAsia="lv-LV"/>
        </w:rPr>
        <w:t>Preces piegādes kavējuma laikā ieskaita visu laika periodu, kas pārsniedz Līguma 1. pielikumā norādīto Preces piegādes termiņu līdz dienai, kad Piegādātājs 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1771D228" w14:textId="5FAC8461" w:rsidR="00330611" w:rsidRPr="00616962" w:rsidRDefault="00C60983" w:rsidP="00877163">
      <w:pPr>
        <w:pStyle w:val="Heading1"/>
        <w:spacing w:before="120" w:after="120"/>
        <w:ind w:left="374" w:hanging="374"/>
        <w:jc w:val="center"/>
        <w:rPr>
          <w:sz w:val="24"/>
          <w:szCs w:val="24"/>
        </w:rPr>
      </w:pPr>
      <w:r w:rsidRPr="00616962">
        <w:rPr>
          <w:sz w:val="24"/>
          <w:szCs w:val="24"/>
        </w:rPr>
        <w:t>PRECES GARANTIJA</w:t>
      </w:r>
    </w:p>
    <w:p w14:paraId="7AD8C5A0" w14:textId="77777777" w:rsidR="00877163" w:rsidRPr="00FD68C4" w:rsidRDefault="00877163" w:rsidP="00877163">
      <w:pPr>
        <w:widowControl w:val="0"/>
        <w:ind w:left="426"/>
        <w:jc w:val="both"/>
        <w:rPr>
          <w:b/>
          <w:sz w:val="24"/>
          <w:szCs w:val="24"/>
        </w:rPr>
      </w:pPr>
      <w:r w:rsidRPr="00FD68C4">
        <w:rPr>
          <w:sz w:val="24"/>
          <w:szCs w:val="24"/>
        </w:rPr>
        <w:t>Piegādātājs nodrošina Preces garantijas noteikumus atbilstoši Līguma 1. pielikumā  norādītajam.</w:t>
      </w:r>
    </w:p>
    <w:p w14:paraId="40777DA5" w14:textId="665C36B9" w:rsidR="00330611" w:rsidRPr="00616962" w:rsidRDefault="00C60983" w:rsidP="00877163">
      <w:pPr>
        <w:pStyle w:val="Heading1"/>
        <w:spacing w:before="120" w:after="120"/>
        <w:ind w:left="374" w:hanging="374"/>
        <w:jc w:val="center"/>
        <w:rPr>
          <w:sz w:val="24"/>
          <w:szCs w:val="24"/>
        </w:rPr>
      </w:pPr>
      <w:r w:rsidRPr="00616962">
        <w:rPr>
          <w:sz w:val="24"/>
          <w:szCs w:val="24"/>
        </w:rPr>
        <w:t>PUŠU ATBILDĪBA</w:t>
      </w:r>
    </w:p>
    <w:p w14:paraId="25D72F2C" w14:textId="3C448635" w:rsidR="00877163" w:rsidRPr="00877163" w:rsidRDefault="00877163" w:rsidP="00877163">
      <w:pPr>
        <w:pStyle w:val="Heading2"/>
        <w:keepNext w:val="0"/>
        <w:ind w:left="425" w:hanging="425"/>
        <w:jc w:val="both"/>
        <w:rPr>
          <w:b w:val="0"/>
          <w:bCs/>
          <w:sz w:val="24"/>
          <w:szCs w:val="24"/>
          <w:lang w:eastAsia="lv-LV"/>
        </w:rPr>
      </w:pPr>
      <w:r w:rsidRPr="00877163">
        <w:rPr>
          <w:rFonts w:eastAsiaTheme="minorHAnsi"/>
          <w:b w:val="0"/>
          <w:bCs/>
          <w:sz w:val="24"/>
          <w:szCs w:val="24"/>
          <w:lang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zaudējumu atlīdzināšanu.</w:t>
      </w:r>
    </w:p>
    <w:p w14:paraId="38DCF7CC" w14:textId="5A8AE069" w:rsidR="003E1B18" w:rsidRPr="00877163" w:rsidRDefault="00EB7794" w:rsidP="00877163">
      <w:pPr>
        <w:pStyle w:val="Heading2"/>
        <w:keepNext w:val="0"/>
        <w:ind w:left="425" w:hanging="425"/>
        <w:jc w:val="both"/>
        <w:rPr>
          <w:rFonts w:eastAsiaTheme="minorHAnsi"/>
          <w:b w:val="0"/>
          <w:bCs/>
          <w:sz w:val="24"/>
          <w:szCs w:val="24"/>
          <w:lang w:eastAsia="lv-LV"/>
        </w:rPr>
      </w:pPr>
      <w:r w:rsidRPr="00877163">
        <w:rPr>
          <w:rFonts w:eastAsiaTheme="minorHAnsi"/>
          <w:b w:val="0"/>
          <w:bCs/>
          <w:sz w:val="24"/>
          <w:szCs w:val="24"/>
          <w:lang w:eastAsia="lv-LV"/>
        </w:rPr>
        <w:t xml:space="preserve">Ja Piegādātājs neievēro Līguma </w:t>
      </w:r>
      <w:r w:rsidR="00877163">
        <w:rPr>
          <w:rFonts w:eastAsiaTheme="minorHAnsi"/>
          <w:b w:val="0"/>
          <w:bCs/>
          <w:sz w:val="24"/>
          <w:szCs w:val="24"/>
          <w:lang w:eastAsia="lv-LV"/>
        </w:rPr>
        <w:t>1.pielikumā</w:t>
      </w:r>
      <w:r w:rsidRPr="00877163">
        <w:rPr>
          <w:rFonts w:eastAsiaTheme="minorHAnsi"/>
          <w:b w:val="0"/>
          <w:bCs/>
          <w:sz w:val="24"/>
          <w:szCs w:val="24"/>
          <w:lang w:eastAsia="lv-LV"/>
        </w:rPr>
        <w:t xml:space="preserve"> norādīto Preces piegādes termiņu, Pasūtītāj</w:t>
      </w:r>
      <w:r w:rsidR="00551D70" w:rsidRPr="00877163">
        <w:rPr>
          <w:rFonts w:eastAsiaTheme="minorHAnsi"/>
          <w:b w:val="0"/>
          <w:bCs/>
          <w:sz w:val="24"/>
          <w:szCs w:val="24"/>
          <w:lang w:eastAsia="lv-LV"/>
        </w:rPr>
        <w:t>s</w:t>
      </w:r>
      <w:r w:rsidRPr="00877163">
        <w:rPr>
          <w:rFonts w:eastAsiaTheme="minorHAnsi"/>
          <w:b w:val="0"/>
          <w:bCs/>
          <w:sz w:val="24"/>
          <w:szCs w:val="24"/>
          <w:lang w:eastAsia="lv-LV"/>
        </w:rPr>
        <w:t xml:space="preserve"> </w:t>
      </w:r>
      <w:r w:rsidR="00551D70" w:rsidRPr="00877163">
        <w:rPr>
          <w:rFonts w:eastAsiaTheme="minorHAnsi"/>
          <w:b w:val="0"/>
          <w:bCs/>
          <w:sz w:val="24"/>
          <w:szCs w:val="24"/>
          <w:lang w:eastAsia="lv-LV"/>
        </w:rPr>
        <w:t>p</w:t>
      </w:r>
      <w:r w:rsidR="00877163">
        <w:rPr>
          <w:rFonts w:eastAsiaTheme="minorHAnsi"/>
          <w:b w:val="0"/>
          <w:bCs/>
          <w:sz w:val="24"/>
          <w:szCs w:val="24"/>
          <w:lang w:eastAsia="lv-LV"/>
        </w:rPr>
        <w:t>rasa un</w:t>
      </w:r>
      <w:r w:rsidR="00551D70" w:rsidRPr="00877163">
        <w:rPr>
          <w:rFonts w:eastAsiaTheme="minorHAnsi"/>
          <w:b w:val="0"/>
          <w:bCs/>
          <w:sz w:val="24"/>
          <w:szCs w:val="24"/>
          <w:lang w:eastAsia="lv-LV"/>
        </w:rPr>
        <w:t xml:space="preserve"> </w:t>
      </w:r>
      <w:r w:rsidRPr="00877163">
        <w:rPr>
          <w:rFonts w:eastAsiaTheme="minorHAnsi"/>
          <w:b w:val="0"/>
          <w:bCs/>
          <w:sz w:val="24"/>
          <w:szCs w:val="24"/>
          <w:lang w:eastAsia="lv-LV"/>
        </w:rPr>
        <w:t>Piegādātāj</w:t>
      </w:r>
      <w:r w:rsidR="00877163">
        <w:rPr>
          <w:rFonts w:eastAsiaTheme="minorHAnsi"/>
          <w:b w:val="0"/>
          <w:bCs/>
          <w:sz w:val="24"/>
          <w:szCs w:val="24"/>
          <w:lang w:eastAsia="lv-LV"/>
        </w:rPr>
        <w:t>s</w:t>
      </w:r>
      <w:r w:rsidRPr="00877163">
        <w:rPr>
          <w:rFonts w:eastAsiaTheme="minorHAnsi"/>
          <w:b w:val="0"/>
          <w:bCs/>
          <w:sz w:val="24"/>
          <w:szCs w:val="24"/>
          <w:lang w:eastAsia="lv-LV"/>
        </w:rPr>
        <w:t xml:space="preserve"> maksā līgumsodu 0,1% (viena desmitā daļa procenta) apmērā no pavadzīmē norādītās Preces summas par katru nokavēto Preces piegādes dienu, bet ne vairāk kā 10% (desmit procentu) apmērā no </w:t>
      </w:r>
      <w:r w:rsidR="004C1921" w:rsidRPr="00877163">
        <w:rPr>
          <w:rFonts w:eastAsiaTheme="minorHAnsi"/>
          <w:b w:val="0"/>
          <w:bCs/>
          <w:sz w:val="24"/>
          <w:szCs w:val="24"/>
          <w:lang w:eastAsia="lv-LV"/>
        </w:rPr>
        <w:t>termi</w:t>
      </w:r>
      <w:r w:rsidR="008C583C" w:rsidRPr="00877163">
        <w:rPr>
          <w:rFonts w:eastAsiaTheme="minorHAnsi"/>
          <w:b w:val="0"/>
          <w:bCs/>
          <w:sz w:val="24"/>
          <w:szCs w:val="24"/>
          <w:lang w:eastAsia="lv-LV"/>
        </w:rPr>
        <w:t>ņ</w:t>
      </w:r>
      <w:r w:rsidR="004C1921" w:rsidRPr="00877163">
        <w:rPr>
          <w:rFonts w:eastAsiaTheme="minorHAnsi"/>
          <w:b w:val="0"/>
          <w:bCs/>
          <w:sz w:val="24"/>
          <w:szCs w:val="24"/>
          <w:lang w:eastAsia="lv-LV"/>
        </w:rPr>
        <w:t>ā nepiegādātās</w:t>
      </w:r>
      <w:r w:rsidRPr="00877163">
        <w:rPr>
          <w:rFonts w:eastAsiaTheme="minorHAnsi"/>
          <w:b w:val="0"/>
          <w:bCs/>
          <w:sz w:val="24"/>
          <w:szCs w:val="24"/>
          <w:lang w:eastAsia="lv-LV"/>
        </w:rPr>
        <w:t xml:space="preserve"> Preces kopējās summas bez PVN par katru atsevišķo gadījumu. </w:t>
      </w:r>
    </w:p>
    <w:p w14:paraId="7E28604F" w14:textId="14B0EE1A" w:rsidR="003E1B18" w:rsidRPr="00877163" w:rsidRDefault="00EB7794" w:rsidP="00877163">
      <w:pPr>
        <w:pStyle w:val="Heading2"/>
        <w:keepNext w:val="0"/>
        <w:ind w:left="425" w:hanging="425"/>
        <w:jc w:val="both"/>
        <w:rPr>
          <w:rFonts w:eastAsiaTheme="minorHAnsi"/>
          <w:b w:val="0"/>
          <w:bCs/>
          <w:sz w:val="24"/>
          <w:szCs w:val="24"/>
          <w:lang w:eastAsia="lv-LV"/>
        </w:rPr>
      </w:pPr>
      <w:r w:rsidRPr="00877163">
        <w:rPr>
          <w:rFonts w:eastAsiaTheme="minorHAnsi"/>
          <w:b w:val="0"/>
          <w:bCs/>
          <w:sz w:val="24"/>
          <w:szCs w:val="24"/>
          <w:lang w:eastAsia="lv-LV"/>
        </w:rPr>
        <w:t xml:space="preserve">Ja Piegādātājs Līguma </w:t>
      </w:r>
      <w:r w:rsidR="00877163">
        <w:rPr>
          <w:rFonts w:eastAsiaTheme="minorHAnsi"/>
          <w:b w:val="0"/>
          <w:bCs/>
          <w:sz w:val="24"/>
          <w:szCs w:val="24"/>
          <w:lang w:eastAsia="lv-LV"/>
        </w:rPr>
        <w:t>1.pielikumā</w:t>
      </w:r>
      <w:r w:rsidRPr="00877163">
        <w:rPr>
          <w:rFonts w:eastAsiaTheme="minorHAnsi"/>
          <w:b w:val="0"/>
          <w:bCs/>
          <w:sz w:val="24"/>
          <w:szCs w:val="24"/>
          <w:lang w:eastAsia="lv-LV"/>
        </w:rPr>
        <w:t xml:space="preserve"> norādītajā Preces garantijas laikā neievēro norādīto</w:t>
      </w:r>
      <w:r w:rsidR="001117B2" w:rsidRPr="00877163">
        <w:rPr>
          <w:rFonts w:eastAsiaTheme="minorHAnsi"/>
          <w:b w:val="0"/>
          <w:bCs/>
          <w:sz w:val="24"/>
          <w:szCs w:val="24"/>
          <w:lang w:eastAsia="lv-LV"/>
        </w:rPr>
        <w:t xml:space="preserve"> neatbilstošas un/vai bojātas</w:t>
      </w:r>
      <w:r w:rsidRPr="00877163">
        <w:rPr>
          <w:rFonts w:eastAsiaTheme="minorHAnsi"/>
          <w:b w:val="0"/>
          <w:bCs/>
          <w:sz w:val="24"/>
          <w:szCs w:val="24"/>
          <w:lang w:eastAsia="lv-LV"/>
        </w:rPr>
        <w:t xml:space="preserve"> Preces trūkumu</w:t>
      </w:r>
      <w:r w:rsidR="001117B2" w:rsidRPr="00877163">
        <w:rPr>
          <w:rFonts w:eastAsiaTheme="minorHAnsi"/>
          <w:b w:val="0"/>
          <w:bCs/>
          <w:sz w:val="24"/>
          <w:szCs w:val="24"/>
          <w:lang w:eastAsia="lv-LV"/>
        </w:rPr>
        <w:t xml:space="preserve">, bojājumu, neatbilstību </w:t>
      </w:r>
      <w:r w:rsidRPr="00877163">
        <w:rPr>
          <w:rFonts w:eastAsiaTheme="minorHAnsi"/>
          <w:b w:val="0"/>
          <w:bCs/>
          <w:sz w:val="24"/>
          <w:szCs w:val="24"/>
          <w:lang w:eastAsia="lv-LV"/>
        </w:rPr>
        <w:t xml:space="preserve">novēršanas </w:t>
      </w:r>
      <w:r w:rsidR="001117B2" w:rsidRPr="00877163">
        <w:rPr>
          <w:rFonts w:eastAsiaTheme="minorHAnsi"/>
          <w:b w:val="0"/>
          <w:bCs/>
          <w:sz w:val="24"/>
          <w:szCs w:val="24"/>
          <w:lang w:eastAsia="lv-LV"/>
        </w:rPr>
        <w:t xml:space="preserve">un Preces apmaiņas </w:t>
      </w:r>
      <w:r w:rsidRPr="00877163">
        <w:rPr>
          <w:rFonts w:eastAsiaTheme="minorHAnsi"/>
          <w:b w:val="0"/>
          <w:bCs/>
          <w:sz w:val="24"/>
          <w:szCs w:val="24"/>
          <w:lang w:eastAsia="lv-LV"/>
        </w:rPr>
        <w:t>termiņu, Pasūtītāj</w:t>
      </w:r>
      <w:r w:rsidR="00551D70" w:rsidRPr="00877163">
        <w:rPr>
          <w:rFonts w:eastAsiaTheme="minorHAnsi"/>
          <w:b w:val="0"/>
          <w:bCs/>
          <w:sz w:val="24"/>
          <w:szCs w:val="24"/>
          <w:lang w:eastAsia="lv-LV"/>
        </w:rPr>
        <w:t>s</w:t>
      </w:r>
      <w:r w:rsidRPr="00877163">
        <w:rPr>
          <w:rFonts w:eastAsiaTheme="minorHAnsi"/>
          <w:b w:val="0"/>
          <w:bCs/>
          <w:sz w:val="24"/>
          <w:szCs w:val="24"/>
          <w:lang w:eastAsia="lv-LV"/>
        </w:rPr>
        <w:t xml:space="preserve"> </w:t>
      </w:r>
      <w:r w:rsidR="00551D70" w:rsidRPr="00877163">
        <w:rPr>
          <w:rFonts w:eastAsiaTheme="minorHAnsi"/>
          <w:b w:val="0"/>
          <w:bCs/>
          <w:sz w:val="24"/>
          <w:szCs w:val="24"/>
          <w:lang w:eastAsia="lv-LV"/>
        </w:rPr>
        <w:t xml:space="preserve">prasa </w:t>
      </w:r>
      <w:r w:rsidR="00877163">
        <w:rPr>
          <w:rFonts w:eastAsiaTheme="minorHAnsi"/>
          <w:b w:val="0"/>
          <w:bCs/>
          <w:sz w:val="24"/>
          <w:szCs w:val="24"/>
          <w:lang w:eastAsia="lv-LV"/>
        </w:rPr>
        <w:t xml:space="preserve">un </w:t>
      </w:r>
      <w:r w:rsidRPr="00877163">
        <w:rPr>
          <w:rFonts w:eastAsiaTheme="minorHAnsi"/>
          <w:b w:val="0"/>
          <w:bCs/>
          <w:sz w:val="24"/>
          <w:szCs w:val="24"/>
          <w:lang w:eastAsia="lv-LV"/>
        </w:rPr>
        <w:t>Piegādātāj</w:t>
      </w:r>
      <w:r w:rsidR="00877163">
        <w:rPr>
          <w:rFonts w:eastAsiaTheme="minorHAnsi"/>
          <w:b w:val="0"/>
          <w:bCs/>
          <w:sz w:val="24"/>
          <w:szCs w:val="24"/>
          <w:lang w:eastAsia="lv-LV"/>
        </w:rPr>
        <w:t>s</w:t>
      </w:r>
      <w:r w:rsidRPr="00877163">
        <w:rPr>
          <w:rFonts w:eastAsiaTheme="minorHAnsi"/>
          <w:b w:val="0"/>
          <w:bCs/>
          <w:sz w:val="24"/>
          <w:szCs w:val="24"/>
          <w:lang w:eastAsia="lv-LV"/>
        </w:rPr>
        <w:t xml:space="preserve"> maksā līgumsodu </w:t>
      </w:r>
      <w:r w:rsidR="00877163">
        <w:rPr>
          <w:rFonts w:eastAsiaTheme="minorHAnsi"/>
          <w:b w:val="0"/>
          <w:bCs/>
          <w:sz w:val="24"/>
          <w:szCs w:val="24"/>
          <w:lang w:eastAsia="lv-LV"/>
        </w:rPr>
        <w:t>10</w:t>
      </w:r>
      <w:r w:rsidRPr="00877163">
        <w:rPr>
          <w:rFonts w:eastAsiaTheme="minorHAnsi"/>
          <w:b w:val="0"/>
          <w:bCs/>
          <w:sz w:val="24"/>
          <w:szCs w:val="24"/>
          <w:lang w:eastAsia="lv-LV"/>
        </w:rPr>
        <w:t>,00 EUR (</w:t>
      </w:r>
      <w:r w:rsidR="00877163">
        <w:rPr>
          <w:rFonts w:eastAsiaTheme="minorHAnsi"/>
          <w:b w:val="0"/>
          <w:bCs/>
          <w:sz w:val="24"/>
          <w:szCs w:val="24"/>
          <w:lang w:eastAsia="lv-LV"/>
        </w:rPr>
        <w:t>desmit</w:t>
      </w:r>
      <w:r w:rsidRPr="00877163">
        <w:rPr>
          <w:rFonts w:eastAsiaTheme="minorHAnsi"/>
          <w:b w:val="0"/>
          <w:bCs/>
          <w:sz w:val="24"/>
          <w:szCs w:val="24"/>
          <w:lang w:eastAsia="lv-LV"/>
        </w:rPr>
        <w:t xml:space="preserve"> </w:t>
      </w:r>
      <w:r w:rsidRPr="00877163">
        <w:rPr>
          <w:rFonts w:eastAsiaTheme="minorHAnsi"/>
          <w:b w:val="0"/>
          <w:bCs/>
          <w:i/>
          <w:iCs/>
          <w:sz w:val="24"/>
          <w:szCs w:val="24"/>
          <w:lang w:eastAsia="lv-LV"/>
        </w:rPr>
        <w:t>euro</w:t>
      </w:r>
      <w:r w:rsidRPr="00877163">
        <w:rPr>
          <w:rFonts w:eastAsiaTheme="minorHAnsi"/>
          <w:b w:val="0"/>
          <w:bCs/>
          <w:sz w:val="24"/>
          <w:szCs w:val="24"/>
          <w:lang w:eastAsia="lv-LV"/>
        </w:rPr>
        <w:t xml:space="preserve"> un 00 centu) apmērā par katru nokavēto dienu</w:t>
      </w:r>
      <w:r w:rsidR="001117B2" w:rsidRPr="00877163">
        <w:rPr>
          <w:rFonts w:eastAsiaTheme="minorHAnsi"/>
          <w:b w:val="0"/>
          <w:bCs/>
          <w:sz w:val="24"/>
          <w:szCs w:val="24"/>
          <w:lang w:eastAsia="lv-LV"/>
        </w:rPr>
        <w:t xml:space="preserve"> līdz pilnīgai Preces trūkumu, bojājumu</w:t>
      </w:r>
      <w:r w:rsidRPr="00877163">
        <w:rPr>
          <w:rFonts w:eastAsiaTheme="minorHAnsi"/>
          <w:b w:val="0"/>
          <w:bCs/>
          <w:sz w:val="24"/>
          <w:szCs w:val="24"/>
          <w:lang w:eastAsia="lv-LV"/>
        </w:rPr>
        <w:t>,</w:t>
      </w:r>
      <w:r w:rsidR="001117B2" w:rsidRPr="00877163">
        <w:rPr>
          <w:rFonts w:eastAsiaTheme="minorHAnsi"/>
          <w:b w:val="0"/>
          <w:bCs/>
          <w:sz w:val="24"/>
          <w:szCs w:val="24"/>
          <w:lang w:eastAsia="lv-LV"/>
        </w:rPr>
        <w:t xml:space="preserve"> neatbilstību novēršanai un Preces apmaiņas veikšanai,</w:t>
      </w:r>
      <w:r w:rsidRPr="00877163">
        <w:rPr>
          <w:rFonts w:eastAsiaTheme="minorHAnsi"/>
          <w:b w:val="0"/>
          <w:bCs/>
          <w:sz w:val="24"/>
          <w:szCs w:val="24"/>
          <w:lang w:eastAsia="lv-LV"/>
        </w:rPr>
        <w:t xml:space="preserve"> bet ne vairāk kā 10% (desmit procentu) apmērā no Preces ar trūkumiem kopējās summas bez PV</w:t>
      </w:r>
      <w:r w:rsidR="001117B2" w:rsidRPr="00877163">
        <w:rPr>
          <w:rFonts w:eastAsiaTheme="minorHAnsi"/>
          <w:b w:val="0"/>
          <w:bCs/>
          <w:sz w:val="24"/>
          <w:szCs w:val="24"/>
          <w:lang w:eastAsia="lv-LV"/>
        </w:rPr>
        <w:t>N par katru atsevišķo gadījumu.</w:t>
      </w:r>
    </w:p>
    <w:p w14:paraId="1215D0AD" w14:textId="63254C83" w:rsidR="003E1B18" w:rsidRPr="00877163" w:rsidRDefault="001117B2" w:rsidP="00877163">
      <w:pPr>
        <w:pStyle w:val="Heading2"/>
        <w:keepNext w:val="0"/>
        <w:ind w:left="425" w:hanging="425"/>
        <w:jc w:val="both"/>
        <w:rPr>
          <w:rFonts w:eastAsiaTheme="minorHAnsi"/>
          <w:b w:val="0"/>
          <w:bCs/>
          <w:sz w:val="24"/>
          <w:szCs w:val="24"/>
          <w:lang w:eastAsia="lv-LV"/>
        </w:rPr>
      </w:pPr>
      <w:r w:rsidRPr="00877163">
        <w:rPr>
          <w:rFonts w:eastAsiaTheme="minorHAnsi"/>
          <w:b w:val="0"/>
          <w:bCs/>
          <w:sz w:val="24"/>
          <w:szCs w:val="24"/>
          <w:lang w:eastAsia="lv-LV"/>
        </w:rPr>
        <w:t xml:space="preserve">Par </w:t>
      </w:r>
      <w:r w:rsidR="00EB7794" w:rsidRPr="00877163">
        <w:rPr>
          <w:rFonts w:eastAsiaTheme="minorHAnsi"/>
          <w:b w:val="0"/>
          <w:bCs/>
          <w:sz w:val="24"/>
          <w:szCs w:val="24"/>
          <w:lang w:eastAsia="lv-LV"/>
        </w:rPr>
        <w:t>Līguma 7.1.apakšpunktā norādīt</w:t>
      </w:r>
      <w:r w:rsidRPr="00877163">
        <w:rPr>
          <w:rFonts w:eastAsiaTheme="minorHAnsi"/>
          <w:b w:val="0"/>
          <w:bCs/>
          <w:sz w:val="24"/>
          <w:szCs w:val="24"/>
          <w:lang w:eastAsia="lv-LV"/>
        </w:rPr>
        <w:t>o ziņu prettiesisku izpaušanu</w:t>
      </w:r>
      <w:r w:rsidR="00EB7794" w:rsidRPr="00877163">
        <w:rPr>
          <w:rFonts w:eastAsiaTheme="minorHAnsi"/>
          <w:b w:val="0"/>
          <w:bCs/>
          <w:sz w:val="24"/>
          <w:szCs w:val="24"/>
          <w:lang w:eastAsia="lv-LV"/>
        </w:rPr>
        <w:t xml:space="preserve"> Pasūtītājs </w:t>
      </w:r>
      <w:r w:rsidR="00877163">
        <w:rPr>
          <w:rFonts w:eastAsiaTheme="minorHAnsi"/>
          <w:b w:val="0"/>
          <w:bCs/>
          <w:sz w:val="24"/>
          <w:szCs w:val="24"/>
          <w:lang w:eastAsia="lv-LV"/>
        </w:rPr>
        <w:t>prasa un</w:t>
      </w:r>
      <w:r w:rsidR="00EB7794" w:rsidRPr="00877163">
        <w:rPr>
          <w:rFonts w:eastAsiaTheme="minorHAnsi"/>
          <w:b w:val="0"/>
          <w:bCs/>
          <w:sz w:val="24"/>
          <w:szCs w:val="24"/>
          <w:lang w:eastAsia="lv-LV"/>
        </w:rPr>
        <w:t xml:space="preserve"> Piegādātāj</w:t>
      </w:r>
      <w:r w:rsidR="00877163">
        <w:rPr>
          <w:rFonts w:eastAsiaTheme="minorHAnsi"/>
          <w:b w:val="0"/>
          <w:bCs/>
          <w:sz w:val="24"/>
          <w:szCs w:val="24"/>
          <w:lang w:eastAsia="lv-LV"/>
        </w:rPr>
        <w:t>s maksā</w:t>
      </w:r>
      <w:r w:rsidR="00EB7794" w:rsidRPr="00877163">
        <w:rPr>
          <w:rFonts w:eastAsiaTheme="minorHAnsi"/>
          <w:b w:val="0"/>
          <w:bCs/>
          <w:sz w:val="24"/>
          <w:szCs w:val="24"/>
          <w:lang w:eastAsia="lv-LV"/>
        </w:rPr>
        <w:t xml:space="preserve"> līgumsodu 100,00 EUR (viens simts </w:t>
      </w:r>
      <w:r w:rsidR="00EB7794" w:rsidRPr="00877163">
        <w:rPr>
          <w:rFonts w:eastAsiaTheme="minorHAnsi"/>
          <w:b w:val="0"/>
          <w:bCs/>
          <w:i/>
          <w:iCs/>
          <w:sz w:val="24"/>
          <w:szCs w:val="24"/>
          <w:lang w:eastAsia="lv-LV"/>
        </w:rPr>
        <w:t>euro</w:t>
      </w:r>
      <w:r w:rsidR="00EB7794" w:rsidRPr="00877163">
        <w:rPr>
          <w:rFonts w:eastAsiaTheme="minorHAnsi"/>
          <w:b w:val="0"/>
          <w:bCs/>
          <w:sz w:val="24"/>
          <w:szCs w:val="24"/>
          <w:lang w:eastAsia="lv-LV"/>
        </w:rPr>
        <w:t xml:space="preserve"> un 00 centu) apmērā par katru ziņu izpaušanas gadījumu.</w:t>
      </w:r>
    </w:p>
    <w:p w14:paraId="605202B8" w14:textId="40FBC24C" w:rsidR="003E1B18" w:rsidRPr="00877163" w:rsidRDefault="00EB7794" w:rsidP="00877163">
      <w:pPr>
        <w:pStyle w:val="Heading2"/>
        <w:keepNext w:val="0"/>
        <w:ind w:left="425" w:hanging="425"/>
        <w:jc w:val="both"/>
        <w:rPr>
          <w:rFonts w:eastAsiaTheme="minorHAnsi"/>
          <w:b w:val="0"/>
          <w:bCs/>
          <w:sz w:val="24"/>
          <w:szCs w:val="24"/>
          <w:lang w:eastAsia="lv-LV"/>
        </w:rPr>
      </w:pPr>
      <w:r w:rsidRPr="00877163">
        <w:rPr>
          <w:rFonts w:eastAsiaTheme="minorHAnsi"/>
          <w:b w:val="0"/>
          <w:bCs/>
          <w:sz w:val="24"/>
          <w:szCs w:val="24"/>
          <w:lang w:eastAsia="lv-LV"/>
        </w:rPr>
        <w:t xml:space="preserve">Ja Pasūtītājs </w:t>
      </w:r>
      <w:r w:rsidR="001117B2" w:rsidRPr="00877163">
        <w:rPr>
          <w:rFonts w:eastAsiaTheme="minorHAnsi"/>
          <w:b w:val="0"/>
          <w:bCs/>
          <w:sz w:val="24"/>
          <w:szCs w:val="24"/>
          <w:lang w:eastAsia="lv-LV"/>
        </w:rPr>
        <w:t xml:space="preserve">neievēro </w:t>
      </w:r>
      <w:r w:rsidRPr="00877163">
        <w:rPr>
          <w:rFonts w:eastAsiaTheme="minorHAnsi"/>
          <w:b w:val="0"/>
          <w:bCs/>
          <w:sz w:val="24"/>
          <w:szCs w:val="24"/>
          <w:lang w:eastAsia="lv-LV"/>
        </w:rPr>
        <w:t>Līguma 2.3.apakšpunktā norādīt</w:t>
      </w:r>
      <w:r w:rsidR="001117B2" w:rsidRPr="00877163">
        <w:rPr>
          <w:rFonts w:eastAsiaTheme="minorHAnsi"/>
          <w:b w:val="0"/>
          <w:bCs/>
          <w:sz w:val="24"/>
          <w:szCs w:val="24"/>
          <w:lang w:eastAsia="lv-LV"/>
        </w:rPr>
        <w:t>o</w:t>
      </w:r>
      <w:r w:rsidRPr="00877163">
        <w:rPr>
          <w:rFonts w:eastAsiaTheme="minorHAnsi"/>
          <w:b w:val="0"/>
          <w:bCs/>
          <w:sz w:val="24"/>
          <w:szCs w:val="24"/>
          <w:lang w:eastAsia="lv-LV"/>
        </w:rPr>
        <w:t xml:space="preserve"> </w:t>
      </w:r>
      <w:r w:rsidR="001117B2" w:rsidRPr="00877163">
        <w:rPr>
          <w:rFonts w:eastAsiaTheme="minorHAnsi"/>
          <w:b w:val="0"/>
          <w:bCs/>
          <w:sz w:val="24"/>
          <w:szCs w:val="24"/>
          <w:lang w:eastAsia="lv-LV"/>
        </w:rPr>
        <w:t xml:space="preserve">samaksas termiņu </w:t>
      </w:r>
      <w:r w:rsidRPr="00877163">
        <w:rPr>
          <w:rFonts w:eastAsiaTheme="minorHAnsi"/>
          <w:b w:val="0"/>
          <w:bCs/>
          <w:sz w:val="24"/>
          <w:szCs w:val="24"/>
          <w:lang w:eastAsia="lv-LV"/>
        </w:rPr>
        <w:t>par veikto Preces piegādi, Piegādātāj</w:t>
      </w:r>
      <w:r w:rsidR="00AE0DB2" w:rsidRPr="00877163">
        <w:rPr>
          <w:rFonts w:eastAsiaTheme="minorHAnsi"/>
          <w:b w:val="0"/>
          <w:bCs/>
          <w:sz w:val="24"/>
          <w:szCs w:val="24"/>
          <w:lang w:eastAsia="lv-LV"/>
        </w:rPr>
        <w:t>s</w:t>
      </w:r>
      <w:r w:rsidRPr="00877163">
        <w:rPr>
          <w:rFonts w:eastAsiaTheme="minorHAnsi"/>
          <w:b w:val="0"/>
          <w:bCs/>
          <w:sz w:val="24"/>
          <w:szCs w:val="24"/>
          <w:lang w:eastAsia="lv-LV"/>
        </w:rPr>
        <w:t xml:space="preserve"> </w:t>
      </w:r>
      <w:r w:rsidR="00AE0DB2" w:rsidRPr="00877163">
        <w:rPr>
          <w:rFonts w:eastAsiaTheme="minorHAnsi"/>
          <w:b w:val="0"/>
          <w:bCs/>
          <w:sz w:val="24"/>
          <w:szCs w:val="24"/>
          <w:lang w:eastAsia="lv-LV"/>
        </w:rPr>
        <w:t xml:space="preserve">prasa </w:t>
      </w:r>
      <w:r w:rsidR="00877163">
        <w:rPr>
          <w:rFonts w:eastAsiaTheme="minorHAnsi"/>
          <w:b w:val="0"/>
          <w:bCs/>
          <w:sz w:val="24"/>
          <w:szCs w:val="24"/>
          <w:lang w:eastAsia="lv-LV"/>
        </w:rPr>
        <w:t xml:space="preserve">un </w:t>
      </w:r>
      <w:r w:rsidRPr="00877163">
        <w:rPr>
          <w:rFonts w:eastAsiaTheme="minorHAnsi"/>
          <w:b w:val="0"/>
          <w:bCs/>
          <w:sz w:val="24"/>
          <w:szCs w:val="24"/>
          <w:lang w:eastAsia="lv-LV"/>
        </w:rPr>
        <w:t>Pasūtītāj</w:t>
      </w:r>
      <w:r w:rsidR="00877163">
        <w:rPr>
          <w:rFonts w:eastAsiaTheme="minorHAnsi"/>
          <w:b w:val="0"/>
          <w:bCs/>
          <w:sz w:val="24"/>
          <w:szCs w:val="24"/>
          <w:lang w:eastAsia="lv-LV"/>
        </w:rPr>
        <w:t>s</w:t>
      </w:r>
      <w:r w:rsidRPr="00877163">
        <w:rPr>
          <w:rFonts w:eastAsiaTheme="minorHAnsi"/>
          <w:b w:val="0"/>
          <w:bCs/>
          <w:sz w:val="24"/>
          <w:szCs w:val="24"/>
          <w:lang w:eastAsia="lv-LV"/>
        </w:rPr>
        <w:t xml:space="preserve"> maksā līgumsodu 0,1% (viena desmitā daļa procenta) apmērā no </w:t>
      </w:r>
      <w:r w:rsidR="001117B2" w:rsidRPr="00877163">
        <w:rPr>
          <w:rFonts w:eastAsiaTheme="minorHAnsi"/>
          <w:b w:val="0"/>
          <w:bCs/>
          <w:sz w:val="24"/>
          <w:szCs w:val="24"/>
          <w:lang w:eastAsia="lv-LV"/>
        </w:rPr>
        <w:t>savlaicīgi</w:t>
      </w:r>
      <w:r w:rsidRPr="00877163">
        <w:rPr>
          <w:rFonts w:eastAsiaTheme="minorHAnsi"/>
          <w:b w:val="0"/>
          <w:bCs/>
          <w:sz w:val="24"/>
          <w:szCs w:val="24"/>
          <w:lang w:eastAsia="lv-LV"/>
        </w:rPr>
        <w:t xml:space="preserve"> nesamaksātās </w:t>
      </w:r>
      <w:r w:rsidR="001117B2" w:rsidRPr="00877163">
        <w:rPr>
          <w:rFonts w:eastAsiaTheme="minorHAnsi"/>
          <w:b w:val="0"/>
          <w:bCs/>
          <w:sz w:val="24"/>
          <w:szCs w:val="24"/>
          <w:lang w:eastAsia="lv-LV"/>
        </w:rPr>
        <w:t>summas</w:t>
      </w:r>
      <w:r w:rsidRPr="00877163">
        <w:rPr>
          <w:rFonts w:eastAsiaTheme="minorHAnsi"/>
          <w:b w:val="0"/>
          <w:bCs/>
          <w:sz w:val="24"/>
          <w:szCs w:val="24"/>
          <w:lang w:eastAsia="lv-LV"/>
        </w:rPr>
        <w:t xml:space="preserve"> par katru nokavēto maksājuma dienu, bet ne vairāk kā 10% (desmit procenti) no kavētā maksājuma apmēra bez PVN par katru atsevišķo gadījumu.</w:t>
      </w:r>
    </w:p>
    <w:p w14:paraId="1BDB6640" w14:textId="4A4C837B" w:rsidR="003E1B18" w:rsidRPr="00877163" w:rsidRDefault="00551D70" w:rsidP="00877163">
      <w:pPr>
        <w:pStyle w:val="Heading2"/>
        <w:keepNext w:val="0"/>
        <w:ind w:left="425" w:hanging="425"/>
        <w:jc w:val="both"/>
        <w:rPr>
          <w:rFonts w:eastAsiaTheme="minorHAnsi"/>
          <w:b w:val="0"/>
          <w:bCs/>
          <w:sz w:val="24"/>
          <w:szCs w:val="24"/>
          <w:lang w:eastAsia="lv-LV"/>
        </w:rPr>
      </w:pPr>
      <w:r w:rsidRPr="00877163">
        <w:rPr>
          <w:rFonts w:eastAsiaTheme="minorHAnsi"/>
          <w:b w:val="0"/>
          <w:bCs/>
          <w:sz w:val="24"/>
          <w:szCs w:val="24"/>
          <w:lang w:eastAsia="lv-LV"/>
        </w:rPr>
        <w:t xml:space="preserve">Ja Piegādātājs pēc Līguma noslēgšanas atsakās veikt Preces piegādi atbilstoši Līguma nosacījumiem, Pasūtītājs prasa </w:t>
      </w:r>
      <w:r w:rsidR="00877163">
        <w:rPr>
          <w:rFonts w:eastAsiaTheme="minorHAnsi"/>
          <w:b w:val="0"/>
          <w:bCs/>
          <w:sz w:val="24"/>
          <w:szCs w:val="24"/>
          <w:lang w:eastAsia="lv-LV"/>
        </w:rPr>
        <w:t xml:space="preserve">un </w:t>
      </w:r>
      <w:r w:rsidRPr="00877163">
        <w:rPr>
          <w:rFonts w:eastAsiaTheme="minorHAnsi"/>
          <w:b w:val="0"/>
          <w:bCs/>
          <w:sz w:val="24"/>
          <w:szCs w:val="24"/>
          <w:lang w:eastAsia="lv-LV"/>
        </w:rPr>
        <w:t>Piegādātāj</w:t>
      </w:r>
      <w:r w:rsidR="00877163">
        <w:rPr>
          <w:rFonts w:eastAsiaTheme="minorHAnsi"/>
          <w:b w:val="0"/>
          <w:bCs/>
          <w:sz w:val="24"/>
          <w:szCs w:val="24"/>
          <w:lang w:eastAsia="lv-LV"/>
        </w:rPr>
        <w:t>s</w:t>
      </w:r>
      <w:r w:rsidRPr="00877163">
        <w:rPr>
          <w:rFonts w:eastAsiaTheme="minorHAnsi"/>
          <w:b w:val="0"/>
          <w:bCs/>
          <w:sz w:val="24"/>
          <w:szCs w:val="24"/>
          <w:lang w:eastAsia="lv-LV"/>
        </w:rPr>
        <w:t xml:space="preserve"> maksā līgumsodu 300,00 EUR (trīs simti </w:t>
      </w:r>
      <w:r w:rsidRPr="00877163">
        <w:rPr>
          <w:rFonts w:eastAsiaTheme="minorHAnsi"/>
          <w:b w:val="0"/>
          <w:bCs/>
          <w:i/>
          <w:iCs/>
          <w:sz w:val="24"/>
          <w:szCs w:val="24"/>
          <w:lang w:eastAsia="lv-LV"/>
        </w:rPr>
        <w:t>euro</w:t>
      </w:r>
      <w:r w:rsidRPr="00877163">
        <w:rPr>
          <w:rFonts w:eastAsiaTheme="minorHAnsi"/>
          <w:b w:val="0"/>
          <w:bCs/>
          <w:sz w:val="24"/>
          <w:szCs w:val="24"/>
          <w:lang w:eastAsia="lv-LV"/>
        </w:rPr>
        <w:t xml:space="preserve"> un 00 centi) apmērā</w:t>
      </w:r>
    </w:p>
    <w:p w14:paraId="33104776" w14:textId="77777777" w:rsidR="003E1B18" w:rsidRPr="00877163" w:rsidRDefault="00EB7794" w:rsidP="00877163">
      <w:pPr>
        <w:pStyle w:val="Heading2"/>
        <w:keepNext w:val="0"/>
        <w:ind w:left="425" w:hanging="425"/>
        <w:jc w:val="both"/>
        <w:rPr>
          <w:rFonts w:eastAsiaTheme="minorHAnsi"/>
          <w:b w:val="0"/>
          <w:bCs/>
          <w:sz w:val="24"/>
          <w:szCs w:val="24"/>
          <w:lang w:eastAsia="lv-LV"/>
        </w:rPr>
      </w:pPr>
      <w:r w:rsidRPr="00877163">
        <w:rPr>
          <w:rFonts w:eastAsiaTheme="minorHAnsi"/>
          <w:b w:val="0"/>
          <w:bCs/>
          <w:sz w:val="24"/>
          <w:szCs w:val="24"/>
          <w:lang w:eastAsia="lv-LV"/>
        </w:rPr>
        <w:t xml:space="preserve">Ja nokavēta kādas Līgumā noteiktās saistības izpilde, līgumsods aprēķināms par periodu, kas sākas nākamajā kalendārajā dienā pēc Līgumā noteiktā saistības izpildes termiņa, un ietver dienu, kurā saistība izpildīta. </w:t>
      </w:r>
      <w:bookmarkStart w:id="2" w:name="_Hlk165986685"/>
    </w:p>
    <w:p w14:paraId="7FFC0E2C" w14:textId="3FA8FF1F" w:rsidR="003E1B18" w:rsidRPr="00877163" w:rsidRDefault="00877163" w:rsidP="00877163">
      <w:pPr>
        <w:pStyle w:val="Heading2"/>
        <w:keepNext w:val="0"/>
        <w:ind w:left="425" w:hanging="425"/>
        <w:jc w:val="both"/>
        <w:rPr>
          <w:rFonts w:eastAsiaTheme="minorHAnsi"/>
          <w:b w:val="0"/>
          <w:bCs/>
          <w:sz w:val="24"/>
          <w:szCs w:val="24"/>
          <w:lang w:eastAsia="lv-LV"/>
        </w:rPr>
      </w:pPr>
      <w:r w:rsidRPr="00877163">
        <w:rPr>
          <w:rFonts w:eastAsiaTheme="minorHAnsi"/>
          <w:b w:val="0"/>
          <w:bCs/>
          <w:sz w:val="24"/>
          <w:szCs w:val="24"/>
          <w:lang w:eastAsia="lv-LV"/>
        </w:rPr>
        <w:lastRenderedPageBreak/>
        <w:t>Par Līgumā noteikto nosacījumu pārkāpumu Pasūtītājs Piegādātajam aprēķina līgumsodu un izraksta e-rēķinu. Piegādātājs 1 (viena) mēneša laikā pēc e-rēķina par līgumsoda piedziņu saņemšanas informē Pasūtītāju, ja vēlas līgumsodu ietvert nākamajā Pasūtītāja maksājamā summā (dzēst ieskaita veidā), vai arī nomaksā to līdz Piegādātāja rēķina apmaksas dienai</w:t>
      </w:r>
      <w:r w:rsidR="003C46F7" w:rsidRPr="00877163">
        <w:rPr>
          <w:rFonts w:eastAsiaTheme="minorHAnsi"/>
          <w:b w:val="0"/>
          <w:bCs/>
          <w:sz w:val="24"/>
          <w:szCs w:val="24"/>
          <w:lang w:eastAsia="lv-LV"/>
        </w:rPr>
        <w:t>.</w:t>
      </w:r>
    </w:p>
    <w:p w14:paraId="26C1A98C" w14:textId="5CDF8EED" w:rsidR="003E1B18" w:rsidRPr="00877163" w:rsidRDefault="003C46F7" w:rsidP="00877163">
      <w:pPr>
        <w:pStyle w:val="Heading2"/>
        <w:keepNext w:val="0"/>
        <w:ind w:left="425" w:hanging="425"/>
        <w:jc w:val="both"/>
        <w:rPr>
          <w:rFonts w:eastAsiaTheme="minorHAnsi"/>
          <w:b w:val="0"/>
          <w:bCs/>
          <w:sz w:val="24"/>
          <w:szCs w:val="24"/>
          <w:lang w:eastAsia="lv-LV"/>
        </w:rPr>
      </w:pPr>
      <w:r w:rsidRPr="00877163">
        <w:rPr>
          <w:rFonts w:eastAsiaTheme="minorHAnsi"/>
          <w:b w:val="0"/>
          <w:bCs/>
          <w:sz w:val="24"/>
          <w:szCs w:val="24"/>
          <w:lang w:eastAsia="lv-LV"/>
        </w:rPr>
        <w:t xml:space="preserve">Ja Piegādātājs izvēlas līgumsodu dzēst ieskaita veidā, tad Piegādātājs, izrakstot </w:t>
      </w:r>
      <w:r w:rsidR="00877163">
        <w:rPr>
          <w:rFonts w:eastAsiaTheme="minorHAnsi"/>
          <w:b w:val="0"/>
          <w:bCs/>
          <w:sz w:val="24"/>
          <w:szCs w:val="24"/>
          <w:lang w:eastAsia="lv-LV"/>
        </w:rPr>
        <w:t>e-</w:t>
      </w:r>
      <w:r w:rsidRPr="00877163">
        <w:rPr>
          <w:rFonts w:eastAsiaTheme="minorHAnsi"/>
          <w:b w:val="0"/>
          <w:bCs/>
          <w:sz w:val="24"/>
          <w:szCs w:val="24"/>
          <w:lang w:eastAsia="lv-LV"/>
        </w:rPr>
        <w:t xml:space="preserve">rēķinu, </w:t>
      </w:r>
      <w:r w:rsidR="00877163">
        <w:rPr>
          <w:rFonts w:eastAsiaTheme="minorHAnsi"/>
          <w:b w:val="0"/>
          <w:bCs/>
          <w:sz w:val="24"/>
          <w:szCs w:val="24"/>
          <w:lang w:eastAsia="lv-LV"/>
        </w:rPr>
        <w:t>e-</w:t>
      </w:r>
      <w:r w:rsidRPr="00877163">
        <w:rPr>
          <w:rFonts w:eastAsiaTheme="minorHAnsi"/>
          <w:b w:val="0"/>
          <w:bCs/>
          <w:sz w:val="24"/>
          <w:szCs w:val="24"/>
          <w:lang w:eastAsia="lv-LV"/>
        </w:rPr>
        <w:t xml:space="preserve">rēķinā norāda kopējo summu, ieturēto līgumsoda summu, norādot Pasūtītāja līgumsoda </w:t>
      </w:r>
      <w:r w:rsidR="00877163">
        <w:rPr>
          <w:rFonts w:eastAsiaTheme="minorHAnsi"/>
          <w:b w:val="0"/>
          <w:bCs/>
          <w:sz w:val="24"/>
          <w:szCs w:val="24"/>
          <w:lang w:eastAsia="lv-LV"/>
        </w:rPr>
        <w:t>e-</w:t>
      </w:r>
      <w:r w:rsidRPr="00877163">
        <w:rPr>
          <w:rFonts w:eastAsiaTheme="minorHAnsi"/>
          <w:b w:val="0"/>
          <w:bCs/>
          <w:sz w:val="24"/>
          <w:szCs w:val="24"/>
          <w:lang w:eastAsia="lv-LV"/>
        </w:rPr>
        <w:t>rēķinu un samazina summu apmaksai par ieturētā līgumsoda summu.</w:t>
      </w:r>
    </w:p>
    <w:p w14:paraId="70F30A75" w14:textId="24803039" w:rsidR="003E1B18" w:rsidRPr="00877163" w:rsidRDefault="003C46F7" w:rsidP="00877163">
      <w:pPr>
        <w:pStyle w:val="Heading2"/>
        <w:keepNext w:val="0"/>
        <w:ind w:left="425" w:hanging="567"/>
        <w:jc w:val="both"/>
        <w:rPr>
          <w:rFonts w:eastAsiaTheme="minorHAnsi"/>
          <w:b w:val="0"/>
          <w:bCs/>
          <w:sz w:val="24"/>
          <w:szCs w:val="24"/>
          <w:lang w:eastAsia="lv-LV"/>
        </w:rPr>
      </w:pPr>
      <w:r w:rsidRPr="00877163">
        <w:rPr>
          <w:rFonts w:eastAsiaTheme="minorHAnsi"/>
          <w:b w:val="0"/>
          <w:bCs/>
          <w:sz w:val="24"/>
          <w:szCs w:val="24"/>
          <w:lang w:eastAsia="lv-LV"/>
        </w:rPr>
        <w:t>Ja Piegādātājs neveic aprēķinātā līgumsoda samaksu Līguma 5.</w:t>
      </w:r>
      <w:r w:rsidR="00877163">
        <w:rPr>
          <w:rFonts w:eastAsiaTheme="minorHAnsi"/>
          <w:b w:val="0"/>
          <w:bCs/>
          <w:sz w:val="24"/>
          <w:szCs w:val="24"/>
          <w:lang w:eastAsia="lv-LV"/>
        </w:rPr>
        <w:t>8</w:t>
      </w:r>
      <w:r w:rsidRPr="00877163">
        <w:rPr>
          <w:rFonts w:eastAsiaTheme="minorHAnsi"/>
          <w:b w:val="0"/>
          <w:bCs/>
          <w:sz w:val="24"/>
          <w:szCs w:val="24"/>
          <w:lang w:eastAsia="lv-LV"/>
        </w:rPr>
        <w:t>.apakšpunktā norādītajā termiņā, Pasūtītājs aprēķināto līgumsoda summu ietur vienpersoniski ieskaita veidā.</w:t>
      </w:r>
      <w:bookmarkEnd w:id="2"/>
    </w:p>
    <w:p w14:paraId="32AC9132" w14:textId="7151FA0F" w:rsidR="004C1921" w:rsidRPr="00877163" w:rsidRDefault="00EB7794" w:rsidP="00877163">
      <w:pPr>
        <w:pStyle w:val="Heading2"/>
        <w:keepNext w:val="0"/>
        <w:ind w:left="425" w:hanging="567"/>
        <w:jc w:val="both"/>
        <w:rPr>
          <w:rFonts w:eastAsiaTheme="minorHAnsi"/>
          <w:b w:val="0"/>
          <w:bCs/>
          <w:sz w:val="24"/>
          <w:szCs w:val="24"/>
          <w:lang w:eastAsia="lv-LV"/>
        </w:rPr>
      </w:pPr>
      <w:r w:rsidRPr="00877163">
        <w:rPr>
          <w:rFonts w:eastAsiaTheme="minorHAnsi"/>
          <w:b w:val="0"/>
          <w:bCs/>
          <w:sz w:val="24"/>
          <w:szCs w:val="24"/>
          <w:lang w:eastAsia="lv-LV"/>
        </w:rPr>
        <w:t>Līgumsoda samaksa neatbrīvo Puses no pārējo Līguma saistību izpildes un zaudējumu atlīdzināšanas pienākuma.</w:t>
      </w:r>
    </w:p>
    <w:p w14:paraId="7EB8A807" w14:textId="77EFDA1A" w:rsidR="00330611" w:rsidRPr="00616962" w:rsidRDefault="002F3D78" w:rsidP="00337DE9">
      <w:pPr>
        <w:pStyle w:val="Heading1"/>
        <w:spacing w:before="120" w:after="120"/>
        <w:ind w:left="374" w:hanging="374"/>
        <w:jc w:val="center"/>
        <w:rPr>
          <w:sz w:val="24"/>
          <w:szCs w:val="24"/>
        </w:rPr>
      </w:pPr>
      <w:r w:rsidRPr="00616962">
        <w:rPr>
          <w:sz w:val="24"/>
          <w:szCs w:val="24"/>
        </w:rPr>
        <w:t>LĪGUMA DARBĪBAS TERMIŅŠ</w:t>
      </w:r>
    </w:p>
    <w:p w14:paraId="2DE86804" w14:textId="478F13C0" w:rsidR="00EC33A1" w:rsidRPr="00616962" w:rsidRDefault="00EB7794" w:rsidP="003E1B18">
      <w:pPr>
        <w:pStyle w:val="Heading2"/>
        <w:ind w:left="431" w:hanging="431"/>
        <w:jc w:val="both"/>
        <w:rPr>
          <w:bCs/>
        </w:rPr>
      </w:pPr>
      <w:r w:rsidRPr="00616962">
        <w:rPr>
          <w:b w:val="0"/>
          <w:bCs/>
          <w:sz w:val="24"/>
          <w:szCs w:val="24"/>
        </w:rPr>
        <w:t xml:space="preserve">Līgums </w:t>
      </w:r>
      <w:r w:rsidR="00B665F7" w:rsidRPr="00616962">
        <w:rPr>
          <w:b w:val="0"/>
          <w:bCs/>
          <w:sz w:val="24"/>
          <w:szCs w:val="24"/>
        </w:rPr>
        <w:t>stājas spēkā ar pēdējā pievienotā droša elektroniskā paraksta un tā laika zīmoga datumu.</w:t>
      </w:r>
    </w:p>
    <w:p w14:paraId="63EF4228" w14:textId="0F17A13E" w:rsidR="00EF7BF0" w:rsidRPr="00337DE9" w:rsidRDefault="00337DE9" w:rsidP="00337DE9">
      <w:pPr>
        <w:pStyle w:val="Heading2"/>
        <w:ind w:left="431" w:hanging="431"/>
        <w:jc w:val="both"/>
        <w:rPr>
          <w:b w:val="0"/>
          <w:bCs/>
          <w:i/>
          <w:iCs/>
          <w:sz w:val="24"/>
          <w:szCs w:val="24"/>
        </w:rPr>
      </w:pPr>
      <w:r w:rsidRPr="00337DE9">
        <w:rPr>
          <w:b w:val="0"/>
          <w:bCs/>
          <w:sz w:val="24"/>
          <w:szCs w:val="24"/>
        </w:rPr>
        <w:t xml:space="preserve">Pasūtītājs ir tiesīgs pasūtīt Preci </w:t>
      </w:r>
      <w:r w:rsidR="00EF7BF0" w:rsidRPr="00337DE9">
        <w:rPr>
          <w:b w:val="0"/>
          <w:bCs/>
          <w:sz w:val="24"/>
          <w:szCs w:val="24"/>
        </w:rPr>
        <w:t>2 (div</w:t>
      </w:r>
      <w:r w:rsidRPr="00337DE9">
        <w:rPr>
          <w:b w:val="0"/>
          <w:bCs/>
          <w:sz w:val="24"/>
          <w:szCs w:val="24"/>
        </w:rPr>
        <w:t>u</w:t>
      </w:r>
      <w:r w:rsidR="00EF7BF0" w:rsidRPr="00337DE9">
        <w:rPr>
          <w:b w:val="0"/>
          <w:bCs/>
          <w:sz w:val="24"/>
          <w:szCs w:val="24"/>
        </w:rPr>
        <w:t>) gad</w:t>
      </w:r>
      <w:r w:rsidRPr="00337DE9">
        <w:rPr>
          <w:b w:val="0"/>
          <w:bCs/>
          <w:sz w:val="24"/>
          <w:szCs w:val="24"/>
        </w:rPr>
        <w:t>u laikā</w:t>
      </w:r>
      <w:r w:rsidR="00EF7BF0" w:rsidRPr="00337DE9">
        <w:rPr>
          <w:b w:val="0"/>
          <w:bCs/>
          <w:sz w:val="24"/>
          <w:szCs w:val="24"/>
        </w:rPr>
        <w:t xml:space="preserve"> </w:t>
      </w:r>
      <w:r w:rsidRPr="00337DE9">
        <w:rPr>
          <w:b w:val="0"/>
          <w:bCs/>
          <w:sz w:val="24"/>
          <w:szCs w:val="24"/>
        </w:rPr>
        <w:t xml:space="preserve">no Līguma spēkā stāšanās dienas vai līdz brīdim, kad Pasūtītājs ir izlietojis Līguma 2.1.apakšpunktā noteikto Līguma summu </w:t>
      </w:r>
      <w:r w:rsidRPr="00337DE9">
        <w:rPr>
          <w:b w:val="0"/>
          <w:bCs/>
          <w:i/>
          <w:iCs/>
          <w:sz w:val="24"/>
          <w:szCs w:val="24"/>
        </w:rPr>
        <w:t xml:space="preserve">(atkarībā no tā, kurš nosacījums iestājas pirmais). </w:t>
      </w:r>
    </w:p>
    <w:p w14:paraId="3DF273EF" w14:textId="47CDF2BD" w:rsidR="00330611" w:rsidRPr="00616962" w:rsidRDefault="00EB7794" w:rsidP="00D70874">
      <w:pPr>
        <w:pStyle w:val="Heading2"/>
        <w:ind w:left="431" w:hanging="431"/>
        <w:jc w:val="both"/>
        <w:rPr>
          <w:b w:val="0"/>
          <w:bCs/>
          <w:sz w:val="24"/>
          <w:szCs w:val="24"/>
        </w:rPr>
      </w:pPr>
      <w:r w:rsidRPr="00616962">
        <w:rPr>
          <w:b w:val="0"/>
          <w:bCs/>
          <w:sz w:val="24"/>
          <w:szCs w:val="24"/>
        </w:rPr>
        <w:t>Pusēm ir tiesības vienpusēji izbeigt Līguma darbību, vismaz 30 (trīsdesmit) dienas iepriekš rakst</w:t>
      </w:r>
      <w:r w:rsidR="00820D7B">
        <w:rPr>
          <w:b w:val="0"/>
          <w:bCs/>
          <w:sz w:val="24"/>
          <w:szCs w:val="24"/>
        </w:rPr>
        <w:t>veidā</w:t>
      </w:r>
      <w:r w:rsidRPr="00616962">
        <w:rPr>
          <w:b w:val="0"/>
          <w:bCs/>
          <w:sz w:val="24"/>
          <w:szCs w:val="24"/>
        </w:rPr>
        <w:t xml:space="preserve"> paziņojot par to otrai Pusei.</w:t>
      </w:r>
    </w:p>
    <w:p w14:paraId="04087EB0" w14:textId="4892D32A" w:rsidR="00EF7BF0" w:rsidRPr="00616962" w:rsidRDefault="00EF7BF0" w:rsidP="003E1B18">
      <w:pPr>
        <w:pStyle w:val="Heading2"/>
        <w:ind w:left="431" w:hanging="431"/>
        <w:jc w:val="both"/>
        <w:rPr>
          <w:bCs/>
        </w:rPr>
      </w:pPr>
      <w:r w:rsidRPr="00616962">
        <w:rPr>
          <w:b w:val="0"/>
          <w:bCs/>
          <w:sz w:val="24"/>
          <w:szCs w:val="24"/>
        </w:rPr>
        <w:t xml:space="preserve">Pasūtītājam ir tiesības vienpusēji izbeigt Līguma darbību, vismaz 1 (vienu) darba dienu iepriekš </w:t>
      </w:r>
      <w:r w:rsidR="00820D7B" w:rsidRPr="00616962">
        <w:rPr>
          <w:b w:val="0"/>
          <w:bCs/>
          <w:sz w:val="24"/>
          <w:szCs w:val="24"/>
        </w:rPr>
        <w:t>rakst</w:t>
      </w:r>
      <w:r w:rsidR="00820D7B">
        <w:rPr>
          <w:b w:val="0"/>
          <w:bCs/>
          <w:sz w:val="24"/>
          <w:szCs w:val="24"/>
        </w:rPr>
        <w:t>veidā</w:t>
      </w:r>
      <w:r w:rsidR="00820D7B" w:rsidRPr="00616962">
        <w:rPr>
          <w:b w:val="0"/>
          <w:bCs/>
          <w:sz w:val="24"/>
          <w:szCs w:val="24"/>
        </w:rPr>
        <w:t xml:space="preserve"> </w:t>
      </w:r>
      <w:r w:rsidRPr="00616962">
        <w:rPr>
          <w:b w:val="0"/>
          <w:bCs/>
          <w:sz w:val="24"/>
          <w:szCs w:val="24"/>
        </w:rPr>
        <w:t>paziņojot par to Piegādātājam:</w:t>
      </w:r>
    </w:p>
    <w:p w14:paraId="54F0C5C8" w14:textId="7633B8A0" w:rsidR="00EF7BF0" w:rsidRPr="00616962" w:rsidRDefault="00EF7BF0" w:rsidP="003E1B18">
      <w:pPr>
        <w:pStyle w:val="Heading2"/>
        <w:numPr>
          <w:ilvl w:val="2"/>
          <w:numId w:val="1"/>
        </w:numPr>
        <w:jc w:val="both"/>
        <w:rPr>
          <w:bCs/>
        </w:rPr>
      </w:pPr>
      <w:r w:rsidRPr="00616962">
        <w:rPr>
          <w:b w:val="0"/>
          <w:bCs/>
          <w:sz w:val="24"/>
          <w:szCs w:val="24"/>
        </w:rPr>
        <w:t xml:space="preserve">ja atbilstoši Starptautisko un Latvijas Republikas nacionālo sankciju likumam </w:t>
      </w:r>
      <w:r w:rsidRPr="003E1B18">
        <w:rPr>
          <w:b w:val="0"/>
          <w:bCs/>
          <w:sz w:val="24"/>
          <w:szCs w:val="24"/>
        </w:rPr>
        <w:t>Līguma 9.</w:t>
      </w:r>
      <w:r w:rsidR="00D70874" w:rsidRPr="00616962">
        <w:rPr>
          <w:b w:val="0"/>
          <w:bCs/>
          <w:sz w:val="24"/>
          <w:szCs w:val="24"/>
        </w:rPr>
        <w:t>5</w:t>
      </w:r>
      <w:r w:rsidRPr="003E1B18">
        <w:rPr>
          <w:b w:val="0"/>
          <w:bCs/>
          <w:sz w:val="24"/>
          <w:szCs w:val="24"/>
        </w:rPr>
        <w:t>.1.apakšpunktā norādītajiem sankciju subjektiem</w:t>
      </w:r>
      <w:r w:rsidRPr="00616962">
        <w:rPr>
          <w:b w:val="0"/>
          <w:bCs/>
          <w:sz w:val="24"/>
          <w:szCs w:val="24"/>
        </w:rPr>
        <w:t xml:space="preserve">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33E06B10" w14:textId="19741F16" w:rsidR="00EF7BF0" w:rsidRPr="00616962" w:rsidRDefault="00EF7BF0" w:rsidP="003E1B18">
      <w:pPr>
        <w:pStyle w:val="Heading2"/>
        <w:numPr>
          <w:ilvl w:val="2"/>
          <w:numId w:val="1"/>
        </w:numPr>
        <w:jc w:val="both"/>
        <w:rPr>
          <w:bCs/>
        </w:rPr>
      </w:pPr>
      <w:r w:rsidRPr="00616962">
        <w:rPr>
          <w:b w:val="0"/>
          <w:bCs/>
          <w:sz w:val="24"/>
          <w:szCs w:val="24"/>
        </w:rPr>
        <w:t>ja uz Piegādātāju attiecas  Padomes Regulas (ES) Nr. 833/2014 (2014. gada 31. jūlijs) 5.k. panta 1.punktā noteiktais.</w:t>
      </w:r>
    </w:p>
    <w:p w14:paraId="2516CFA3" w14:textId="39F43F52" w:rsidR="00330611" w:rsidRPr="00616962" w:rsidRDefault="00EB7794" w:rsidP="003E1B18">
      <w:pPr>
        <w:pStyle w:val="Heading2"/>
        <w:ind w:left="431" w:hanging="431"/>
        <w:jc w:val="both"/>
        <w:rPr>
          <w:bCs/>
          <w:sz w:val="24"/>
          <w:szCs w:val="24"/>
        </w:rPr>
      </w:pPr>
      <w:r w:rsidRPr="00616962">
        <w:rPr>
          <w:rFonts w:eastAsia="Calibri"/>
          <w:b w:val="0"/>
          <w:bCs/>
          <w:sz w:val="24"/>
          <w:szCs w:val="24"/>
        </w:rPr>
        <w:t>Neskatoties uz Līguma izbeigšanu, Piegādātājs</w:t>
      </w:r>
      <w:r w:rsidR="00EF7BF0" w:rsidRPr="00616962">
        <w:rPr>
          <w:rFonts w:eastAsia="Calibri"/>
          <w:b w:val="0"/>
          <w:bCs/>
          <w:sz w:val="24"/>
          <w:szCs w:val="24"/>
        </w:rPr>
        <w:t>, izņemot Līguma 6.</w:t>
      </w:r>
      <w:r w:rsidR="00575C0F">
        <w:rPr>
          <w:rFonts w:eastAsia="Calibri"/>
          <w:b w:val="0"/>
          <w:bCs/>
          <w:sz w:val="24"/>
          <w:szCs w:val="24"/>
        </w:rPr>
        <w:t>4</w:t>
      </w:r>
      <w:r w:rsidR="00EF7BF0" w:rsidRPr="00616962">
        <w:rPr>
          <w:rFonts w:eastAsia="Calibri"/>
          <w:b w:val="0"/>
          <w:bCs/>
          <w:sz w:val="24"/>
          <w:szCs w:val="24"/>
        </w:rPr>
        <w:t>.apakšpunktā noteiktos gadījumus,</w:t>
      </w:r>
      <w:r w:rsidRPr="00616962">
        <w:rPr>
          <w:rFonts w:eastAsia="Calibri"/>
          <w:b w:val="0"/>
          <w:bCs/>
          <w:sz w:val="24"/>
          <w:szCs w:val="24"/>
        </w:rPr>
        <w:t xml:space="preserve"> nodrošina </w:t>
      </w:r>
      <w:r w:rsidR="00751178" w:rsidRPr="00616962">
        <w:rPr>
          <w:rFonts w:eastAsia="Calibri"/>
          <w:b w:val="0"/>
          <w:bCs/>
          <w:sz w:val="24"/>
          <w:szCs w:val="24"/>
        </w:rPr>
        <w:t>piegādātajai Precei</w:t>
      </w:r>
      <w:r w:rsidRPr="00616962">
        <w:rPr>
          <w:rFonts w:eastAsia="Calibri"/>
          <w:b w:val="0"/>
          <w:bCs/>
          <w:sz w:val="24"/>
          <w:szCs w:val="24"/>
        </w:rPr>
        <w:t xml:space="preserve"> </w:t>
      </w:r>
      <w:r w:rsidR="00751178" w:rsidRPr="00616962">
        <w:rPr>
          <w:rFonts w:eastAsia="Calibri"/>
          <w:b w:val="0"/>
          <w:bCs/>
          <w:sz w:val="24"/>
          <w:szCs w:val="24"/>
        </w:rPr>
        <w:t xml:space="preserve">Līgumā noteikto </w:t>
      </w:r>
      <w:r w:rsidRPr="00616962">
        <w:rPr>
          <w:rFonts w:eastAsia="Calibri"/>
          <w:b w:val="0"/>
          <w:bCs/>
          <w:sz w:val="24"/>
          <w:szCs w:val="24"/>
        </w:rPr>
        <w:t xml:space="preserve">garantijas nosacījumu savlaicīgu un kvalitatīvu izpildi. </w:t>
      </w:r>
    </w:p>
    <w:p w14:paraId="650D91B5" w14:textId="66DEBB5E" w:rsidR="00330611" w:rsidRPr="00616962" w:rsidRDefault="00D92EE8" w:rsidP="00820D7B">
      <w:pPr>
        <w:pStyle w:val="Heading1"/>
        <w:ind w:left="374" w:hanging="374"/>
        <w:jc w:val="center"/>
        <w:rPr>
          <w:iCs/>
          <w:sz w:val="24"/>
          <w:szCs w:val="24"/>
        </w:rPr>
      </w:pPr>
      <w:r w:rsidRPr="00616962">
        <w:rPr>
          <w:sz w:val="24"/>
          <w:szCs w:val="24"/>
        </w:rPr>
        <w:t>KONFIDENCIALITĀTE</w:t>
      </w:r>
    </w:p>
    <w:p w14:paraId="549BB594" w14:textId="61C18480" w:rsidR="00330611" w:rsidRPr="00616962" w:rsidRDefault="00EB7794" w:rsidP="00D70874">
      <w:pPr>
        <w:pStyle w:val="Heading2"/>
        <w:ind w:left="431" w:hanging="431"/>
        <w:jc w:val="both"/>
        <w:rPr>
          <w:b w:val="0"/>
          <w:bCs/>
          <w:sz w:val="24"/>
          <w:szCs w:val="24"/>
        </w:rPr>
      </w:pPr>
      <w:r w:rsidRPr="00616962">
        <w:rPr>
          <w:b w:val="0"/>
          <w:bCs/>
          <w:sz w:val="24"/>
          <w:szCs w:val="24"/>
        </w:rPr>
        <w:t xml:space="preserve">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w:t>
      </w:r>
      <w:r w:rsidR="00820D7B" w:rsidRPr="00616962">
        <w:rPr>
          <w:b w:val="0"/>
          <w:bCs/>
          <w:sz w:val="24"/>
          <w:szCs w:val="24"/>
        </w:rPr>
        <w:t>rakst</w:t>
      </w:r>
      <w:r w:rsidR="00820D7B">
        <w:rPr>
          <w:b w:val="0"/>
          <w:bCs/>
          <w:sz w:val="24"/>
          <w:szCs w:val="24"/>
        </w:rPr>
        <w:t xml:space="preserve">veida </w:t>
      </w:r>
      <w:r w:rsidRPr="00616962">
        <w:rPr>
          <w:b w:val="0"/>
          <w:bCs/>
          <w:sz w:val="24"/>
          <w:szCs w:val="24"/>
        </w:rPr>
        <w:t>piekrišanas.</w:t>
      </w:r>
    </w:p>
    <w:p w14:paraId="7491CD06" w14:textId="187FD3B5" w:rsidR="00330611" w:rsidRPr="00616962" w:rsidRDefault="00EB7794" w:rsidP="00D70874">
      <w:pPr>
        <w:pStyle w:val="Heading2"/>
        <w:ind w:left="431" w:hanging="431"/>
        <w:jc w:val="both"/>
        <w:rPr>
          <w:b w:val="0"/>
          <w:bCs/>
          <w:sz w:val="24"/>
          <w:szCs w:val="24"/>
        </w:rPr>
      </w:pPr>
      <w:r w:rsidRPr="00616962">
        <w:rPr>
          <w:b w:val="0"/>
          <w:bCs/>
          <w:sz w:val="24"/>
          <w:szCs w:val="24"/>
        </w:rPr>
        <w:t>Līguma 7.1.apakšpunktā minētā informācija netiek uzskatīta par neizpaužamu, ja tā kļuvusi publiski pieejama saskaņā ar Latvijas Republikas normatīvajos aktos noteiktajām prasībām (iekļauta Pušu administrācijas un grāmatvedības sagatavotos publiska rakstura</w:t>
      </w:r>
      <w:r w:rsidR="00B85E14" w:rsidRPr="00616962">
        <w:rPr>
          <w:b w:val="0"/>
          <w:bCs/>
          <w:sz w:val="24"/>
          <w:szCs w:val="24"/>
        </w:rPr>
        <w:t xml:space="preserve"> pārskatos un atskaitēs u.tml.) vai ja informāciju pieprasa Latvijas Republikā spēkā esošajos normatīvajos aktos noteiktās institūcijas vai organizācijas, kurām uz to ir likumīgas tiesības.</w:t>
      </w:r>
    </w:p>
    <w:p w14:paraId="18734C5A" w14:textId="544B5084" w:rsidR="00330611" w:rsidRPr="00616962" w:rsidRDefault="00EB7794" w:rsidP="00D70874">
      <w:pPr>
        <w:pStyle w:val="Heading2"/>
        <w:ind w:left="431" w:hanging="431"/>
        <w:jc w:val="both"/>
        <w:rPr>
          <w:b w:val="0"/>
          <w:bCs/>
          <w:sz w:val="24"/>
          <w:szCs w:val="24"/>
        </w:rPr>
      </w:pPr>
      <w:r w:rsidRPr="00616962">
        <w:rPr>
          <w:b w:val="0"/>
          <w:bCs/>
          <w:sz w:val="24"/>
          <w:szCs w:val="24"/>
        </w:rPr>
        <w:t xml:space="preserve">Puses ar Līguma 7.1.apakšpunktā minētās informācijas prettiesisku izpaušanu Līguma ietvaros saprot – informācijas nodošana mutiski, </w:t>
      </w:r>
      <w:r w:rsidR="00820D7B" w:rsidRPr="00616962">
        <w:rPr>
          <w:b w:val="0"/>
          <w:bCs/>
          <w:sz w:val="24"/>
          <w:szCs w:val="24"/>
        </w:rPr>
        <w:t>rakst</w:t>
      </w:r>
      <w:r w:rsidR="00820D7B">
        <w:rPr>
          <w:b w:val="0"/>
          <w:bCs/>
          <w:sz w:val="24"/>
          <w:szCs w:val="24"/>
        </w:rPr>
        <w:t>veidā</w:t>
      </w:r>
      <w:r w:rsidRPr="00616962">
        <w:rPr>
          <w:b w:val="0"/>
          <w:bCs/>
          <w:sz w:val="24"/>
          <w:szCs w:val="24"/>
        </w:rPr>
        <w:t>,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p w14:paraId="60199A76" w14:textId="09C6EBE1" w:rsidR="00330611" w:rsidRPr="00616962" w:rsidRDefault="00D92EE8" w:rsidP="00AD40B7">
      <w:pPr>
        <w:pStyle w:val="Heading1"/>
        <w:spacing w:before="60"/>
        <w:ind w:left="374" w:hanging="374"/>
        <w:jc w:val="center"/>
        <w:rPr>
          <w:sz w:val="24"/>
          <w:szCs w:val="24"/>
        </w:rPr>
      </w:pPr>
      <w:r w:rsidRPr="00616962">
        <w:rPr>
          <w:sz w:val="24"/>
          <w:szCs w:val="24"/>
        </w:rPr>
        <w:t>NEPĀRVARAMA VARA</w:t>
      </w:r>
    </w:p>
    <w:p w14:paraId="3EDC3C2F" w14:textId="7A7195C8" w:rsidR="00330611" w:rsidRPr="00616962" w:rsidRDefault="00EB7794" w:rsidP="00D70874">
      <w:pPr>
        <w:pStyle w:val="Heading2"/>
        <w:ind w:left="431" w:hanging="431"/>
        <w:jc w:val="both"/>
        <w:rPr>
          <w:b w:val="0"/>
          <w:bCs/>
          <w:sz w:val="24"/>
          <w:szCs w:val="24"/>
        </w:rPr>
      </w:pPr>
      <w:r w:rsidRPr="00616962">
        <w:rPr>
          <w:b w:val="0"/>
          <w:bCs/>
          <w:sz w:val="24"/>
          <w:szCs w:val="24"/>
        </w:rPr>
        <w:t xml:space="preserve">Līgumā par nepārvaramas varas apstākļiem atzīst notikumu, no kura nav iespējams izvairīties un kura sekas nav iespējams pārvarēt; kuru Līguma slēgšanas brīdī nebija iespējams paredzēt; </w:t>
      </w:r>
      <w:r w:rsidRPr="00616962">
        <w:rPr>
          <w:b w:val="0"/>
          <w:bCs/>
          <w:sz w:val="24"/>
          <w:szCs w:val="24"/>
        </w:rPr>
        <w:lastRenderedPageBreak/>
        <w:t>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1FDAFDE" w14:textId="11A7A37A" w:rsidR="00330611" w:rsidRPr="00616962" w:rsidRDefault="00EB7794" w:rsidP="00D70874">
      <w:pPr>
        <w:pStyle w:val="Heading2"/>
        <w:ind w:left="431" w:hanging="431"/>
        <w:jc w:val="both"/>
        <w:rPr>
          <w:b w:val="0"/>
          <w:bCs/>
          <w:sz w:val="24"/>
          <w:szCs w:val="24"/>
        </w:rPr>
      </w:pPr>
      <w:r w:rsidRPr="00616962">
        <w:rPr>
          <w:b w:val="0"/>
          <w:bCs/>
          <w:sz w:val="24"/>
          <w:szCs w:val="24"/>
        </w:rPr>
        <w:t>Par nepārvaramu varu netiek uzskatīti Preces defekti vai tās piegādes kavējumi  (ja vien minētās problēmas tieši neizriet no nepārvaramas varas).</w:t>
      </w:r>
    </w:p>
    <w:p w14:paraId="1C50947E" w14:textId="479644FC" w:rsidR="00330611" w:rsidRPr="00616962" w:rsidRDefault="00EB7794" w:rsidP="00D70874">
      <w:pPr>
        <w:pStyle w:val="Heading2"/>
        <w:ind w:left="431" w:hanging="431"/>
        <w:jc w:val="both"/>
        <w:rPr>
          <w:b w:val="0"/>
          <w:bCs/>
          <w:sz w:val="24"/>
          <w:szCs w:val="24"/>
        </w:rPr>
      </w:pPr>
      <w:r w:rsidRPr="00616962">
        <w:rPr>
          <w:b w:val="0"/>
          <w:bCs/>
          <w:sz w:val="24"/>
          <w:szCs w:val="24"/>
        </w:rPr>
        <w:t xml:space="preserve">Pusei, kuras līgumsaistību izpildi ietekmējuši nepārvaramas varas apstākļi, bez kavēšanās jāinformē par to otra Puse </w:t>
      </w:r>
      <w:r w:rsidR="00820D7B" w:rsidRPr="00616962">
        <w:rPr>
          <w:b w:val="0"/>
          <w:bCs/>
          <w:sz w:val="24"/>
          <w:szCs w:val="24"/>
        </w:rPr>
        <w:t>rakst</w:t>
      </w:r>
      <w:r w:rsidR="00820D7B">
        <w:rPr>
          <w:b w:val="0"/>
          <w:bCs/>
          <w:sz w:val="24"/>
          <w:szCs w:val="24"/>
        </w:rPr>
        <w:t>veidā</w:t>
      </w:r>
      <w:r w:rsidR="00820D7B" w:rsidRPr="00616962">
        <w:rPr>
          <w:b w:val="0"/>
          <w:bCs/>
          <w:sz w:val="24"/>
          <w:szCs w:val="24"/>
        </w:rPr>
        <w:t xml:space="preserve"> </w:t>
      </w:r>
      <w:r w:rsidRPr="00616962">
        <w:rPr>
          <w:b w:val="0"/>
          <w:bCs/>
          <w:sz w:val="24"/>
          <w:szCs w:val="24"/>
        </w:rPr>
        <w:t xml:space="preserve">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5A5D6C21" w14:textId="708739E9" w:rsidR="00330611" w:rsidRPr="00616962" w:rsidRDefault="00EB7794" w:rsidP="00D70874">
      <w:pPr>
        <w:pStyle w:val="Heading2"/>
        <w:ind w:left="431" w:hanging="431"/>
        <w:jc w:val="both"/>
        <w:rPr>
          <w:b w:val="0"/>
          <w:bCs/>
          <w:sz w:val="24"/>
          <w:szCs w:val="24"/>
        </w:rPr>
      </w:pPr>
      <w:r w:rsidRPr="00616962">
        <w:rPr>
          <w:b w:val="0"/>
          <w:bCs/>
          <w:sz w:val="24"/>
          <w:szCs w:val="24"/>
        </w:rPr>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4D0A1D55" w14:textId="63B97514" w:rsidR="00330611" w:rsidRPr="00616962" w:rsidRDefault="00EB7794" w:rsidP="00D70874">
      <w:pPr>
        <w:pStyle w:val="Heading2"/>
        <w:ind w:left="431" w:hanging="431"/>
        <w:jc w:val="both"/>
        <w:rPr>
          <w:b w:val="0"/>
          <w:bCs/>
          <w:sz w:val="24"/>
          <w:szCs w:val="24"/>
        </w:rPr>
      </w:pPr>
      <w:r w:rsidRPr="00616962">
        <w:rPr>
          <w:b w:val="0"/>
          <w:bCs/>
          <w:sz w:val="24"/>
          <w:szCs w:val="24"/>
        </w:rPr>
        <w:t xml:space="preserve">Iestājoties nepārvaramas varas apstākļiem, Līgums var tikt izbeigts nekavējoties, par to Pusēm </w:t>
      </w:r>
      <w:r w:rsidR="00820D7B" w:rsidRPr="00616962">
        <w:rPr>
          <w:b w:val="0"/>
          <w:bCs/>
          <w:sz w:val="24"/>
          <w:szCs w:val="24"/>
        </w:rPr>
        <w:t>rakst</w:t>
      </w:r>
      <w:r w:rsidR="00820D7B">
        <w:rPr>
          <w:b w:val="0"/>
          <w:bCs/>
          <w:sz w:val="24"/>
          <w:szCs w:val="24"/>
        </w:rPr>
        <w:t>veidā</w:t>
      </w:r>
      <w:r w:rsidR="00820D7B" w:rsidRPr="00616962">
        <w:rPr>
          <w:b w:val="0"/>
          <w:bCs/>
          <w:sz w:val="24"/>
          <w:szCs w:val="24"/>
        </w:rPr>
        <w:t xml:space="preserve"> </w:t>
      </w:r>
      <w:r w:rsidRPr="00616962">
        <w:rPr>
          <w:b w:val="0"/>
          <w:bCs/>
          <w:sz w:val="24"/>
          <w:szCs w:val="24"/>
        </w:rPr>
        <w:t>vienojoties.</w:t>
      </w:r>
    </w:p>
    <w:p w14:paraId="5698ECF2" w14:textId="2F53CB57" w:rsidR="00330611" w:rsidRPr="00616962" w:rsidRDefault="00D92EE8" w:rsidP="00820D7B">
      <w:pPr>
        <w:pStyle w:val="Heading1"/>
        <w:ind w:left="374" w:hanging="374"/>
        <w:jc w:val="center"/>
        <w:rPr>
          <w:sz w:val="24"/>
          <w:szCs w:val="24"/>
        </w:rPr>
      </w:pPr>
      <w:r w:rsidRPr="00616962">
        <w:rPr>
          <w:sz w:val="24"/>
          <w:szCs w:val="24"/>
        </w:rPr>
        <w:t>CITI NOTEIKUMI</w:t>
      </w:r>
    </w:p>
    <w:p w14:paraId="417C71AE" w14:textId="3CAC8FB7" w:rsidR="00330611" w:rsidRPr="00616962" w:rsidRDefault="00EB7794" w:rsidP="00FD28AE">
      <w:pPr>
        <w:pStyle w:val="Heading2"/>
        <w:ind w:left="431" w:hanging="431"/>
        <w:jc w:val="both"/>
        <w:rPr>
          <w:b w:val="0"/>
          <w:bCs/>
          <w:sz w:val="24"/>
          <w:szCs w:val="24"/>
        </w:rPr>
      </w:pPr>
      <w:r w:rsidRPr="00616962">
        <w:rPr>
          <w:b w:val="0"/>
          <w:bCs/>
          <w:sz w:val="24"/>
          <w:szCs w:val="24"/>
        </w:rPr>
        <w:t>Līgums atspoguļo Pušu vienošanos attiecībā uz Līguma priekšmetu</w:t>
      </w:r>
      <w:r w:rsidR="00EF7BF0" w:rsidRPr="00616962">
        <w:rPr>
          <w:b w:val="0"/>
          <w:bCs/>
          <w:sz w:val="24"/>
          <w:szCs w:val="24"/>
        </w:rPr>
        <w:t>.</w:t>
      </w:r>
    </w:p>
    <w:p w14:paraId="5E21E66B" w14:textId="6F7934E9" w:rsidR="00330611" w:rsidRPr="00616962" w:rsidRDefault="00EB7794" w:rsidP="00FD28AE">
      <w:pPr>
        <w:pStyle w:val="Heading2"/>
        <w:ind w:left="431" w:hanging="431"/>
        <w:jc w:val="both"/>
        <w:rPr>
          <w:b w:val="0"/>
          <w:bCs/>
          <w:sz w:val="24"/>
          <w:szCs w:val="24"/>
        </w:rPr>
      </w:pPr>
      <w:r w:rsidRPr="00616962">
        <w:rPr>
          <w:b w:val="0"/>
          <w:bCs/>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55917847" w14:textId="51845BC0" w:rsidR="00330611" w:rsidRPr="00616962" w:rsidRDefault="00EB7794" w:rsidP="00FD28AE">
      <w:pPr>
        <w:pStyle w:val="Heading2"/>
        <w:ind w:left="431" w:hanging="431"/>
        <w:jc w:val="both"/>
        <w:rPr>
          <w:b w:val="0"/>
          <w:bCs/>
          <w:sz w:val="24"/>
          <w:szCs w:val="24"/>
        </w:rPr>
      </w:pPr>
      <w:r w:rsidRPr="00616962">
        <w:rPr>
          <w:b w:val="0"/>
          <w:bCs/>
          <w:sz w:val="24"/>
          <w:szCs w:val="24"/>
        </w:rPr>
        <w:t>Ja kādai no Pusēm tiek mainīts juridiskais statuss, vai kādi Līgumā minētie Pušu rekvizīt</w:t>
      </w:r>
      <w:r w:rsidR="00EF7BF0" w:rsidRPr="00616962">
        <w:rPr>
          <w:b w:val="0"/>
          <w:bCs/>
          <w:sz w:val="24"/>
          <w:szCs w:val="24"/>
        </w:rPr>
        <w:t>i –</w:t>
      </w:r>
      <w:r w:rsidRPr="00616962">
        <w:rPr>
          <w:b w:val="0"/>
          <w:bCs/>
          <w:sz w:val="24"/>
          <w:szCs w:val="24"/>
        </w:rPr>
        <w:t xml:space="preserve"> tālruņa</w:t>
      </w:r>
      <w:r w:rsidR="00EF7BF0" w:rsidRPr="00616962">
        <w:rPr>
          <w:b w:val="0"/>
          <w:bCs/>
          <w:sz w:val="24"/>
          <w:szCs w:val="24"/>
        </w:rPr>
        <w:t xml:space="preserve"> </w:t>
      </w:r>
      <w:r w:rsidRPr="00616962">
        <w:rPr>
          <w:b w:val="0"/>
          <w:bCs/>
          <w:sz w:val="24"/>
          <w:szCs w:val="24"/>
        </w:rPr>
        <w:t xml:space="preserve">numuri, elektroniskā pasta adreses, adreses u.c. šāda veida informācija, tad tā nekavējoties, bet ne vēlāk kā 5 (piecu) darba dienu laikā </w:t>
      </w:r>
      <w:r w:rsidR="00820D7B" w:rsidRPr="00616962">
        <w:rPr>
          <w:b w:val="0"/>
          <w:bCs/>
          <w:sz w:val="24"/>
          <w:szCs w:val="24"/>
        </w:rPr>
        <w:t>rakst</w:t>
      </w:r>
      <w:r w:rsidR="00820D7B">
        <w:rPr>
          <w:b w:val="0"/>
          <w:bCs/>
          <w:sz w:val="24"/>
          <w:szCs w:val="24"/>
        </w:rPr>
        <w:t>veidā</w:t>
      </w:r>
      <w:r w:rsidRPr="00616962">
        <w:rPr>
          <w:b w:val="0"/>
          <w:bCs/>
          <w:sz w:val="24"/>
          <w:szCs w:val="24"/>
        </w:rPr>
        <w:t>, nosūtot vēstuli, paziņo par to otrai Pusei.</w:t>
      </w:r>
      <w:r w:rsidR="00EF7BF0" w:rsidRPr="00616962">
        <w:rPr>
          <w:b w:val="0"/>
          <w:bCs/>
          <w:sz w:val="24"/>
          <w:szCs w:val="24"/>
        </w:rPr>
        <w:t xml:space="preserve"> Šāds paziņojums kļūst saistošs otrai Pusei 8.</w:t>
      </w:r>
      <w:r w:rsidR="00ED3706">
        <w:rPr>
          <w:b w:val="0"/>
          <w:bCs/>
          <w:sz w:val="24"/>
          <w:szCs w:val="24"/>
        </w:rPr>
        <w:t xml:space="preserve"> </w:t>
      </w:r>
      <w:r w:rsidR="00EF7BF0" w:rsidRPr="00616962">
        <w:rPr>
          <w:b w:val="0"/>
          <w:bCs/>
          <w:sz w:val="24"/>
          <w:szCs w:val="24"/>
        </w:rPr>
        <w:t>(astotajā) dienā pēc tā nosūtīšanas dienas. Ja paziņojums nosūtīts ar elektroniskā pasta starpniecību, izmantojot drošu elektronisko parakstu, tas kļūst saistošs otrai Pusei 2. (otrajā) darbdienā pēc tā nosūtīšanas.</w:t>
      </w:r>
      <w:r w:rsidRPr="00616962">
        <w:rPr>
          <w:b w:val="0"/>
          <w:bCs/>
          <w:sz w:val="24"/>
          <w:szCs w:val="24"/>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Valsts ieņēmumu dienesta patstāvīgās struktūrvienības vadītājs, vadītāja vietnieks vai persona, kura viņu aizvieto.</w:t>
      </w:r>
    </w:p>
    <w:p w14:paraId="48C01ABA" w14:textId="7818B9EE" w:rsidR="00330611" w:rsidRPr="00616962" w:rsidRDefault="00EB7794" w:rsidP="00FD28AE">
      <w:pPr>
        <w:pStyle w:val="Heading2"/>
        <w:ind w:left="431" w:hanging="431"/>
        <w:jc w:val="both"/>
        <w:rPr>
          <w:b w:val="0"/>
          <w:bCs/>
          <w:sz w:val="24"/>
          <w:szCs w:val="24"/>
        </w:rPr>
      </w:pPr>
      <w:r w:rsidRPr="00616962">
        <w:rPr>
          <w:b w:val="0"/>
          <w:bCs/>
          <w:sz w:val="24"/>
          <w:szCs w:val="24"/>
        </w:rPr>
        <w:t xml:space="preserve">Pušu reorganizācija vai to vadītāju maiņa nevar būt par pamatu Līguma pārtraukšanai vai izbeigšanai. Gadījumā, ja kāda no Pusēm tiek reorganizēta, Līgums paliek spēkā un tā noteikumi ir saistoši Pušu saistību pārņēmējam. </w:t>
      </w:r>
      <w:r w:rsidR="00EF7BF0" w:rsidRPr="00616962">
        <w:rPr>
          <w:b w:val="0"/>
          <w:bCs/>
          <w:sz w:val="24"/>
          <w:szCs w:val="24"/>
        </w:rPr>
        <w:t xml:space="preserve">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veikšanu Līgumā šādos gadījumos, kā arī Piegādātājs apņemas bez ierunām apstiprināt Pasūtītāja un Pasūtītāja tiesību pārņēmēja Līguma tiesību un pienākumu sadalījumu atbilstoši Pasūtītāja reorganizācijai. </w:t>
      </w:r>
    </w:p>
    <w:p w14:paraId="093024CF" w14:textId="172539D2" w:rsidR="00EF7BF0" w:rsidRPr="00616962" w:rsidRDefault="00EF7BF0" w:rsidP="003E1B18">
      <w:pPr>
        <w:pStyle w:val="Heading2"/>
        <w:ind w:left="431" w:hanging="431"/>
        <w:jc w:val="both"/>
        <w:rPr>
          <w:bCs/>
        </w:rPr>
      </w:pPr>
      <w:r w:rsidRPr="00616962">
        <w:rPr>
          <w:b w:val="0"/>
          <w:bCs/>
          <w:sz w:val="24"/>
          <w:szCs w:val="24"/>
        </w:rPr>
        <w:t>Piegādātājs 2 (divu) darba dienu laikā rakstveidā informē Pasūtītāju:</w:t>
      </w:r>
    </w:p>
    <w:p w14:paraId="1700CB41" w14:textId="4F473C36" w:rsidR="00EF7BF0" w:rsidRPr="00616962" w:rsidRDefault="00EF7BF0" w:rsidP="003E1B18">
      <w:pPr>
        <w:pStyle w:val="Heading2"/>
        <w:numPr>
          <w:ilvl w:val="2"/>
          <w:numId w:val="1"/>
        </w:numPr>
        <w:jc w:val="both"/>
        <w:rPr>
          <w:bCs/>
        </w:rPr>
      </w:pPr>
      <w:r w:rsidRPr="00616962">
        <w:rPr>
          <w:b w:val="0"/>
          <w:bCs/>
          <w:sz w:val="24"/>
          <w:szCs w:val="24"/>
        </w:rPr>
        <w:t xml:space="preserve">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w:t>
      </w:r>
      <w:r w:rsidRPr="00616962">
        <w:rPr>
          <w:b w:val="0"/>
          <w:bCs/>
          <w:sz w:val="24"/>
          <w:szCs w:val="24"/>
        </w:rPr>
        <w:lastRenderedPageBreak/>
        <w:t>ietekmējošas Eiropas Savienības un Ziemeļatlantijas līguma organizācijas dalībvalsts sankcijas);</w:t>
      </w:r>
    </w:p>
    <w:p w14:paraId="14823CFB" w14:textId="017A07B7" w:rsidR="00EF7BF0" w:rsidRPr="00616962" w:rsidRDefault="00EF7BF0" w:rsidP="003E1B18">
      <w:pPr>
        <w:pStyle w:val="Heading2"/>
        <w:numPr>
          <w:ilvl w:val="2"/>
          <w:numId w:val="1"/>
        </w:numPr>
        <w:jc w:val="both"/>
        <w:rPr>
          <w:bCs/>
        </w:rPr>
      </w:pPr>
      <w:r w:rsidRPr="00616962">
        <w:rPr>
          <w:b w:val="0"/>
          <w:bCs/>
          <w:sz w:val="24"/>
          <w:szCs w:val="24"/>
        </w:rPr>
        <w:t xml:space="preserve">ja mainās Piegādātāja dalībnieki,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r w:rsidRPr="00EA5268">
        <w:rPr>
          <w:b w:val="0"/>
          <w:bCs/>
          <w:sz w:val="24"/>
          <w:szCs w:val="24"/>
        </w:rPr>
        <w:t>https://info.ur.gov.lv/#/data-search</w:t>
      </w:r>
      <w:r w:rsidRPr="00616962">
        <w:rPr>
          <w:b w:val="0"/>
          <w:bCs/>
          <w:sz w:val="24"/>
          <w:szCs w:val="24"/>
        </w:rPr>
        <w:t xml:space="preserve"> nav publicēta. </w:t>
      </w:r>
    </w:p>
    <w:p w14:paraId="636A1DC8" w14:textId="6B61D151" w:rsidR="00EF7BF0" w:rsidRPr="00616962" w:rsidRDefault="00EF7BF0" w:rsidP="003E1B18">
      <w:pPr>
        <w:pStyle w:val="Heading2"/>
        <w:ind w:left="431" w:hanging="431"/>
        <w:jc w:val="both"/>
        <w:rPr>
          <w:bCs/>
        </w:rPr>
      </w:pPr>
      <w:bookmarkStart w:id="3" w:name="_Hlk228369415"/>
      <w:r w:rsidRPr="00616962">
        <w:rPr>
          <w:b w:val="0"/>
          <w:bCs/>
          <w:sz w:val="24"/>
          <w:szCs w:val="24"/>
        </w:rPr>
        <w:t>Piegādātājs apliecina, ka:</w:t>
      </w:r>
    </w:p>
    <w:p w14:paraId="79056F20" w14:textId="64F46C5E" w:rsidR="00EF7BF0" w:rsidRPr="00616962" w:rsidRDefault="00EF7BF0" w:rsidP="003E1B18">
      <w:pPr>
        <w:pStyle w:val="Heading2"/>
        <w:numPr>
          <w:ilvl w:val="2"/>
          <w:numId w:val="1"/>
        </w:numPr>
        <w:jc w:val="both"/>
        <w:rPr>
          <w:bCs/>
        </w:rPr>
      </w:pPr>
      <w:r w:rsidRPr="00616962">
        <w:rPr>
          <w:b w:val="0"/>
          <w:bCs/>
          <w:sz w:val="24"/>
          <w:szCs w:val="24"/>
        </w:rPr>
        <w:t>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2C12BB0" w14:textId="0EE46817" w:rsidR="00EF7BF0" w:rsidRPr="00616962" w:rsidRDefault="00EF7BF0" w:rsidP="003E1B18">
      <w:pPr>
        <w:pStyle w:val="Heading2"/>
        <w:numPr>
          <w:ilvl w:val="2"/>
          <w:numId w:val="1"/>
        </w:numPr>
        <w:jc w:val="both"/>
        <w:rPr>
          <w:bCs/>
          <w:sz w:val="24"/>
          <w:szCs w:val="24"/>
        </w:rPr>
      </w:pPr>
      <w:r w:rsidRPr="00616962">
        <w:rPr>
          <w:b w:val="0"/>
          <w:bCs/>
          <w:sz w:val="24"/>
          <w:szCs w:val="24"/>
        </w:rPr>
        <w:t>uz Piegādātāju neattiecas  Padomes Regulas (ES) Nr. 833/2014 (2014. gada 31. jūlijs) 5.k. panta 1.punktā noteiktais.</w:t>
      </w:r>
    </w:p>
    <w:p w14:paraId="0CCE30BC" w14:textId="3960738F" w:rsidR="00330611" w:rsidRPr="00616962" w:rsidRDefault="00EB7794" w:rsidP="00FD28AE">
      <w:pPr>
        <w:pStyle w:val="Heading2"/>
        <w:ind w:left="431" w:hanging="431"/>
        <w:jc w:val="both"/>
        <w:rPr>
          <w:b w:val="0"/>
          <w:bCs/>
          <w:sz w:val="24"/>
          <w:szCs w:val="24"/>
        </w:rPr>
      </w:pPr>
      <w:bookmarkStart w:id="4" w:name="_Hlk228369330"/>
      <w:bookmarkEnd w:id="3"/>
      <w:r w:rsidRPr="00616962">
        <w:rPr>
          <w:b w:val="0"/>
          <w:bCs/>
          <w:sz w:val="24"/>
          <w:szCs w:val="24"/>
        </w:rPr>
        <w:t>Strīdus, kas var rasties Līguma izpildes rezultātā vai sakarā ar Līgumu, Puses risina savstarpējo pārrunu ceļā. Ja vienošanās netiek panākta, tad strīdu risina tiesā Latvijas Republikā spēkā esošajos normatīvajos aktos noteiktajā kārtībā.</w:t>
      </w:r>
    </w:p>
    <w:bookmarkEnd w:id="4"/>
    <w:p w14:paraId="1F9F858E" w14:textId="4413673C" w:rsidR="00330611" w:rsidRPr="00616962" w:rsidRDefault="00EB7794" w:rsidP="00FD28AE">
      <w:pPr>
        <w:pStyle w:val="Heading2"/>
        <w:ind w:left="431" w:hanging="431"/>
        <w:jc w:val="both"/>
        <w:rPr>
          <w:b w:val="0"/>
          <w:bCs/>
          <w:sz w:val="24"/>
          <w:szCs w:val="24"/>
        </w:rPr>
      </w:pPr>
      <w:r w:rsidRPr="00616962">
        <w:rPr>
          <w:b w:val="0"/>
          <w:bCs/>
          <w:sz w:val="24"/>
          <w:szCs w:val="24"/>
        </w:rPr>
        <w:t>Par Līguma grozījumiem un papildinājumiem, izņemot Līguma 9.3.</w:t>
      </w:r>
      <w:r w:rsidR="00B01F35" w:rsidRPr="00616962">
        <w:rPr>
          <w:b w:val="0"/>
          <w:bCs/>
          <w:sz w:val="24"/>
          <w:szCs w:val="24"/>
        </w:rPr>
        <w:t>apakšpunkt</w:t>
      </w:r>
      <w:r w:rsidR="00F229DD" w:rsidRPr="00616962">
        <w:rPr>
          <w:b w:val="0"/>
          <w:bCs/>
          <w:sz w:val="24"/>
          <w:szCs w:val="24"/>
        </w:rPr>
        <w:t>ā</w:t>
      </w:r>
      <w:r w:rsidR="00B01F35" w:rsidRPr="00616962">
        <w:rPr>
          <w:b w:val="0"/>
          <w:bCs/>
          <w:sz w:val="24"/>
          <w:szCs w:val="24"/>
        </w:rPr>
        <w:t xml:space="preserve"> </w:t>
      </w:r>
      <w:r w:rsidRPr="00616962">
        <w:rPr>
          <w:b w:val="0"/>
          <w:bCs/>
          <w:sz w:val="24"/>
          <w:szCs w:val="24"/>
        </w:rPr>
        <w:t>noteikto</w:t>
      </w:r>
      <w:r w:rsidR="00B01F35" w:rsidRPr="00616962">
        <w:rPr>
          <w:b w:val="0"/>
          <w:bCs/>
          <w:sz w:val="24"/>
          <w:szCs w:val="24"/>
        </w:rPr>
        <w:t>s</w:t>
      </w:r>
      <w:r w:rsidRPr="00616962">
        <w:rPr>
          <w:b w:val="0"/>
          <w:bCs/>
          <w:sz w:val="24"/>
          <w:szCs w:val="24"/>
        </w:rPr>
        <w:t xml:space="preserve"> gadījumu</w:t>
      </w:r>
      <w:r w:rsidR="00B01F35" w:rsidRPr="00616962">
        <w:rPr>
          <w:b w:val="0"/>
          <w:bCs/>
          <w:sz w:val="24"/>
          <w:szCs w:val="24"/>
        </w:rPr>
        <w:t>s</w:t>
      </w:r>
      <w:r w:rsidRPr="00616962">
        <w:rPr>
          <w:b w:val="0"/>
          <w:bCs/>
          <w:sz w:val="24"/>
          <w:szCs w:val="24"/>
        </w:rPr>
        <w:t xml:space="preserve">, Puses vienojas </w:t>
      </w:r>
      <w:r w:rsidR="00820D7B" w:rsidRPr="00616962">
        <w:rPr>
          <w:b w:val="0"/>
          <w:bCs/>
          <w:sz w:val="24"/>
          <w:szCs w:val="24"/>
        </w:rPr>
        <w:t>rakst</w:t>
      </w:r>
      <w:r w:rsidR="00820D7B">
        <w:rPr>
          <w:b w:val="0"/>
          <w:bCs/>
          <w:sz w:val="24"/>
          <w:szCs w:val="24"/>
        </w:rPr>
        <w:t>veidā</w:t>
      </w:r>
      <w:r w:rsidRPr="00616962">
        <w:rPr>
          <w:b w:val="0"/>
          <w:bCs/>
          <w:sz w:val="24"/>
          <w:szCs w:val="24"/>
        </w:rPr>
        <w:t xml:space="preserve">. Līguma grozījumi un papildinājumi ir Līguma neatņemama sastāvdaļa. </w:t>
      </w:r>
      <w:r w:rsidR="001727A5" w:rsidRPr="00616962">
        <w:rPr>
          <w:b w:val="0"/>
          <w:bCs/>
          <w:sz w:val="24"/>
          <w:szCs w:val="24"/>
        </w:rPr>
        <w:t>Puses var veikt šādus būtiskus Līguma grozījumus – precizēt Līgumā noteikto Preču specifikāciju un grozīt Preces piegādes termiņu, ja šādu grozījumu nepieciešamību pamato objektīvi (pierādāmi) apstākļi (pārtraukta Preču ražošana utml.), kas nav atkarīgi no Pušu gribas.</w:t>
      </w:r>
    </w:p>
    <w:p w14:paraId="45D35B0C" w14:textId="69BBDA19" w:rsidR="00330611" w:rsidRPr="00616962" w:rsidRDefault="00EB7794" w:rsidP="00FD28AE">
      <w:pPr>
        <w:pStyle w:val="Heading2"/>
        <w:ind w:left="431" w:hanging="431"/>
        <w:jc w:val="both"/>
        <w:rPr>
          <w:b w:val="0"/>
          <w:bCs/>
          <w:sz w:val="24"/>
          <w:szCs w:val="24"/>
        </w:rPr>
      </w:pPr>
      <w:r w:rsidRPr="00616962">
        <w:rPr>
          <w:b w:val="0"/>
          <w:bCs/>
          <w:sz w:val="24"/>
          <w:szCs w:val="24"/>
        </w:rPr>
        <w:t xml:space="preserve">Neviena no Pusēm nedrīkst nodot savas tiesības, kas saistītas ar Līgumu un izriet no tā, trešajām personām bez otras Puses </w:t>
      </w:r>
      <w:r w:rsidR="00820D7B" w:rsidRPr="00616962">
        <w:rPr>
          <w:b w:val="0"/>
          <w:bCs/>
          <w:sz w:val="24"/>
          <w:szCs w:val="24"/>
        </w:rPr>
        <w:t>rakst</w:t>
      </w:r>
      <w:r w:rsidR="00820D7B">
        <w:rPr>
          <w:b w:val="0"/>
          <w:bCs/>
          <w:sz w:val="24"/>
          <w:szCs w:val="24"/>
        </w:rPr>
        <w:t xml:space="preserve">veida </w:t>
      </w:r>
      <w:r w:rsidRPr="00616962">
        <w:rPr>
          <w:b w:val="0"/>
          <w:bCs/>
          <w:sz w:val="24"/>
          <w:szCs w:val="24"/>
        </w:rPr>
        <w:t>piekrišanas.</w:t>
      </w:r>
    </w:p>
    <w:p w14:paraId="5858B99E" w14:textId="045115FC" w:rsidR="00330611" w:rsidRPr="00616962" w:rsidRDefault="00EB7794" w:rsidP="00B85E18">
      <w:pPr>
        <w:pStyle w:val="Heading2"/>
        <w:ind w:left="454" w:hanging="567"/>
        <w:jc w:val="both"/>
        <w:rPr>
          <w:b w:val="0"/>
          <w:bCs/>
          <w:sz w:val="24"/>
          <w:szCs w:val="24"/>
        </w:rPr>
      </w:pPr>
      <w:r w:rsidRPr="00616962">
        <w:rPr>
          <w:b w:val="0"/>
          <w:bCs/>
          <w:sz w:val="24"/>
          <w:szCs w:val="24"/>
        </w:rPr>
        <w:t>Puses vienojas, ka ar Līguma izpildi saistītos jautājumus risinās šādas Pušu pilnvarotās personas:</w:t>
      </w:r>
    </w:p>
    <w:p w14:paraId="72FDDB7F" w14:textId="4659CB74" w:rsidR="00C550EA" w:rsidRPr="00B85E18" w:rsidRDefault="00C550EA" w:rsidP="00B85E18">
      <w:pPr>
        <w:pStyle w:val="Heading2"/>
        <w:numPr>
          <w:ilvl w:val="2"/>
          <w:numId w:val="1"/>
        </w:numPr>
        <w:ind w:left="1049" w:hanging="624"/>
        <w:jc w:val="both"/>
        <w:rPr>
          <w:b w:val="0"/>
          <w:bCs/>
          <w:i/>
          <w:iCs/>
          <w:sz w:val="24"/>
          <w:szCs w:val="24"/>
        </w:rPr>
      </w:pPr>
      <w:r w:rsidRPr="00C550EA">
        <w:rPr>
          <w:b w:val="0"/>
          <w:bCs/>
          <w:sz w:val="24"/>
          <w:szCs w:val="24"/>
        </w:rPr>
        <w:t xml:space="preserve">no Pasūtītāja puses: </w:t>
      </w:r>
      <w:bookmarkStart w:id="5" w:name="_Hlk228369506"/>
      <w:r w:rsidRPr="00B85E18">
        <w:rPr>
          <w:b w:val="0"/>
          <w:bCs/>
          <w:i/>
          <w:iCs/>
          <w:sz w:val="24"/>
          <w:szCs w:val="24"/>
        </w:rPr>
        <w:t>Amats, vārds un uzvārds (tālr.:_______ e-pasta adrese:__________);</w:t>
      </w:r>
      <w:bookmarkEnd w:id="5"/>
    </w:p>
    <w:p w14:paraId="636D7D8E" w14:textId="6EC51B8D" w:rsidR="00C550EA" w:rsidRPr="00B85E18" w:rsidRDefault="00C550EA" w:rsidP="00B85E18">
      <w:pPr>
        <w:pStyle w:val="Heading2"/>
        <w:numPr>
          <w:ilvl w:val="2"/>
          <w:numId w:val="1"/>
        </w:numPr>
        <w:ind w:left="1049" w:hanging="624"/>
        <w:jc w:val="both"/>
        <w:rPr>
          <w:bCs/>
          <w:i/>
          <w:iCs/>
        </w:rPr>
      </w:pPr>
      <w:r w:rsidRPr="00C550EA">
        <w:rPr>
          <w:b w:val="0"/>
          <w:bCs/>
          <w:sz w:val="24"/>
          <w:szCs w:val="24"/>
        </w:rPr>
        <w:t xml:space="preserve">no Izpildītāja puses: </w:t>
      </w:r>
      <w:r w:rsidRPr="00B85E18">
        <w:rPr>
          <w:b w:val="0"/>
          <w:bCs/>
          <w:i/>
          <w:iCs/>
          <w:sz w:val="24"/>
          <w:szCs w:val="24"/>
        </w:rPr>
        <w:t>Amats, vārds un uzvārds (tālr.:_______ e-pasta adrese:__________)</w:t>
      </w:r>
      <w:r w:rsidR="00B85E18">
        <w:rPr>
          <w:b w:val="0"/>
          <w:bCs/>
          <w:i/>
          <w:iCs/>
          <w:sz w:val="24"/>
          <w:szCs w:val="24"/>
        </w:rPr>
        <w:t>.</w:t>
      </w:r>
    </w:p>
    <w:p w14:paraId="2312A44D" w14:textId="7A066C16" w:rsidR="001727A5" w:rsidRPr="00B85E18" w:rsidRDefault="001727A5" w:rsidP="00B85E18">
      <w:pPr>
        <w:pStyle w:val="Heading2"/>
        <w:ind w:left="454" w:hanging="567"/>
        <w:jc w:val="both"/>
        <w:rPr>
          <w:b w:val="0"/>
          <w:bCs/>
          <w:sz w:val="24"/>
          <w:szCs w:val="24"/>
        </w:rPr>
      </w:pPr>
      <w:r w:rsidRPr="00B85E18">
        <w:rPr>
          <w:b w:val="0"/>
          <w:bCs/>
          <w:sz w:val="24"/>
          <w:szCs w:val="24"/>
        </w:rPr>
        <w:t>Pasūtītāja pilnvarotās personas nav pilnvarotas izdarīt grozījumus un labojumus Līgumā un tā pielikumos.</w:t>
      </w:r>
    </w:p>
    <w:p w14:paraId="2194F3B9" w14:textId="6C7D877D" w:rsidR="00330611" w:rsidRPr="00B85E18" w:rsidRDefault="00ED3706" w:rsidP="00B85E18">
      <w:pPr>
        <w:pStyle w:val="Heading2"/>
        <w:ind w:left="454" w:hanging="567"/>
        <w:jc w:val="both"/>
        <w:rPr>
          <w:b w:val="0"/>
          <w:bCs/>
          <w:sz w:val="24"/>
          <w:szCs w:val="24"/>
        </w:rPr>
      </w:pPr>
      <w:r w:rsidRPr="00B85E18">
        <w:rPr>
          <w:b w:val="0"/>
          <w:bCs/>
          <w:sz w:val="24"/>
          <w:szCs w:val="24"/>
        </w:rPr>
        <w:t xml:space="preserve">Pretenzijas Pasūtītāja pilnvarotā persona Piegādātāja pilnvarotajai personai nosūta pa e-pastu. Nosūtīšanas laiks tiek fiksēts uz Pasūtītāja elektroniskā pasta atskaites par piegādāto e-pastu (piegāde uz adresāta serveri) izdrukas (e-pastam laiks tiek fiksēts un saglabāts arī elektroniskā formātā), kas kļūst par Līguma neatņemamu sastāvdaļu,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 </w:t>
      </w:r>
    </w:p>
    <w:p w14:paraId="02C601EF" w14:textId="6638A5B7" w:rsidR="008F2B19" w:rsidRPr="00616962" w:rsidRDefault="001727A5" w:rsidP="00B85E18">
      <w:pPr>
        <w:pStyle w:val="Heading2"/>
        <w:ind w:left="454" w:hanging="567"/>
        <w:jc w:val="both"/>
        <w:rPr>
          <w:b w:val="0"/>
          <w:bCs/>
          <w:sz w:val="24"/>
          <w:szCs w:val="24"/>
        </w:rPr>
      </w:pPr>
      <w:r w:rsidRPr="00616962">
        <w:rPr>
          <w:b w:val="0"/>
          <w:bCs/>
          <w:sz w:val="24"/>
          <w:szCs w:val="24"/>
        </w:rPr>
        <w:t>Līgums ir sagatavots elektroniska dokumenta veidā un parakstīts ar drošu elektronisko parakstu latviešu valodā.</w:t>
      </w:r>
    </w:p>
    <w:p w14:paraId="6699E139" w14:textId="263A59CA" w:rsidR="00330611" w:rsidRPr="00616962" w:rsidRDefault="00D92EE8" w:rsidP="00820D7B">
      <w:pPr>
        <w:pStyle w:val="Heading1"/>
        <w:spacing w:after="120"/>
        <w:ind w:left="374" w:hanging="374"/>
        <w:jc w:val="center"/>
        <w:rPr>
          <w:sz w:val="24"/>
          <w:szCs w:val="24"/>
        </w:rPr>
      </w:pPr>
      <w:r w:rsidRPr="00616962">
        <w:rPr>
          <w:sz w:val="24"/>
          <w:szCs w:val="24"/>
        </w:rPr>
        <w:t>PUŠU REKVIZĪTI</w:t>
      </w:r>
    </w:p>
    <w:tbl>
      <w:tblPr>
        <w:tblW w:w="8897" w:type="dxa"/>
        <w:tblLook w:val="01E0" w:firstRow="1" w:lastRow="1" w:firstColumn="1" w:lastColumn="1" w:noHBand="0" w:noVBand="0"/>
      </w:tblPr>
      <w:tblGrid>
        <w:gridCol w:w="4608"/>
        <w:gridCol w:w="4289"/>
      </w:tblGrid>
      <w:tr w:rsidR="00716CF4" w:rsidRPr="00616962" w14:paraId="5DBC57EB" w14:textId="77777777" w:rsidTr="00D1029A">
        <w:tc>
          <w:tcPr>
            <w:tcW w:w="4608" w:type="dxa"/>
          </w:tcPr>
          <w:p w14:paraId="2C1496D6" w14:textId="77777777" w:rsidR="00330611" w:rsidRPr="00616962" w:rsidRDefault="00EB7794" w:rsidP="00D1029A">
            <w:pPr>
              <w:rPr>
                <w:b/>
                <w:sz w:val="24"/>
                <w:szCs w:val="24"/>
              </w:rPr>
            </w:pPr>
            <w:r w:rsidRPr="00616962">
              <w:rPr>
                <w:b/>
                <w:sz w:val="24"/>
                <w:szCs w:val="24"/>
              </w:rPr>
              <w:t>Pasūtītājs:</w:t>
            </w:r>
            <w:r w:rsidRPr="00616962">
              <w:rPr>
                <w:b/>
                <w:sz w:val="24"/>
                <w:szCs w:val="24"/>
              </w:rPr>
              <w:tab/>
            </w:r>
          </w:p>
          <w:p w14:paraId="2CEB64F0" w14:textId="77777777" w:rsidR="00330611" w:rsidRPr="00616962" w:rsidRDefault="00330611" w:rsidP="00D1029A">
            <w:pPr>
              <w:jc w:val="both"/>
              <w:rPr>
                <w:b/>
                <w:sz w:val="24"/>
                <w:szCs w:val="24"/>
              </w:rPr>
            </w:pPr>
          </w:p>
          <w:p w14:paraId="5D8C12D1" w14:textId="77777777" w:rsidR="00330611" w:rsidRPr="00251CEA" w:rsidRDefault="00EB7794" w:rsidP="00AD40B7">
            <w:pPr>
              <w:jc w:val="both"/>
              <w:rPr>
                <w:b/>
                <w:sz w:val="24"/>
                <w:szCs w:val="24"/>
              </w:rPr>
            </w:pPr>
            <w:r w:rsidRPr="00251CEA">
              <w:rPr>
                <w:b/>
                <w:sz w:val="24"/>
                <w:szCs w:val="24"/>
              </w:rPr>
              <w:lastRenderedPageBreak/>
              <w:t>Valsts ieņēmumu dienests</w:t>
            </w:r>
          </w:p>
          <w:p w14:paraId="61BACEA4" w14:textId="77777777" w:rsidR="00330611" w:rsidRPr="00251CEA" w:rsidRDefault="00EB7794" w:rsidP="00AD40B7">
            <w:pPr>
              <w:jc w:val="both"/>
              <w:rPr>
                <w:sz w:val="24"/>
                <w:szCs w:val="24"/>
              </w:rPr>
            </w:pPr>
            <w:r w:rsidRPr="00251CEA">
              <w:rPr>
                <w:sz w:val="24"/>
                <w:szCs w:val="24"/>
              </w:rPr>
              <w:t>Talejas iela 1, Rīga, LV-1978</w:t>
            </w:r>
          </w:p>
          <w:p w14:paraId="58385015" w14:textId="77777777" w:rsidR="00A07FDA" w:rsidRPr="00251CEA" w:rsidRDefault="00A07FDA" w:rsidP="00AD40B7">
            <w:pPr>
              <w:jc w:val="both"/>
              <w:rPr>
                <w:sz w:val="24"/>
                <w:szCs w:val="24"/>
              </w:rPr>
            </w:pPr>
            <w:r w:rsidRPr="00251CEA">
              <w:rPr>
                <w:sz w:val="24"/>
                <w:szCs w:val="24"/>
              </w:rPr>
              <w:t>NMR kods</w:t>
            </w:r>
            <w:r w:rsidRPr="00251CEA">
              <w:rPr>
                <w:snapToGrid w:val="0"/>
                <w:sz w:val="24"/>
                <w:szCs w:val="24"/>
              </w:rPr>
              <w:t>: 90000069281</w:t>
            </w:r>
          </w:p>
          <w:p w14:paraId="5369607D" w14:textId="1B4617FB" w:rsidR="00A07FDA" w:rsidRPr="00251CEA" w:rsidRDefault="00A07FDA" w:rsidP="00AD40B7">
            <w:pPr>
              <w:jc w:val="both"/>
              <w:rPr>
                <w:sz w:val="24"/>
                <w:szCs w:val="24"/>
              </w:rPr>
            </w:pPr>
            <w:r w:rsidRPr="00251CEA">
              <w:rPr>
                <w:snapToGrid w:val="0"/>
                <w:sz w:val="24"/>
                <w:szCs w:val="24"/>
              </w:rPr>
              <w:t>PVN kods: LV90000069281</w:t>
            </w:r>
          </w:p>
          <w:p w14:paraId="5E2C4B77" w14:textId="4C5E2FA7" w:rsidR="00330611" w:rsidRPr="00251CEA" w:rsidRDefault="00EB7794" w:rsidP="00AD40B7">
            <w:pPr>
              <w:jc w:val="both"/>
              <w:rPr>
                <w:sz w:val="24"/>
                <w:szCs w:val="24"/>
              </w:rPr>
            </w:pPr>
            <w:r w:rsidRPr="00251CEA">
              <w:rPr>
                <w:sz w:val="24"/>
                <w:szCs w:val="24"/>
              </w:rPr>
              <w:t xml:space="preserve">Tālr.:  </w:t>
            </w:r>
            <w:r w:rsidR="002E29FA">
              <w:rPr>
                <w:sz w:val="24"/>
                <w:szCs w:val="24"/>
              </w:rPr>
              <w:t xml:space="preserve">+371 </w:t>
            </w:r>
            <w:r w:rsidR="00C550EA">
              <w:rPr>
                <w:sz w:val="24"/>
              </w:rPr>
              <w:t>67120000</w:t>
            </w:r>
          </w:p>
          <w:p w14:paraId="6457EBBF" w14:textId="0EF7295F" w:rsidR="00330611" w:rsidRPr="00251CEA" w:rsidRDefault="00B30475" w:rsidP="00AD40B7">
            <w:pPr>
              <w:jc w:val="both"/>
              <w:rPr>
                <w:sz w:val="24"/>
                <w:szCs w:val="24"/>
              </w:rPr>
            </w:pPr>
            <w:r w:rsidRPr="00251CEA">
              <w:rPr>
                <w:sz w:val="24"/>
                <w:szCs w:val="24"/>
              </w:rPr>
              <w:t xml:space="preserve">E-pasts: vid@vid.gov.lv </w:t>
            </w:r>
          </w:p>
          <w:p w14:paraId="7843F5DE" w14:textId="01683BF7" w:rsidR="00A07FDA" w:rsidRPr="00820D7B" w:rsidRDefault="00A07FDA" w:rsidP="00AD40B7">
            <w:pPr>
              <w:rPr>
                <w:snapToGrid w:val="0"/>
                <w:sz w:val="24"/>
                <w:szCs w:val="24"/>
              </w:rPr>
            </w:pPr>
            <w:r w:rsidRPr="00251CEA">
              <w:rPr>
                <w:kern w:val="20"/>
                <w:sz w:val="24"/>
                <w:szCs w:val="24"/>
              </w:rPr>
              <w:t xml:space="preserve">E-Adrese: </w:t>
            </w:r>
            <w:r w:rsidR="00C550EA">
              <w:rPr>
                <w:sz w:val="24"/>
                <w:szCs w:val="24"/>
                <w:shd w:val="clear" w:color="auto" w:fill="FFFFFF"/>
              </w:rPr>
              <w:t>aktīva</w:t>
            </w:r>
          </w:p>
          <w:p w14:paraId="3843BA5B" w14:textId="77777777" w:rsidR="00AD40B7" w:rsidRDefault="00AD40B7" w:rsidP="00AD40B7">
            <w:pPr>
              <w:jc w:val="both"/>
              <w:rPr>
                <w:i/>
                <w:iCs/>
                <w:sz w:val="24"/>
                <w:szCs w:val="24"/>
              </w:rPr>
            </w:pPr>
          </w:p>
          <w:p w14:paraId="1BFBDE39" w14:textId="3300943D" w:rsidR="00330611" w:rsidRPr="00251CEA" w:rsidRDefault="00EB7794" w:rsidP="00AD40B7">
            <w:pPr>
              <w:jc w:val="both"/>
              <w:rPr>
                <w:i/>
                <w:iCs/>
                <w:sz w:val="24"/>
                <w:szCs w:val="24"/>
              </w:rPr>
            </w:pPr>
            <w:r w:rsidRPr="00251CEA">
              <w:rPr>
                <w:i/>
                <w:iCs/>
                <w:sz w:val="24"/>
                <w:szCs w:val="24"/>
              </w:rPr>
              <w:t>Norēķinu rekvizīti:</w:t>
            </w:r>
          </w:p>
          <w:p w14:paraId="2888F066" w14:textId="77777777" w:rsidR="00330611" w:rsidRPr="00251CEA" w:rsidRDefault="00EB7794" w:rsidP="00AD40B7">
            <w:pPr>
              <w:jc w:val="both"/>
              <w:rPr>
                <w:sz w:val="24"/>
                <w:szCs w:val="24"/>
              </w:rPr>
            </w:pPr>
            <w:r w:rsidRPr="00251CEA">
              <w:rPr>
                <w:sz w:val="24"/>
                <w:szCs w:val="24"/>
              </w:rPr>
              <w:t>Valsts kase</w:t>
            </w:r>
          </w:p>
          <w:p w14:paraId="287B3BAB" w14:textId="77777777" w:rsidR="00330611" w:rsidRPr="00251CEA" w:rsidRDefault="00EB7794" w:rsidP="00AD40B7">
            <w:pPr>
              <w:jc w:val="both"/>
              <w:rPr>
                <w:sz w:val="24"/>
                <w:szCs w:val="24"/>
              </w:rPr>
            </w:pPr>
            <w:r w:rsidRPr="00251CEA">
              <w:rPr>
                <w:sz w:val="24"/>
                <w:szCs w:val="24"/>
              </w:rPr>
              <w:t>Kods: TRELLV22</w:t>
            </w:r>
          </w:p>
          <w:p w14:paraId="0BB8526B" w14:textId="374BADCB" w:rsidR="00330611" w:rsidRPr="00251CEA" w:rsidRDefault="00EB7794" w:rsidP="00AD40B7">
            <w:pPr>
              <w:jc w:val="both"/>
              <w:rPr>
                <w:sz w:val="24"/>
                <w:szCs w:val="24"/>
              </w:rPr>
            </w:pPr>
            <w:r w:rsidRPr="00251CEA">
              <w:rPr>
                <w:sz w:val="24"/>
                <w:szCs w:val="24"/>
              </w:rPr>
              <w:t>Konta Nr.: LV26TREL2130056037000</w:t>
            </w:r>
          </w:p>
          <w:p w14:paraId="5733AE06" w14:textId="77777777" w:rsidR="00AD40B7" w:rsidRDefault="00AD40B7" w:rsidP="00AD40B7">
            <w:pPr>
              <w:ind w:right="-57"/>
              <w:rPr>
                <w:sz w:val="24"/>
                <w:szCs w:val="24"/>
              </w:rPr>
            </w:pPr>
          </w:p>
          <w:p w14:paraId="7BBFDF6E" w14:textId="1DEB20EE" w:rsidR="00330611" w:rsidRPr="008B6C04" w:rsidRDefault="00C550EA" w:rsidP="00AD40B7">
            <w:pPr>
              <w:jc w:val="both"/>
              <w:rPr>
                <w:sz w:val="24"/>
                <w:szCs w:val="24"/>
              </w:rPr>
            </w:pPr>
            <w:r>
              <w:rPr>
                <w:sz w:val="24"/>
                <w:szCs w:val="24"/>
              </w:rPr>
              <w:t>_______________</w:t>
            </w:r>
          </w:p>
        </w:tc>
        <w:tc>
          <w:tcPr>
            <w:tcW w:w="4289" w:type="dxa"/>
          </w:tcPr>
          <w:p w14:paraId="08C7B102" w14:textId="77777777" w:rsidR="00330611" w:rsidRPr="00616962" w:rsidRDefault="00EB7794" w:rsidP="00D1029A">
            <w:pPr>
              <w:jc w:val="both"/>
              <w:rPr>
                <w:b/>
                <w:sz w:val="24"/>
                <w:szCs w:val="24"/>
              </w:rPr>
            </w:pPr>
            <w:r w:rsidRPr="00616962">
              <w:rPr>
                <w:b/>
                <w:sz w:val="24"/>
                <w:szCs w:val="24"/>
              </w:rPr>
              <w:lastRenderedPageBreak/>
              <w:t>Piegādātājs:</w:t>
            </w:r>
          </w:p>
          <w:p w14:paraId="6FDE4209" w14:textId="77777777" w:rsidR="00330611" w:rsidRPr="00616962" w:rsidRDefault="00330611" w:rsidP="00D1029A">
            <w:pPr>
              <w:jc w:val="both"/>
              <w:rPr>
                <w:sz w:val="24"/>
                <w:szCs w:val="24"/>
              </w:rPr>
            </w:pPr>
          </w:p>
          <w:p w14:paraId="0D739B8A" w14:textId="27A7FE25" w:rsidR="00C550EA" w:rsidRPr="00555B84" w:rsidRDefault="00C550EA" w:rsidP="00C550EA">
            <w:pPr>
              <w:jc w:val="both"/>
              <w:rPr>
                <w:b/>
                <w:snapToGrid w:val="0"/>
                <w:sz w:val="24"/>
              </w:rPr>
            </w:pPr>
            <w:r w:rsidRPr="00555B84">
              <w:rPr>
                <w:b/>
                <w:snapToGrid w:val="0"/>
                <w:sz w:val="24"/>
              </w:rPr>
              <w:lastRenderedPageBreak/>
              <w:t>_______________________</w:t>
            </w:r>
          </w:p>
          <w:p w14:paraId="2722C3A5" w14:textId="77777777" w:rsidR="00C550EA" w:rsidRPr="00555B84" w:rsidRDefault="00C550EA" w:rsidP="00C550EA">
            <w:pPr>
              <w:jc w:val="both"/>
              <w:rPr>
                <w:snapToGrid w:val="0"/>
                <w:sz w:val="24"/>
              </w:rPr>
            </w:pPr>
            <w:r w:rsidRPr="00555B84">
              <w:rPr>
                <w:snapToGrid w:val="0"/>
                <w:sz w:val="24"/>
              </w:rPr>
              <w:t>_________________________</w:t>
            </w:r>
          </w:p>
          <w:p w14:paraId="7BB84CFE" w14:textId="77777777" w:rsidR="00C550EA" w:rsidRPr="00555B84" w:rsidRDefault="00C550EA" w:rsidP="00C550EA">
            <w:pPr>
              <w:jc w:val="both"/>
              <w:rPr>
                <w:snapToGrid w:val="0"/>
                <w:sz w:val="24"/>
              </w:rPr>
            </w:pPr>
            <w:r w:rsidRPr="00555B84">
              <w:rPr>
                <w:snapToGrid w:val="0"/>
                <w:sz w:val="24"/>
              </w:rPr>
              <w:t>Vienotais reģ. Nr. __________</w:t>
            </w:r>
          </w:p>
          <w:p w14:paraId="686EAFBC" w14:textId="77777777" w:rsidR="00C550EA" w:rsidRPr="00555B84" w:rsidRDefault="00C550EA" w:rsidP="00C550EA">
            <w:pPr>
              <w:jc w:val="both"/>
              <w:rPr>
                <w:snapToGrid w:val="0"/>
                <w:sz w:val="24"/>
              </w:rPr>
            </w:pPr>
            <w:r w:rsidRPr="00555B84">
              <w:rPr>
                <w:snapToGrid w:val="0"/>
                <w:sz w:val="24"/>
              </w:rPr>
              <w:t>PVN maksātāja Nr. __________</w:t>
            </w:r>
          </w:p>
          <w:p w14:paraId="7958A07A" w14:textId="77777777" w:rsidR="00C550EA" w:rsidRPr="00555B84" w:rsidRDefault="00C550EA" w:rsidP="00C550EA">
            <w:pPr>
              <w:jc w:val="both"/>
              <w:rPr>
                <w:snapToGrid w:val="0"/>
                <w:sz w:val="24"/>
              </w:rPr>
            </w:pPr>
            <w:r w:rsidRPr="00555B84">
              <w:rPr>
                <w:snapToGrid w:val="0"/>
                <w:sz w:val="24"/>
              </w:rPr>
              <w:t>Tālr.:</w:t>
            </w:r>
          </w:p>
          <w:p w14:paraId="581158B6" w14:textId="77777777" w:rsidR="00C550EA" w:rsidRDefault="00C550EA" w:rsidP="00C550EA">
            <w:pPr>
              <w:jc w:val="both"/>
              <w:rPr>
                <w:snapToGrid w:val="0"/>
                <w:sz w:val="24"/>
              </w:rPr>
            </w:pPr>
            <w:r w:rsidRPr="00555B84">
              <w:rPr>
                <w:snapToGrid w:val="0"/>
                <w:sz w:val="24"/>
              </w:rPr>
              <w:t>E-pasts:</w:t>
            </w:r>
          </w:p>
          <w:p w14:paraId="72431EF3" w14:textId="103F6AD3" w:rsidR="00C550EA" w:rsidRDefault="00C550EA" w:rsidP="00C550EA">
            <w:pPr>
              <w:jc w:val="both"/>
              <w:rPr>
                <w:snapToGrid w:val="0"/>
                <w:sz w:val="24"/>
              </w:rPr>
            </w:pPr>
            <w:r>
              <w:rPr>
                <w:snapToGrid w:val="0"/>
                <w:sz w:val="24"/>
              </w:rPr>
              <w:t>E-adrese:</w:t>
            </w:r>
          </w:p>
          <w:p w14:paraId="17A610B4" w14:textId="77777777" w:rsidR="00C550EA" w:rsidRPr="00555B84" w:rsidRDefault="00C550EA" w:rsidP="00C550EA">
            <w:pPr>
              <w:jc w:val="both"/>
              <w:rPr>
                <w:snapToGrid w:val="0"/>
                <w:sz w:val="24"/>
              </w:rPr>
            </w:pPr>
          </w:p>
          <w:p w14:paraId="2C8529A4" w14:textId="77777777" w:rsidR="00C550EA" w:rsidRPr="00555B84" w:rsidRDefault="00C550EA" w:rsidP="00C550EA">
            <w:pPr>
              <w:jc w:val="both"/>
              <w:rPr>
                <w:i/>
                <w:snapToGrid w:val="0"/>
                <w:sz w:val="24"/>
              </w:rPr>
            </w:pPr>
            <w:r w:rsidRPr="00555B84">
              <w:rPr>
                <w:i/>
                <w:snapToGrid w:val="0"/>
                <w:sz w:val="24"/>
              </w:rPr>
              <w:t>Norēķinu rekvizīti:</w:t>
            </w:r>
          </w:p>
          <w:p w14:paraId="0B9B4529" w14:textId="77777777" w:rsidR="00C550EA" w:rsidRPr="00555B84" w:rsidRDefault="00C550EA" w:rsidP="00C550EA">
            <w:pPr>
              <w:jc w:val="both"/>
              <w:rPr>
                <w:snapToGrid w:val="0"/>
                <w:sz w:val="24"/>
              </w:rPr>
            </w:pPr>
            <w:r w:rsidRPr="00555B84">
              <w:rPr>
                <w:snapToGrid w:val="0"/>
                <w:sz w:val="24"/>
              </w:rPr>
              <w:t>_______________</w:t>
            </w:r>
          </w:p>
          <w:p w14:paraId="5EB8DB6F" w14:textId="77777777" w:rsidR="00C550EA" w:rsidRPr="00555B84" w:rsidRDefault="00C550EA" w:rsidP="00C550EA">
            <w:pPr>
              <w:jc w:val="both"/>
              <w:rPr>
                <w:snapToGrid w:val="0"/>
                <w:sz w:val="24"/>
              </w:rPr>
            </w:pPr>
            <w:r w:rsidRPr="00555B84">
              <w:rPr>
                <w:snapToGrid w:val="0"/>
                <w:sz w:val="24"/>
              </w:rPr>
              <w:t>Kods: __________</w:t>
            </w:r>
          </w:p>
          <w:p w14:paraId="1E7C09F9" w14:textId="77777777" w:rsidR="00330611" w:rsidRDefault="00C550EA" w:rsidP="00C550EA">
            <w:pPr>
              <w:jc w:val="both"/>
              <w:rPr>
                <w:snapToGrid w:val="0"/>
                <w:sz w:val="24"/>
              </w:rPr>
            </w:pPr>
            <w:r w:rsidRPr="00555B84">
              <w:rPr>
                <w:snapToGrid w:val="0"/>
                <w:sz w:val="24"/>
              </w:rPr>
              <w:t>Konta Nr.: ______</w:t>
            </w:r>
          </w:p>
          <w:p w14:paraId="2456CDA9" w14:textId="77777777" w:rsidR="00C550EA" w:rsidRDefault="00C550EA" w:rsidP="00C550EA">
            <w:pPr>
              <w:jc w:val="both"/>
              <w:rPr>
                <w:snapToGrid w:val="0"/>
                <w:sz w:val="24"/>
              </w:rPr>
            </w:pPr>
          </w:p>
          <w:p w14:paraId="18D92710" w14:textId="3172C03B" w:rsidR="00C550EA" w:rsidRPr="00616962" w:rsidRDefault="00C550EA" w:rsidP="00C550EA">
            <w:pPr>
              <w:jc w:val="both"/>
              <w:rPr>
                <w:sz w:val="24"/>
                <w:szCs w:val="24"/>
              </w:rPr>
            </w:pPr>
            <w:r>
              <w:rPr>
                <w:snapToGrid w:val="0"/>
                <w:sz w:val="24"/>
              </w:rPr>
              <w:t>______________</w:t>
            </w:r>
          </w:p>
        </w:tc>
      </w:tr>
    </w:tbl>
    <w:p w14:paraId="2E572C55" w14:textId="66677B02" w:rsidR="00330611" w:rsidRDefault="00330611" w:rsidP="00987FEC">
      <w:pPr>
        <w:rPr>
          <w:sz w:val="24"/>
          <w:szCs w:val="24"/>
        </w:rPr>
      </w:pPr>
    </w:p>
    <w:p w14:paraId="2AE6F124" w14:textId="77777777" w:rsidR="00AD40B7" w:rsidRPr="00616962" w:rsidRDefault="00AD40B7" w:rsidP="00987FEC">
      <w:pPr>
        <w:rPr>
          <w:sz w:val="24"/>
          <w:szCs w:val="24"/>
        </w:rPr>
      </w:pPr>
    </w:p>
    <w:p w14:paraId="4F9C087F" w14:textId="77777777" w:rsidR="006B4349" w:rsidRPr="003E1B18" w:rsidRDefault="006B4349" w:rsidP="006B4349">
      <w:pPr>
        <w:jc w:val="center"/>
        <w:rPr>
          <w:i/>
        </w:rPr>
      </w:pPr>
      <w:r w:rsidRPr="003E1B18">
        <w:rPr>
          <w:i/>
        </w:rPr>
        <w:t>* DOKUMENTS IR ELEKTRONISKI PARAKSTĪTS AR</w:t>
      </w:r>
    </w:p>
    <w:p w14:paraId="4D5E3FCA" w14:textId="214FAE1D" w:rsidR="00330611" w:rsidRPr="00177E64" w:rsidRDefault="006B4349" w:rsidP="00177E64">
      <w:pPr>
        <w:jc w:val="center"/>
        <w:rPr>
          <w:i/>
        </w:rPr>
      </w:pPr>
      <w:r w:rsidRPr="003E1B18">
        <w:rPr>
          <w:i/>
        </w:rPr>
        <w:t>DROŠU ELEKTRONISKO PARAKSTU UN SATUR LAIKA ZĪMOGU</w:t>
      </w:r>
      <w:r w:rsidR="00EB7794" w:rsidRPr="00616962">
        <w:rPr>
          <w:sz w:val="24"/>
          <w:szCs w:val="24"/>
        </w:rPr>
        <w:br w:type="page"/>
      </w:r>
    </w:p>
    <w:p w14:paraId="33C1FF00" w14:textId="77777777" w:rsidR="00330611" w:rsidRPr="00616962" w:rsidRDefault="00EB7794" w:rsidP="00710E89">
      <w:pPr>
        <w:widowControl w:val="0"/>
        <w:ind w:left="2880" w:firstLine="720"/>
        <w:jc w:val="right"/>
        <w:rPr>
          <w:b/>
          <w:sz w:val="24"/>
          <w:szCs w:val="24"/>
        </w:rPr>
      </w:pPr>
      <w:bookmarkStart w:id="6" w:name="_Hlk228368622"/>
      <w:r w:rsidRPr="00616962">
        <w:rPr>
          <w:b/>
          <w:sz w:val="24"/>
          <w:szCs w:val="24"/>
        </w:rPr>
        <w:lastRenderedPageBreak/>
        <w:t>1.pielikums</w:t>
      </w:r>
    </w:p>
    <w:p w14:paraId="34607BF1" w14:textId="41EF6832" w:rsidR="00330611" w:rsidRPr="00C550EA" w:rsidRDefault="00EB7794" w:rsidP="00710E89">
      <w:pPr>
        <w:widowControl w:val="0"/>
        <w:ind w:firstLine="709"/>
        <w:jc w:val="right"/>
        <w:rPr>
          <w:bCs/>
          <w:sz w:val="24"/>
          <w:szCs w:val="24"/>
        </w:rPr>
      </w:pPr>
      <w:r w:rsidRPr="00C550EA">
        <w:rPr>
          <w:bCs/>
          <w:sz w:val="24"/>
          <w:szCs w:val="24"/>
        </w:rPr>
        <w:t xml:space="preserve">Līgumam Nr. FM VID </w:t>
      </w:r>
      <w:r w:rsidR="005E7FA0" w:rsidRPr="00C550EA">
        <w:rPr>
          <w:bCs/>
          <w:sz w:val="24"/>
          <w:szCs w:val="24"/>
        </w:rPr>
        <w:t>202</w:t>
      </w:r>
      <w:r w:rsidR="00C550EA" w:rsidRPr="00C550EA">
        <w:rPr>
          <w:bCs/>
          <w:sz w:val="24"/>
          <w:szCs w:val="24"/>
        </w:rPr>
        <w:t>6</w:t>
      </w:r>
      <w:r w:rsidR="005E7FA0" w:rsidRPr="00C550EA">
        <w:rPr>
          <w:bCs/>
          <w:sz w:val="24"/>
          <w:szCs w:val="24"/>
        </w:rPr>
        <w:t>/</w:t>
      </w:r>
      <w:r w:rsidR="00C550EA" w:rsidRPr="00C550EA">
        <w:rPr>
          <w:bCs/>
          <w:sz w:val="24"/>
          <w:szCs w:val="24"/>
        </w:rPr>
        <w:t>126</w:t>
      </w:r>
    </w:p>
    <w:p w14:paraId="747F9754" w14:textId="77777777" w:rsidR="00330611" w:rsidRPr="00616962" w:rsidRDefault="00330611" w:rsidP="00710E89">
      <w:pPr>
        <w:widowControl w:val="0"/>
        <w:tabs>
          <w:tab w:val="left" w:pos="567"/>
          <w:tab w:val="left" w:pos="993"/>
        </w:tabs>
        <w:contextualSpacing/>
        <w:jc w:val="right"/>
        <w:rPr>
          <w:b/>
          <w:sz w:val="24"/>
          <w:szCs w:val="24"/>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572"/>
      </w:tblGrid>
      <w:tr w:rsidR="00C550EA" w:rsidRPr="00DA7BD4" w14:paraId="38378B6B" w14:textId="77777777" w:rsidTr="00171ED5">
        <w:tc>
          <w:tcPr>
            <w:tcW w:w="4789" w:type="dxa"/>
          </w:tcPr>
          <w:p w14:paraId="1D36DAD4" w14:textId="77777777" w:rsidR="00C550EA" w:rsidRPr="00DA7BD4" w:rsidRDefault="00C550EA" w:rsidP="00171ED5">
            <w:pPr>
              <w:widowControl w:val="0"/>
              <w:rPr>
                <w:b/>
                <w:i/>
                <w:iCs/>
                <w:sz w:val="24"/>
              </w:rPr>
            </w:pPr>
            <w:r w:rsidRPr="00DA7BD4">
              <w:rPr>
                <w:i/>
                <w:iCs/>
                <w:sz w:val="24"/>
              </w:rPr>
              <w:t>Rīgā</w:t>
            </w:r>
          </w:p>
        </w:tc>
        <w:tc>
          <w:tcPr>
            <w:tcW w:w="4572" w:type="dxa"/>
          </w:tcPr>
          <w:p w14:paraId="5C75AEB0" w14:textId="77777777" w:rsidR="00C550EA" w:rsidRPr="00DA7BD4" w:rsidRDefault="00C550EA" w:rsidP="00171ED5">
            <w:pPr>
              <w:ind w:right="-57"/>
              <w:jc w:val="right"/>
              <w:rPr>
                <w:i/>
                <w:iCs/>
                <w:sz w:val="24"/>
              </w:rPr>
            </w:pPr>
            <w:r w:rsidRPr="00DA7BD4">
              <w:rPr>
                <w:i/>
                <w:iCs/>
                <w:sz w:val="24"/>
              </w:rPr>
              <w:t>Dokumenta datums ir t</w:t>
            </w:r>
            <w:r w:rsidRPr="00DA7BD4">
              <w:rPr>
                <w:rFonts w:hint="eastAsia"/>
                <w:i/>
                <w:iCs/>
                <w:sz w:val="24"/>
              </w:rPr>
              <w:t>ā</w:t>
            </w:r>
            <w:r w:rsidRPr="00DA7BD4">
              <w:rPr>
                <w:i/>
                <w:iCs/>
                <w:sz w:val="24"/>
              </w:rPr>
              <w:t xml:space="preserve"> </w:t>
            </w:r>
          </w:p>
          <w:p w14:paraId="29BB6E34" w14:textId="77777777" w:rsidR="00C550EA" w:rsidRPr="00DA7BD4" w:rsidRDefault="00C550EA" w:rsidP="00171ED5">
            <w:pPr>
              <w:ind w:right="-57"/>
              <w:jc w:val="right"/>
              <w:rPr>
                <w:i/>
                <w:iCs/>
                <w:sz w:val="24"/>
              </w:rPr>
            </w:pPr>
            <w:r w:rsidRPr="00DA7BD4">
              <w:rPr>
                <w:i/>
                <w:iCs/>
                <w:sz w:val="24"/>
              </w:rPr>
              <w:t>elektronisk</w:t>
            </w:r>
            <w:r w:rsidRPr="00DA7BD4">
              <w:rPr>
                <w:rFonts w:hint="eastAsia"/>
                <w:i/>
                <w:iCs/>
                <w:sz w:val="24"/>
              </w:rPr>
              <w:t>ā</w:t>
            </w:r>
            <w:r w:rsidRPr="00DA7BD4">
              <w:rPr>
                <w:i/>
                <w:iCs/>
                <w:sz w:val="24"/>
              </w:rPr>
              <w:t>s parakst</w:t>
            </w:r>
            <w:r w:rsidRPr="00DA7BD4">
              <w:rPr>
                <w:rFonts w:hint="eastAsia"/>
                <w:i/>
                <w:iCs/>
                <w:sz w:val="24"/>
              </w:rPr>
              <w:t>īš</w:t>
            </w:r>
            <w:r w:rsidRPr="00DA7BD4">
              <w:rPr>
                <w:i/>
                <w:iCs/>
                <w:sz w:val="24"/>
              </w:rPr>
              <w:t xml:space="preserve">anas datums </w:t>
            </w:r>
          </w:p>
          <w:p w14:paraId="1A6E6CF1" w14:textId="77777777" w:rsidR="00C550EA" w:rsidRDefault="00C550EA" w:rsidP="00171ED5">
            <w:pPr>
              <w:widowControl w:val="0"/>
              <w:jc w:val="center"/>
              <w:rPr>
                <w:b/>
                <w:i/>
                <w:iCs/>
                <w:sz w:val="24"/>
              </w:rPr>
            </w:pPr>
          </w:p>
          <w:p w14:paraId="167F99AF" w14:textId="77777777" w:rsidR="00C550EA" w:rsidRPr="00DA7BD4" w:rsidRDefault="00C550EA" w:rsidP="00171ED5">
            <w:pPr>
              <w:widowControl w:val="0"/>
              <w:jc w:val="center"/>
              <w:rPr>
                <w:b/>
                <w:i/>
                <w:iCs/>
                <w:sz w:val="24"/>
              </w:rPr>
            </w:pPr>
          </w:p>
        </w:tc>
      </w:tr>
    </w:tbl>
    <w:p w14:paraId="30FAB310" w14:textId="77777777" w:rsidR="00330611" w:rsidRPr="00616962" w:rsidRDefault="00EB7794" w:rsidP="00987FEC">
      <w:pPr>
        <w:jc w:val="center"/>
        <w:rPr>
          <w:b/>
          <w:sz w:val="24"/>
          <w:szCs w:val="24"/>
        </w:rPr>
      </w:pPr>
      <w:r w:rsidRPr="00616962">
        <w:rPr>
          <w:b/>
          <w:sz w:val="24"/>
          <w:szCs w:val="24"/>
        </w:rPr>
        <w:t xml:space="preserve">Preces tehniskā specifikācija </w:t>
      </w:r>
    </w:p>
    <w:p w14:paraId="1CB43798" w14:textId="77777777" w:rsidR="00330611" w:rsidRPr="00616962" w:rsidRDefault="00330611" w:rsidP="00987FEC">
      <w:pPr>
        <w:jc w:val="both"/>
        <w:rPr>
          <w:sz w:val="24"/>
          <w:szCs w:val="24"/>
        </w:rPr>
      </w:pPr>
    </w:p>
    <w:p w14:paraId="66B0CE2A" w14:textId="77777777" w:rsidR="00C550EA" w:rsidRPr="00B957DF" w:rsidRDefault="00C550EA" w:rsidP="00C550EA">
      <w:pPr>
        <w:spacing w:after="120"/>
        <w:jc w:val="both"/>
        <w:rPr>
          <w:bCs/>
          <w:sz w:val="24"/>
        </w:rPr>
      </w:pPr>
      <w:r w:rsidRPr="00B957DF">
        <w:rPr>
          <w:b/>
          <w:bCs/>
          <w:sz w:val="24"/>
        </w:rPr>
        <w:t>Valsts ieņēmumu dienests</w:t>
      </w:r>
      <w:r w:rsidRPr="00B957DF">
        <w:rPr>
          <w:bCs/>
          <w:sz w:val="24"/>
        </w:rPr>
        <w:t xml:space="preserve"> (turpmāk – Pasūtītājs)</w:t>
      </w:r>
      <w:r>
        <w:rPr>
          <w:bCs/>
          <w:sz w:val="24"/>
        </w:rPr>
        <w:t>,</w:t>
      </w:r>
      <w:r w:rsidRPr="00B957DF">
        <w:rPr>
          <w:bCs/>
          <w:sz w:val="24"/>
        </w:rPr>
        <w:t xml:space="preserve"> kā vārdā saskaņā ar Valsts ieņēmumu dienest</w:t>
      </w:r>
      <w:r>
        <w:rPr>
          <w:bCs/>
          <w:sz w:val="24"/>
        </w:rPr>
        <w:t xml:space="preserve">a likumu </w:t>
      </w:r>
      <w:r w:rsidRPr="00B957DF">
        <w:rPr>
          <w:bCs/>
          <w:sz w:val="24"/>
        </w:rPr>
        <w:t>rīkojas tā ģenerāldirektor__ _____________, no vienas puses, un</w:t>
      </w:r>
    </w:p>
    <w:p w14:paraId="5BD92CF8" w14:textId="27E221FD" w:rsidR="00330611" w:rsidRPr="00616962" w:rsidRDefault="00C550EA" w:rsidP="00C550EA">
      <w:pPr>
        <w:spacing w:before="120"/>
        <w:jc w:val="both"/>
        <w:rPr>
          <w:sz w:val="24"/>
          <w:szCs w:val="24"/>
        </w:rPr>
      </w:pPr>
      <w:r>
        <w:rPr>
          <w:b/>
          <w:bCs/>
          <w:sz w:val="24"/>
        </w:rPr>
        <w:t xml:space="preserve">__________________ </w:t>
      </w:r>
      <w:r w:rsidRPr="00B957DF">
        <w:rPr>
          <w:bCs/>
          <w:sz w:val="24"/>
        </w:rPr>
        <w:t xml:space="preserve">(turpmāk – Izpildītājs), tās </w:t>
      </w:r>
      <w:r>
        <w:rPr>
          <w:bCs/>
          <w:sz w:val="24"/>
        </w:rPr>
        <w:t>___________________</w:t>
      </w:r>
      <w:r w:rsidRPr="00B957DF">
        <w:rPr>
          <w:bCs/>
          <w:sz w:val="24"/>
        </w:rPr>
        <w:t xml:space="preserve"> personā, kur</w:t>
      </w:r>
      <w:r>
        <w:rPr>
          <w:bCs/>
          <w:sz w:val="24"/>
        </w:rPr>
        <w:t>_</w:t>
      </w:r>
      <w:r w:rsidRPr="00B957DF">
        <w:rPr>
          <w:bCs/>
          <w:sz w:val="24"/>
        </w:rPr>
        <w:t xml:space="preserve"> rīkojas saskaņā ar </w:t>
      </w:r>
      <w:r>
        <w:rPr>
          <w:bCs/>
          <w:sz w:val="24"/>
        </w:rPr>
        <w:t>____________</w:t>
      </w:r>
      <w:r w:rsidRPr="00B957DF">
        <w:rPr>
          <w:bCs/>
          <w:sz w:val="24"/>
        </w:rPr>
        <w:t>, no otras puses, abi kopā saukti arī kā Puses, bet atsevišķ</w:t>
      </w:r>
      <w:r>
        <w:rPr>
          <w:bCs/>
          <w:sz w:val="24"/>
        </w:rPr>
        <w:t xml:space="preserve">i – </w:t>
      </w:r>
      <w:r w:rsidRPr="00B957DF">
        <w:rPr>
          <w:bCs/>
          <w:sz w:val="24"/>
        </w:rPr>
        <w:t>Puse</w:t>
      </w:r>
      <w:r w:rsidR="00EB7794" w:rsidRPr="00616962">
        <w:rPr>
          <w:bCs/>
          <w:sz w:val="24"/>
          <w:szCs w:val="24"/>
        </w:rPr>
        <w:t>,</w:t>
      </w:r>
      <w:r w:rsidR="00EB7794" w:rsidRPr="00616962">
        <w:rPr>
          <w:sz w:val="24"/>
          <w:szCs w:val="24"/>
        </w:rPr>
        <w:t xml:space="preserve"> vienojas par šādu Preces tehnisko specifikāciju:</w:t>
      </w:r>
    </w:p>
    <w:p w14:paraId="0D359B0E" w14:textId="77777777" w:rsidR="00E155A6" w:rsidRDefault="00E155A6" w:rsidP="00E155A6">
      <w:pPr>
        <w:spacing w:before="120"/>
        <w:ind w:firstLine="720"/>
        <w:jc w:val="both"/>
        <w:rPr>
          <w:sz w:val="24"/>
          <w:szCs w:val="24"/>
        </w:rPr>
      </w:pPr>
    </w:p>
    <w:p w14:paraId="68BE31E0" w14:textId="77777777" w:rsidR="00C550EA" w:rsidRPr="00616962" w:rsidRDefault="00C550EA" w:rsidP="00E155A6">
      <w:pPr>
        <w:spacing w:before="120"/>
        <w:ind w:firstLine="720"/>
        <w:jc w:val="both"/>
        <w:rPr>
          <w:sz w:val="24"/>
          <w:szCs w:val="24"/>
        </w:rPr>
      </w:pPr>
    </w:p>
    <w:p w14:paraId="277FA0EC" w14:textId="3FA4EA7D" w:rsidR="00C550EA" w:rsidRPr="002B6830" w:rsidRDefault="00C550EA" w:rsidP="00C550EA">
      <w:pPr>
        <w:widowControl w:val="0"/>
        <w:jc w:val="center"/>
        <w:rPr>
          <w:i/>
          <w:sz w:val="24"/>
        </w:rPr>
      </w:pPr>
      <w:r w:rsidRPr="002B6830">
        <w:rPr>
          <w:i/>
          <w:sz w:val="24"/>
        </w:rPr>
        <w:t xml:space="preserve">Pielikums tiks papildināts atbilstoši </w:t>
      </w:r>
      <w:r>
        <w:rPr>
          <w:i/>
          <w:sz w:val="24"/>
        </w:rPr>
        <w:t xml:space="preserve">publiska iepirkuma uzaicinājuma </w:t>
      </w:r>
      <w:r w:rsidR="00483D9C">
        <w:rPr>
          <w:i/>
          <w:sz w:val="24"/>
        </w:rPr>
        <w:t>1</w:t>
      </w:r>
      <w:r>
        <w:rPr>
          <w:i/>
          <w:sz w:val="24"/>
        </w:rPr>
        <w:t xml:space="preserve">.tabulai “Tehniskais piedāvājums” un </w:t>
      </w:r>
      <w:r w:rsidRPr="002B6830">
        <w:rPr>
          <w:i/>
          <w:sz w:val="24"/>
        </w:rPr>
        <w:t>izvēlētā pretendenta piedāvājumam</w:t>
      </w:r>
      <w:r w:rsidRPr="002B6830">
        <w:rPr>
          <w:sz w:val="24"/>
        </w:rPr>
        <w:t>.</w:t>
      </w:r>
    </w:p>
    <w:p w14:paraId="20BBC2E1" w14:textId="77777777" w:rsidR="006B4349" w:rsidRPr="00616962" w:rsidRDefault="006B4349" w:rsidP="008B6C04">
      <w:pPr>
        <w:pStyle w:val="Pielikums"/>
        <w:numPr>
          <w:ilvl w:val="0"/>
          <w:numId w:val="0"/>
        </w:numPr>
        <w:jc w:val="left"/>
        <w:rPr>
          <w:i/>
          <w:sz w:val="24"/>
          <w:szCs w:val="24"/>
        </w:rPr>
      </w:pPr>
    </w:p>
    <w:bookmarkEnd w:id="6"/>
    <w:p w14:paraId="1D4CF01E" w14:textId="77777777" w:rsidR="006B4349" w:rsidRPr="00616962" w:rsidRDefault="006B4349" w:rsidP="001E0AAD">
      <w:pPr>
        <w:pStyle w:val="Pielikums"/>
        <w:numPr>
          <w:ilvl w:val="0"/>
          <w:numId w:val="0"/>
        </w:numPr>
        <w:jc w:val="center"/>
        <w:rPr>
          <w:i/>
          <w:sz w:val="24"/>
          <w:szCs w:val="24"/>
        </w:rPr>
      </w:pPr>
    </w:p>
    <w:p w14:paraId="2602185C" w14:textId="77777777" w:rsidR="00C550EA" w:rsidRDefault="00C550EA" w:rsidP="00710E89">
      <w:pPr>
        <w:widowControl w:val="0"/>
        <w:ind w:left="2880" w:firstLine="720"/>
        <w:jc w:val="right"/>
        <w:rPr>
          <w:i/>
        </w:rPr>
      </w:pPr>
      <w:r>
        <w:rPr>
          <w:i/>
        </w:rPr>
        <w:br w:type="page"/>
      </w:r>
    </w:p>
    <w:p w14:paraId="641CBCBA" w14:textId="7CCED659" w:rsidR="00330611" w:rsidRPr="00616962" w:rsidRDefault="00EB7794" w:rsidP="00710E89">
      <w:pPr>
        <w:widowControl w:val="0"/>
        <w:ind w:left="2880" w:firstLine="720"/>
        <w:jc w:val="right"/>
        <w:rPr>
          <w:b/>
          <w:sz w:val="24"/>
          <w:szCs w:val="24"/>
        </w:rPr>
      </w:pPr>
      <w:bookmarkStart w:id="7" w:name="_Hlk228368658"/>
      <w:r w:rsidRPr="00616962">
        <w:rPr>
          <w:b/>
          <w:sz w:val="24"/>
          <w:szCs w:val="24"/>
        </w:rPr>
        <w:lastRenderedPageBreak/>
        <w:t>2.pielikums</w:t>
      </w:r>
    </w:p>
    <w:p w14:paraId="3D811872" w14:textId="7CF72E76" w:rsidR="00330611" w:rsidRPr="00C550EA" w:rsidRDefault="00EB7794" w:rsidP="00710E89">
      <w:pPr>
        <w:widowControl w:val="0"/>
        <w:ind w:firstLine="709"/>
        <w:jc w:val="right"/>
        <w:rPr>
          <w:bCs/>
          <w:sz w:val="24"/>
          <w:szCs w:val="24"/>
        </w:rPr>
      </w:pPr>
      <w:r w:rsidRPr="00C550EA">
        <w:rPr>
          <w:bCs/>
          <w:sz w:val="24"/>
          <w:szCs w:val="24"/>
        </w:rPr>
        <w:t xml:space="preserve">Līgumam Nr. FM VID </w:t>
      </w:r>
      <w:r w:rsidR="005E7FA0" w:rsidRPr="00C550EA">
        <w:rPr>
          <w:bCs/>
          <w:sz w:val="24"/>
          <w:szCs w:val="24"/>
        </w:rPr>
        <w:t>202</w:t>
      </w:r>
      <w:r w:rsidR="00C550EA">
        <w:rPr>
          <w:bCs/>
          <w:sz w:val="24"/>
          <w:szCs w:val="24"/>
        </w:rPr>
        <w:t>6</w:t>
      </w:r>
      <w:r w:rsidR="005E7FA0" w:rsidRPr="00C550EA">
        <w:rPr>
          <w:bCs/>
          <w:sz w:val="24"/>
          <w:szCs w:val="24"/>
        </w:rPr>
        <w:t>/1</w:t>
      </w:r>
      <w:r w:rsidR="00C550EA">
        <w:rPr>
          <w:bCs/>
          <w:sz w:val="24"/>
          <w:szCs w:val="24"/>
        </w:rPr>
        <w:t>26</w:t>
      </w:r>
    </w:p>
    <w:p w14:paraId="1C9394F9" w14:textId="77777777" w:rsidR="00330611" w:rsidRPr="00616962" w:rsidRDefault="00330611" w:rsidP="00710E89">
      <w:pPr>
        <w:widowControl w:val="0"/>
        <w:tabs>
          <w:tab w:val="left" w:pos="567"/>
          <w:tab w:val="left" w:pos="993"/>
        </w:tabs>
        <w:contextualSpacing/>
        <w:jc w:val="right"/>
        <w:rPr>
          <w:b/>
          <w:sz w:val="24"/>
          <w:szCs w:val="24"/>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572"/>
      </w:tblGrid>
      <w:tr w:rsidR="00C550EA" w:rsidRPr="00DA7BD4" w14:paraId="2190FBBE" w14:textId="77777777" w:rsidTr="00171ED5">
        <w:tc>
          <w:tcPr>
            <w:tcW w:w="4789" w:type="dxa"/>
          </w:tcPr>
          <w:p w14:paraId="1956156C" w14:textId="77777777" w:rsidR="00C550EA" w:rsidRPr="00DA7BD4" w:rsidRDefault="00C550EA" w:rsidP="00171ED5">
            <w:pPr>
              <w:widowControl w:val="0"/>
              <w:rPr>
                <w:b/>
                <w:i/>
                <w:iCs/>
                <w:sz w:val="24"/>
              </w:rPr>
            </w:pPr>
            <w:r w:rsidRPr="00DA7BD4">
              <w:rPr>
                <w:i/>
                <w:iCs/>
                <w:sz w:val="24"/>
              </w:rPr>
              <w:t>Rīgā</w:t>
            </w:r>
          </w:p>
        </w:tc>
        <w:tc>
          <w:tcPr>
            <w:tcW w:w="4572" w:type="dxa"/>
          </w:tcPr>
          <w:p w14:paraId="168088BC" w14:textId="77777777" w:rsidR="00C550EA" w:rsidRPr="00DA7BD4" w:rsidRDefault="00C550EA" w:rsidP="00171ED5">
            <w:pPr>
              <w:ind w:right="-57"/>
              <w:jc w:val="right"/>
              <w:rPr>
                <w:i/>
                <w:iCs/>
                <w:sz w:val="24"/>
              </w:rPr>
            </w:pPr>
            <w:r w:rsidRPr="00DA7BD4">
              <w:rPr>
                <w:i/>
                <w:iCs/>
                <w:sz w:val="24"/>
              </w:rPr>
              <w:t>Dokumenta datums ir t</w:t>
            </w:r>
            <w:r w:rsidRPr="00DA7BD4">
              <w:rPr>
                <w:rFonts w:hint="eastAsia"/>
                <w:i/>
                <w:iCs/>
                <w:sz w:val="24"/>
              </w:rPr>
              <w:t>ā</w:t>
            </w:r>
            <w:r w:rsidRPr="00DA7BD4">
              <w:rPr>
                <w:i/>
                <w:iCs/>
                <w:sz w:val="24"/>
              </w:rPr>
              <w:t xml:space="preserve"> </w:t>
            </w:r>
          </w:p>
          <w:p w14:paraId="5C0A461F" w14:textId="77777777" w:rsidR="00C550EA" w:rsidRPr="00DA7BD4" w:rsidRDefault="00C550EA" w:rsidP="00171ED5">
            <w:pPr>
              <w:ind w:right="-57"/>
              <w:jc w:val="right"/>
              <w:rPr>
                <w:i/>
                <w:iCs/>
                <w:sz w:val="24"/>
              </w:rPr>
            </w:pPr>
            <w:r w:rsidRPr="00DA7BD4">
              <w:rPr>
                <w:i/>
                <w:iCs/>
                <w:sz w:val="24"/>
              </w:rPr>
              <w:t>elektronisk</w:t>
            </w:r>
            <w:r w:rsidRPr="00DA7BD4">
              <w:rPr>
                <w:rFonts w:hint="eastAsia"/>
                <w:i/>
                <w:iCs/>
                <w:sz w:val="24"/>
              </w:rPr>
              <w:t>ā</w:t>
            </w:r>
            <w:r w:rsidRPr="00DA7BD4">
              <w:rPr>
                <w:i/>
                <w:iCs/>
                <w:sz w:val="24"/>
              </w:rPr>
              <w:t>s parakst</w:t>
            </w:r>
            <w:r w:rsidRPr="00DA7BD4">
              <w:rPr>
                <w:rFonts w:hint="eastAsia"/>
                <w:i/>
                <w:iCs/>
                <w:sz w:val="24"/>
              </w:rPr>
              <w:t>īš</w:t>
            </w:r>
            <w:r w:rsidRPr="00DA7BD4">
              <w:rPr>
                <w:i/>
                <w:iCs/>
                <w:sz w:val="24"/>
              </w:rPr>
              <w:t xml:space="preserve">anas datums </w:t>
            </w:r>
          </w:p>
          <w:p w14:paraId="11310B73" w14:textId="77777777" w:rsidR="00C550EA" w:rsidRPr="00DA7BD4" w:rsidRDefault="00C550EA" w:rsidP="00171ED5">
            <w:pPr>
              <w:widowControl w:val="0"/>
              <w:jc w:val="center"/>
              <w:rPr>
                <w:b/>
                <w:i/>
                <w:iCs/>
                <w:sz w:val="24"/>
              </w:rPr>
            </w:pPr>
          </w:p>
        </w:tc>
      </w:tr>
    </w:tbl>
    <w:p w14:paraId="2C7DBBBB" w14:textId="77777777" w:rsidR="00330611" w:rsidRPr="00616962" w:rsidRDefault="00330611" w:rsidP="00987FEC">
      <w:pPr>
        <w:jc w:val="both"/>
        <w:rPr>
          <w:sz w:val="24"/>
          <w:szCs w:val="24"/>
        </w:rPr>
      </w:pPr>
    </w:p>
    <w:p w14:paraId="4F211368" w14:textId="31BE7029" w:rsidR="00330611" w:rsidRPr="00C550EA" w:rsidRDefault="00EB7794" w:rsidP="00C550EA">
      <w:pPr>
        <w:jc w:val="center"/>
        <w:rPr>
          <w:b/>
          <w:sz w:val="24"/>
          <w:szCs w:val="24"/>
        </w:rPr>
      </w:pPr>
      <w:r w:rsidRPr="00616962">
        <w:rPr>
          <w:b/>
          <w:sz w:val="24"/>
          <w:szCs w:val="24"/>
        </w:rPr>
        <w:t>Preces cenas</w:t>
      </w:r>
    </w:p>
    <w:p w14:paraId="6257E3A5" w14:textId="77777777" w:rsidR="001727A5" w:rsidRPr="00616962" w:rsidRDefault="00EB7794" w:rsidP="001727A5">
      <w:pPr>
        <w:jc w:val="both"/>
        <w:rPr>
          <w:bCs/>
          <w:sz w:val="24"/>
          <w:szCs w:val="24"/>
        </w:rPr>
      </w:pPr>
      <w:r w:rsidRPr="00616962">
        <w:rPr>
          <w:sz w:val="24"/>
          <w:szCs w:val="24"/>
        </w:rPr>
        <w:tab/>
      </w:r>
    </w:p>
    <w:p w14:paraId="0AFDA307" w14:textId="77777777" w:rsidR="00C550EA" w:rsidRPr="00B957DF" w:rsidRDefault="00C550EA" w:rsidP="00C550EA">
      <w:pPr>
        <w:spacing w:after="120"/>
        <w:jc w:val="both"/>
        <w:rPr>
          <w:bCs/>
          <w:sz w:val="24"/>
        </w:rPr>
      </w:pPr>
      <w:r w:rsidRPr="00B957DF">
        <w:rPr>
          <w:b/>
          <w:bCs/>
          <w:sz w:val="24"/>
        </w:rPr>
        <w:t>Valsts ieņēmumu dienests</w:t>
      </w:r>
      <w:r w:rsidRPr="00B957DF">
        <w:rPr>
          <w:bCs/>
          <w:sz w:val="24"/>
        </w:rPr>
        <w:t xml:space="preserve"> (turpmāk – Pasūtītājs)</w:t>
      </w:r>
      <w:r>
        <w:rPr>
          <w:bCs/>
          <w:sz w:val="24"/>
        </w:rPr>
        <w:t>,</w:t>
      </w:r>
      <w:r w:rsidRPr="00B957DF">
        <w:rPr>
          <w:bCs/>
          <w:sz w:val="24"/>
        </w:rPr>
        <w:t xml:space="preserve"> kā vārdā saskaņā ar Valsts ieņēmumu dienest</w:t>
      </w:r>
      <w:r>
        <w:rPr>
          <w:bCs/>
          <w:sz w:val="24"/>
        </w:rPr>
        <w:t xml:space="preserve">a likumu </w:t>
      </w:r>
      <w:r w:rsidRPr="00B957DF">
        <w:rPr>
          <w:bCs/>
          <w:sz w:val="24"/>
        </w:rPr>
        <w:t>rīkojas tā ģenerāldirektor__ _____________, no vienas puses, un</w:t>
      </w:r>
    </w:p>
    <w:p w14:paraId="675093A7" w14:textId="258368EE" w:rsidR="00330611" w:rsidRPr="00616962" w:rsidRDefault="00C550EA" w:rsidP="00C550EA">
      <w:pPr>
        <w:jc w:val="both"/>
        <w:rPr>
          <w:sz w:val="24"/>
          <w:szCs w:val="24"/>
        </w:rPr>
      </w:pPr>
      <w:r>
        <w:rPr>
          <w:b/>
          <w:bCs/>
          <w:sz w:val="24"/>
        </w:rPr>
        <w:t xml:space="preserve">__________________ </w:t>
      </w:r>
      <w:r w:rsidRPr="00B957DF">
        <w:rPr>
          <w:bCs/>
          <w:sz w:val="24"/>
        </w:rPr>
        <w:t xml:space="preserve">(turpmāk – Izpildītājs), tās </w:t>
      </w:r>
      <w:r>
        <w:rPr>
          <w:bCs/>
          <w:sz w:val="24"/>
        </w:rPr>
        <w:t>___________________</w:t>
      </w:r>
      <w:r w:rsidRPr="00B957DF">
        <w:rPr>
          <w:bCs/>
          <w:sz w:val="24"/>
        </w:rPr>
        <w:t xml:space="preserve"> personā, kur</w:t>
      </w:r>
      <w:r>
        <w:rPr>
          <w:bCs/>
          <w:sz w:val="24"/>
        </w:rPr>
        <w:t>_</w:t>
      </w:r>
      <w:r w:rsidRPr="00B957DF">
        <w:rPr>
          <w:bCs/>
          <w:sz w:val="24"/>
        </w:rPr>
        <w:t xml:space="preserve"> rīkojas saskaņā ar </w:t>
      </w:r>
      <w:r>
        <w:rPr>
          <w:bCs/>
          <w:sz w:val="24"/>
        </w:rPr>
        <w:t>____________</w:t>
      </w:r>
      <w:r w:rsidRPr="00B957DF">
        <w:rPr>
          <w:bCs/>
          <w:sz w:val="24"/>
        </w:rPr>
        <w:t>, no otras puses, abi kopā saukti arī kā Puses, bet atsevišķ</w:t>
      </w:r>
      <w:r>
        <w:rPr>
          <w:bCs/>
          <w:sz w:val="24"/>
        </w:rPr>
        <w:t xml:space="preserve">i – </w:t>
      </w:r>
      <w:r w:rsidRPr="00B957DF">
        <w:rPr>
          <w:bCs/>
          <w:sz w:val="24"/>
        </w:rPr>
        <w:t>Puse</w:t>
      </w:r>
      <w:r w:rsidR="00EB7794" w:rsidRPr="00616962">
        <w:rPr>
          <w:sz w:val="24"/>
          <w:szCs w:val="24"/>
        </w:rPr>
        <w:t>, vienojas par šādām Preces cenām:</w:t>
      </w:r>
    </w:p>
    <w:p w14:paraId="193D6961" w14:textId="77777777" w:rsidR="00330611" w:rsidRDefault="00330611" w:rsidP="00987FEC">
      <w:pPr>
        <w:ind w:firstLine="720"/>
        <w:jc w:val="both"/>
        <w:rPr>
          <w:sz w:val="24"/>
          <w:szCs w:val="24"/>
        </w:rPr>
      </w:pPr>
    </w:p>
    <w:p w14:paraId="040623F1" w14:textId="77777777" w:rsidR="00C550EA" w:rsidRPr="00616962" w:rsidRDefault="00C550EA" w:rsidP="00987FEC">
      <w:pPr>
        <w:ind w:firstLine="720"/>
        <w:jc w:val="both"/>
        <w:rPr>
          <w:sz w:val="24"/>
          <w:szCs w:val="24"/>
        </w:rPr>
      </w:pPr>
    </w:p>
    <w:p w14:paraId="64FB5E79" w14:textId="736FD4FD" w:rsidR="00330611" w:rsidRPr="00C550EA" w:rsidRDefault="00C550EA" w:rsidP="00C550EA">
      <w:pPr>
        <w:widowControl w:val="0"/>
        <w:jc w:val="center"/>
        <w:rPr>
          <w:i/>
          <w:sz w:val="24"/>
        </w:rPr>
      </w:pPr>
      <w:r w:rsidRPr="002B6830">
        <w:rPr>
          <w:i/>
          <w:sz w:val="24"/>
        </w:rPr>
        <w:t xml:space="preserve">Pielikums tiks papildināts atbilstoši </w:t>
      </w:r>
      <w:r>
        <w:rPr>
          <w:i/>
          <w:sz w:val="24"/>
        </w:rPr>
        <w:t xml:space="preserve">publiska iepirkuma uzaicinājuma </w:t>
      </w:r>
      <w:r w:rsidR="00483D9C">
        <w:rPr>
          <w:i/>
          <w:sz w:val="24"/>
        </w:rPr>
        <w:t>2</w:t>
      </w:r>
      <w:r>
        <w:rPr>
          <w:i/>
          <w:sz w:val="24"/>
        </w:rPr>
        <w:t xml:space="preserve">.tabulai “Finanšu piedāvājums” un </w:t>
      </w:r>
      <w:r w:rsidRPr="002B6830">
        <w:rPr>
          <w:i/>
          <w:sz w:val="24"/>
        </w:rPr>
        <w:t>izvēlētā pretendenta piedāvājumam</w:t>
      </w:r>
      <w:r w:rsidRPr="002B6830">
        <w:rPr>
          <w:sz w:val="24"/>
        </w:rPr>
        <w:t>.</w:t>
      </w:r>
      <w:bookmarkEnd w:id="7"/>
    </w:p>
    <w:sectPr w:rsidR="00330611" w:rsidRPr="00C550EA" w:rsidSect="0088264B">
      <w:headerReference w:type="default" r:id="rId11"/>
      <w:footerReference w:type="default" r:id="rId1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6BCF" w14:textId="77777777" w:rsidR="004908D0" w:rsidRDefault="004908D0">
      <w:r>
        <w:separator/>
      </w:r>
    </w:p>
  </w:endnote>
  <w:endnote w:type="continuationSeparator" w:id="0">
    <w:p w14:paraId="3262068D" w14:textId="77777777" w:rsidR="004908D0" w:rsidRDefault="0049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8A91" w14:textId="59B5D9E8" w:rsidR="00F97C54" w:rsidRPr="00F97C54" w:rsidRDefault="00F97C54" w:rsidP="00D70874">
    <w:pPr>
      <w:pStyle w:val="Footer"/>
      <w:tabs>
        <w:tab w:val="center" w:pos="4677"/>
        <w:tab w:val="right" w:pos="935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127B" w14:textId="77777777" w:rsidR="004908D0" w:rsidRDefault="004908D0">
      <w:r>
        <w:separator/>
      </w:r>
    </w:p>
  </w:footnote>
  <w:footnote w:type="continuationSeparator" w:id="0">
    <w:p w14:paraId="1733ACAD" w14:textId="77777777" w:rsidR="004908D0" w:rsidRDefault="0049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712887"/>
      <w:docPartObj>
        <w:docPartGallery w:val="Page Numbers (Top of Page)"/>
        <w:docPartUnique/>
      </w:docPartObj>
    </w:sdtPr>
    <w:sdtEndPr>
      <w:rPr>
        <w:noProof/>
      </w:rPr>
    </w:sdtEndPr>
    <w:sdtContent>
      <w:p w14:paraId="740EB799" w14:textId="6484AC17" w:rsidR="003D52A5" w:rsidRDefault="003D52A5">
        <w:pPr>
          <w:pStyle w:val="Header"/>
          <w:jc w:val="center"/>
        </w:pPr>
        <w:r>
          <w:fldChar w:fldCharType="begin"/>
        </w:r>
        <w:r>
          <w:instrText xml:space="preserve"> PAGE   \* MERGEFORMAT </w:instrText>
        </w:r>
        <w:r>
          <w:fldChar w:fldCharType="separate"/>
        </w:r>
        <w:r w:rsidR="00D7618B">
          <w:rPr>
            <w:noProof/>
          </w:rPr>
          <w:t>4</w:t>
        </w:r>
        <w:r>
          <w:rPr>
            <w:noProof/>
          </w:rPr>
          <w:fldChar w:fldCharType="end"/>
        </w:r>
      </w:p>
    </w:sdtContent>
  </w:sdt>
  <w:p w14:paraId="16540226" w14:textId="5EC98561" w:rsidR="00330611" w:rsidRDefault="00330611">
    <w:pPr>
      <w:widowControl w:val="0"/>
      <w:autoSpaceDE w:val="0"/>
      <w:autoSpaceDN w:val="0"/>
      <w:adjustRightInd w:val="0"/>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0D86344E"/>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val="0"/>
        <w:bCs w:val="0"/>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70739CE"/>
    <w:multiLevelType w:val="hybridMultilevel"/>
    <w:tmpl w:val="6AA6BAFA"/>
    <w:lvl w:ilvl="0" w:tplc="0F0A50CC">
      <w:start w:val="5"/>
      <w:numFmt w:val="decimal"/>
      <w:lvlText w:val="%1.5."/>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FD6F86"/>
    <w:multiLevelType w:val="hybridMultilevel"/>
    <w:tmpl w:val="0F405E6E"/>
    <w:lvl w:ilvl="0" w:tplc="2EDC2566">
      <w:start w:val="5"/>
      <w:numFmt w:val="decimal"/>
      <w:lvlText w:val="%1.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F325B"/>
    <w:multiLevelType w:val="multilevel"/>
    <w:tmpl w:val="74507E0C"/>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lang w:val="lv-LV"/>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4" w15:restartNumberingAfterBreak="0">
    <w:nsid w:val="20FB7F2C"/>
    <w:multiLevelType w:val="multilevel"/>
    <w:tmpl w:val="C4E4C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11."/>
      <w:lvlJc w:val="left"/>
      <w:pPr>
        <w:ind w:left="1151"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137FAA"/>
    <w:multiLevelType w:val="hybridMultilevel"/>
    <w:tmpl w:val="6220BC64"/>
    <w:lvl w:ilvl="0" w:tplc="12F8F810">
      <w:start w:val="5"/>
      <w:numFmt w:val="decimal"/>
      <w:lvlText w:val="%1.9."/>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B917B1"/>
    <w:multiLevelType w:val="hybridMultilevel"/>
    <w:tmpl w:val="11648D06"/>
    <w:lvl w:ilvl="0" w:tplc="096E299C">
      <w:start w:val="5"/>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2D6F7A"/>
    <w:multiLevelType w:val="hybridMultilevel"/>
    <w:tmpl w:val="57F82B9C"/>
    <w:lvl w:ilvl="0" w:tplc="7E3EA67A">
      <w:start w:val="5"/>
      <w:numFmt w:val="decimal"/>
      <w:lvlText w:val="%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9F0C75"/>
    <w:multiLevelType w:val="hybridMultilevel"/>
    <w:tmpl w:val="F4B2E260"/>
    <w:lvl w:ilvl="0" w:tplc="D250DEFC">
      <w:start w:val="5"/>
      <w:numFmt w:val="decimal"/>
      <w:lvlText w:val="%1.10."/>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517AA1"/>
    <w:multiLevelType w:val="hybridMultilevel"/>
    <w:tmpl w:val="374847F6"/>
    <w:lvl w:ilvl="0" w:tplc="868AD878">
      <w:start w:val="5"/>
      <w:numFmt w:val="decimal"/>
      <w:lvlText w:val="%1.8."/>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31C95"/>
    <w:multiLevelType w:val="multilevel"/>
    <w:tmpl w:val="852C792E"/>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bCs w:val="0"/>
        <w:i w:val="0"/>
      </w:rPr>
    </w:lvl>
    <w:lvl w:ilvl="2">
      <w:start w:val="1"/>
      <w:numFmt w:val="decimal"/>
      <w:isLgl/>
      <w:lvlText w:val="%1.%2.%3."/>
      <w:lvlJc w:val="left"/>
      <w:pPr>
        <w:ind w:left="108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524B56CC"/>
    <w:multiLevelType w:val="hybridMultilevel"/>
    <w:tmpl w:val="089EF1D6"/>
    <w:lvl w:ilvl="0" w:tplc="DB562922">
      <w:start w:val="5"/>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FB303E"/>
    <w:multiLevelType w:val="hybridMultilevel"/>
    <w:tmpl w:val="D662E4DE"/>
    <w:lvl w:ilvl="0" w:tplc="974A5E22">
      <w:start w:val="5"/>
      <w:numFmt w:val="decimal"/>
      <w:lvlText w:val="%1.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BA4999"/>
    <w:multiLevelType w:val="hybridMultilevel"/>
    <w:tmpl w:val="A31ABF7E"/>
    <w:lvl w:ilvl="0" w:tplc="CC8A7EB6">
      <w:start w:val="2"/>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14" w15:restartNumberingAfterBreak="0">
    <w:nsid w:val="61595E74"/>
    <w:multiLevelType w:val="hybridMultilevel"/>
    <w:tmpl w:val="4E3A5BAC"/>
    <w:lvl w:ilvl="0" w:tplc="6CC0847A">
      <w:start w:val="5"/>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25DE3"/>
    <w:multiLevelType w:val="hybridMultilevel"/>
    <w:tmpl w:val="87A435AE"/>
    <w:lvl w:ilvl="0" w:tplc="059C7F5C">
      <w:start w:val="5"/>
      <w:numFmt w:val="decimal"/>
      <w:lvlText w:val="%1.7."/>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246E78"/>
    <w:multiLevelType w:val="hybridMultilevel"/>
    <w:tmpl w:val="6AF6F5DC"/>
    <w:lvl w:ilvl="0" w:tplc="95FEB9B2">
      <w:start w:val="1"/>
      <w:numFmt w:val="decimal"/>
      <w:pStyle w:val="Pielikums"/>
      <w:lvlText w:val="%1."/>
      <w:lvlJc w:val="left"/>
      <w:pPr>
        <w:tabs>
          <w:tab w:val="num" w:pos="720"/>
        </w:tabs>
        <w:ind w:left="720" w:hanging="360"/>
      </w:pPr>
      <w:rPr>
        <w:rFonts w:cs="Times New Roman" w:hint="default"/>
      </w:rPr>
    </w:lvl>
    <w:lvl w:ilvl="1" w:tplc="6E8C8E5E">
      <w:start w:val="1"/>
      <w:numFmt w:val="lowerLetter"/>
      <w:lvlText w:val="%2."/>
      <w:lvlJc w:val="left"/>
      <w:pPr>
        <w:tabs>
          <w:tab w:val="num" w:pos="1440"/>
        </w:tabs>
        <w:ind w:left="1440" w:hanging="360"/>
      </w:pPr>
      <w:rPr>
        <w:rFonts w:cs="Times New Roman"/>
      </w:rPr>
    </w:lvl>
    <w:lvl w:ilvl="2" w:tplc="333CF5BC">
      <w:start w:val="1"/>
      <w:numFmt w:val="lowerRoman"/>
      <w:lvlText w:val="%3."/>
      <w:lvlJc w:val="right"/>
      <w:pPr>
        <w:tabs>
          <w:tab w:val="num" w:pos="2160"/>
        </w:tabs>
        <w:ind w:left="2160" w:hanging="180"/>
      </w:pPr>
      <w:rPr>
        <w:rFonts w:cs="Times New Roman"/>
      </w:rPr>
    </w:lvl>
    <w:lvl w:ilvl="3" w:tplc="D638D00C">
      <w:start w:val="1"/>
      <w:numFmt w:val="decimal"/>
      <w:lvlText w:val="%4."/>
      <w:lvlJc w:val="left"/>
      <w:pPr>
        <w:tabs>
          <w:tab w:val="num" w:pos="2880"/>
        </w:tabs>
        <w:ind w:left="2880" w:hanging="360"/>
      </w:pPr>
      <w:rPr>
        <w:rFonts w:cs="Times New Roman"/>
      </w:rPr>
    </w:lvl>
    <w:lvl w:ilvl="4" w:tplc="0CCE7880">
      <w:start w:val="1"/>
      <w:numFmt w:val="lowerLetter"/>
      <w:lvlText w:val="%5."/>
      <w:lvlJc w:val="left"/>
      <w:pPr>
        <w:tabs>
          <w:tab w:val="num" w:pos="3600"/>
        </w:tabs>
        <w:ind w:left="3600" w:hanging="360"/>
      </w:pPr>
      <w:rPr>
        <w:rFonts w:cs="Times New Roman"/>
      </w:rPr>
    </w:lvl>
    <w:lvl w:ilvl="5" w:tplc="64A0DB3C">
      <w:start w:val="1"/>
      <w:numFmt w:val="lowerRoman"/>
      <w:lvlText w:val="%6."/>
      <w:lvlJc w:val="right"/>
      <w:pPr>
        <w:tabs>
          <w:tab w:val="num" w:pos="4320"/>
        </w:tabs>
        <w:ind w:left="4320" w:hanging="180"/>
      </w:pPr>
      <w:rPr>
        <w:rFonts w:cs="Times New Roman"/>
      </w:rPr>
    </w:lvl>
    <w:lvl w:ilvl="6" w:tplc="4B4AB318">
      <w:start w:val="1"/>
      <w:numFmt w:val="decimal"/>
      <w:lvlText w:val="%7."/>
      <w:lvlJc w:val="left"/>
      <w:pPr>
        <w:tabs>
          <w:tab w:val="num" w:pos="5040"/>
        </w:tabs>
        <w:ind w:left="5040" w:hanging="360"/>
      </w:pPr>
      <w:rPr>
        <w:rFonts w:cs="Times New Roman"/>
      </w:rPr>
    </w:lvl>
    <w:lvl w:ilvl="7" w:tplc="13BC8D7A">
      <w:start w:val="1"/>
      <w:numFmt w:val="lowerLetter"/>
      <w:lvlText w:val="%8."/>
      <w:lvlJc w:val="left"/>
      <w:pPr>
        <w:tabs>
          <w:tab w:val="num" w:pos="5760"/>
        </w:tabs>
        <w:ind w:left="5760" w:hanging="360"/>
      </w:pPr>
      <w:rPr>
        <w:rFonts w:cs="Times New Roman"/>
      </w:rPr>
    </w:lvl>
    <w:lvl w:ilvl="8" w:tplc="12FA821A">
      <w:start w:val="1"/>
      <w:numFmt w:val="lowerRoman"/>
      <w:lvlText w:val="%9."/>
      <w:lvlJc w:val="right"/>
      <w:pPr>
        <w:tabs>
          <w:tab w:val="num" w:pos="6480"/>
        </w:tabs>
        <w:ind w:left="6480" w:hanging="180"/>
      </w:pPr>
      <w:rPr>
        <w:rFonts w:cs="Times New Roman"/>
      </w:rPr>
    </w:lvl>
  </w:abstractNum>
  <w:abstractNum w:abstractNumId="17" w15:restartNumberingAfterBreak="0">
    <w:nsid w:val="6983092C"/>
    <w:multiLevelType w:val="multilevel"/>
    <w:tmpl w:val="7AFC8C78"/>
    <w:lvl w:ilvl="0">
      <w:start w:val="1"/>
      <w:numFmt w:val="decimal"/>
      <w:lvlText w:val="%1."/>
      <w:lvlJc w:val="left"/>
      <w:pPr>
        <w:ind w:left="720" w:hanging="360"/>
      </w:pPr>
      <w:rPr>
        <w:rFonts w:hint="default"/>
        <w:b/>
        <w:bCs w:val="0"/>
      </w:r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76DA52D5"/>
    <w:multiLevelType w:val="hybridMultilevel"/>
    <w:tmpl w:val="B79E9D72"/>
    <w:lvl w:ilvl="0" w:tplc="A9BE57A4">
      <w:start w:val="2"/>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20" w15:restartNumberingAfterBreak="0">
    <w:nsid w:val="78871B25"/>
    <w:multiLevelType w:val="hybridMultilevel"/>
    <w:tmpl w:val="479C797E"/>
    <w:lvl w:ilvl="0" w:tplc="3246EEF8">
      <w:start w:val="5"/>
      <w:numFmt w:val="decimal"/>
      <w:lvlText w:val="%1.6."/>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605924">
    <w:abstractNumId w:val="0"/>
  </w:num>
  <w:num w:numId="2" w16cid:durableId="1596865011">
    <w:abstractNumId w:val="17"/>
  </w:num>
  <w:num w:numId="3" w16cid:durableId="820776595">
    <w:abstractNumId w:val="16"/>
  </w:num>
  <w:num w:numId="4" w16cid:durableId="1373267328">
    <w:abstractNumId w:val="6"/>
  </w:num>
  <w:num w:numId="5" w16cid:durableId="1818718402">
    <w:abstractNumId w:val="7"/>
  </w:num>
  <w:num w:numId="6" w16cid:durableId="148058391">
    <w:abstractNumId w:val="11"/>
  </w:num>
  <w:num w:numId="7" w16cid:durableId="1079015403">
    <w:abstractNumId w:val="14"/>
  </w:num>
  <w:num w:numId="8" w16cid:durableId="1146120039">
    <w:abstractNumId w:val="1"/>
  </w:num>
  <w:num w:numId="9" w16cid:durableId="371463608">
    <w:abstractNumId w:val="20"/>
  </w:num>
  <w:num w:numId="10" w16cid:durableId="469246696">
    <w:abstractNumId w:val="15"/>
  </w:num>
  <w:num w:numId="11" w16cid:durableId="1294404382">
    <w:abstractNumId w:val="9"/>
  </w:num>
  <w:num w:numId="12" w16cid:durableId="1617365465">
    <w:abstractNumId w:val="5"/>
  </w:num>
  <w:num w:numId="13" w16cid:durableId="192113292">
    <w:abstractNumId w:val="8"/>
  </w:num>
  <w:num w:numId="14" w16cid:durableId="1022247250">
    <w:abstractNumId w:val="2"/>
  </w:num>
  <w:num w:numId="15" w16cid:durableId="2017422519">
    <w:abstractNumId w:val="12"/>
  </w:num>
  <w:num w:numId="16" w16cid:durableId="1833986092">
    <w:abstractNumId w:val="4"/>
  </w:num>
  <w:num w:numId="17" w16cid:durableId="825584626">
    <w:abstractNumId w:val="10"/>
  </w:num>
  <w:num w:numId="18" w16cid:durableId="2023043923">
    <w:abstractNumId w:val="19"/>
  </w:num>
  <w:num w:numId="19" w16cid:durableId="1007706188">
    <w:abstractNumId w:val="13"/>
  </w:num>
  <w:num w:numId="20" w16cid:durableId="859046884">
    <w:abstractNumId w:val="18"/>
  </w:num>
  <w:num w:numId="21" w16cid:durableId="412433122">
    <w:abstractNumId w:val="0"/>
  </w:num>
  <w:num w:numId="22" w16cid:durableId="794565155">
    <w:abstractNumId w:val="0"/>
  </w:num>
  <w:num w:numId="23" w16cid:durableId="452015472">
    <w:abstractNumId w:val="0"/>
  </w:num>
  <w:num w:numId="24" w16cid:durableId="1107581897">
    <w:abstractNumId w:val="3"/>
  </w:num>
  <w:num w:numId="25" w16cid:durableId="262611764">
    <w:abstractNumId w:val="0"/>
  </w:num>
  <w:num w:numId="26" w16cid:durableId="601452194">
    <w:abstractNumId w:val="0"/>
  </w:num>
  <w:num w:numId="27" w16cid:durableId="83534009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CF4"/>
    <w:rsid w:val="00032F3E"/>
    <w:rsid w:val="00080D47"/>
    <w:rsid w:val="000C5CB5"/>
    <w:rsid w:val="000E1F58"/>
    <w:rsid w:val="000F3F99"/>
    <w:rsid w:val="000F79E6"/>
    <w:rsid w:val="00101658"/>
    <w:rsid w:val="00101CF7"/>
    <w:rsid w:val="001117B2"/>
    <w:rsid w:val="00113B2B"/>
    <w:rsid w:val="00124D0C"/>
    <w:rsid w:val="0013007D"/>
    <w:rsid w:val="00130355"/>
    <w:rsid w:val="001305BE"/>
    <w:rsid w:val="00136FC8"/>
    <w:rsid w:val="001561A1"/>
    <w:rsid w:val="00162530"/>
    <w:rsid w:val="001727A5"/>
    <w:rsid w:val="00177E64"/>
    <w:rsid w:val="00183D97"/>
    <w:rsid w:val="00192A45"/>
    <w:rsid w:val="001B2382"/>
    <w:rsid w:val="001D0942"/>
    <w:rsid w:val="001E0AAD"/>
    <w:rsid w:val="001F56B1"/>
    <w:rsid w:val="00203D3C"/>
    <w:rsid w:val="002075FB"/>
    <w:rsid w:val="00224F34"/>
    <w:rsid w:val="00242866"/>
    <w:rsid w:val="00251CEA"/>
    <w:rsid w:val="00266FA1"/>
    <w:rsid w:val="00272879"/>
    <w:rsid w:val="0029235D"/>
    <w:rsid w:val="002B137C"/>
    <w:rsid w:val="002E29FA"/>
    <w:rsid w:val="002E535B"/>
    <w:rsid w:val="002E7CE3"/>
    <w:rsid w:val="002F363C"/>
    <w:rsid w:val="002F3D78"/>
    <w:rsid w:val="003035AD"/>
    <w:rsid w:val="00304DCC"/>
    <w:rsid w:val="00314629"/>
    <w:rsid w:val="00326595"/>
    <w:rsid w:val="00330611"/>
    <w:rsid w:val="00331B7E"/>
    <w:rsid w:val="0033767C"/>
    <w:rsid w:val="00337DE9"/>
    <w:rsid w:val="00340396"/>
    <w:rsid w:val="00340997"/>
    <w:rsid w:val="00343079"/>
    <w:rsid w:val="00346B71"/>
    <w:rsid w:val="00365F17"/>
    <w:rsid w:val="003876F4"/>
    <w:rsid w:val="00395F04"/>
    <w:rsid w:val="003B0E4D"/>
    <w:rsid w:val="003B27E9"/>
    <w:rsid w:val="003B6CF5"/>
    <w:rsid w:val="003C46F7"/>
    <w:rsid w:val="003D479E"/>
    <w:rsid w:val="003D52A5"/>
    <w:rsid w:val="003D6683"/>
    <w:rsid w:val="003E1B18"/>
    <w:rsid w:val="003E1FE4"/>
    <w:rsid w:val="00406240"/>
    <w:rsid w:val="004247E3"/>
    <w:rsid w:val="00436906"/>
    <w:rsid w:val="00474E3B"/>
    <w:rsid w:val="004822F7"/>
    <w:rsid w:val="00483D9C"/>
    <w:rsid w:val="00490732"/>
    <w:rsid w:val="004908D0"/>
    <w:rsid w:val="004B2E5B"/>
    <w:rsid w:val="004B582E"/>
    <w:rsid w:val="004C1921"/>
    <w:rsid w:val="004C2F39"/>
    <w:rsid w:val="004C47C7"/>
    <w:rsid w:val="004E734B"/>
    <w:rsid w:val="004F1062"/>
    <w:rsid w:val="004F1C91"/>
    <w:rsid w:val="00516C84"/>
    <w:rsid w:val="00551D70"/>
    <w:rsid w:val="00575C0F"/>
    <w:rsid w:val="005C559A"/>
    <w:rsid w:val="005E29B5"/>
    <w:rsid w:val="005E6083"/>
    <w:rsid w:val="005E7FA0"/>
    <w:rsid w:val="00616962"/>
    <w:rsid w:val="00636AEC"/>
    <w:rsid w:val="006379F6"/>
    <w:rsid w:val="00646807"/>
    <w:rsid w:val="0067223F"/>
    <w:rsid w:val="00675FA3"/>
    <w:rsid w:val="00676450"/>
    <w:rsid w:val="006904ED"/>
    <w:rsid w:val="00693851"/>
    <w:rsid w:val="006B4349"/>
    <w:rsid w:val="006B46D6"/>
    <w:rsid w:val="006C38C9"/>
    <w:rsid w:val="006C66EF"/>
    <w:rsid w:val="006D5526"/>
    <w:rsid w:val="006D620F"/>
    <w:rsid w:val="006E4AC2"/>
    <w:rsid w:val="006E5DF3"/>
    <w:rsid w:val="006F263E"/>
    <w:rsid w:val="006F7237"/>
    <w:rsid w:val="007152BF"/>
    <w:rsid w:val="00716CF4"/>
    <w:rsid w:val="007175FB"/>
    <w:rsid w:val="00745EE8"/>
    <w:rsid w:val="00751178"/>
    <w:rsid w:val="00752782"/>
    <w:rsid w:val="0076569C"/>
    <w:rsid w:val="00776E8A"/>
    <w:rsid w:val="007A2937"/>
    <w:rsid w:val="007C4D38"/>
    <w:rsid w:val="007E5E03"/>
    <w:rsid w:val="007F5AB0"/>
    <w:rsid w:val="0081649F"/>
    <w:rsid w:val="00816E47"/>
    <w:rsid w:val="00820407"/>
    <w:rsid w:val="00820D7B"/>
    <w:rsid w:val="008429BC"/>
    <w:rsid w:val="00875C55"/>
    <w:rsid w:val="00877163"/>
    <w:rsid w:val="00880566"/>
    <w:rsid w:val="0088264B"/>
    <w:rsid w:val="00885D4E"/>
    <w:rsid w:val="008A58E0"/>
    <w:rsid w:val="008B6C04"/>
    <w:rsid w:val="008C583C"/>
    <w:rsid w:val="008E56B0"/>
    <w:rsid w:val="008F2B19"/>
    <w:rsid w:val="00906C31"/>
    <w:rsid w:val="00922C2B"/>
    <w:rsid w:val="00925B5F"/>
    <w:rsid w:val="009403BC"/>
    <w:rsid w:val="00953CEB"/>
    <w:rsid w:val="00953F0D"/>
    <w:rsid w:val="0099500B"/>
    <w:rsid w:val="009A3415"/>
    <w:rsid w:val="009B6EDC"/>
    <w:rsid w:val="009D4ABA"/>
    <w:rsid w:val="009E03A9"/>
    <w:rsid w:val="009E0B5F"/>
    <w:rsid w:val="00A04664"/>
    <w:rsid w:val="00A07FDA"/>
    <w:rsid w:val="00A15F8F"/>
    <w:rsid w:val="00A27127"/>
    <w:rsid w:val="00A74B4D"/>
    <w:rsid w:val="00A90AA0"/>
    <w:rsid w:val="00AB170C"/>
    <w:rsid w:val="00AD40B7"/>
    <w:rsid w:val="00AE0DB2"/>
    <w:rsid w:val="00AF09D1"/>
    <w:rsid w:val="00AF22CD"/>
    <w:rsid w:val="00AF6CCE"/>
    <w:rsid w:val="00B01F35"/>
    <w:rsid w:val="00B059CF"/>
    <w:rsid w:val="00B114FB"/>
    <w:rsid w:val="00B16976"/>
    <w:rsid w:val="00B220B8"/>
    <w:rsid w:val="00B22542"/>
    <w:rsid w:val="00B30475"/>
    <w:rsid w:val="00B44436"/>
    <w:rsid w:val="00B665F7"/>
    <w:rsid w:val="00B85E14"/>
    <w:rsid w:val="00B85E18"/>
    <w:rsid w:val="00BA2019"/>
    <w:rsid w:val="00BB5C12"/>
    <w:rsid w:val="00BB5DC4"/>
    <w:rsid w:val="00BF571D"/>
    <w:rsid w:val="00BF7AA0"/>
    <w:rsid w:val="00C04779"/>
    <w:rsid w:val="00C072CB"/>
    <w:rsid w:val="00C108FC"/>
    <w:rsid w:val="00C550EA"/>
    <w:rsid w:val="00C60983"/>
    <w:rsid w:val="00C613C1"/>
    <w:rsid w:val="00C61E1C"/>
    <w:rsid w:val="00C83D81"/>
    <w:rsid w:val="00CD72C9"/>
    <w:rsid w:val="00CE46B7"/>
    <w:rsid w:val="00D00C81"/>
    <w:rsid w:val="00D01ABA"/>
    <w:rsid w:val="00D20D27"/>
    <w:rsid w:val="00D21AF3"/>
    <w:rsid w:val="00D25F6E"/>
    <w:rsid w:val="00D26371"/>
    <w:rsid w:val="00D328E5"/>
    <w:rsid w:val="00D52CF9"/>
    <w:rsid w:val="00D70874"/>
    <w:rsid w:val="00D7618B"/>
    <w:rsid w:val="00D853F5"/>
    <w:rsid w:val="00D85459"/>
    <w:rsid w:val="00D87BB7"/>
    <w:rsid w:val="00D92EE8"/>
    <w:rsid w:val="00D9731C"/>
    <w:rsid w:val="00DA0241"/>
    <w:rsid w:val="00DB6635"/>
    <w:rsid w:val="00DC5E04"/>
    <w:rsid w:val="00DF6415"/>
    <w:rsid w:val="00E14981"/>
    <w:rsid w:val="00E155A6"/>
    <w:rsid w:val="00E34163"/>
    <w:rsid w:val="00E478DC"/>
    <w:rsid w:val="00E55201"/>
    <w:rsid w:val="00E97D75"/>
    <w:rsid w:val="00EA3AE1"/>
    <w:rsid w:val="00EA5268"/>
    <w:rsid w:val="00EB3043"/>
    <w:rsid w:val="00EB7794"/>
    <w:rsid w:val="00EC33A1"/>
    <w:rsid w:val="00ED3706"/>
    <w:rsid w:val="00ED4370"/>
    <w:rsid w:val="00ED6DE6"/>
    <w:rsid w:val="00EE1C6F"/>
    <w:rsid w:val="00EE6E53"/>
    <w:rsid w:val="00EF7BF0"/>
    <w:rsid w:val="00F229DD"/>
    <w:rsid w:val="00F2624A"/>
    <w:rsid w:val="00F26A68"/>
    <w:rsid w:val="00F6474C"/>
    <w:rsid w:val="00F74B90"/>
    <w:rsid w:val="00F97C54"/>
    <w:rsid w:val="00FA1177"/>
    <w:rsid w:val="00FB3BB5"/>
    <w:rsid w:val="00FC798D"/>
    <w:rsid w:val="00FD28AE"/>
    <w:rsid w:val="00FD3883"/>
    <w:rsid w:val="00FD66FA"/>
    <w:rsid w:val="00FE5852"/>
    <w:rsid w:val="00FF47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20C1"/>
  <w15:chartTrackingRefBased/>
  <w15:docId w15:val="{808786D2-F0D7-4C4A-874B-612CA608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EC"/>
    <w:pPr>
      <w:spacing w:after="0" w:line="240" w:lineRule="auto"/>
    </w:pPr>
    <w:rPr>
      <w:rFonts w:ascii="Times New Roman" w:eastAsia="Times New Roman" w:hAnsi="Times New Roman" w:cs="Times New Roman"/>
      <w:sz w:val="20"/>
      <w:szCs w:val="20"/>
    </w:rPr>
  </w:style>
  <w:style w:type="paragraph" w:styleId="Heading1">
    <w:name w:val="heading 1"/>
    <w:aliases w:val="heading1"/>
    <w:basedOn w:val="Normal"/>
    <w:next w:val="Normal"/>
    <w:link w:val="Heading1Char"/>
    <w:uiPriority w:val="99"/>
    <w:qFormat/>
    <w:rsid w:val="00987FEC"/>
    <w:pPr>
      <w:keepNext/>
      <w:numPr>
        <w:numId w:val="1"/>
      </w:numPr>
      <w:jc w:val="both"/>
      <w:outlineLvl w:val="0"/>
    </w:pPr>
    <w:rPr>
      <w:b/>
      <w:sz w:val="32"/>
    </w:rPr>
  </w:style>
  <w:style w:type="paragraph" w:styleId="Heading2">
    <w:name w:val="heading 2"/>
    <w:basedOn w:val="Normal"/>
    <w:next w:val="Normal"/>
    <w:link w:val="Heading2Char"/>
    <w:uiPriority w:val="99"/>
    <w:qFormat/>
    <w:rsid w:val="00987FEC"/>
    <w:pPr>
      <w:keepNext/>
      <w:numPr>
        <w:ilvl w:val="1"/>
        <w:numId w:val="1"/>
      </w:num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99"/>
    <w:rsid w:val="00987FEC"/>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987FEC"/>
    <w:rPr>
      <w:rFonts w:ascii="Times New Roman" w:eastAsia="Times New Roman" w:hAnsi="Times New Roman" w:cs="Times New Roman"/>
      <w:b/>
      <w:sz w:val="28"/>
      <w:szCs w:val="20"/>
    </w:rPr>
  </w:style>
  <w:style w:type="paragraph" w:styleId="ListParagraph">
    <w:name w:val="List Paragraph"/>
    <w:aliases w:val="Bullet list,List Paragraph1,Normal bullet 2,Virsraksti,2,Saistīto dokumentu saraksts,Syle 1,Numurets,PPS_Bullet,H&amp;P List Paragraph,Strip,Colorful List - Accent 12,1st level - Bullet List Paragraph,Heading 2_sj,Lettre d'introduction,Dot pt"/>
    <w:basedOn w:val="Normal"/>
    <w:link w:val="ListParagraphChar"/>
    <w:uiPriority w:val="34"/>
    <w:qFormat/>
    <w:rsid w:val="00987FEC"/>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H&amp;P List Paragraph Char,Strip Char,Colorful List - Accent 12 Char"/>
    <w:link w:val="ListParagraph"/>
    <w:uiPriority w:val="34"/>
    <w:qFormat/>
    <w:rsid w:val="00987FEC"/>
    <w:rPr>
      <w:rFonts w:ascii="Times New Roman" w:eastAsia="Times New Roman" w:hAnsi="Times New Roman" w:cs="Times New Roman"/>
      <w:sz w:val="24"/>
      <w:szCs w:val="24"/>
      <w:lang w:val="en-GB"/>
    </w:rPr>
  </w:style>
  <w:style w:type="character" w:customStyle="1" w:styleId="FontStyle43">
    <w:name w:val="Font Style43"/>
    <w:basedOn w:val="DefaultParagraphFont"/>
    <w:uiPriority w:val="99"/>
    <w:rsid w:val="00987FEC"/>
    <w:rPr>
      <w:rFonts w:ascii="Times New Roman" w:hAnsi="Times New Roman" w:cs="Times New Roman"/>
      <w:sz w:val="22"/>
      <w:szCs w:val="22"/>
    </w:rPr>
  </w:style>
  <w:style w:type="character" w:styleId="CommentReference">
    <w:name w:val="annotation reference"/>
    <w:basedOn w:val="DefaultParagraphFont"/>
    <w:uiPriority w:val="99"/>
    <w:unhideWhenUsed/>
    <w:rsid w:val="00B22221"/>
    <w:rPr>
      <w:sz w:val="16"/>
      <w:szCs w:val="16"/>
    </w:rPr>
  </w:style>
  <w:style w:type="paragraph" w:styleId="CommentText">
    <w:name w:val="annotation text"/>
    <w:basedOn w:val="Normal"/>
    <w:link w:val="CommentTextChar"/>
    <w:uiPriority w:val="99"/>
    <w:unhideWhenUsed/>
    <w:rsid w:val="00B22221"/>
  </w:style>
  <w:style w:type="character" w:customStyle="1" w:styleId="CommentTextChar">
    <w:name w:val="Comment Text Char"/>
    <w:basedOn w:val="DefaultParagraphFont"/>
    <w:link w:val="CommentText"/>
    <w:uiPriority w:val="99"/>
    <w:rsid w:val="00B222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2221"/>
    <w:rPr>
      <w:b/>
      <w:bCs/>
    </w:rPr>
  </w:style>
  <w:style w:type="character" w:customStyle="1" w:styleId="CommentSubjectChar">
    <w:name w:val="Comment Subject Char"/>
    <w:basedOn w:val="CommentTextChar"/>
    <w:link w:val="CommentSubject"/>
    <w:uiPriority w:val="99"/>
    <w:semiHidden/>
    <w:rsid w:val="00B222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2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221"/>
    <w:rPr>
      <w:rFonts w:ascii="Segoe UI" w:eastAsia="Times New Roman" w:hAnsi="Segoe UI" w:cs="Segoe UI"/>
      <w:sz w:val="18"/>
      <w:szCs w:val="18"/>
    </w:rPr>
  </w:style>
  <w:style w:type="character" w:styleId="Hyperlink">
    <w:name w:val="Hyperlink"/>
    <w:rsid w:val="00850462"/>
    <w:rPr>
      <w:color w:val="0000FF"/>
      <w:u w:val="single"/>
    </w:rPr>
  </w:style>
  <w:style w:type="paragraph" w:styleId="FootnoteText">
    <w:name w:val="footnote text"/>
    <w:basedOn w:val="Normal"/>
    <w:link w:val="FootnoteTextChar"/>
    <w:uiPriority w:val="99"/>
    <w:rsid w:val="00850462"/>
  </w:style>
  <w:style w:type="character" w:customStyle="1" w:styleId="FootnoteTextChar">
    <w:name w:val="Footnote Text Char"/>
    <w:basedOn w:val="DefaultParagraphFont"/>
    <w:link w:val="FootnoteText"/>
    <w:uiPriority w:val="99"/>
    <w:rsid w:val="00850462"/>
    <w:rPr>
      <w:rFonts w:ascii="Times New Roman" w:eastAsia="Times New Roman" w:hAnsi="Times New Roman" w:cs="Times New Roman"/>
      <w:sz w:val="20"/>
      <w:szCs w:val="20"/>
    </w:rPr>
  </w:style>
  <w:style w:type="character" w:styleId="FootnoteReference">
    <w:name w:val="footnote reference"/>
    <w:uiPriority w:val="99"/>
    <w:rsid w:val="00850462"/>
    <w:rPr>
      <w:vertAlign w:val="superscript"/>
    </w:rPr>
  </w:style>
  <w:style w:type="table" w:styleId="TableGrid">
    <w:name w:val="Table Grid"/>
    <w:basedOn w:val="TableNormal"/>
    <w:uiPriority w:val="59"/>
    <w:rsid w:val="0085046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10E89"/>
    <w:pPr>
      <w:jc w:val="center"/>
    </w:pPr>
    <w:rPr>
      <w:b/>
      <w:sz w:val="32"/>
    </w:rPr>
  </w:style>
  <w:style w:type="character" w:customStyle="1" w:styleId="TitleChar">
    <w:name w:val="Title Char"/>
    <w:basedOn w:val="DefaultParagraphFont"/>
    <w:link w:val="Title"/>
    <w:rsid w:val="00710E89"/>
    <w:rPr>
      <w:rFonts w:ascii="Times New Roman" w:eastAsia="Times New Roman" w:hAnsi="Times New Roman" w:cs="Times New Roman"/>
      <w:b/>
      <w:sz w:val="32"/>
      <w:szCs w:val="20"/>
    </w:rPr>
  </w:style>
  <w:style w:type="paragraph" w:styleId="Header">
    <w:name w:val="header"/>
    <w:basedOn w:val="Normal"/>
    <w:link w:val="HeaderChar"/>
    <w:uiPriority w:val="99"/>
    <w:rsid w:val="00710E89"/>
    <w:pPr>
      <w:tabs>
        <w:tab w:val="center" w:pos="4153"/>
        <w:tab w:val="right" w:pos="8306"/>
      </w:tabs>
    </w:pPr>
  </w:style>
  <w:style w:type="character" w:customStyle="1" w:styleId="HeaderChar">
    <w:name w:val="Header Char"/>
    <w:basedOn w:val="DefaultParagraphFont"/>
    <w:link w:val="Header"/>
    <w:uiPriority w:val="99"/>
    <w:rsid w:val="00710E89"/>
    <w:rPr>
      <w:rFonts w:ascii="Times New Roman" w:eastAsia="Times New Roman" w:hAnsi="Times New Roman" w:cs="Times New Roman"/>
      <w:sz w:val="20"/>
      <w:szCs w:val="20"/>
    </w:rPr>
  </w:style>
  <w:style w:type="character" w:styleId="PageNumber">
    <w:name w:val="page number"/>
    <w:basedOn w:val="DefaultParagraphFont"/>
    <w:rsid w:val="00710E89"/>
  </w:style>
  <w:style w:type="paragraph" w:styleId="Footer">
    <w:name w:val="footer"/>
    <w:basedOn w:val="Normal"/>
    <w:link w:val="FooterChar"/>
    <w:rsid w:val="00710E89"/>
    <w:pPr>
      <w:tabs>
        <w:tab w:val="center" w:pos="4153"/>
        <w:tab w:val="right" w:pos="8306"/>
      </w:tabs>
    </w:pPr>
  </w:style>
  <w:style w:type="character" w:customStyle="1" w:styleId="FooterChar">
    <w:name w:val="Footer Char"/>
    <w:basedOn w:val="DefaultParagraphFont"/>
    <w:link w:val="Footer"/>
    <w:rsid w:val="00710E89"/>
    <w:rPr>
      <w:rFonts w:ascii="Times New Roman" w:eastAsia="Times New Roman" w:hAnsi="Times New Roman" w:cs="Times New Roman"/>
      <w:sz w:val="20"/>
      <w:szCs w:val="20"/>
    </w:rPr>
  </w:style>
  <w:style w:type="paragraph" w:customStyle="1" w:styleId="Pielikums">
    <w:name w:val="Pielikums"/>
    <w:basedOn w:val="Normal"/>
    <w:rsid w:val="00710E89"/>
    <w:pPr>
      <w:numPr>
        <w:numId w:val="3"/>
      </w:numPr>
      <w:overflowPunct w:val="0"/>
      <w:autoSpaceDE w:val="0"/>
      <w:autoSpaceDN w:val="0"/>
      <w:adjustRightInd w:val="0"/>
      <w:jc w:val="right"/>
    </w:pPr>
    <w:rPr>
      <w:sz w:val="22"/>
    </w:rPr>
  </w:style>
  <w:style w:type="table" w:customStyle="1" w:styleId="TableGrid1">
    <w:name w:val="Table Grid1"/>
    <w:basedOn w:val="TableNormal"/>
    <w:next w:val="TableGrid"/>
    <w:uiPriority w:val="59"/>
    <w:rsid w:val="00EE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7FDA"/>
    <w:pPr>
      <w:spacing w:after="0" w:line="240" w:lineRule="auto"/>
    </w:pPr>
    <w:rPr>
      <w:rFonts w:ascii="Times New Roman" w:eastAsia="Times New Roman" w:hAnsi="Times New Roman" w:cs="Times New Roman"/>
      <w:sz w:val="20"/>
      <w:szCs w:val="20"/>
    </w:rPr>
  </w:style>
  <w:style w:type="paragraph" w:customStyle="1" w:styleId="Style1">
    <w:name w:val="Style1"/>
    <w:basedOn w:val="Heading2"/>
    <w:link w:val="Style1Char"/>
    <w:qFormat/>
    <w:rsid w:val="003E1B18"/>
    <w:rPr>
      <w:b w:val="0"/>
      <w:sz w:val="24"/>
    </w:rPr>
  </w:style>
  <w:style w:type="character" w:customStyle="1" w:styleId="Style1Char">
    <w:name w:val="Style1 Char"/>
    <w:basedOn w:val="Heading2Char"/>
    <w:link w:val="Style1"/>
    <w:rsid w:val="003E1B18"/>
    <w:rPr>
      <w:rFonts w:ascii="Times New Roman" w:eastAsia="Times New Roman" w:hAnsi="Times New Roman" w:cs="Times New Roman"/>
      <w:b w:val="0"/>
      <w:sz w:val="24"/>
      <w:szCs w:val="20"/>
    </w:rPr>
  </w:style>
  <w:style w:type="paragraph" w:customStyle="1" w:styleId="Vresteksts1">
    <w:name w:val="Vēres teksts1"/>
    <w:basedOn w:val="Normal"/>
    <w:next w:val="FootnoteText"/>
    <w:link w:val="VrestekstsRakstz"/>
    <w:uiPriority w:val="99"/>
    <w:semiHidden/>
    <w:unhideWhenUsed/>
    <w:rsid w:val="00124D0C"/>
    <w:rPr>
      <w:rFonts w:asciiTheme="minorHAnsi" w:eastAsiaTheme="minorHAnsi" w:hAnsiTheme="minorHAnsi" w:cstheme="minorBidi"/>
      <w:kern w:val="2"/>
      <w14:ligatures w14:val="standardContextual"/>
    </w:rPr>
  </w:style>
  <w:style w:type="character" w:customStyle="1" w:styleId="VrestekstsRakstz">
    <w:name w:val="Vēres teksts Rakstz."/>
    <w:basedOn w:val="DefaultParagraphFont"/>
    <w:link w:val="Vresteksts1"/>
    <w:uiPriority w:val="99"/>
    <w:semiHidden/>
    <w:rsid w:val="00124D0C"/>
    <w:rPr>
      <w:kern w:val="2"/>
      <w:sz w:val="20"/>
      <w:szCs w:val="20"/>
      <w14:ligatures w14:val="standardContextual"/>
    </w:rPr>
  </w:style>
  <w:style w:type="character" w:styleId="UnresolvedMention">
    <w:name w:val="Unresolved Mention"/>
    <w:basedOn w:val="DefaultParagraphFont"/>
    <w:uiPriority w:val="99"/>
    <w:semiHidden/>
    <w:unhideWhenUsed/>
    <w:rsid w:val="002E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7101">
      <w:bodyDiv w:val="1"/>
      <w:marLeft w:val="0"/>
      <w:marRight w:val="0"/>
      <w:marTop w:val="0"/>
      <w:marBottom w:val="0"/>
      <w:divBdr>
        <w:top w:val="none" w:sz="0" w:space="0" w:color="auto"/>
        <w:left w:val="none" w:sz="0" w:space="0" w:color="auto"/>
        <w:bottom w:val="none" w:sz="0" w:space="0" w:color="auto"/>
        <w:right w:val="none" w:sz="0" w:space="0" w:color="auto"/>
      </w:divBdr>
    </w:div>
    <w:div w:id="318315599">
      <w:bodyDiv w:val="1"/>
      <w:marLeft w:val="0"/>
      <w:marRight w:val="0"/>
      <w:marTop w:val="0"/>
      <w:marBottom w:val="0"/>
      <w:divBdr>
        <w:top w:val="none" w:sz="0" w:space="0" w:color="auto"/>
        <w:left w:val="none" w:sz="0" w:space="0" w:color="auto"/>
        <w:bottom w:val="none" w:sz="0" w:space="0" w:color="auto"/>
        <w:right w:val="none" w:sz="0" w:space="0" w:color="auto"/>
      </w:divBdr>
    </w:div>
    <w:div w:id="36170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E318CBE77CEB344B61C062E9DA13848" ma:contentTypeVersion="0" ma:contentTypeDescription="Izveidot jaunu dokumentu." ma:contentTypeScope="" ma:versionID="1370b5c84e931a97bbe254b394b45c6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B46B1-219B-4FA0-BF3F-085D39B9A4AE}">
  <ds:schemaRefs>
    <ds:schemaRef ds:uri="http://schemas.openxmlformats.org/officeDocument/2006/bibliography"/>
  </ds:schemaRefs>
</ds:datastoreItem>
</file>

<file path=customXml/itemProps2.xml><?xml version="1.0" encoding="utf-8"?>
<ds:datastoreItem xmlns:ds="http://schemas.openxmlformats.org/officeDocument/2006/customXml" ds:itemID="{CB643795-7E5D-408E-83EE-CB8496E2D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3DDE31-1248-499B-97C9-3E04372186D9}">
  <ds:schemaRefs>
    <ds:schemaRef ds:uri="http://schemas.microsoft.com/sharepoint/v3/contenttype/forms"/>
  </ds:schemaRefs>
</ds:datastoreItem>
</file>

<file path=customXml/itemProps4.xml><?xml version="1.0" encoding="utf-8"?>
<ds:datastoreItem xmlns:ds="http://schemas.openxmlformats.org/officeDocument/2006/customXml" ds:itemID="{4BCB994E-B50C-4B68-B36C-1D838A3882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12901</Words>
  <Characters>7354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Vladimirs Krupskijs</dc:creator>
  <cp:lastModifiedBy>Jeļena Vanceviča</cp:lastModifiedBy>
  <cp:revision>4</cp:revision>
  <dcterms:created xsi:type="dcterms:W3CDTF">2026-05-05T08:20:00Z</dcterms:created>
  <dcterms:modified xsi:type="dcterms:W3CDTF">2026-05-05T08:24:00Z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0x010100AE318CBE77CEB344B61C062E9DA13848</vt:lpwstr>
  </property>
</Properties>
</file>