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4373" w14:textId="77777777" w:rsidR="00851FA4" w:rsidRPr="00C20130" w:rsidRDefault="00851FA4" w:rsidP="00851FA4">
      <w:pPr>
        <w:jc w:val="right"/>
        <w:rPr>
          <w:b/>
          <w:bCs/>
        </w:rPr>
      </w:pPr>
      <w:r w:rsidRPr="00913690">
        <w:t>2.</w:t>
      </w:r>
      <w:r w:rsidRPr="00C20130">
        <w:rPr>
          <w:b/>
          <w:bCs/>
        </w:rPr>
        <w:t>pielikums</w:t>
      </w:r>
    </w:p>
    <w:p w14:paraId="546B5457" w14:textId="46E7608E" w:rsidR="00851FA4" w:rsidRPr="00C20130" w:rsidRDefault="00851FA4" w:rsidP="00851FA4">
      <w:pPr>
        <w:jc w:val="right"/>
        <w:rPr>
          <w:b/>
          <w:bCs/>
        </w:rPr>
      </w:pPr>
      <w:r w:rsidRPr="00C20130">
        <w:rPr>
          <w:b/>
          <w:bCs/>
        </w:rPr>
        <w:t>Līgumam Nr. FM VID 202</w:t>
      </w:r>
      <w:r w:rsidR="00AA50CF">
        <w:rPr>
          <w:b/>
          <w:bCs/>
        </w:rPr>
        <w:t>6</w:t>
      </w:r>
      <w:r w:rsidRPr="00C20130">
        <w:rPr>
          <w:b/>
          <w:bCs/>
        </w:rPr>
        <w:t>/</w:t>
      </w:r>
      <w:r w:rsidR="006C019E">
        <w:rPr>
          <w:b/>
          <w:bCs/>
        </w:rPr>
        <w:t>139</w:t>
      </w:r>
    </w:p>
    <w:p w14:paraId="348F64F9" w14:textId="77777777" w:rsidR="00851FA4" w:rsidRPr="00C20130" w:rsidRDefault="00851FA4" w:rsidP="00851FA4">
      <w:pPr>
        <w:jc w:val="right"/>
        <w:rPr>
          <w:b/>
          <w:bCs/>
        </w:rPr>
      </w:pPr>
    </w:p>
    <w:p w14:paraId="7C21765A" w14:textId="77777777" w:rsidR="00851FA4" w:rsidRPr="00913690" w:rsidRDefault="00851FA4" w:rsidP="00851FA4">
      <w:pPr>
        <w:pStyle w:val="BodyText"/>
        <w:jc w:val="right"/>
        <w:rPr>
          <w:sz w:val="20"/>
          <w:szCs w:val="20"/>
        </w:rPr>
      </w:pPr>
      <w:proofErr w:type="spellStart"/>
      <w:r w:rsidRPr="00C20130">
        <w:rPr>
          <w:b/>
          <w:bCs/>
          <w:sz w:val="20"/>
          <w:szCs w:val="20"/>
          <w:lang w:bidi="en-US"/>
        </w:rPr>
        <w:t>Annex</w:t>
      </w:r>
      <w:proofErr w:type="spellEnd"/>
      <w:r w:rsidRPr="00C20130">
        <w:rPr>
          <w:b/>
          <w:bCs/>
          <w:sz w:val="20"/>
          <w:szCs w:val="20"/>
          <w:lang w:bidi="en-US"/>
        </w:rPr>
        <w:t xml:space="preserve"> 2</w:t>
      </w:r>
    </w:p>
    <w:tbl>
      <w:tblPr>
        <w:tblStyle w:val="TableGrid"/>
        <w:tblpPr w:leftFromText="180" w:rightFromText="180" w:vertAnchor="text" w:horzAnchor="margin" w:tblpXSpec="center" w:tblpY="44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916"/>
      </w:tblGrid>
      <w:tr w:rsidR="00851FA4" w14:paraId="7CF74412" w14:textId="77777777" w:rsidTr="002E2164">
        <w:tc>
          <w:tcPr>
            <w:tcW w:w="4865" w:type="dxa"/>
          </w:tcPr>
          <w:p w14:paraId="1669086F" w14:textId="6C79C4F3" w:rsidR="00851FA4" w:rsidRPr="007A72F1" w:rsidRDefault="00851FA4" w:rsidP="00851FA4">
            <w:pPr>
              <w:jc w:val="center"/>
              <w:rPr>
                <w:b/>
                <w:lang w:eastAsia="lv-LV"/>
              </w:rPr>
            </w:pPr>
            <w:r w:rsidRPr="007A72F1">
              <w:rPr>
                <w:b/>
                <w:lang w:eastAsia="lv-LV"/>
              </w:rPr>
              <w:t>Suņu iegādes cenas</w:t>
            </w:r>
          </w:p>
          <w:p w14:paraId="56755267" w14:textId="77777777" w:rsidR="00851FA4" w:rsidRPr="007A72F1" w:rsidRDefault="00851FA4" w:rsidP="00851FA4">
            <w:pPr>
              <w:rPr>
                <w:lang w:eastAsia="lv-LV"/>
              </w:rPr>
            </w:pPr>
          </w:p>
          <w:p w14:paraId="6DE72F94" w14:textId="4605C1A3" w:rsidR="00851FA4" w:rsidRPr="007A72F1" w:rsidRDefault="00FD28F3" w:rsidP="00851FA4">
            <w:pPr>
              <w:pStyle w:val="xl28"/>
              <w:pBdr>
                <w:right w:val="none" w:sz="0" w:space="0" w:color="auto"/>
              </w:pBdr>
              <w:tabs>
                <w:tab w:val="left" w:pos="5954"/>
              </w:tabs>
              <w:spacing w:before="0" w:after="0"/>
              <w:jc w:val="both"/>
              <w:rPr>
                <w:rFonts w:ascii="Times New Roman" w:hAnsi="Times New Roman"/>
                <w:b/>
                <w:sz w:val="20"/>
                <w:lang w:val="lv-LV"/>
              </w:rPr>
            </w:pPr>
            <w:r w:rsidRPr="00F200D6">
              <w:rPr>
                <w:rFonts w:ascii="Times New Roman" w:hAnsi="Times New Roman"/>
                <w:b/>
                <w:bCs/>
                <w:sz w:val="20"/>
                <w:lang w:val="lv-LV"/>
              </w:rPr>
              <w:t xml:space="preserve">              </w:t>
            </w:r>
            <w:r w:rsidR="006C019E" w:rsidRPr="00F200D6">
              <w:rPr>
                <w:rFonts w:ascii="Times New Roman" w:hAnsi="Times New Roman"/>
                <w:b/>
                <w:bCs/>
                <w:sz w:val="20"/>
                <w:lang w:val="lv-LV"/>
              </w:rPr>
              <w:t>__________</w:t>
            </w:r>
            <w:r w:rsidR="00851FA4" w:rsidRPr="007A72F1">
              <w:rPr>
                <w:rFonts w:ascii="Times New Roman" w:hAnsi="Times New Roman"/>
                <w:sz w:val="20"/>
                <w:lang w:val="lv-LV"/>
              </w:rPr>
              <w:t xml:space="preserve">, tās </w:t>
            </w:r>
            <w:r w:rsidR="00E0618A">
              <w:rPr>
                <w:rFonts w:ascii="Times New Roman" w:hAnsi="Times New Roman"/>
                <w:sz w:val="20"/>
                <w:lang w:val="lv-LV"/>
              </w:rPr>
              <w:t>_______________</w:t>
            </w:r>
            <w:r w:rsidR="00851FA4" w:rsidRPr="007A72F1">
              <w:rPr>
                <w:rFonts w:ascii="Times New Roman" w:hAnsi="Times New Roman"/>
                <w:sz w:val="20"/>
                <w:lang w:val="lv-LV"/>
              </w:rPr>
              <w:t xml:space="preserve"> personā, kura rīkojas saskaņā ar </w:t>
            </w:r>
            <w:r w:rsidR="00E0618A">
              <w:rPr>
                <w:rFonts w:ascii="Times New Roman" w:hAnsi="Times New Roman"/>
                <w:sz w:val="20"/>
                <w:lang w:val="lv-LV"/>
              </w:rPr>
              <w:t>______________</w:t>
            </w:r>
            <w:r w:rsidR="00851FA4" w:rsidRPr="007A72F1">
              <w:rPr>
                <w:rFonts w:ascii="Times New Roman" w:hAnsi="Times New Roman"/>
                <w:sz w:val="20"/>
                <w:lang w:val="lv-LV"/>
              </w:rPr>
              <w:t xml:space="preserve">, (turpmāk – Piegādātājs), no vienas puses un </w:t>
            </w:r>
          </w:p>
          <w:p w14:paraId="59192BC3" w14:textId="621449AB" w:rsidR="00851FA4" w:rsidRPr="007A72F1" w:rsidRDefault="00851FA4" w:rsidP="00851FA4">
            <w:pPr>
              <w:ind w:firstLine="720"/>
              <w:jc w:val="both"/>
              <w:rPr>
                <w:lang w:eastAsia="lv-LV"/>
              </w:rPr>
            </w:pPr>
            <w:r w:rsidRPr="007A72F1">
              <w:rPr>
                <w:b/>
              </w:rPr>
              <w:t>Valsts ieņēmumu dienests</w:t>
            </w:r>
            <w:r w:rsidRPr="007A72F1">
              <w:t xml:space="preserve">, tās </w:t>
            </w:r>
            <w:r w:rsidR="006C019E">
              <w:rPr>
                <w:color w:val="282828"/>
                <w:shd w:val="clear" w:color="auto" w:fill="FFFFFF"/>
              </w:rPr>
              <w:t>_________________</w:t>
            </w:r>
            <w:r w:rsidRPr="007A72F1">
              <w:t>, (turpmāk – Pasūtītājs vai VID) no otras puses, abi kopā saukti arī kā Puses, bet atsevišķi kā Puse</w:t>
            </w:r>
            <w:r w:rsidRPr="007A72F1">
              <w:rPr>
                <w:lang w:eastAsia="lv-LV"/>
              </w:rPr>
              <w:t>, pamatojoties uz iepirkuma Nr. FM VID 202</w:t>
            </w:r>
            <w:r w:rsidR="00AA50CF">
              <w:rPr>
                <w:lang w:eastAsia="lv-LV"/>
              </w:rPr>
              <w:t>6</w:t>
            </w:r>
            <w:r w:rsidRPr="007A72F1">
              <w:rPr>
                <w:lang w:eastAsia="lv-LV"/>
              </w:rPr>
              <w:t>/</w:t>
            </w:r>
            <w:r w:rsidR="00AA50CF">
              <w:rPr>
                <w:lang w:eastAsia="lv-LV"/>
              </w:rPr>
              <w:t>139</w:t>
            </w:r>
            <w:r w:rsidRPr="007A72F1">
              <w:rPr>
                <w:lang w:eastAsia="lv-LV"/>
              </w:rPr>
              <w:t xml:space="preserve"> “Suņu iegāde” rezultātiem, vienojas par šādām suņu piegādes cenām:</w:t>
            </w:r>
          </w:p>
          <w:p w14:paraId="35B0C05E" w14:textId="77777777" w:rsidR="00851FA4" w:rsidRPr="007A72F1" w:rsidRDefault="00851FA4" w:rsidP="00851FA4"/>
        </w:tc>
        <w:tc>
          <w:tcPr>
            <w:tcW w:w="4916" w:type="dxa"/>
          </w:tcPr>
          <w:p w14:paraId="58D09889" w14:textId="5260E243" w:rsidR="00851FA4" w:rsidRPr="007A72F1" w:rsidRDefault="00851FA4" w:rsidP="00851FA4">
            <w:pPr>
              <w:pStyle w:val="BodyText"/>
              <w:spacing w:after="200"/>
              <w:jc w:val="center"/>
              <w:rPr>
                <w:sz w:val="20"/>
                <w:szCs w:val="20"/>
              </w:rPr>
            </w:pPr>
            <w:r w:rsidRPr="007A72F1">
              <w:rPr>
                <w:b/>
                <w:sz w:val="20"/>
                <w:szCs w:val="20"/>
                <w:lang w:bidi="en-US"/>
              </w:rPr>
              <w:t xml:space="preserve">Dog </w:t>
            </w:r>
            <w:proofErr w:type="spellStart"/>
            <w:r w:rsidR="00C47DBC">
              <w:rPr>
                <w:b/>
                <w:sz w:val="20"/>
                <w:szCs w:val="20"/>
                <w:lang w:bidi="en-US"/>
              </w:rPr>
              <w:t>purchase</w:t>
            </w:r>
            <w:proofErr w:type="spellEnd"/>
            <w:r w:rsidRPr="007A72F1">
              <w:rPr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A72F1">
              <w:rPr>
                <w:b/>
                <w:sz w:val="20"/>
                <w:szCs w:val="20"/>
                <w:lang w:bidi="en-US"/>
              </w:rPr>
              <w:t>price</w:t>
            </w:r>
            <w:proofErr w:type="spellEnd"/>
          </w:p>
          <w:p w14:paraId="5578970F" w14:textId="0A1AF20B" w:rsidR="00851FA4" w:rsidRPr="007A72F1" w:rsidRDefault="00E24628" w:rsidP="00851FA4">
            <w:pPr>
              <w:pStyle w:val="BodyText"/>
              <w:tabs>
                <w:tab w:val="left" w:leader="underscore" w:pos="1358"/>
                <w:tab w:val="left" w:pos="2952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_______________</w:t>
            </w:r>
            <w:r w:rsidR="00851FA4" w:rsidRPr="007A72F1">
              <w:rPr>
                <w:sz w:val="20"/>
                <w:szCs w:val="20"/>
                <w:lang w:val="en-US" w:bidi="en-US"/>
              </w:rPr>
              <w:t xml:space="preserve">, represented by </w:t>
            </w:r>
            <w:r w:rsidR="00E0618A">
              <w:rPr>
                <w:sz w:val="20"/>
                <w:szCs w:val="20"/>
                <w:lang w:val="en-US" w:bidi="en-US"/>
              </w:rPr>
              <w:t>___________________</w:t>
            </w:r>
            <w:r w:rsidR="00851FA4" w:rsidRPr="007A72F1">
              <w:rPr>
                <w:sz w:val="20"/>
                <w:szCs w:val="20"/>
                <w:lang w:val="en-US" w:bidi="en-US"/>
              </w:rPr>
              <w:t xml:space="preserve">, acting in accordance with </w:t>
            </w:r>
            <w:r w:rsidR="00E0618A">
              <w:rPr>
                <w:sz w:val="20"/>
                <w:szCs w:val="20"/>
                <w:lang w:val="en-US" w:bidi="en-US"/>
              </w:rPr>
              <w:t>_______________</w:t>
            </w:r>
            <w:r w:rsidR="00851FA4" w:rsidRPr="007A72F1">
              <w:rPr>
                <w:sz w:val="20"/>
                <w:szCs w:val="20"/>
                <w:lang w:val="en-US" w:bidi="en-US"/>
              </w:rPr>
              <w:t>, (hereinafter referred to as the Supplier</w:t>
            </w:r>
            <w:proofErr w:type="gramStart"/>
            <w:r w:rsidR="00851FA4" w:rsidRPr="007A72F1">
              <w:rPr>
                <w:sz w:val="20"/>
                <w:szCs w:val="20"/>
                <w:lang w:val="en-US" w:bidi="en-US"/>
              </w:rPr>
              <w:t xml:space="preserve">), </w:t>
            </w:r>
            <w:r w:rsidR="00851FA4" w:rsidRPr="007A72F1">
              <w:rPr>
                <w:sz w:val="20"/>
                <w:szCs w:val="20"/>
                <w:lang w:val="en-US"/>
              </w:rPr>
              <w:t xml:space="preserve"> </w:t>
            </w:r>
            <w:r w:rsidR="00851FA4" w:rsidRPr="007A72F1">
              <w:rPr>
                <w:sz w:val="20"/>
                <w:szCs w:val="20"/>
                <w:lang w:val="en-US" w:bidi="en-US"/>
              </w:rPr>
              <w:t>on</w:t>
            </w:r>
            <w:proofErr w:type="gramEnd"/>
            <w:r w:rsidR="00851FA4" w:rsidRPr="007A72F1">
              <w:rPr>
                <w:sz w:val="20"/>
                <w:szCs w:val="20"/>
                <w:lang w:val="en-US" w:bidi="en-US"/>
              </w:rPr>
              <w:t xml:space="preserve"> the one hand, and</w:t>
            </w:r>
          </w:p>
          <w:p w14:paraId="0E480BBF" w14:textId="565CE938" w:rsidR="00851FA4" w:rsidRPr="007A72F1" w:rsidRDefault="00851FA4" w:rsidP="00851FA4">
            <w:pPr>
              <w:pStyle w:val="BodyText"/>
              <w:tabs>
                <w:tab w:val="left" w:leader="underscore" w:pos="1133"/>
              </w:tabs>
              <w:spacing w:after="200"/>
              <w:jc w:val="both"/>
              <w:rPr>
                <w:sz w:val="20"/>
                <w:szCs w:val="20"/>
              </w:rPr>
            </w:pPr>
            <w:r w:rsidRPr="007A72F1">
              <w:rPr>
                <w:b/>
                <w:sz w:val="20"/>
                <w:szCs w:val="20"/>
                <w:lang w:val="en-US" w:bidi="en-US"/>
              </w:rPr>
              <w:t xml:space="preserve">State Revenue Service, </w:t>
            </w:r>
            <w:r w:rsidRPr="007A72F1">
              <w:rPr>
                <w:sz w:val="20"/>
                <w:szCs w:val="20"/>
                <w:lang w:val="en-US" w:bidi="en-US"/>
              </w:rPr>
              <w:t xml:space="preserve">represented by </w:t>
            </w:r>
            <w:r w:rsidR="006C019E">
              <w:rPr>
                <w:sz w:val="20"/>
                <w:szCs w:val="20"/>
                <w:lang w:val="en-US" w:bidi="en-US"/>
              </w:rPr>
              <w:t>_____________</w:t>
            </w:r>
            <w:r w:rsidRPr="007A72F1">
              <w:rPr>
                <w:sz w:val="20"/>
                <w:szCs w:val="20"/>
                <w:lang w:val="en-US" w:bidi="en-US"/>
              </w:rPr>
              <w:t xml:space="preserve">, (hereinafter referred to as the Contracting Authority or the SRS) on the other hand, both collectively also referred to as the Parties and separately as the Party, </w:t>
            </w:r>
            <w:proofErr w:type="gramStart"/>
            <w:r w:rsidRPr="007A72F1">
              <w:rPr>
                <w:sz w:val="20"/>
                <w:szCs w:val="20"/>
                <w:lang w:val="en-US" w:bidi="en-US"/>
              </w:rPr>
              <w:t>on the basis of</w:t>
            </w:r>
            <w:proofErr w:type="gramEnd"/>
            <w:r w:rsidRPr="007A72F1">
              <w:rPr>
                <w:sz w:val="20"/>
                <w:szCs w:val="20"/>
                <w:lang w:val="en-US" w:bidi="en-US"/>
              </w:rPr>
              <w:t xml:space="preserve"> the results of the procurement No. FM VID 202</w:t>
            </w:r>
            <w:r w:rsidR="00AA50CF">
              <w:rPr>
                <w:sz w:val="20"/>
                <w:szCs w:val="20"/>
                <w:lang w:val="en-US" w:bidi="en-US"/>
              </w:rPr>
              <w:t xml:space="preserve">6/139 </w:t>
            </w:r>
            <w:r w:rsidRPr="007A72F1">
              <w:rPr>
                <w:sz w:val="20"/>
                <w:szCs w:val="20"/>
                <w:lang w:val="en-US" w:bidi="en-US"/>
              </w:rPr>
              <w:t>"</w:t>
            </w:r>
            <w:r w:rsidR="00C47DBC">
              <w:rPr>
                <w:sz w:val="20"/>
                <w:szCs w:val="20"/>
                <w:lang w:val="en-US" w:bidi="en-US"/>
              </w:rPr>
              <w:t xml:space="preserve">Purchase </w:t>
            </w:r>
            <w:r w:rsidRPr="007A72F1">
              <w:rPr>
                <w:sz w:val="20"/>
                <w:szCs w:val="20"/>
                <w:lang w:val="en-US" w:bidi="en-US"/>
              </w:rPr>
              <w:t>of dogs", agree on the following dog delivery prices:</w:t>
            </w:r>
          </w:p>
        </w:tc>
      </w:tr>
    </w:tbl>
    <w:p w14:paraId="2AC648FE" w14:textId="313E2C08" w:rsidR="00851FA4" w:rsidRPr="00C20130" w:rsidRDefault="00851FA4" w:rsidP="00851FA4">
      <w:pPr>
        <w:pStyle w:val="BodyText"/>
        <w:spacing w:after="600"/>
        <w:jc w:val="right"/>
        <w:rPr>
          <w:b/>
          <w:bCs/>
          <w:sz w:val="20"/>
          <w:szCs w:val="20"/>
          <w:lang w:bidi="en-US"/>
        </w:rPr>
      </w:pPr>
      <w:r w:rsidRPr="00C20130">
        <w:rPr>
          <w:b/>
          <w:bCs/>
          <w:sz w:val="20"/>
          <w:szCs w:val="20"/>
          <w:lang w:bidi="en-US"/>
        </w:rPr>
        <w:t xml:space="preserve">to </w:t>
      </w:r>
      <w:proofErr w:type="spellStart"/>
      <w:r w:rsidRPr="00C20130">
        <w:rPr>
          <w:b/>
          <w:bCs/>
          <w:sz w:val="20"/>
          <w:szCs w:val="20"/>
          <w:lang w:bidi="en-US"/>
        </w:rPr>
        <w:t>Contract</w:t>
      </w:r>
      <w:proofErr w:type="spellEnd"/>
      <w:r w:rsidRPr="00C20130">
        <w:rPr>
          <w:b/>
          <w:bCs/>
          <w:sz w:val="20"/>
          <w:szCs w:val="20"/>
          <w:lang w:bidi="en-US"/>
        </w:rPr>
        <w:t xml:space="preserve"> No. FM VID 202</w:t>
      </w:r>
      <w:r w:rsidR="006C019E">
        <w:rPr>
          <w:b/>
          <w:bCs/>
          <w:sz w:val="20"/>
          <w:szCs w:val="20"/>
          <w:lang w:bidi="en-US"/>
        </w:rPr>
        <w:t>6</w:t>
      </w:r>
      <w:r w:rsidRPr="00C20130">
        <w:rPr>
          <w:b/>
          <w:bCs/>
          <w:sz w:val="20"/>
          <w:szCs w:val="20"/>
          <w:lang w:bidi="en-US"/>
        </w:rPr>
        <w:t>/</w:t>
      </w:r>
      <w:r w:rsidR="006C019E">
        <w:rPr>
          <w:b/>
          <w:bCs/>
          <w:sz w:val="20"/>
          <w:szCs w:val="20"/>
          <w:lang w:bidi="en-US"/>
        </w:rPr>
        <w:t>139</w:t>
      </w:r>
    </w:p>
    <w:p w14:paraId="13EAFA23" w14:textId="77777777" w:rsidR="00851FA4" w:rsidRDefault="00851FA4" w:rsidP="00851FA4">
      <w:pPr>
        <w:rPr>
          <w:kern w:val="2"/>
          <w:lang w:bidi="en-US"/>
          <w14:ligatures w14:val="standardContextual"/>
        </w:rPr>
      </w:pPr>
    </w:p>
    <w:tbl>
      <w:tblPr>
        <w:tblOverlap w:val="never"/>
        <w:tblW w:w="92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3964"/>
        <w:gridCol w:w="4116"/>
      </w:tblGrid>
      <w:tr w:rsidR="00FD28F3" w14:paraId="0E79053A" w14:textId="77777777" w:rsidTr="00FD28F3">
        <w:trPr>
          <w:trHeight w:hRule="exact" w:val="821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77B1D45" w14:textId="77777777" w:rsidR="00FD28F3" w:rsidRDefault="00FD28F3" w:rsidP="00FD28F3">
            <w:pPr>
              <w:jc w:val="center"/>
              <w:rPr>
                <w:b/>
                <w:bCs/>
                <w:szCs w:val="24"/>
              </w:rPr>
            </w:pPr>
            <w:r w:rsidRPr="00DB5312">
              <w:rPr>
                <w:b/>
                <w:bCs/>
                <w:szCs w:val="24"/>
              </w:rPr>
              <w:t>Nr. p.k.</w:t>
            </w:r>
          </w:p>
          <w:p w14:paraId="4DE7026E" w14:textId="13A843ED" w:rsidR="00FD28F3" w:rsidRDefault="00FD28F3" w:rsidP="00C16E02">
            <w:pPr>
              <w:pStyle w:val="Other0"/>
              <w:jc w:val="center"/>
            </w:pPr>
            <w:r>
              <w:rPr>
                <w:b/>
                <w:lang w:bidi="en-US"/>
              </w:rPr>
              <w:t>/Pos. No.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2550ADB" w14:textId="2D5B09F7" w:rsidR="00FD28F3" w:rsidRPr="00C56D49" w:rsidRDefault="00FD28F3" w:rsidP="00C16E02">
            <w:pPr>
              <w:pStyle w:val="Other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Piedāvātais suns/ </w:t>
            </w:r>
            <w:proofErr w:type="spellStart"/>
            <w:r w:rsidRPr="00C56D49">
              <w:rPr>
                <w:b/>
                <w:bCs/>
              </w:rPr>
              <w:t>Offered</w:t>
            </w:r>
            <w:proofErr w:type="spellEnd"/>
            <w:r w:rsidRPr="00C56D49">
              <w:rPr>
                <w:b/>
                <w:bCs/>
              </w:rPr>
              <w:t xml:space="preserve"> dog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E45AF" w14:textId="77777777" w:rsidR="00FD28F3" w:rsidRDefault="00FD28F3" w:rsidP="00C16E02">
            <w:pPr>
              <w:pStyle w:val="Other0"/>
              <w:jc w:val="center"/>
              <w:rPr>
                <w:b/>
                <w:lang w:bidi="en-US"/>
              </w:rPr>
            </w:pPr>
          </w:p>
          <w:p w14:paraId="6AD7006F" w14:textId="77777777" w:rsidR="00FD28F3" w:rsidRDefault="00FD28F3" w:rsidP="00C16E02">
            <w:pPr>
              <w:pStyle w:val="Other0"/>
              <w:jc w:val="center"/>
              <w:rPr>
                <w:b/>
                <w:bCs/>
                <w:szCs w:val="24"/>
              </w:rPr>
            </w:pPr>
            <w:r w:rsidRPr="00DB5312">
              <w:rPr>
                <w:b/>
                <w:bCs/>
                <w:szCs w:val="24"/>
              </w:rPr>
              <w:t xml:space="preserve">Suņa </w:t>
            </w:r>
            <w:r>
              <w:rPr>
                <w:b/>
                <w:bCs/>
                <w:szCs w:val="24"/>
              </w:rPr>
              <w:t>vērtība (cena)</w:t>
            </w:r>
            <w:r w:rsidRPr="00DB5312">
              <w:rPr>
                <w:b/>
                <w:bCs/>
                <w:szCs w:val="24"/>
              </w:rPr>
              <w:t xml:space="preserve"> EUR (bez PVN)**</w:t>
            </w:r>
            <w:r>
              <w:rPr>
                <w:b/>
                <w:bCs/>
                <w:szCs w:val="24"/>
              </w:rPr>
              <w:t>*/</w:t>
            </w:r>
          </w:p>
          <w:p w14:paraId="0414010D" w14:textId="4F938EB8" w:rsidR="00FD28F3" w:rsidRPr="003E2458" w:rsidRDefault="00FD28F3" w:rsidP="00C16E02">
            <w:pPr>
              <w:pStyle w:val="Other0"/>
              <w:jc w:val="center"/>
              <w:rPr>
                <w:b/>
                <w:bCs/>
                <w:lang w:bidi="en-US"/>
              </w:rPr>
            </w:pPr>
            <w:proofErr w:type="spellStart"/>
            <w:r w:rsidRPr="00C56D49">
              <w:rPr>
                <w:b/>
                <w:bCs/>
              </w:rPr>
              <w:t>Dog's</w:t>
            </w:r>
            <w:proofErr w:type="spellEnd"/>
            <w:r w:rsidRPr="00C56D49">
              <w:rPr>
                <w:b/>
                <w:bCs/>
              </w:rPr>
              <w:t xml:space="preserve"> </w:t>
            </w:r>
            <w:proofErr w:type="spellStart"/>
            <w:r w:rsidRPr="00C56D49">
              <w:rPr>
                <w:b/>
                <w:bCs/>
              </w:rPr>
              <w:t>value</w:t>
            </w:r>
            <w:proofErr w:type="spellEnd"/>
            <w:r w:rsidRPr="00C56D49">
              <w:rPr>
                <w:b/>
                <w:bCs/>
              </w:rPr>
              <w:t xml:space="preserve"> (</w:t>
            </w:r>
            <w:proofErr w:type="spellStart"/>
            <w:r w:rsidRPr="00C56D49">
              <w:rPr>
                <w:b/>
                <w:bCs/>
              </w:rPr>
              <w:t>price</w:t>
            </w:r>
            <w:proofErr w:type="spellEnd"/>
            <w:r w:rsidRPr="00C56D49">
              <w:rPr>
                <w:b/>
                <w:bCs/>
              </w:rPr>
              <w:t xml:space="preserve">) </w:t>
            </w:r>
            <w:proofErr w:type="spellStart"/>
            <w:r w:rsidRPr="00C56D49">
              <w:rPr>
                <w:b/>
                <w:bCs/>
              </w:rPr>
              <w:t>in</w:t>
            </w:r>
            <w:proofErr w:type="spellEnd"/>
            <w:r w:rsidRPr="00C56D49">
              <w:rPr>
                <w:b/>
                <w:bCs/>
              </w:rPr>
              <w:t xml:space="preserve"> EUR (</w:t>
            </w:r>
            <w:proofErr w:type="spellStart"/>
            <w:r w:rsidRPr="00C56D49">
              <w:rPr>
                <w:b/>
                <w:bCs/>
              </w:rPr>
              <w:t>excluding</w:t>
            </w:r>
            <w:proofErr w:type="spellEnd"/>
            <w:r w:rsidRPr="00C56D49">
              <w:rPr>
                <w:b/>
                <w:bCs/>
              </w:rPr>
              <w:t xml:space="preserve"> VAT)</w:t>
            </w:r>
            <w:r w:rsidRPr="003E2458">
              <w:rPr>
                <w:b/>
                <w:bCs/>
                <w:lang w:bidi="en-US"/>
              </w:rPr>
              <w:t>***</w:t>
            </w:r>
          </w:p>
        </w:tc>
      </w:tr>
      <w:tr w:rsidR="00FD28F3" w14:paraId="0FCCB84B" w14:textId="77777777" w:rsidTr="00FD28F3">
        <w:trPr>
          <w:trHeight w:hRule="exact" w:val="302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7FBC718C" w14:textId="0BFC030D" w:rsidR="00FD28F3" w:rsidRDefault="00FD28F3" w:rsidP="00C16E02">
            <w:pPr>
              <w:pStyle w:val="Other0"/>
              <w:ind w:firstLine="160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7B5CF6E6" w14:textId="77777777" w:rsidR="00FD28F3" w:rsidRDefault="00FD28F3" w:rsidP="00C16E02">
            <w:pPr>
              <w:pStyle w:val="Other0"/>
              <w:jc w:val="center"/>
              <w:rPr>
                <w:b/>
                <w:lang w:bidi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878DD40" w14:textId="6E42263B" w:rsidR="00FD28F3" w:rsidRDefault="00FD28F3" w:rsidP="00C16E02">
            <w:pPr>
              <w:pStyle w:val="Other0"/>
              <w:jc w:val="center"/>
              <w:rPr>
                <w:b/>
                <w:lang w:bidi="en-US"/>
              </w:rPr>
            </w:pPr>
          </w:p>
        </w:tc>
      </w:tr>
      <w:tr w:rsidR="006C019E" w14:paraId="2FDD185E" w14:textId="77777777" w:rsidTr="00FD28F3">
        <w:trPr>
          <w:trHeight w:hRule="exact" w:val="302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55B0A4F9" w14:textId="77777777" w:rsidR="006C019E" w:rsidRDefault="006C019E" w:rsidP="00C16E02">
            <w:pPr>
              <w:pStyle w:val="Other0"/>
              <w:ind w:firstLine="160"/>
              <w:jc w:val="center"/>
              <w:rPr>
                <w:b/>
                <w:lang w:bidi="en-US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74B5D466" w14:textId="77777777" w:rsidR="006C019E" w:rsidRDefault="006C019E" w:rsidP="00C16E02">
            <w:pPr>
              <w:pStyle w:val="Other0"/>
              <w:jc w:val="center"/>
              <w:rPr>
                <w:b/>
                <w:lang w:bidi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A23520" w14:textId="77777777" w:rsidR="006C019E" w:rsidRDefault="006C019E" w:rsidP="00C16E02">
            <w:pPr>
              <w:pStyle w:val="Other0"/>
              <w:jc w:val="center"/>
              <w:rPr>
                <w:b/>
                <w:lang w:bidi="en-US"/>
              </w:rPr>
            </w:pPr>
          </w:p>
        </w:tc>
      </w:tr>
    </w:tbl>
    <w:p w14:paraId="2393D0D8" w14:textId="77777777" w:rsidR="00851FA4" w:rsidRDefault="00851FA4" w:rsidP="00851FA4"/>
    <w:tbl>
      <w:tblPr>
        <w:tblStyle w:val="TableGrid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851FA4" w:rsidRPr="003F284C" w14:paraId="76B35819" w14:textId="77777777" w:rsidTr="002E2164">
        <w:tc>
          <w:tcPr>
            <w:tcW w:w="5104" w:type="dxa"/>
          </w:tcPr>
          <w:p w14:paraId="78BFC023" w14:textId="77777777" w:rsidR="00851FA4" w:rsidRDefault="00851FA4" w:rsidP="0012508F">
            <w:pPr>
              <w:pStyle w:val="BodyText"/>
              <w:ind w:right="-2087"/>
              <w:jc w:val="center"/>
              <w:rPr>
                <w:b/>
                <w:lang w:bidi="en-US"/>
              </w:rPr>
            </w:pPr>
            <w:r>
              <w:rPr>
                <w:b/>
              </w:rPr>
              <w:t>Pušu paraksti/</w:t>
            </w:r>
            <w:r w:rsidRPr="00A62815">
              <w:rPr>
                <w:b/>
                <w:lang w:bidi="en-US"/>
              </w:rPr>
              <w:t xml:space="preserve"> </w:t>
            </w:r>
            <w:proofErr w:type="spellStart"/>
            <w:r w:rsidRPr="00A62815">
              <w:rPr>
                <w:b/>
                <w:lang w:bidi="en-US"/>
              </w:rPr>
              <w:t>Signatures</w:t>
            </w:r>
            <w:proofErr w:type="spellEnd"/>
            <w:r w:rsidRPr="00A62815">
              <w:rPr>
                <w:b/>
                <w:lang w:bidi="en-US"/>
              </w:rPr>
              <w:t xml:space="preserve"> </w:t>
            </w:r>
            <w:proofErr w:type="spellStart"/>
            <w:r w:rsidRPr="00A62815">
              <w:rPr>
                <w:b/>
                <w:lang w:bidi="en-US"/>
              </w:rPr>
              <w:t>of</w:t>
            </w:r>
            <w:proofErr w:type="spellEnd"/>
            <w:r w:rsidRPr="00A62815">
              <w:rPr>
                <w:b/>
                <w:lang w:bidi="en-US"/>
              </w:rPr>
              <w:t xml:space="preserve"> </w:t>
            </w:r>
            <w:proofErr w:type="spellStart"/>
            <w:r w:rsidRPr="00A62815">
              <w:rPr>
                <w:b/>
                <w:lang w:bidi="en-US"/>
              </w:rPr>
              <w:t>the</w:t>
            </w:r>
            <w:proofErr w:type="spellEnd"/>
            <w:r w:rsidRPr="00A62815">
              <w:rPr>
                <w:b/>
                <w:lang w:bidi="en-US"/>
              </w:rPr>
              <w:t xml:space="preserve"> </w:t>
            </w:r>
            <w:proofErr w:type="spellStart"/>
            <w:r w:rsidRPr="00A62815">
              <w:rPr>
                <w:b/>
                <w:lang w:bidi="en-US"/>
              </w:rPr>
              <w:t>Parties</w:t>
            </w:r>
            <w:proofErr w:type="spellEnd"/>
            <w:r>
              <w:rPr>
                <w:b/>
              </w:rPr>
              <w:t>:</w:t>
            </w:r>
          </w:p>
          <w:p w14:paraId="6F3AFE77" w14:textId="77777777" w:rsidR="00851FA4" w:rsidRPr="00732AE4" w:rsidRDefault="00851FA4" w:rsidP="0012508F">
            <w:pPr>
              <w:jc w:val="both"/>
            </w:pPr>
            <w:r w:rsidRPr="00732AE4">
              <w:rPr>
                <w:b/>
              </w:rPr>
              <w:t>Pasūtītājs:</w:t>
            </w:r>
          </w:p>
          <w:p w14:paraId="45410FE5" w14:textId="77777777" w:rsidR="00851FA4" w:rsidRPr="00732AE4" w:rsidRDefault="00851FA4" w:rsidP="0012508F">
            <w:pPr>
              <w:jc w:val="both"/>
              <w:rPr>
                <w:b/>
              </w:rPr>
            </w:pPr>
            <w:r w:rsidRPr="00732AE4">
              <w:rPr>
                <w:b/>
              </w:rPr>
              <w:t>Valsts ieņēmumu dienests</w:t>
            </w:r>
            <w:r>
              <w:rPr>
                <w:b/>
              </w:rPr>
              <w:t>/</w:t>
            </w:r>
          </w:p>
          <w:p w14:paraId="6C0B96FC" w14:textId="77777777" w:rsidR="00851FA4" w:rsidRPr="003F284C" w:rsidRDefault="00851FA4" w:rsidP="0012508F">
            <w:pPr>
              <w:pStyle w:val="BodyText"/>
              <w:rPr>
                <w:sz w:val="20"/>
                <w:szCs w:val="20"/>
                <w:lang w:val="en-US"/>
              </w:rPr>
            </w:pPr>
            <w:r w:rsidRPr="003F284C">
              <w:rPr>
                <w:b/>
                <w:sz w:val="20"/>
                <w:szCs w:val="20"/>
                <w:lang w:val="en-US" w:bidi="en-US"/>
              </w:rPr>
              <w:t>Contracting Authority:</w:t>
            </w:r>
          </w:p>
          <w:p w14:paraId="13AC36BD" w14:textId="77777777" w:rsidR="00851FA4" w:rsidRPr="003F284C" w:rsidRDefault="00851FA4" w:rsidP="0012508F">
            <w:pPr>
              <w:pStyle w:val="BodyText"/>
              <w:rPr>
                <w:sz w:val="20"/>
                <w:szCs w:val="20"/>
                <w:lang w:val="en-US"/>
              </w:rPr>
            </w:pPr>
            <w:r w:rsidRPr="003F284C">
              <w:rPr>
                <w:b/>
                <w:sz w:val="20"/>
                <w:szCs w:val="20"/>
                <w:lang w:val="en-US" w:bidi="en-US"/>
              </w:rPr>
              <w:t>State Revenue Service</w:t>
            </w:r>
          </w:p>
          <w:p w14:paraId="50BCA76F" w14:textId="77777777" w:rsidR="00851FA4" w:rsidRPr="00732AE4" w:rsidRDefault="00851FA4" w:rsidP="0012508F">
            <w:pPr>
              <w:jc w:val="both"/>
            </w:pPr>
          </w:p>
          <w:p w14:paraId="70701EB2" w14:textId="77777777" w:rsidR="00851FA4" w:rsidRPr="00732AE4" w:rsidRDefault="00851FA4" w:rsidP="0012508F">
            <w:pPr>
              <w:jc w:val="both"/>
            </w:pPr>
          </w:p>
          <w:p w14:paraId="1856768C" w14:textId="77777777" w:rsidR="00851FA4" w:rsidRDefault="00851FA4" w:rsidP="0012508F">
            <w:pPr>
              <w:jc w:val="both"/>
            </w:pPr>
            <w:r w:rsidRPr="00732AE4">
              <w:t>Paraksts</w:t>
            </w:r>
            <w:r w:rsidRPr="003F284C">
              <w:rPr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>/</w:t>
            </w:r>
            <w:r w:rsidRPr="003F284C">
              <w:rPr>
                <w:lang w:val="en-US" w:bidi="en-US"/>
              </w:rPr>
              <w:t>Signature</w:t>
            </w:r>
            <w:r w:rsidRPr="00732AE4">
              <w:t>:______________</w:t>
            </w:r>
          </w:p>
          <w:p w14:paraId="71E84860" w14:textId="77777777" w:rsidR="00851FA4" w:rsidRPr="00732AE4" w:rsidRDefault="00851FA4" w:rsidP="0012508F">
            <w:pPr>
              <w:jc w:val="both"/>
            </w:pPr>
            <w:r w:rsidRPr="00732AE4">
              <w:t>Datums</w:t>
            </w:r>
            <w:r>
              <w:t>/</w:t>
            </w:r>
            <w:proofErr w:type="spellStart"/>
            <w:r>
              <w:t>Date</w:t>
            </w:r>
            <w:proofErr w:type="spellEnd"/>
            <w:r w:rsidRPr="00732AE4">
              <w:t>: __/___/___</w:t>
            </w:r>
          </w:p>
          <w:p w14:paraId="772D872E" w14:textId="77777777" w:rsidR="00851FA4" w:rsidRDefault="00851FA4" w:rsidP="0012508F">
            <w:pPr>
              <w:jc w:val="both"/>
              <w:rPr>
                <w:sz w:val="24"/>
              </w:rPr>
            </w:pPr>
            <w:r w:rsidRPr="00732AE4">
              <w:t>Vieta:</w:t>
            </w:r>
            <w:r>
              <w:t>/</w:t>
            </w:r>
            <w:proofErr w:type="spellStart"/>
            <w:r>
              <w:t>Place</w:t>
            </w:r>
            <w:proofErr w:type="spellEnd"/>
            <w:r w:rsidRPr="00732AE4">
              <w:t>_________________</w:t>
            </w:r>
          </w:p>
          <w:p w14:paraId="28A7D6BD" w14:textId="77777777" w:rsidR="00851FA4" w:rsidRPr="00EA1E32" w:rsidRDefault="00851FA4" w:rsidP="0012508F">
            <w:pPr>
              <w:jc w:val="both"/>
              <w:rPr>
                <w:sz w:val="24"/>
              </w:rPr>
            </w:pPr>
          </w:p>
          <w:p w14:paraId="49E5E135" w14:textId="77777777" w:rsidR="00851FA4" w:rsidRPr="000B0A48" w:rsidRDefault="00851FA4" w:rsidP="0012508F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12FD9236" w14:textId="77777777" w:rsidR="00851FA4" w:rsidRDefault="00851FA4" w:rsidP="0012508F">
            <w:pPr>
              <w:jc w:val="both"/>
              <w:rPr>
                <w:b/>
              </w:rPr>
            </w:pPr>
          </w:p>
          <w:p w14:paraId="24DEE0EF" w14:textId="78753AC6" w:rsidR="00851FA4" w:rsidRPr="009638F6" w:rsidRDefault="00851FA4" w:rsidP="0012508F">
            <w:pPr>
              <w:jc w:val="both"/>
              <w:rPr>
                <w:b/>
              </w:rPr>
            </w:pPr>
            <w:r w:rsidRPr="009638F6">
              <w:rPr>
                <w:b/>
              </w:rPr>
              <w:t>Piegādātājs</w:t>
            </w:r>
            <w:r>
              <w:rPr>
                <w:b/>
              </w:rPr>
              <w:t>/</w:t>
            </w:r>
            <w:r w:rsidRPr="003F284C">
              <w:rPr>
                <w:b/>
                <w:lang w:val="en-US" w:bidi="en-US"/>
              </w:rPr>
              <w:t xml:space="preserve"> Supplier:</w:t>
            </w:r>
          </w:p>
          <w:p w14:paraId="1567F6F6" w14:textId="77777777" w:rsidR="00851FA4" w:rsidRDefault="00851FA4" w:rsidP="0012508F">
            <w:pPr>
              <w:jc w:val="both"/>
            </w:pPr>
            <w:r w:rsidRPr="009638F6">
              <w:rPr>
                <w:b/>
              </w:rPr>
              <w:t>Nosaukums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Name</w:t>
            </w:r>
            <w:proofErr w:type="spellEnd"/>
            <w:r w:rsidRPr="009638F6">
              <w:rPr>
                <w:b/>
              </w:rPr>
              <w:t>:</w:t>
            </w:r>
            <w:r w:rsidRPr="009638F6">
              <w:t xml:space="preserve"> </w:t>
            </w:r>
          </w:p>
          <w:p w14:paraId="70E3A51A" w14:textId="77777777" w:rsidR="00851FA4" w:rsidRPr="009638F6" w:rsidRDefault="00851FA4" w:rsidP="0012508F"/>
          <w:p w14:paraId="6841DB97" w14:textId="77777777" w:rsidR="00851FA4" w:rsidRDefault="00851FA4" w:rsidP="0012508F">
            <w:pPr>
              <w:jc w:val="both"/>
            </w:pPr>
          </w:p>
          <w:p w14:paraId="41922784" w14:textId="77777777" w:rsidR="00851FA4" w:rsidRPr="009638F6" w:rsidRDefault="00851FA4" w:rsidP="0012508F">
            <w:pPr>
              <w:jc w:val="both"/>
            </w:pPr>
          </w:p>
          <w:p w14:paraId="1F02CFDE" w14:textId="77777777" w:rsidR="00851FA4" w:rsidRPr="009638F6" w:rsidRDefault="00851FA4" w:rsidP="0012508F">
            <w:pPr>
              <w:jc w:val="both"/>
            </w:pPr>
            <w:r w:rsidRPr="009638F6">
              <w:t>Paraksts</w:t>
            </w:r>
            <w:r>
              <w:t>/</w:t>
            </w:r>
            <w:r w:rsidRPr="003F284C">
              <w:rPr>
                <w:lang w:val="en-US" w:bidi="en-US"/>
              </w:rPr>
              <w:t xml:space="preserve"> Signature</w:t>
            </w:r>
            <w:r w:rsidRPr="009638F6">
              <w:t>:______________</w:t>
            </w:r>
          </w:p>
          <w:p w14:paraId="49ED341E" w14:textId="31453AB9" w:rsidR="00851FA4" w:rsidRPr="009638F6" w:rsidRDefault="00E0618A" w:rsidP="0012508F">
            <w:pPr>
              <w:jc w:val="both"/>
            </w:pPr>
            <w:r>
              <w:rPr>
                <w:lang w:val="en-US" w:bidi="en-US"/>
              </w:rPr>
              <w:t>______________________________</w:t>
            </w:r>
          </w:p>
          <w:p w14:paraId="2BF52CC7" w14:textId="77777777" w:rsidR="00851FA4" w:rsidRPr="009638F6" w:rsidRDefault="00851FA4" w:rsidP="0012508F">
            <w:pPr>
              <w:jc w:val="both"/>
            </w:pPr>
            <w:r w:rsidRPr="009638F6">
              <w:t>Datums</w:t>
            </w:r>
            <w:r>
              <w:t>/</w:t>
            </w:r>
            <w:proofErr w:type="spellStart"/>
            <w:r>
              <w:t>Date</w:t>
            </w:r>
            <w:proofErr w:type="spellEnd"/>
            <w:r w:rsidRPr="009638F6">
              <w:t>: __/___/___</w:t>
            </w:r>
          </w:p>
          <w:p w14:paraId="77C3ABE0" w14:textId="77777777" w:rsidR="00851FA4" w:rsidRPr="009638F6" w:rsidRDefault="00851FA4" w:rsidP="0012508F">
            <w:pPr>
              <w:jc w:val="both"/>
            </w:pPr>
            <w:r w:rsidRPr="009638F6">
              <w:t>Vieta</w:t>
            </w:r>
            <w:r>
              <w:t>/</w:t>
            </w:r>
            <w:proofErr w:type="spellStart"/>
            <w:r>
              <w:t>Place</w:t>
            </w:r>
            <w:proofErr w:type="spellEnd"/>
            <w:r w:rsidRPr="009638F6">
              <w:t>:_________________</w:t>
            </w:r>
          </w:p>
          <w:p w14:paraId="28A5AB8F" w14:textId="77777777" w:rsidR="00851FA4" w:rsidRPr="003F284C" w:rsidRDefault="00851FA4" w:rsidP="0012508F">
            <w:pPr>
              <w:pStyle w:val="BodyText"/>
              <w:rPr>
                <w:sz w:val="22"/>
                <w:szCs w:val="22"/>
                <w:lang w:val="en-US"/>
              </w:rPr>
            </w:pPr>
          </w:p>
        </w:tc>
      </w:tr>
    </w:tbl>
    <w:p w14:paraId="5947BE67" w14:textId="77777777" w:rsidR="00851FA4" w:rsidRDefault="00851FA4" w:rsidP="00851FA4"/>
    <w:p w14:paraId="7B85545F" w14:textId="144941FD" w:rsidR="00954BDE" w:rsidRDefault="00954BDE" w:rsidP="00851FA4">
      <w:pPr>
        <w:spacing w:after="160" w:line="259" w:lineRule="auto"/>
      </w:pPr>
    </w:p>
    <w:sectPr w:rsidR="00954B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A4"/>
    <w:rsid w:val="000B3840"/>
    <w:rsid w:val="002E2164"/>
    <w:rsid w:val="00443542"/>
    <w:rsid w:val="006B6FF3"/>
    <w:rsid w:val="006B7F52"/>
    <w:rsid w:val="006C019E"/>
    <w:rsid w:val="00733DD0"/>
    <w:rsid w:val="007A72F1"/>
    <w:rsid w:val="00851FA4"/>
    <w:rsid w:val="008D3EAC"/>
    <w:rsid w:val="00954BDE"/>
    <w:rsid w:val="00994B08"/>
    <w:rsid w:val="00A50C45"/>
    <w:rsid w:val="00AA50CF"/>
    <w:rsid w:val="00C20130"/>
    <w:rsid w:val="00C47DBC"/>
    <w:rsid w:val="00C86E5D"/>
    <w:rsid w:val="00D32B62"/>
    <w:rsid w:val="00DB3F77"/>
    <w:rsid w:val="00E0618A"/>
    <w:rsid w:val="00E24628"/>
    <w:rsid w:val="00E747CC"/>
    <w:rsid w:val="00E926F9"/>
    <w:rsid w:val="00F200D6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3235"/>
  <w15:chartTrackingRefBased/>
  <w15:docId w15:val="{00FB3669-65EA-4C7C-BBC7-C5A9B5D4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F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F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A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A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A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A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A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A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1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F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1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85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851FA4"/>
    <w:rPr>
      <w:rFonts w:ascii="Times New Roman" w:eastAsia="Times New Roman" w:hAnsi="Times New Roman" w:cs="Times New Roman"/>
      <w:sz w:val="17"/>
      <w:szCs w:val="17"/>
    </w:rPr>
  </w:style>
  <w:style w:type="paragraph" w:styleId="BodyText">
    <w:name w:val="Body Text"/>
    <w:basedOn w:val="Normal"/>
    <w:link w:val="BodyTextChar"/>
    <w:qFormat/>
    <w:rsid w:val="00851FA4"/>
    <w:pPr>
      <w:widowControl w:val="0"/>
    </w:pPr>
    <w:rPr>
      <w:kern w:val="2"/>
      <w:sz w:val="17"/>
      <w:szCs w:val="17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51FA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28">
    <w:name w:val="xl28"/>
    <w:basedOn w:val="Normal"/>
    <w:uiPriority w:val="99"/>
    <w:rsid w:val="00851FA4"/>
    <w:pPr>
      <w:pBdr>
        <w:right w:val="single" w:sz="6" w:space="0" w:color="auto"/>
      </w:pBdr>
      <w:spacing w:before="100" w:after="100"/>
    </w:pPr>
    <w:rPr>
      <w:rFonts w:ascii="Arial" w:hAnsi="Arial"/>
      <w:sz w:val="28"/>
      <w:lang w:val="en-GB" w:eastAsia="lv-LV"/>
    </w:rPr>
  </w:style>
  <w:style w:type="character" w:customStyle="1" w:styleId="Other">
    <w:name w:val="Other_"/>
    <w:basedOn w:val="DefaultParagraphFont"/>
    <w:link w:val="Other0"/>
    <w:rsid w:val="00851FA4"/>
    <w:rPr>
      <w:rFonts w:ascii="Times New Roman" w:eastAsia="Times New Roman" w:hAnsi="Times New Roman" w:cs="Times New Roman"/>
      <w:sz w:val="17"/>
      <w:szCs w:val="17"/>
    </w:rPr>
  </w:style>
  <w:style w:type="paragraph" w:customStyle="1" w:styleId="Other0">
    <w:name w:val="Other"/>
    <w:basedOn w:val="Normal"/>
    <w:link w:val="Other"/>
    <w:rsid w:val="00851FA4"/>
    <w:pPr>
      <w:widowControl w:val="0"/>
    </w:pPr>
    <w:rPr>
      <w:kern w:val="2"/>
      <w:sz w:val="17"/>
      <w:szCs w:val="17"/>
      <w14:ligatures w14:val="standardContextual"/>
    </w:rPr>
  </w:style>
  <w:style w:type="table" w:customStyle="1" w:styleId="TableGrid1">
    <w:name w:val="Table Grid1"/>
    <w:basedOn w:val="TableNormal"/>
    <w:next w:val="TableGrid"/>
    <w:uiPriority w:val="59"/>
    <w:rsid w:val="00851F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5">
    <w:name w:val="Font Style55"/>
    <w:uiPriority w:val="99"/>
    <w:rsid w:val="00851FA4"/>
    <w:rPr>
      <w:rFonts w:ascii="Times New Roman" w:hAnsi="Times New Roman" w:cs="Times New Roman"/>
      <w:sz w:val="28"/>
      <w:szCs w:val="28"/>
    </w:rPr>
  </w:style>
  <w:style w:type="paragraph" w:styleId="Revision">
    <w:name w:val="Revision"/>
    <w:hidden/>
    <w:uiPriority w:val="99"/>
    <w:semiHidden/>
    <w:rsid w:val="00FD28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CC15205284420479B44C207D6A0A652" ma:contentTypeVersion="0" ma:contentTypeDescription="Izveidot jaunu dokumentu." ma:contentTypeScope="" ma:versionID="3b86d8edce773ab3a6b95a3e420d48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3F007-6CA5-454D-A6D5-5F40278B01B8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ED0944E-C8F6-48F8-A148-177F19687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8670D-4283-430B-8991-96B99B24A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Duņeca</dc:creator>
  <cp:keywords/>
  <dc:description/>
  <cp:lastModifiedBy>Sarmīte Zinčenko</cp:lastModifiedBy>
  <cp:revision>2</cp:revision>
  <dcterms:created xsi:type="dcterms:W3CDTF">2026-06-26T10:29:00Z</dcterms:created>
  <dcterms:modified xsi:type="dcterms:W3CDTF">2026-06-26T10:29:00Z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0x0101006CC15205284420479B44C207D6A0A652</vt:lpwstr>
  </property>
</Properties>
</file>