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17A1" w14:textId="20BFAFDB" w:rsidR="001C63C9" w:rsidRPr="00C6042E" w:rsidRDefault="001C63C9" w:rsidP="001C63C9">
      <w:pPr>
        <w:widowControl w:val="0"/>
        <w:autoSpaceDE w:val="0"/>
        <w:autoSpaceDN w:val="0"/>
        <w:spacing w:before="103" w:after="0" w:line="240" w:lineRule="auto"/>
        <w:ind w:left="3" w:right="-99"/>
        <w:jc w:val="center"/>
        <w:rPr>
          <w:rFonts w:ascii="Times New Roman" w:eastAsia="Calibri" w:hAnsi="Times New Roman" w:cs="Times New Roman"/>
          <w:b/>
          <w:bCs/>
          <w:kern w:val="0"/>
          <w:sz w:val="28"/>
          <w:szCs w:val="28"/>
          <w14:ligatures w14:val="none"/>
        </w:rPr>
      </w:pPr>
      <w:r w:rsidRPr="00C6042E">
        <w:rPr>
          <w:rFonts w:ascii="Times New Roman" w:eastAsia="Calibri" w:hAnsi="Times New Roman" w:cs="Times New Roman"/>
          <w:b/>
          <w:bCs/>
          <w:color w:val="006FC0"/>
          <w:spacing w:val="-8"/>
          <w:kern w:val="0"/>
          <w:sz w:val="28"/>
          <w:szCs w:val="28"/>
          <w14:ligatures w14:val="none"/>
        </w:rPr>
        <w:t xml:space="preserve">Apliecinājuma veidlapa </w:t>
      </w:r>
      <w:r w:rsidR="0029639C" w:rsidRPr="00C6042E">
        <w:rPr>
          <w:rFonts w:ascii="Times New Roman" w:eastAsia="Calibri" w:hAnsi="Times New Roman" w:cs="Times New Roman"/>
          <w:b/>
          <w:bCs/>
          <w:color w:val="006FC0"/>
          <w:spacing w:val="-8"/>
          <w:kern w:val="0"/>
          <w:sz w:val="28"/>
          <w:szCs w:val="28"/>
          <w14:ligatures w14:val="none"/>
        </w:rPr>
        <w:t xml:space="preserve">labdarībai vai filantropiskai </w:t>
      </w:r>
      <w:r w:rsidRPr="00C6042E">
        <w:rPr>
          <w:rFonts w:ascii="Times New Roman" w:eastAsia="Calibri" w:hAnsi="Times New Roman" w:cs="Times New Roman"/>
          <w:b/>
          <w:bCs/>
          <w:color w:val="006FC0"/>
          <w:spacing w:val="-8"/>
          <w:kern w:val="0"/>
          <w:sz w:val="28"/>
          <w:szCs w:val="28"/>
          <w14:ligatures w14:val="none"/>
        </w:rPr>
        <w:t xml:space="preserve"> </w:t>
      </w:r>
      <w:r w:rsidR="0029639C" w:rsidRPr="00C6042E">
        <w:rPr>
          <w:rFonts w:ascii="Times New Roman" w:eastAsia="Calibri" w:hAnsi="Times New Roman" w:cs="Times New Roman"/>
          <w:b/>
          <w:bCs/>
          <w:color w:val="006FC0"/>
          <w:spacing w:val="-8"/>
          <w:kern w:val="0"/>
          <w:sz w:val="28"/>
          <w:szCs w:val="28"/>
          <w14:ligatures w14:val="none"/>
        </w:rPr>
        <w:t xml:space="preserve">darbībai paredzētu preču </w:t>
      </w:r>
      <w:r w:rsidR="00D83BF5" w:rsidRPr="00C6042E">
        <w:rPr>
          <w:rFonts w:ascii="Times New Roman" w:eastAsia="Calibri" w:hAnsi="Times New Roman" w:cs="Times New Roman"/>
          <w:b/>
          <w:bCs/>
          <w:color w:val="006FC0"/>
          <w:spacing w:val="-8"/>
          <w:kern w:val="0"/>
          <w:sz w:val="28"/>
          <w:szCs w:val="28"/>
          <w14:ligatures w14:val="none"/>
        </w:rPr>
        <w:t xml:space="preserve">un aprīkojuma </w:t>
      </w:r>
      <w:r w:rsidRPr="00C6042E">
        <w:rPr>
          <w:rFonts w:ascii="Times New Roman" w:eastAsia="Calibri" w:hAnsi="Times New Roman" w:cs="Times New Roman"/>
          <w:b/>
          <w:bCs/>
          <w:color w:val="006FC0"/>
          <w:spacing w:val="-8"/>
          <w:kern w:val="0"/>
          <w:sz w:val="28"/>
          <w:szCs w:val="28"/>
          <w14:ligatures w14:val="none"/>
        </w:rPr>
        <w:t>ievešanai</w:t>
      </w:r>
      <w:r w:rsidR="0029639C" w:rsidRPr="00C6042E">
        <w:rPr>
          <w:rFonts w:ascii="Times New Roman" w:eastAsia="Calibri" w:hAnsi="Times New Roman" w:cs="Times New Roman"/>
          <w:b/>
          <w:bCs/>
          <w:color w:val="006FC0"/>
          <w:spacing w:val="-8"/>
          <w:kern w:val="0"/>
          <w:sz w:val="28"/>
          <w:szCs w:val="28"/>
          <w14:ligatures w14:val="none"/>
        </w:rPr>
        <w:t xml:space="preserve"> ar atbrīvojumu no ievedmuitas </w:t>
      </w:r>
      <w:r w:rsidR="00616039">
        <w:rPr>
          <w:rFonts w:ascii="Times New Roman" w:eastAsia="Calibri" w:hAnsi="Times New Roman" w:cs="Times New Roman"/>
          <w:b/>
          <w:bCs/>
          <w:color w:val="006FC0"/>
          <w:spacing w:val="-8"/>
          <w:kern w:val="0"/>
          <w:sz w:val="28"/>
          <w:szCs w:val="28"/>
          <w14:ligatures w14:val="none"/>
        </w:rPr>
        <w:t>nodokļa</w:t>
      </w:r>
    </w:p>
    <w:p w14:paraId="45B8F92E" w14:textId="40DFCD57" w:rsidR="00EC6B70" w:rsidRPr="007E61CB" w:rsidRDefault="00EC6B70" w:rsidP="00C15050">
      <w:pPr>
        <w:widowControl w:val="0"/>
        <w:autoSpaceDE w:val="0"/>
        <w:autoSpaceDN w:val="0"/>
        <w:spacing w:before="24" w:after="0" w:line="240" w:lineRule="auto"/>
        <w:ind w:left="-426" w:right="-99"/>
        <w:jc w:val="center"/>
        <w:rPr>
          <w:rFonts w:ascii="Times New Roman" w:eastAsia="Arial" w:hAnsi="Times New Roman" w:cs="Times New Roman"/>
          <w:kern w:val="0"/>
          <w:sz w:val="24"/>
          <w:szCs w:val="24"/>
          <w14:ligatures w14:val="none"/>
        </w:rPr>
      </w:pPr>
      <w:r w:rsidRPr="00B948C7">
        <w:rPr>
          <w:rFonts w:ascii="Times New Roman" w:eastAsia="Arial" w:hAnsi="Times New Roman" w:cs="Times New Roman"/>
          <w:w w:val="110"/>
          <w:kern w:val="0"/>
          <w:sz w:val="24"/>
          <w:szCs w:val="24"/>
          <w14:ligatures w14:val="none"/>
        </w:rPr>
        <w:t xml:space="preserve">(iesniedz kopā ar muitas deklarāciju, </w:t>
      </w:r>
      <w:r w:rsidR="00B948C7" w:rsidRPr="00B948C7">
        <w:rPr>
          <w:rFonts w:ascii="Times New Roman" w:eastAsia="Arial" w:hAnsi="Times New Roman" w:cs="Times New Roman"/>
          <w:w w:val="110"/>
          <w:kern w:val="0"/>
          <w:sz w:val="24"/>
          <w:szCs w:val="24"/>
          <w14:ligatures w14:val="none"/>
        </w:rPr>
        <w:t xml:space="preserve">tajā </w:t>
      </w:r>
      <w:r w:rsidR="00450654" w:rsidRPr="00B948C7">
        <w:rPr>
          <w:rFonts w:ascii="Times New Roman" w:eastAsia="Arial" w:hAnsi="Times New Roman" w:cs="Times New Roman"/>
          <w:w w:val="110"/>
          <w:kern w:val="0"/>
          <w:sz w:val="24"/>
          <w:szCs w:val="24"/>
          <w14:ligatures w14:val="none"/>
        </w:rPr>
        <w:t xml:space="preserve">norādot </w:t>
      </w:r>
      <w:r w:rsidRPr="00B948C7">
        <w:rPr>
          <w:rFonts w:ascii="Times New Roman" w:eastAsia="Arial" w:hAnsi="Times New Roman" w:cs="Times New Roman"/>
          <w:w w:val="110"/>
          <w:kern w:val="0"/>
          <w:sz w:val="24"/>
          <w:szCs w:val="24"/>
          <w14:ligatures w14:val="none"/>
        </w:rPr>
        <w:t>pa</w:t>
      </w:r>
      <w:r w:rsidR="00450654" w:rsidRPr="00B948C7">
        <w:rPr>
          <w:rFonts w:ascii="Times New Roman" w:eastAsia="Arial" w:hAnsi="Times New Roman" w:cs="Times New Roman"/>
          <w:w w:val="110"/>
          <w:kern w:val="0"/>
          <w:sz w:val="24"/>
          <w:szCs w:val="24"/>
          <w14:ligatures w14:val="none"/>
        </w:rPr>
        <w:t xml:space="preserve">vaddokumenta kodu </w:t>
      </w:r>
      <w:r w:rsidR="00B948C7">
        <w:rPr>
          <w:rFonts w:ascii="Times New Roman" w:eastAsia="Arial" w:hAnsi="Times New Roman" w:cs="Times New Roman"/>
          <w:w w:val="110"/>
          <w:kern w:val="0"/>
          <w:sz w:val="24"/>
          <w:szCs w:val="24"/>
          <w14:ligatures w14:val="none"/>
        </w:rPr>
        <w:t>“</w:t>
      </w:r>
      <w:r w:rsidR="00891A3F" w:rsidRPr="00B948C7">
        <w:rPr>
          <w:rFonts w:ascii="Times New Roman" w:eastAsia="Arial" w:hAnsi="Times New Roman" w:cs="Times New Roman"/>
          <w:w w:val="110"/>
          <w:kern w:val="0"/>
          <w:sz w:val="24"/>
          <w:szCs w:val="24"/>
          <w14:ligatures w14:val="none"/>
        </w:rPr>
        <w:t>2005</w:t>
      </w:r>
      <w:r w:rsidR="00B948C7">
        <w:rPr>
          <w:rFonts w:ascii="Times New Roman" w:eastAsia="Arial" w:hAnsi="Times New Roman" w:cs="Times New Roman"/>
          <w:w w:val="110"/>
          <w:kern w:val="0"/>
          <w:sz w:val="24"/>
          <w:szCs w:val="24"/>
          <w14:ligatures w14:val="none"/>
        </w:rPr>
        <w:t>”</w:t>
      </w:r>
      <w:r w:rsidRPr="007E61CB">
        <w:rPr>
          <w:rFonts w:ascii="Times New Roman" w:eastAsia="Arial" w:hAnsi="Times New Roman" w:cs="Times New Roman"/>
          <w:spacing w:val="-2"/>
          <w:w w:val="110"/>
          <w:kern w:val="0"/>
          <w:sz w:val="24"/>
          <w:szCs w:val="24"/>
          <w14:ligatures w14:val="none"/>
        </w:rPr>
        <w:t>)</w:t>
      </w:r>
    </w:p>
    <w:p w14:paraId="643C2696" w14:textId="77777777" w:rsidR="00EC6B70" w:rsidRPr="00C6042E" w:rsidRDefault="00EC6B70" w:rsidP="00EC639B">
      <w:pPr>
        <w:widowControl w:val="0"/>
        <w:autoSpaceDE w:val="0"/>
        <w:autoSpaceDN w:val="0"/>
        <w:spacing w:before="87" w:after="0" w:line="240" w:lineRule="auto"/>
        <w:ind w:left="-426"/>
        <w:rPr>
          <w:rFonts w:ascii="Times New Roman" w:eastAsia="Arial" w:hAnsi="Times New Roman" w:cs="Times New Roman"/>
          <w:kern w:val="0"/>
          <w:sz w:val="28"/>
          <w:szCs w:val="28"/>
          <w14:ligatures w14:val="none"/>
        </w:rPr>
      </w:pPr>
    </w:p>
    <w:p w14:paraId="14EB5611" w14:textId="0953040D" w:rsidR="00EC6B70" w:rsidRPr="00C6042E" w:rsidRDefault="00EC6B70" w:rsidP="00C15050">
      <w:pPr>
        <w:widowControl w:val="0"/>
        <w:autoSpaceDE w:val="0"/>
        <w:autoSpaceDN w:val="0"/>
        <w:spacing w:after="0" w:line="240" w:lineRule="auto"/>
        <w:ind w:left="-709" w:right="-240"/>
        <w:jc w:val="both"/>
        <w:rPr>
          <w:rFonts w:ascii="Times New Roman" w:eastAsia="Arial" w:hAnsi="Times New Roman" w:cs="Times New Roman"/>
          <w:b/>
          <w:spacing w:val="-6"/>
          <w:kern w:val="0"/>
          <w:sz w:val="28"/>
          <w:szCs w:val="28"/>
          <w14:ligatures w14:val="none"/>
        </w:rPr>
      </w:pPr>
      <w:r w:rsidRPr="00C6042E">
        <w:rPr>
          <w:rFonts w:ascii="Times New Roman" w:eastAsia="Arial" w:hAnsi="Times New Roman" w:cs="Times New Roman"/>
          <w:b/>
          <w:spacing w:val="-6"/>
          <w:kern w:val="0"/>
          <w:sz w:val="28"/>
          <w:szCs w:val="28"/>
          <w14:ligatures w14:val="none"/>
        </w:rPr>
        <w:t xml:space="preserve">Pieteikuma iesniedzējam ir jāiesniedz visa informācija un dokumenti, kas nepieciešami, lai izpildītu </w:t>
      </w:r>
      <w:r w:rsidR="00C02525" w:rsidRPr="00C6042E">
        <w:rPr>
          <w:rFonts w:ascii="Times New Roman" w:eastAsia="Arial" w:hAnsi="Times New Roman" w:cs="Times New Roman"/>
          <w:b/>
          <w:spacing w:val="-6"/>
          <w:kern w:val="0"/>
          <w:sz w:val="28"/>
          <w:szCs w:val="28"/>
          <w14:ligatures w14:val="none"/>
        </w:rPr>
        <w:t xml:space="preserve">Regulas </w:t>
      </w:r>
      <w:r w:rsidR="00616039">
        <w:rPr>
          <w:rFonts w:ascii="Times New Roman" w:eastAsia="Arial" w:hAnsi="Times New Roman" w:cs="Times New Roman"/>
          <w:b/>
          <w:spacing w:val="-6"/>
          <w:kern w:val="0"/>
          <w:sz w:val="28"/>
          <w:szCs w:val="28"/>
          <w14:ligatures w14:val="none"/>
        </w:rPr>
        <w:t xml:space="preserve">(EK) Nr. </w:t>
      </w:r>
      <w:r w:rsidR="00C02525" w:rsidRPr="00C6042E">
        <w:rPr>
          <w:rFonts w:ascii="Times New Roman" w:eastAsia="Arial" w:hAnsi="Times New Roman" w:cs="Times New Roman"/>
          <w:b/>
          <w:spacing w:val="-6"/>
          <w:kern w:val="0"/>
          <w:sz w:val="28"/>
          <w:szCs w:val="28"/>
          <w14:ligatures w14:val="none"/>
        </w:rPr>
        <w:t>1186/2009</w:t>
      </w:r>
      <w:r w:rsidR="00C02525" w:rsidRPr="00C6042E">
        <w:rPr>
          <w:rStyle w:val="FootnoteReference"/>
          <w:rFonts w:ascii="Times New Roman" w:eastAsia="Arial" w:hAnsi="Times New Roman" w:cs="Times New Roman"/>
          <w:b/>
          <w:spacing w:val="-6"/>
          <w:kern w:val="0"/>
          <w:sz w:val="28"/>
          <w:szCs w:val="28"/>
          <w14:ligatures w14:val="none"/>
        </w:rPr>
        <w:footnoteReference w:id="1"/>
      </w:r>
      <w:r w:rsidR="00C02525" w:rsidRPr="00C6042E">
        <w:rPr>
          <w:rFonts w:ascii="Times New Roman" w:eastAsia="Arial" w:hAnsi="Times New Roman" w:cs="Times New Roman"/>
          <w:b/>
          <w:spacing w:val="-6"/>
          <w:kern w:val="0"/>
          <w:sz w:val="28"/>
          <w:szCs w:val="28"/>
          <w14:ligatures w14:val="none"/>
        </w:rPr>
        <w:t xml:space="preserve"> </w:t>
      </w:r>
      <w:r w:rsidRPr="00C6042E">
        <w:rPr>
          <w:rFonts w:ascii="Times New Roman" w:eastAsia="Arial" w:hAnsi="Times New Roman" w:cs="Times New Roman"/>
          <w:b/>
          <w:spacing w:val="-6"/>
          <w:kern w:val="0"/>
          <w:sz w:val="28"/>
          <w:szCs w:val="28"/>
          <w14:ligatures w14:val="none"/>
        </w:rPr>
        <w:t xml:space="preserve">nosacījumus </w:t>
      </w:r>
      <w:r w:rsidR="00C02525" w:rsidRPr="00C6042E">
        <w:rPr>
          <w:rFonts w:ascii="Times New Roman" w:eastAsia="Arial" w:hAnsi="Times New Roman" w:cs="Times New Roman"/>
          <w:b/>
          <w:spacing w:val="-6"/>
          <w:kern w:val="0"/>
          <w:sz w:val="28"/>
          <w:szCs w:val="28"/>
          <w14:ligatures w14:val="none"/>
        </w:rPr>
        <w:t xml:space="preserve">ievedmuitas nodokļu </w:t>
      </w:r>
      <w:r w:rsidR="00F64C41" w:rsidRPr="00C6042E">
        <w:rPr>
          <w:rFonts w:ascii="Times New Roman" w:eastAsia="Arial" w:hAnsi="Times New Roman" w:cs="Times New Roman"/>
          <w:b/>
          <w:spacing w:val="-6"/>
          <w:kern w:val="0"/>
          <w:sz w:val="28"/>
          <w:szCs w:val="28"/>
          <w14:ligatures w14:val="none"/>
        </w:rPr>
        <w:t>atbrīvojuma piemērošanai</w:t>
      </w:r>
      <w:r w:rsidRPr="00C6042E">
        <w:rPr>
          <w:rFonts w:ascii="Times New Roman" w:eastAsia="Arial" w:hAnsi="Times New Roman" w:cs="Times New Roman"/>
          <w:b/>
          <w:spacing w:val="-6"/>
          <w:kern w:val="0"/>
          <w:sz w:val="28"/>
          <w:szCs w:val="28"/>
          <w14:ligatures w14:val="none"/>
        </w:rPr>
        <w:t>.</w:t>
      </w:r>
    </w:p>
    <w:tbl>
      <w:tblPr>
        <w:tblW w:w="992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3"/>
      </w:tblGrid>
      <w:tr w:rsidR="00EC6B70" w:rsidRPr="00AB5851" w14:paraId="092E7742" w14:textId="77777777" w:rsidTr="00D50852">
        <w:trPr>
          <w:trHeight w:val="373"/>
        </w:trPr>
        <w:tc>
          <w:tcPr>
            <w:tcW w:w="9923" w:type="dxa"/>
            <w:tcBorders>
              <w:top w:val="nil"/>
              <w:left w:val="nil"/>
              <w:bottom w:val="nil"/>
              <w:right w:val="nil"/>
            </w:tcBorders>
          </w:tcPr>
          <w:p w14:paraId="55ACCCC0" w14:textId="2AE298C7" w:rsidR="00E50F55" w:rsidRPr="00C6042E" w:rsidRDefault="00EC6B70" w:rsidP="00D50852">
            <w:pPr>
              <w:pStyle w:val="TableParagraph"/>
              <w:tabs>
                <w:tab w:val="left" w:pos="8811"/>
              </w:tabs>
              <w:spacing w:before="27" w:line="326" w:lineRule="exact"/>
              <w:rPr>
                <w:rFonts w:ascii="Times New Roman" w:hAnsi="Times New Roman" w:cs="Times New Roman"/>
                <w:color w:val="006FC0"/>
                <w:sz w:val="28"/>
                <w:szCs w:val="28"/>
                <w:lang w:val="lv-LV"/>
              </w:rPr>
            </w:pPr>
            <w:r w:rsidRPr="00C6042E">
              <w:rPr>
                <w:rFonts w:ascii="Times New Roman" w:hAnsi="Times New Roman" w:cs="Times New Roman"/>
                <w:b/>
                <w:bCs/>
                <w:color w:val="006FC0"/>
                <w:sz w:val="28"/>
                <w:szCs w:val="28"/>
                <w:u w:val="thick" w:color="497DBA"/>
                <w:lang w:val="lv-LV"/>
              </w:rPr>
              <w:t xml:space="preserve"> </w:t>
            </w:r>
            <w:r w:rsidR="001738CF" w:rsidRPr="00C6042E">
              <w:rPr>
                <w:rFonts w:ascii="Times New Roman" w:hAnsi="Times New Roman" w:cs="Times New Roman"/>
                <w:b/>
                <w:bCs/>
                <w:color w:val="006FC0"/>
                <w:sz w:val="28"/>
                <w:szCs w:val="28"/>
                <w:u w:val="thick" w:color="497DBA"/>
                <w:lang w:val="lv-LV"/>
              </w:rPr>
              <w:t xml:space="preserve"> </w:t>
            </w:r>
            <w:r w:rsidRPr="00C6042E">
              <w:rPr>
                <w:rFonts w:ascii="Times New Roman" w:hAnsi="Times New Roman" w:cs="Times New Roman"/>
                <w:b/>
                <w:bCs/>
                <w:color w:val="006FC0"/>
                <w:sz w:val="28"/>
                <w:szCs w:val="28"/>
                <w:u w:val="thick" w:color="497DBA"/>
                <w:lang w:val="lv-LV"/>
              </w:rPr>
              <w:t xml:space="preserve">  </w:t>
            </w:r>
          </w:p>
          <w:tbl>
            <w:tblPr>
              <w:tblW w:w="9920" w:type="dxa"/>
              <w:tblInd w:w="4"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9920"/>
            </w:tblGrid>
            <w:tr w:rsidR="001738CF" w:rsidRPr="00AB5851" w14:paraId="46972D58" w14:textId="77777777" w:rsidTr="00D50852">
              <w:trPr>
                <w:trHeight w:val="348"/>
              </w:trPr>
              <w:tc>
                <w:tcPr>
                  <w:tcW w:w="9920" w:type="dxa"/>
                  <w:tcBorders>
                    <w:top w:val="nil"/>
                    <w:left w:val="nil"/>
                    <w:right w:val="nil"/>
                  </w:tcBorders>
                </w:tcPr>
                <w:p w14:paraId="1FD4ED0F" w14:textId="2E090756" w:rsidR="001738CF" w:rsidRPr="00C6042E" w:rsidRDefault="001738CF" w:rsidP="00D50852">
                  <w:pPr>
                    <w:widowControl w:val="0"/>
                    <w:autoSpaceDE w:val="0"/>
                    <w:autoSpaceDN w:val="0"/>
                    <w:spacing w:before="27" w:after="0" w:line="301" w:lineRule="exact"/>
                    <w:ind w:left="1"/>
                    <w:rPr>
                      <w:rFonts w:ascii="Times New Roman" w:eastAsia="Arial" w:hAnsi="Times New Roman" w:cs="Times New Roman"/>
                      <w:b/>
                      <w:bCs/>
                      <w:kern w:val="0"/>
                      <w:sz w:val="28"/>
                      <w:szCs w:val="28"/>
                      <w14:ligatures w14:val="none"/>
                    </w:rPr>
                  </w:pPr>
                  <w:r w:rsidRPr="00C6042E">
                    <w:rPr>
                      <w:rFonts w:ascii="Times New Roman" w:eastAsia="Arial" w:hAnsi="Times New Roman" w:cs="Times New Roman"/>
                      <w:b/>
                      <w:bCs/>
                      <w:color w:val="006FC0"/>
                      <w:spacing w:val="-7"/>
                      <w:kern w:val="0"/>
                      <w:sz w:val="28"/>
                      <w:szCs w:val="28"/>
                      <w14:ligatures w14:val="none"/>
                    </w:rPr>
                    <w:t>1.</w:t>
                  </w:r>
                  <w:r w:rsidR="00C15050" w:rsidRPr="00C6042E">
                    <w:rPr>
                      <w:rFonts w:ascii="Times New Roman" w:eastAsia="Arial" w:hAnsi="Times New Roman" w:cs="Times New Roman"/>
                      <w:b/>
                      <w:bCs/>
                      <w:color w:val="006FC0"/>
                      <w:spacing w:val="-7"/>
                      <w:kern w:val="0"/>
                      <w:sz w:val="28"/>
                      <w:szCs w:val="28"/>
                      <w14:ligatures w14:val="none"/>
                    </w:rPr>
                    <w:t xml:space="preserve"> </w:t>
                  </w:r>
                  <w:r w:rsidRPr="00C6042E">
                    <w:rPr>
                      <w:rFonts w:ascii="Times New Roman" w:eastAsia="Arial" w:hAnsi="Times New Roman" w:cs="Times New Roman"/>
                      <w:b/>
                      <w:bCs/>
                      <w:color w:val="006FC0"/>
                      <w:spacing w:val="-7"/>
                      <w:kern w:val="0"/>
                      <w:sz w:val="28"/>
                      <w:szCs w:val="28"/>
                      <w14:ligatures w14:val="none"/>
                    </w:rPr>
                    <w:t xml:space="preserve">Informācija par </w:t>
                  </w:r>
                  <w:r w:rsidR="0029639C" w:rsidRPr="00C6042E">
                    <w:rPr>
                      <w:rFonts w:ascii="Times New Roman" w:eastAsia="Arial" w:hAnsi="Times New Roman" w:cs="Times New Roman"/>
                      <w:b/>
                      <w:bCs/>
                      <w:color w:val="006FC0"/>
                      <w:spacing w:val="-7"/>
                      <w:kern w:val="0"/>
                      <w:sz w:val="28"/>
                      <w:szCs w:val="28"/>
                      <w14:ligatures w14:val="none"/>
                    </w:rPr>
                    <w:t>apliecinājuma</w:t>
                  </w:r>
                  <w:r w:rsidRPr="00C6042E">
                    <w:rPr>
                      <w:rFonts w:ascii="Times New Roman" w:eastAsia="Arial" w:hAnsi="Times New Roman" w:cs="Times New Roman"/>
                      <w:b/>
                      <w:bCs/>
                      <w:color w:val="006FC0"/>
                      <w:spacing w:val="-7"/>
                      <w:kern w:val="0"/>
                      <w:sz w:val="28"/>
                      <w:szCs w:val="28"/>
                      <w14:ligatures w14:val="none"/>
                    </w:rPr>
                    <w:t xml:space="preserve"> </w:t>
                  </w:r>
                  <w:r w:rsidR="0029639C" w:rsidRPr="00C6042E">
                    <w:rPr>
                      <w:rFonts w:ascii="Times New Roman" w:eastAsia="Arial" w:hAnsi="Times New Roman" w:cs="Times New Roman"/>
                      <w:b/>
                      <w:bCs/>
                      <w:color w:val="006FC0"/>
                      <w:spacing w:val="-7"/>
                      <w:kern w:val="0"/>
                      <w:sz w:val="28"/>
                      <w:szCs w:val="28"/>
                      <w14:ligatures w14:val="none"/>
                    </w:rPr>
                    <w:t>ie</w:t>
                  </w:r>
                  <w:r w:rsidRPr="00C6042E">
                    <w:rPr>
                      <w:rFonts w:ascii="Times New Roman" w:eastAsia="Arial" w:hAnsi="Times New Roman" w:cs="Times New Roman"/>
                      <w:b/>
                      <w:bCs/>
                      <w:color w:val="006FC0"/>
                      <w:spacing w:val="-7"/>
                      <w:kern w:val="0"/>
                      <w:sz w:val="28"/>
                      <w:szCs w:val="28"/>
                      <w14:ligatures w14:val="none"/>
                    </w:rPr>
                    <w:t>sniedzēju</w:t>
                  </w:r>
                </w:p>
              </w:tc>
            </w:tr>
          </w:tbl>
          <w:p w14:paraId="2351837F" w14:textId="0B6B222C" w:rsidR="001738CF" w:rsidRPr="00C6042E" w:rsidRDefault="001738CF" w:rsidP="00DB3CBA">
            <w:pPr>
              <w:pStyle w:val="TableParagraph"/>
              <w:tabs>
                <w:tab w:val="left" w:pos="8811"/>
              </w:tabs>
              <w:spacing w:before="27" w:line="326" w:lineRule="exact"/>
              <w:ind w:left="14" w:right="256"/>
              <w:rPr>
                <w:rFonts w:ascii="Times New Roman" w:hAnsi="Times New Roman" w:cs="Times New Roman"/>
                <w:b/>
                <w:bCs/>
                <w:sz w:val="28"/>
                <w:szCs w:val="28"/>
                <w:lang w:val="lv-LV"/>
              </w:rPr>
            </w:pPr>
          </w:p>
        </w:tc>
      </w:tr>
    </w:tbl>
    <w:tbl>
      <w:tblPr>
        <w:tblStyle w:val="GridTable2-Accent1"/>
        <w:tblpPr w:leftFromText="180" w:rightFromText="180" w:vertAnchor="text" w:horzAnchor="margin" w:tblpX="-720" w:tblpY="119"/>
        <w:tblW w:w="9923" w:type="dxa"/>
        <w:tblLook w:val="04A0" w:firstRow="1" w:lastRow="0" w:firstColumn="1" w:lastColumn="0" w:noHBand="0" w:noVBand="1"/>
      </w:tblPr>
      <w:tblGrid>
        <w:gridCol w:w="4868"/>
        <w:gridCol w:w="236"/>
        <w:gridCol w:w="4819"/>
      </w:tblGrid>
      <w:tr w:rsidR="00EC6B70" w:rsidRPr="00AB5851" w14:paraId="108A9A1F" w14:textId="77777777" w:rsidTr="006D3E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12" w:space="0" w:color="FFFFFF" w:themeColor="background1"/>
              <w:left w:val="single" w:sz="12" w:space="0" w:color="FFFFFF" w:themeColor="background1"/>
              <w:bottom w:val="single" w:sz="8" w:space="0" w:color="FFFFFF" w:themeColor="background1"/>
              <w:right w:val="single" w:sz="18" w:space="0" w:color="FFFFFF" w:themeColor="background1"/>
            </w:tcBorders>
          </w:tcPr>
          <w:p w14:paraId="310D55C6" w14:textId="15C8BECF" w:rsidR="00EC6B70" w:rsidRPr="00C6042E" w:rsidRDefault="0029639C" w:rsidP="00D50852">
            <w:pPr>
              <w:rPr>
                <w:rFonts w:ascii="Times New Roman" w:hAnsi="Times New Roman" w:cs="Times New Roman"/>
                <w:b w:val="0"/>
                <w:bCs w:val="0"/>
                <w:sz w:val="28"/>
                <w:szCs w:val="28"/>
              </w:rPr>
            </w:pPr>
            <w:r w:rsidRPr="00C6042E">
              <w:rPr>
                <w:rFonts w:ascii="Times New Roman" w:hAnsi="Times New Roman" w:cs="Times New Roman"/>
                <w:sz w:val="28"/>
                <w:szCs w:val="28"/>
              </w:rPr>
              <w:t>Iestādes vai organizācijas nosaukums</w:t>
            </w:r>
            <w:r w:rsidR="001C02A7" w:rsidRPr="00C6042E">
              <w:rPr>
                <w:rFonts w:ascii="Times New Roman" w:hAnsi="Times New Roman" w:cs="Times New Roman"/>
                <w:sz w:val="28"/>
                <w:szCs w:val="28"/>
              </w:rPr>
              <w:t>:</w:t>
            </w:r>
          </w:p>
        </w:tc>
        <w:tc>
          <w:tcPr>
            <w:tcW w:w="4819" w:type="dxa"/>
            <w:tcBorders>
              <w:top w:val="single" w:sz="12" w:space="0" w:color="FFFFFF" w:themeColor="background1"/>
              <w:left w:val="single" w:sz="18" w:space="0" w:color="FFFFFF" w:themeColor="background1"/>
              <w:bottom w:val="single" w:sz="8" w:space="0" w:color="FFFFFF" w:themeColor="background1"/>
              <w:right w:val="single" w:sz="12" w:space="0" w:color="FFFFFF" w:themeColor="background1"/>
            </w:tcBorders>
          </w:tcPr>
          <w:p w14:paraId="67A06D36" w14:textId="25AE10B6" w:rsidR="00EC6B70" w:rsidRPr="00C6042E" w:rsidRDefault="001B5042" w:rsidP="00D50852">
            <w:pPr>
              <w:pStyle w:val="TableParagraph"/>
              <w:spacing w:before="18"/>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pacing w:val="-2"/>
                <w:w w:val="110"/>
                <w:sz w:val="28"/>
                <w:szCs w:val="28"/>
                <w:lang w:val="lv-LV"/>
              </w:rPr>
            </w:pPr>
            <w:r w:rsidRPr="00C6042E">
              <w:rPr>
                <w:rFonts w:ascii="Times New Roman" w:hAnsi="Times New Roman" w:cs="Times New Roman"/>
                <w:sz w:val="28"/>
                <w:szCs w:val="28"/>
              </w:rPr>
              <w:t>EORI</w:t>
            </w:r>
            <w:r w:rsidR="0029639C" w:rsidRPr="00C6042E">
              <w:rPr>
                <w:rFonts w:ascii="Times New Roman" w:hAnsi="Times New Roman" w:cs="Times New Roman"/>
                <w:sz w:val="28"/>
                <w:szCs w:val="28"/>
              </w:rPr>
              <w:t xml:space="preserve"> </w:t>
            </w:r>
            <w:proofErr w:type="spellStart"/>
            <w:r w:rsidR="00CE5130" w:rsidRPr="00C6042E">
              <w:rPr>
                <w:rFonts w:ascii="Times New Roman" w:hAnsi="Times New Roman" w:cs="Times New Roman"/>
                <w:sz w:val="28"/>
                <w:szCs w:val="28"/>
              </w:rPr>
              <w:t>numurs</w:t>
            </w:r>
            <w:proofErr w:type="spellEnd"/>
            <w:r w:rsidR="009313BC" w:rsidRPr="00C6042E">
              <w:rPr>
                <w:rFonts w:ascii="Times New Roman" w:hAnsi="Times New Roman" w:cs="Times New Roman"/>
                <w:sz w:val="28"/>
                <w:szCs w:val="28"/>
              </w:rPr>
              <w:t>:</w:t>
            </w:r>
            <w:r w:rsidR="006E3463" w:rsidRPr="00C6042E">
              <w:rPr>
                <w:rFonts w:ascii="Times New Roman" w:hAnsi="Times New Roman" w:cs="Times New Roman"/>
                <w:sz w:val="28"/>
                <w:szCs w:val="28"/>
              </w:rPr>
              <w:t xml:space="preserve"> </w:t>
            </w:r>
          </w:p>
        </w:tc>
      </w:tr>
      <w:tr w:rsidR="00EC6B70" w:rsidRPr="00AB5851" w14:paraId="30C9D244" w14:textId="77777777" w:rsidTr="006D3E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4" w:type="dxa"/>
            <w:gridSpan w:val="2"/>
            <w:tcBorders>
              <w:top w:val="single" w:sz="8" w:space="0" w:color="FFFFFF" w:themeColor="background1"/>
              <w:left w:val="single" w:sz="12" w:space="0" w:color="FFFFFF" w:themeColor="background1"/>
              <w:bottom w:val="single" w:sz="12" w:space="0" w:color="FFFFFF" w:themeColor="background1"/>
              <w:right w:val="single" w:sz="18" w:space="0" w:color="FFFFFF" w:themeColor="background1"/>
            </w:tcBorders>
          </w:tcPr>
          <w:p w14:paraId="30474126" w14:textId="44D3E70A" w:rsidR="00EC6B70" w:rsidRPr="00C6042E" w:rsidRDefault="00EC6B70" w:rsidP="00D50852">
            <w:pPr>
              <w:rPr>
                <w:rFonts w:ascii="Times New Roman" w:hAnsi="Times New Roman" w:cs="Times New Roman"/>
                <w:sz w:val="28"/>
                <w:szCs w:val="28"/>
              </w:rPr>
            </w:pPr>
          </w:p>
        </w:tc>
        <w:tc>
          <w:tcPr>
            <w:tcW w:w="4819" w:type="dxa"/>
            <w:tcBorders>
              <w:top w:val="single" w:sz="8" w:space="0" w:color="FFFFFF" w:themeColor="background1"/>
              <w:left w:val="single" w:sz="18" w:space="0" w:color="FFFFFF" w:themeColor="background1"/>
              <w:bottom w:val="single" w:sz="4" w:space="0" w:color="auto"/>
              <w:right w:val="single" w:sz="12" w:space="0" w:color="FFFFFF" w:themeColor="background1"/>
            </w:tcBorders>
          </w:tcPr>
          <w:p w14:paraId="2E6B975E" w14:textId="77777777" w:rsidR="00EC6B70" w:rsidRPr="00C6042E" w:rsidRDefault="00EC6B70" w:rsidP="00D508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p w14:paraId="389B16E3" w14:textId="1431A8E0" w:rsidR="004107A3" w:rsidRPr="00C6042E" w:rsidRDefault="004107A3" w:rsidP="00D508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9313BC" w:rsidRPr="00AB5851" w14:paraId="00937DF5" w14:textId="77777777" w:rsidTr="00C41300">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12" w:space="0" w:color="FFFFFF" w:themeColor="background1"/>
              <w:left w:val="single" w:sz="4" w:space="0" w:color="FFFFFF" w:themeColor="background1"/>
              <w:bottom w:val="single" w:sz="12" w:space="0" w:color="FFFFFF" w:themeColor="background1"/>
              <w:right w:val="single" w:sz="12" w:space="0" w:color="FFFFFF" w:themeColor="background1"/>
            </w:tcBorders>
          </w:tcPr>
          <w:p w14:paraId="574EAEC4" w14:textId="2B6B4277" w:rsidR="009313BC" w:rsidRPr="00C6042E" w:rsidRDefault="009313BC" w:rsidP="00D50852">
            <w:pPr>
              <w:rPr>
                <w:rFonts w:ascii="Times New Roman" w:hAnsi="Times New Roman" w:cs="Times New Roman"/>
                <w:sz w:val="28"/>
                <w:szCs w:val="28"/>
              </w:rPr>
            </w:pPr>
          </w:p>
        </w:tc>
      </w:tr>
      <w:tr w:rsidR="00785229" w:rsidRPr="00AB5851" w14:paraId="712D7D18" w14:textId="77777777" w:rsidTr="00C413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8"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6447F85A" w14:textId="736B424F" w:rsidR="00785229" w:rsidRPr="00C6042E" w:rsidRDefault="00785229" w:rsidP="00D50852">
            <w:pPr>
              <w:rPr>
                <w:rFonts w:ascii="Times New Roman" w:hAnsi="Times New Roman" w:cs="Times New Roman"/>
                <w:b w:val="0"/>
                <w:bCs w:val="0"/>
                <w:sz w:val="28"/>
                <w:szCs w:val="28"/>
              </w:rPr>
            </w:pPr>
          </w:p>
        </w:tc>
        <w:tc>
          <w:tcPr>
            <w:tcW w:w="505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auto"/>
          </w:tcPr>
          <w:p w14:paraId="0A1C0D0E" w14:textId="4CE18900" w:rsidR="00785229" w:rsidRPr="00C6042E" w:rsidRDefault="00785229" w:rsidP="00D5085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bl>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6C7B37" w:rsidRPr="00AB5851" w14:paraId="795323AC" w14:textId="77777777" w:rsidTr="00F7391B">
        <w:trPr>
          <w:trHeight w:val="348"/>
        </w:trPr>
        <w:tc>
          <w:tcPr>
            <w:tcW w:w="10065" w:type="dxa"/>
            <w:tcBorders>
              <w:top w:val="single" w:sz="8" w:space="0" w:color="FFFFFF"/>
              <w:left w:val="nil"/>
              <w:right w:val="nil"/>
            </w:tcBorders>
          </w:tcPr>
          <w:p w14:paraId="19E4FEEA" w14:textId="77777777" w:rsidR="006C7B37" w:rsidRPr="00C6042E" w:rsidRDefault="006C7B37" w:rsidP="00341358">
            <w:pPr>
              <w:widowControl w:val="0"/>
              <w:autoSpaceDE w:val="0"/>
              <w:autoSpaceDN w:val="0"/>
              <w:spacing w:before="27" w:after="0" w:line="301" w:lineRule="exact"/>
              <w:rPr>
                <w:rFonts w:ascii="Times New Roman" w:eastAsia="Arial" w:hAnsi="Times New Roman" w:cs="Times New Roman"/>
                <w:color w:val="006FC0"/>
                <w:spacing w:val="-6"/>
                <w:kern w:val="0"/>
                <w:sz w:val="28"/>
                <w:szCs w:val="28"/>
                <w14:ligatures w14:val="none"/>
              </w:rPr>
            </w:pPr>
          </w:p>
          <w:p w14:paraId="01140D69" w14:textId="1FA18F7B" w:rsidR="006C7B37" w:rsidRPr="00C6042E" w:rsidRDefault="009E45EA" w:rsidP="009313BC">
            <w:pPr>
              <w:widowControl w:val="0"/>
              <w:autoSpaceDE w:val="0"/>
              <w:autoSpaceDN w:val="0"/>
              <w:spacing w:before="27" w:after="0" w:line="301" w:lineRule="exact"/>
              <w:ind w:left="112"/>
              <w:jc w:val="both"/>
              <w:rPr>
                <w:rFonts w:ascii="Times New Roman" w:eastAsia="Arial" w:hAnsi="Times New Roman" w:cs="Times New Roman"/>
                <w:b/>
                <w:bCs/>
                <w:kern w:val="0"/>
                <w:sz w:val="28"/>
                <w:szCs w:val="28"/>
                <w14:ligatures w14:val="none"/>
              </w:rPr>
            </w:pPr>
            <w:r w:rsidRPr="00C6042E">
              <w:rPr>
                <w:rFonts w:ascii="Times New Roman" w:eastAsia="Arial" w:hAnsi="Times New Roman" w:cs="Times New Roman"/>
                <w:b/>
                <w:bCs/>
                <w:color w:val="0070C0"/>
                <w:spacing w:val="-6"/>
                <w:kern w:val="0"/>
                <w:sz w:val="28"/>
                <w:szCs w:val="28"/>
                <w14:ligatures w14:val="none"/>
              </w:rPr>
              <w:t>2</w:t>
            </w:r>
            <w:r w:rsidR="006C7B37" w:rsidRPr="00C6042E">
              <w:rPr>
                <w:rFonts w:ascii="Times New Roman" w:eastAsia="Arial" w:hAnsi="Times New Roman" w:cs="Times New Roman"/>
                <w:b/>
                <w:bCs/>
                <w:color w:val="0070C0"/>
                <w:spacing w:val="-6"/>
                <w:kern w:val="0"/>
                <w:sz w:val="28"/>
                <w:szCs w:val="28"/>
                <w14:ligatures w14:val="none"/>
              </w:rPr>
              <w:t>.</w:t>
            </w:r>
            <w:r w:rsidR="006C7B37" w:rsidRPr="00C6042E">
              <w:rPr>
                <w:rFonts w:ascii="Times New Roman" w:eastAsia="Arial" w:hAnsi="Times New Roman" w:cs="Times New Roman"/>
                <w:b/>
                <w:bCs/>
                <w:color w:val="0070C0"/>
                <w:spacing w:val="-7"/>
                <w:kern w:val="0"/>
                <w:sz w:val="28"/>
                <w:szCs w:val="28"/>
                <w14:ligatures w14:val="none"/>
              </w:rPr>
              <w:t xml:space="preserve"> </w:t>
            </w:r>
            <w:r w:rsidRPr="00C6042E">
              <w:rPr>
                <w:rFonts w:ascii="Times New Roman" w:eastAsia="Arial" w:hAnsi="Times New Roman" w:cs="Times New Roman"/>
                <w:b/>
                <w:bCs/>
                <w:color w:val="0070C0"/>
                <w:spacing w:val="-7"/>
                <w:kern w:val="0"/>
                <w:sz w:val="28"/>
                <w:szCs w:val="28"/>
                <w14:ligatures w14:val="none"/>
              </w:rPr>
              <w:t xml:space="preserve">Ievesto preču </w:t>
            </w:r>
            <w:r w:rsidR="00F85E66" w:rsidRPr="00C6042E">
              <w:rPr>
                <w:rFonts w:ascii="Times New Roman" w:eastAsia="Arial" w:hAnsi="Times New Roman" w:cs="Times New Roman"/>
                <w:b/>
                <w:bCs/>
                <w:color w:val="0070C0"/>
                <w:spacing w:val="-7"/>
                <w:kern w:val="0"/>
                <w:sz w:val="28"/>
                <w:szCs w:val="28"/>
                <w14:ligatures w14:val="none"/>
              </w:rPr>
              <w:t xml:space="preserve">un aprīkojuma </w:t>
            </w:r>
            <w:r w:rsidRPr="00C6042E">
              <w:rPr>
                <w:rFonts w:ascii="Times New Roman" w:eastAsia="Arial" w:hAnsi="Times New Roman" w:cs="Times New Roman"/>
                <w:b/>
                <w:bCs/>
                <w:color w:val="0070C0"/>
                <w:spacing w:val="-7"/>
                <w:kern w:val="0"/>
                <w:sz w:val="28"/>
                <w:szCs w:val="28"/>
                <w14:ligatures w14:val="none"/>
              </w:rPr>
              <w:t>izmantošanas mērķ</w:t>
            </w:r>
            <w:r w:rsidR="00394B2E">
              <w:rPr>
                <w:rFonts w:ascii="Times New Roman" w:eastAsia="Arial" w:hAnsi="Times New Roman" w:cs="Times New Roman"/>
                <w:b/>
                <w:bCs/>
                <w:color w:val="0070C0"/>
                <w:spacing w:val="-7"/>
                <w:kern w:val="0"/>
                <w:sz w:val="28"/>
                <w:szCs w:val="28"/>
                <w14:ligatures w14:val="none"/>
              </w:rPr>
              <w:t>a detalizēts apraksts</w:t>
            </w:r>
            <w:r w:rsidR="00270775">
              <w:rPr>
                <w:rFonts w:ascii="Times New Roman" w:eastAsia="Arial" w:hAnsi="Times New Roman" w:cs="Times New Roman"/>
                <w:b/>
                <w:bCs/>
                <w:color w:val="0070C0"/>
                <w:spacing w:val="-7"/>
                <w:kern w:val="0"/>
                <w:sz w:val="28"/>
                <w:szCs w:val="28"/>
                <w14:ligatures w14:val="none"/>
              </w:rPr>
              <w:t xml:space="preserve"> </w:t>
            </w:r>
          </w:p>
        </w:tc>
      </w:tr>
    </w:tbl>
    <w:tbl>
      <w:tblPr>
        <w:tblStyle w:val="TableGrid"/>
        <w:tblW w:w="10065" w:type="dxa"/>
        <w:tblInd w:w="-714" w:type="dxa"/>
        <w:tblLook w:val="04A0" w:firstRow="1" w:lastRow="0" w:firstColumn="1" w:lastColumn="0" w:noHBand="0" w:noVBand="1"/>
      </w:tblPr>
      <w:tblGrid>
        <w:gridCol w:w="10065"/>
      </w:tblGrid>
      <w:tr w:rsidR="006C7B37" w:rsidRPr="00AB5851" w14:paraId="2AC2DC37" w14:textId="77777777" w:rsidTr="009E45EA">
        <w:trPr>
          <w:trHeight w:val="1277"/>
        </w:trPr>
        <w:tc>
          <w:tcPr>
            <w:tcW w:w="10065" w:type="dxa"/>
            <w:shd w:val="clear" w:color="auto" w:fill="D9E2F3" w:themeFill="accent1" w:themeFillTint="33"/>
          </w:tcPr>
          <w:p w14:paraId="181CFA81" w14:textId="77777777" w:rsidR="006C7B37" w:rsidRPr="00C6042E" w:rsidRDefault="006C7B37" w:rsidP="006C7B37">
            <w:pPr>
              <w:jc w:val="both"/>
              <w:rPr>
                <w:rFonts w:ascii="Times New Roman" w:hAnsi="Times New Roman" w:cs="Times New Roman"/>
                <w:b/>
                <w:bCs/>
                <w:sz w:val="28"/>
                <w:szCs w:val="28"/>
              </w:rPr>
            </w:pPr>
            <w:bookmarkStart w:id="0" w:name="_Hlk211849604"/>
          </w:p>
        </w:tc>
      </w:tr>
    </w:tbl>
    <w:bookmarkEnd w:id="0"/>
    <w:p w14:paraId="6902A9B8" w14:textId="7CF8445D" w:rsidR="006C7B37" w:rsidRPr="00C6042E" w:rsidRDefault="006C7B37" w:rsidP="0039001B">
      <w:pPr>
        <w:jc w:val="both"/>
        <w:rPr>
          <w:rFonts w:ascii="Times New Roman" w:hAnsi="Times New Roman" w:cs="Times New Roman"/>
          <w:b/>
          <w:bCs/>
          <w:sz w:val="28"/>
          <w:szCs w:val="28"/>
        </w:rPr>
      </w:pPr>
      <w:r w:rsidRPr="00C6042E">
        <w:rPr>
          <w:rFonts w:ascii="Times New Roman" w:hAnsi="Times New Roman" w:cs="Times New Roman"/>
          <w:b/>
          <w:bCs/>
          <w:sz w:val="28"/>
          <w:szCs w:val="28"/>
        </w:rPr>
        <w:tab/>
      </w:r>
    </w:p>
    <w:tbl>
      <w:tblPr>
        <w:tblW w:w="10065" w:type="dxa"/>
        <w:tblInd w:w="-709" w:type="dxa"/>
        <w:tblBorders>
          <w:top w:val="single" w:sz="18" w:space="0" w:color="497DBA"/>
          <w:left w:val="single" w:sz="18" w:space="0" w:color="497DBA"/>
          <w:bottom w:val="single" w:sz="18" w:space="0" w:color="497DBA"/>
          <w:right w:val="single" w:sz="18" w:space="0" w:color="497DBA"/>
          <w:insideH w:val="single" w:sz="18" w:space="0" w:color="497DBA"/>
          <w:insideV w:val="single" w:sz="18" w:space="0" w:color="497DBA"/>
        </w:tblBorders>
        <w:tblLayout w:type="fixed"/>
        <w:tblCellMar>
          <w:left w:w="0" w:type="dxa"/>
          <w:right w:w="0" w:type="dxa"/>
        </w:tblCellMar>
        <w:tblLook w:val="01E0" w:firstRow="1" w:lastRow="1" w:firstColumn="1" w:lastColumn="1" w:noHBand="0" w:noVBand="0"/>
      </w:tblPr>
      <w:tblGrid>
        <w:gridCol w:w="10065"/>
      </w:tblGrid>
      <w:tr w:rsidR="00A9670D" w:rsidRPr="00AB5851" w14:paraId="1DE05C78" w14:textId="77777777" w:rsidTr="006A1446">
        <w:trPr>
          <w:trHeight w:val="348"/>
        </w:trPr>
        <w:tc>
          <w:tcPr>
            <w:tcW w:w="10065" w:type="dxa"/>
            <w:tcBorders>
              <w:top w:val="nil"/>
              <w:left w:val="nil"/>
              <w:right w:val="nil"/>
            </w:tcBorders>
          </w:tcPr>
          <w:p w14:paraId="0F4909E6" w14:textId="77777777" w:rsidR="00A9670D" w:rsidRPr="00C6042E" w:rsidRDefault="00A9670D" w:rsidP="00320825">
            <w:pPr>
              <w:widowControl w:val="0"/>
              <w:autoSpaceDE w:val="0"/>
              <w:autoSpaceDN w:val="0"/>
              <w:spacing w:before="27" w:after="0" w:line="301" w:lineRule="exact"/>
              <w:rPr>
                <w:rFonts w:ascii="Times New Roman" w:eastAsia="Arial" w:hAnsi="Times New Roman" w:cs="Times New Roman"/>
                <w:color w:val="006FC0"/>
                <w:spacing w:val="-6"/>
                <w:kern w:val="0"/>
                <w:sz w:val="28"/>
                <w:szCs w:val="28"/>
                <w14:ligatures w14:val="none"/>
              </w:rPr>
            </w:pPr>
          </w:p>
          <w:p w14:paraId="000D6B77" w14:textId="557E55F4" w:rsidR="00A9670D" w:rsidRPr="00DF47D3" w:rsidRDefault="009E45EA" w:rsidP="00320825">
            <w:pPr>
              <w:widowControl w:val="0"/>
              <w:autoSpaceDE w:val="0"/>
              <w:autoSpaceDN w:val="0"/>
              <w:spacing w:before="27" w:after="0" w:line="301" w:lineRule="exact"/>
              <w:ind w:left="112"/>
              <w:jc w:val="both"/>
              <w:rPr>
                <w:rFonts w:ascii="Times New Roman" w:eastAsia="Arial" w:hAnsi="Times New Roman" w:cs="Times New Roman"/>
                <w:b/>
                <w:bCs/>
                <w:kern w:val="0"/>
                <w:sz w:val="28"/>
                <w:szCs w:val="28"/>
                <w14:ligatures w14:val="none"/>
              </w:rPr>
            </w:pPr>
            <w:r w:rsidRPr="00DF47D3">
              <w:rPr>
                <w:rFonts w:ascii="Times New Roman" w:eastAsia="Arial" w:hAnsi="Times New Roman" w:cs="Times New Roman"/>
                <w:b/>
                <w:bCs/>
                <w:color w:val="006FC0"/>
                <w:spacing w:val="-6"/>
                <w:kern w:val="0"/>
                <w:sz w:val="28"/>
                <w:szCs w:val="28"/>
                <w14:ligatures w14:val="none"/>
              </w:rPr>
              <w:t>3</w:t>
            </w:r>
            <w:r w:rsidR="00A9670D" w:rsidRPr="00DF47D3">
              <w:rPr>
                <w:rFonts w:ascii="Times New Roman" w:eastAsia="Arial" w:hAnsi="Times New Roman" w:cs="Times New Roman"/>
                <w:b/>
                <w:bCs/>
                <w:color w:val="006FC0"/>
                <w:spacing w:val="-6"/>
                <w:kern w:val="0"/>
                <w:sz w:val="28"/>
                <w:szCs w:val="28"/>
                <w14:ligatures w14:val="none"/>
              </w:rPr>
              <w:t>. Citas piezīmes (</w:t>
            </w:r>
            <w:r w:rsidR="00A9670D" w:rsidRPr="00DF47D3">
              <w:rPr>
                <w:rFonts w:ascii="Times New Roman" w:eastAsia="Arial" w:hAnsi="Times New Roman" w:cs="Times New Roman"/>
                <w:b/>
                <w:bCs/>
                <w:color w:val="006FC0"/>
                <w:spacing w:val="-7"/>
                <w:kern w:val="0"/>
                <w:sz w:val="28"/>
                <w:szCs w:val="28"/>
                <w14:ligatures w14:val="none"/>
              </w:rPr>
              <w:t>aizpildīt, ja nepieciešams)</w:t>
            </w:r>
          </w:p>
        </w:tc>
      </w:tr>
    </w:tbl>
    <w:tbl>
      <w:tblPr>
        <w:tblStyle w:val="TableGrid"/>
        <w:tblW w:w="10065" w:type="dxa"/>
        <w:tblInd w:w="-714" w:type="dxa"/>
        <w:tblLook w:val="04A0" w:firstRow="1" w:lastRow="0" w:firstColumn="1" w:lastColumn="0" w:noHBand="0" w:noVBand="1"/>
      </w:tblPr>
      <w:tblGrid>
        <w:gridCol w:w="10065"/>
      </w:tblGrid>
      <w:tr w:rsidR="00A9670D" w:rsidRPr="00AB5851" w14:paraId="4617D42F" w14:textId="77777777" w:rsidTr="006A1446">
        <w:trPr>
          <w:trHeight w:val="1277"/>
        </w:trPr>
        <w:tc>
          <w:tcPr>
            <w:tcW w:w="10065" w:type="dxa"/>
          </w:tcPr>
          <w:p w14:paraId="435F9D06" w14:textId="77777777" w:rsidR="00A9670D" w:rsidRPr="00C6042E" w:rsidRDefault="00A9670D" w:rsidP="00320825">
            <w:pPr>
              <w:jc w:val="both"/>
              <w:rPr>
                <w:rFonts w:ascii="Times New Roman" w:hAnsi="Times New Roman" w:cs="Times New Roman"/>
                <w:b/>
                <w:bCs/>
                <w:sz w:val="28"/>
                <w:szCs w:val="28"/>
              </w:rPr>
            </w:pPr>
          </w:p>
        </w:tc>
      </w:tr>
    </w:tbl>
    <w:p w14:paraId="130C9052" w14:textId="77777777" w:rsidR="00616039" w:rsidRDefault="00616039" w:rsidP="00616039">
      <w:pPr>
        <w:jc w:val="both"/>
        <w:rPr>
          <w:rFonts w:ascii="Times New Roman" w:hAnsi="Times New Roman" w:cs="Times New Roman"/>
          <w:b/>
          <w:bCs/>
          <w:sz w:val="28"/>
          <w:szCs w:val="28"/>
        </w:rPr>
      </w:pPr>
    </w:p>
    <w:p w14:paraId="33DA488E" w14:textId="4AEA22CC" w:rsidR="000049D3" w:rsidRPr="00B948C7" w:rsidRDefault="000049D3" w:rsidP="00616039">
      <w:pPr>
        <w:ind w:left="-709" w:firstLine="709"/>
        <w:jc w:val="both"/>
        <w:rPr>
          <w:rFonts w:ascii="Times New Roman" w:hAnsi="Times New Roman" w:cs="Times New Roman"/>
          <w:b/>
          <w:bCs/>
          <w:sz w:val="24"/>
          <w:szCs w:val="24"/>
        </w:rPr>
      </w:pPr>
      <w:r w:rsidRPr="00B948C7">
        <w:rPr>
          <w:rFonts w:ascii="Times New Roman" w:hAnsi="Times New Roman" w:cs="Times New Roman"/>
          <w:b/>
          <w:bCs/>
          <w:sz w:val="24"/>
          <w:szCs w:val="24"/>
        </w:rPr>
        <w:t>Apliecin</w:t>
      </w:r>
      <w:r w:rsidR="009E7B46" w:rsidRPr="00B948C7">
        <w:rPr>
          <w:rFonts w:ascii="Times New Roman" w:hAnsi="Times New Roman" w:cs="Times New Roman"/>
          <w:b/>
          <w:bCs/>
          <w:sz w:val="24"/>
          <w:szCs w:val="24"/>
        </w:rPr>
        <w:t>ām</w:t>
      </w:r>
      <w:r w:rsidRPr="00B948C7">
        <w:rPr>
          <w:rFonts w:ascii="Times New Roman" w:hAnsi="Times New Roman" w:cs="Times New Roman"/>
          <w:b/>
          <w:bCs/>
          <w:sz w:val="24"/>
          <w:szCs w:val="24"/>
        </w:rPr>
        <w:t xml:space="preserve">, ka: </w:t>
      </w:r>
    </w:p>
    <w:p w14:paraId="7F7723C2" w14:textId="766E3E24" w:rsidR="00653705" w:rsidRPr="00B948C7" w:rsidRDefault="00653705" w:rsidP="00653705">
      <w:pPr>
        <w:pStyle w:val="ListParagraph"/>
        <w:numPr>
          <w:ilvl w:val="0"/>
          <w:numId w:val="7"/>
        </w:numPr>
        <w:jc w:val="both"/>
        <w:rPr>
          <w:rFonts w:ascii="Times New Roman" w:hAnsi="Times New Roman" w:cs="Times New Roman"/>
          <w:sz w:val="24"/>
          <w:szCs w:val="24"/>
        </w:rPr>
      </w:pPr>
      <w:r w:rsidRPr="00B948C7">
        <w:rPr>
          <w:rFonts w:ascii="Times New Roman" w:hAnsi="Times New Roman" w:cs="Times New Roman"/>
          <w:sz w:val="24"/>
          <w:szCs w:val="24"/>
        </w:rPr>
        <w:t>s</w:t>
      </w:r>
      <w:r w:rsidR="000049D3" w:rsidRPr="00B948C7">
        <w:rPr>
          <w:rFonts w:ascii="Times New Roman" w:hAnsi="Times New Roman" w:cs="Times New Roman"/>
          <w:sz w:val="24"/>
          <w:szCs w:val="24"/>
        </w:rPr>
        <w:t xml:space="preserve">ūtījumā ir </w:t>
      </w:r>
      <w:r w:rsidR="00300533" w:rsidRPr="00B948C7">
        <w:rPr>
          <w:rFonts w:ascii="Times New Roman" w:hAnsi="Times New Roman" w:cs="Times New Roman"/>
          <w:sz w:val="24"/>
          <w:szCs w:val="24"/>
        </w:rPr>
        <w:t>tikai atļautās preces</w:t>
      </w:r>
      <w:r w:rsidR="00CA6A8A" w:rsidRPr="00B948C7">
        <w:rPr>
          <w:rFonts w:ascii="Times New Roman" w:hAnsi="Times New Roman" w:cs="Times New Roman"/>
          <w:sz w:val="24"/>
          <w:szCs w:val="24"/>
        </w:rPr>
        <w:t xml:space="preserve"> un aprīkojums</w:t>
      </w:r>
      <w:r w:rsidR="00300533" w:rsidRPr="00B948C7">
        <w:rPr>
          <w:rFonts w:ascii="Times New Roman" w:hAnsi="Times New Roman" w:cs="Times New Roman"/>
          <w:sz w:val="24"/>
          <w:szCs w:val="24"/>
        </w:rPr>
        <w:t>, kas tiks iz</w:t>
      </w:r>
      <w:r w:rsidR="004433C3" w:rsidRPr="00B948C7">
        <w:rPr>
          <w:rFonts w:ascii="Times New Roman" w:hAnsi="Times New Roman" w:cs="Times New Roman"/>
          <w:sz w:val="24"/>
          <w:szCs w:val="24"/>
        </w:rPr>
        <w:t xml:space="preserve">mantots labdarības vai filantropijas </w:t>
      </w:r>
      <w:r w:rsidR="00300533" w:rsidRPr="00B948C7">
        <w:rPr>
          <w:rFonts w:ascii="Times New Roman" w:hAnsi="Times New Roman" w:cs="Times New Roman"/>
          <w:sz w:val="24"/>
          <w:szCs w:val="24"/>
        </w:rPr>
        <w:t>mērķ</w:t>
      </w:r>
      <w:r w:rsidR="004433C3" w:rsidRPr="00B948C7">
        <w:rPr>
          <w:rFonts w:ascii="Times New Roman" w:hAnsi="Times New Roman" w:cs="Times New Roman"/>
          <w:sz w:val="24"/>
          <w:szCs w:val="24"/>
        </w:rPr>
        <w:t>u īstenošanai</w:t>
      </w:r>
      <w:r w:rsidR="00300533" w:rsidRPr="00B948C7">
        <w:rPr>
          <w:rFonts w:ascii="Times New Roman" w:hAnsi="Times New Roman" w:cs="Times New Roman"/>
          <w:sz w:val="24"/>
          <w:szCs w:val="24"/>
        </w:rPr>
        <w:t xml:space="preserve"> saskaņā ar </w:t>
      </w:r>
      <w:r w:rsidR="002356A9" w:rsidRPr="00B948C7">
        <w:rPr>
          <w:rFonts w:ascii="Times New Roman" w:hAnsi="Times New Roman" w:cs="Times New Roman"/>
          <w:sz w:val="24"/>
          <w:szCs w:val="24"/>
        </w:rPr>
        <w:t>R</w:t>
      </w:r>
      <w:r w:rsidR="00300533" w:rsidRPr="00B948C7">
        <w:rPr>
          <w:rFonts w:ascii="Times New Roman" w:hAnsi="Times New Roman" w:cs="Times New Roman"/>
          <w:sz w:val="24"/>
          <w:szCs w:val="24"/>
        </w:rPr>
        <w:t xml:space="preserve">egulas </w:t>
      </w:r>
      <w:r w:rsidR="00B948C7">
        <w:rPr>
          <w:rFonts w:ascii="Times New Roman" w:hAnsi="Times New Roman" w:cs="Times New Roman"/>
          <w:sz w:val="24"/>
          <w:szCs w:val="24"/>
        </w:rPr>
        <w:t xml:space="preserve">(EK) </w:t>
      </w:r>
      <w:r w:rsidR="00300533" w:rsidRPr="00B948C7">
        <w:rPr>
          <w:rFonts w:ascii="Times New Roman" w:hAnsi="Times New Roman" w:cs="Times New Roman"/>
          <w:sz w:val="24"/>
          <w:szCs w:val="24"/>
        </w:rPr>
        <w:t>Nr.</w:t>
      </w:r>
      <w:r w:rsidR="003E28D8" w:rsidRPr="00B948C7">
        <w:rPr>
          <w:rFonts w:ascii="Times New Roman" w:hAnsi="Times New Roman" w:cs="Times New Roman"/>
          <w:sz w:val="24"/>
          <w:szCs w:val="24"/>
        </w:rPr>
        <w:t> </w:t>
      </w:r>
      <w:r w:rsidR="00300533" w:rsidRPr="00B948C7">
        <w:rPr>
          <w:rFonts w:ascii="Times New Roman" w:hAnsi="Times New Roman" w:cs="Times New Roman"/>
          <w:sz w:val="24"/>
          <w:szCs w:val="24"/>
        </w:rPr>
        <w:t>1186/2009 61.</w:t>
      </w:r>
      <w:r w:rsidR="003E28D8" w:rsidRPr="00B948C7">
        <w:rPr>
          <w:rFonts w:ascii="Times New Roman" w:hAnsi="Times New Roman" w:cs="Times New Roman"/>
          <w:sz w:val="24"/>
          <w:szCs w:val="24"/>
        </w:rPr>
        <w:t> </w:t>
      </w:r>
      <w:r w:rsidR="00300533" w:rsidRPr="00B948C7">
        <w:rPr>
          <w:rFonts w:ascii="Times New Roman" w:hAnsi="Times New Roman" w:cs="Times New Roman"/>
          <w:sz w:val="24"/>
          <w:szCs w:val="24"/>
        </w:rPr>
        <w:t>pantu</w:t>
      </w:r>
      <w:r w:rsidRPr="00B948C7">
        <w:rPr>
          <w:rFonts w:ascii="Times New Roman" w:hAnsi="Times New Roman" w:cs="Times New Roman"/>
          <w:sz w:val="24"/>
          <w:szCs w:val="24"/>
        </w:rPr>
        <w:t>;</w:t>
      </w:r>
    </w:p>
    <w:p w14:paraId="689EC957" w14:textId="04F4A150" w:rsidR="00653705" w:rsidRPr="00B948C7" w:rsidRDefault="00653705" w:rsidP="00653705">
      <w:pPr>
        <w:pStyle w:val="ListParagraph"/>
        <w:numPr>
          <w:ilvl w:val="0"/>
          <w:numId w:val="7"/>
        </w:numPr>
        <w:jc w:val="both"/>
        <w:rPr>
          <w:rFonts w:ascii="Times New Roman" w:hAnsi="Times New Roman" w:cs="Times New Roman"/>
          <w:sz w:val="24"/>
          <w:szCs w:val="24"/>
        </w:rPr>
      </w:pPr>
      <w:r w:rsidRPr="00B948C7">
        <w:rPr>
          <w:rFonts w:ascii="Times New Roman" w:hAnsi="Times New Roman" w:cs="Times New Roman"/>
          <w:sz w:val="24"/>
          <w:szCs w:val="24"/>
        </w:rPr>
        <w:t xml:space="preserve">grāmatvedības uzskaite nodrošina VID iespēju uzraudzīt iestādes vai organizācijas darbību, saņemto preču </w:t>
      </w:r>
      <w:r w:rsidR="00CA6A8A" w:rsidRPr="00B948C7">
        <w:rPr>
          <w:rFonts w:ascii="Times New Roman" w:hAnsi="Times New Roman" w:cs="Times New Roman"/>
          <w:sz w:val="24"/>
          <w:szCs w:val="24"/>
        </w:rPr>
        <w:t xml:space="preserve">un aprīkojuma </w:t>
      </w:r>
      <w:r w:rsidRPr="00B948C7">
        <w:rPr>
          <w:rFonts w:ascii="Times New Roman" w:hAnsi="Times New Roman" w:cs="Times New Roman"/>
          <w:sz w:val="24"/>
          <w:szCs w:val="24"/>
        </w:rPr>
        <w:t>izmantošanu un mērķtiecīgu izlietošanu</w:t>
      </w:r>
      <w:r w:rsidR="0087765E" w:rsidRPr="00B948C7">
        <w:rPr>
          <w:rStyle w:val="FootnoteReference"/>
          <w:rFonts w:ascii="Times New Roman" w:hAnsi="Times New Roman" w:cs="Times New Roman"/>
          <w:sz w:val="24"/>
          <w:szCs w:val="24"/>
        </w:rPr>
        <w:footnoteReference w:id="2"/>
      </w:r>
      <w:r w:rsidRPr="00B948C7">
        <w:rPr>
          <w:rFonts w:ascii="Times New Roman" w:hAnsi="Times New Roman" w:cs="Times New Roman"/>
          <w:sz w:val="24"/>
          <w:szCs w:val="24"/>
        </w:rPr>
        <w:t xml:space="preserve">. </w:t>
      </w:r>
    </w:p>
    <w:p w14:paraId="064D8817" w14:textId="77777777" w:rsidR="00B948C7" w:rsidRDefault="00B948C7" w:rsidP="006A148D">
      <w:pPr>
        <w:ind w:left="66"/>
        <w:jc w:val="both"/>
        <w:rPr>
          <w:rFonts w:ascii="Times New Roman" w:hAnsi="Times New Roman" w:cs="Times New Roman"/>
          <w:b/>
          <w:bCs/>
          <w:sz w:val="24"/>
          <w:szCs w:val="24"/>
        </w:rPr>
      </w:pPr>
    </w:p>
    <w:p w14:paraId="3401B731" w14:textId="524D9B59" w:rsidR="006A148D" w:rsidRPr="00B948C7" w:rsidRDefault="00E67F8B" w:rsidP="006A148D">
      <w:pPr>
        <w:ind w:left="66"/>
        <w:jc w:val="both"/>
        <w:rPr>
          <w:rFonts w:ascii="Times New Roman" w:hAnsi="Times New Roman" w:cs="Times New Roman"/>
          <w:b/>
          <w:bCs/>
          <w:sz w:val="24"/>
          <w:szCs w:val="24"/>
        </w:rPr>
      </w:pPr>
      <w:r w:rsidRPr="00B948C7">
        <w:rPr>
          <w:rFonts w:ascii="Times New Roman" w:hAnsi="Times New Roman" w:cs="Times New Roman"/>
          <w:b/>
          <w:bCs/>
          <w:sz w:val="24"/>
          <w:szCs w:val="24"/>
        </w:rPr>
        <w:lastRenderedPageBreak/>
        <w:t>Es</w:t>
      </w:r>
      <w:r w:rsidR="009E7B46" w:rsidRPr="00B948C7">
        <w:rPr>
          <w:rFonts w:ascii="Times New Roman" w:hAnsi="Times New Roman" w:cs="Times New Roman"/>
          <w:b/>
          <w:bCs/>
          <w:sz w:val="24"/>
          <w:szCs w:val="24"/>
        </w:rPr>
        <w:t>am</w:t>
      </w:r>
      <w:r w:rsidRPr="00B948C7">
        <w:rPr>
          <w:rFonts w:ascii="Times New Roman" w:hAnsi="Times New Roman" w:cs="Times New Roman"/>
          <w:b/>
          <w:bCs/>
          <w:sz w:val="24"/>
          <w:szCs w:val="24"/>
        </w:rPr>
        <w:t xml:space="preserve"> informēt</w:t>
      </w:r>
      <w:r w:rsidR="009E7B46" w:rsidRPr="00B948C7">
        <w:rPr>
          <w:rFonts w:ascii="Times New Roman" w:hAnsi="Times New Roman" w:cs="Times New Roman"/>
          <w:b/>
          <w:bCs/>
          <w:sz w:val="24"/>
          <w:szCs w:val="24"/>
        </w:rPr>
        <w:t>i</w:t>
      </w:r>
      <w:r w:rsidRPr="00B948C7">
        <w:rPr>
          <w:rFonts w:ascii="Times New Roman" w:hAnsi="Times New Roman" w:cs="Times New Roman"/>
          <w:b/>
          <w:bCs/>
          <w:sz w:val="24"/>
          <w:szCs w:val="24"/>
        </w:rPr>
        <w:t>, ka:</w:t>
      </w:r>
    </w:p>
    <w:p w14:paraId="754810BF" w14:textId="7EC3CE1D" w:rsidR="000F2ABF" w:rsidRPr="00B948C7" w:rsidRDefault="000F2ABF" w:rsidP="000F2ABF">
      <w:pPr>
        <w:pStyle w:val="oj-normal"/>
        <w:numPr>
          <w:ilvl w:val="0"/>
          <w:numId w:val="8"/>
        </w:numPr>
        <w:shd w:val="clear" w:color="auto" w:fill="FFFFFF"/>
        <w:spacing w:before="120" w:beforeAutospacing="0" w:after="0" w:afterAutospacing="0" w:line="312" w:lineRule="atLeast"/>
        <w:jc w:val="both"/>
        <w:rPr>
          <w:color w:val="333333"/>
        </w:rPr>
      </w:pPr>
      <w:r w:rsidRPr="00B948C7">
        <w:rPr>
          <w:color w:val="333333"/>
        </w:rPr>
        <w:t xml:space="preserve">nedrīkst patapināt, izīrēt vai atsavināt par atlīdzību vai par brīvu preces un aprīkojumu, kas minēts </w:t>
      </w:r>
      <w:bookmarkStart w:id="1" w:name="_Hlk226531784"/>
      <w:r w:rsidRPr="00B948C7">
        <w:rPr>
          <w:rFonts w:eastAsia="Arial"/>
          <w:spacing w:val="-6"/>
        </w:rPr>
        <w:t xml:space="preserve">Regulas </w:t>
      </w:r>
      <w:r w:rsidR="00B948C7">
        <w:rPr>
          <w:rFonts w:eastAsia="Arial"/>
          <w:spacing w:val="-6"/>
        </w:rPr>
        <w:t xml:space="preserve">(EK) </w:t>
      </w:r>
      <w:r w:rsidR="002356A9" w:rsidRPr="00B948C7">
        <w:rPr>
          <w:rFonts w:eastAsia="Arial"/>
          <w:spacing w:val="-6"/>
        </w:rPr>
        <w:t>Nr. </w:t>
      </w:r>
      <w:r w:rsidRPr="00B948C7">
        <w:rPr>
          <w:rFonts w:eastAsia="Arial"/>
          <w:spacing w:val="-6"/>
        </w:rPr>
        <w:t xml:space="preserve">1186/2009 </w:t>
      </w:r>
      <w:bookmarkEnd w:id="1"/>
      <w:r w:rsidRPr="00B948C7">
        <w:rPr>
          <w:color w:val="333333"/>
        </w:rPr>
        <w:t>61. pantā, nolūkiem, kas nav paredzēti 61. panta 1. punktā a) un b) apakšpunktā, par to iepriekš nepaziņojot VID</w:t>
      </w:r>
      <w:r w:rsidR="00A80353" w:rsidRPr="00B948C7">
        <w:rPr>
          <w:rStyle w:val="FootnoteReference"/>
          <w:color w:val="333333"/>
        </w:rPr>
        <w:footnoteReference w:id="3"/>
      </w:r>
      <w:r w:rsidRPr="00B948C7">
        <w:rPr>
          <w:color w:val="333333"/>
        </w:rPr>
        <w:t>;</w:t>
      </w:r>
    </w:p>
    <w:p w14:paraId="1AF59E7B" w14:textId="7EAFBD1C" w:rsidR="00DD5CF8" w:rsidRPr="00B948C7" w:rsidRDefault="00DD5CF8" w:rsidP="00DD5CF8">
      <w:pPr>
        <w:pStyle w:val="ListParagraph"/>
        <w:numPr>
          <w:ilvl w:val="0"/>
          <w:numId w:val="8"/>
        </w:numPr>
        <w:jc w:val="both"/>
        <w:rPr>
          <w:rFonts w:ascii="Times New Roman" w:hAnsi="Times New Roman" w:cs="Times New Roman"/>
          <w:sz w:val="24"/>
          <w:szCs w:val="24"/>
        </w:rPr>
      </w:pPr>
      <w:r w:rsidRPr="00B948C7">
        <w:rPr>
          <w:rFonts w:ascii="Times New Roman" w:hAnsi="Times New Roman" w:cs="Times New Roman"/>
          <w:sz w:val="24"/>
          <w:szCs w:val="24"/>
        </w:rPr>
        <w:t xml:space="preserve">ja iestāde vai organizācija vairs nepilda nosacījumus, kas dod tiesības uz atbrīvojumu, vai gatavojas izmantot ar ievedmuitas nodokļu atbrīvojumu ievestās preces </w:t>
      </w:r>
      <w:r w:rsidR="00B20746" w:rsidRPr="00B948C7">
        <w:rPr>
          <w:rFonts w:ascii="Times New Roman" w:hAnsi="Times New Roman" w:cs="Times New Roman"/>
          <w:sz w:val="24"/>
          <w:szCs w:val="24"/>
        </w:rPr>
        <w:t xml:space="preserve">un aprīkojumu </w:t>
      </w:r>
      <w:r w:rsidRPr="00B948C7">
        <w:rPr>
          <w:rFonts w:ascii="Times New Roman" w:hAnsi="Times New Roman" w:cs="Times New Roman"/>
          <w:sz w:val="24"/>
          <w:szCs w:val="24"/>
        </w:rPr>
        <w:t xml:space="preserve">citiem nolūkiem, nekā to paredz </w:t>
      </w:r>
      <w:r w:rsidR="002356A9" w:rsidRPr="00B948C7">
        <w:rPr>
          <w:rFonts w:ascii="Times New Roman" w:hAnsi="Times New Roman" w:cs="Times New Roman"/>
          <w:sz w:val="24"/>
          <w:szCs w:val="24"/>
        </w:rPr>
        <w:t xml:space="preserve">Regulas </w:t>
      </w:r>
      <w:r w:rsidR="00B948C7">
        <w:rPr>
          <w:rFonts w:ascii="Times New Roman" w:hAnsi="Times New Roman" w:cs="Times New Roman"/>
          <w:sz w:val="24"/>
          <w:szCs w:val="24"/>
        </w:rPr>
        <w:t xml:space="preserve">(EK) </w:t>
      </w:r>
      <w:r w:rsidR="002356A9" w:rsidRPr="00B948C7">
        <w:rPr>
          <w:rFonts w:ascii="Times New Roman" w:hAnsi="Times New Roman" w:cs="Times New Roman"/>
          <w:sz w:val="24"/>
          <w:szCs w:val="24"/>
        </w:rPr>
        <w:t>Nr. 1186/2009</w:t>
      </w:r>
      <w:r w:rsidRPr="00B948C7">
        <w:rPr>
          <w:rFonts w:ascii="Times New Roman" w:hAnsi="Times New Roman" w:cs="Times New Roman"/>
          <w:sz w:val="24"/>
          <w:szCs w:val="24"/>
        </w:rPr>
        <w:t xml:space="preserve"> 61.</w:t>
      </w:r>
      <w:r w:rsidR="002356A9" w:rsidRPr="00B948C7">
        <w:rPr>
          <w:rFonts w:ascii="Times New Roman" w:hAnsi="Times New Roman" w:cs="Times New Roman"/>
          <w:sz w:val="24"/>
          <w:szCs w:val="24"/>
        </w:rPr>
        <w:t> </w:t>
      </w:r>
      <w:r w:rsidRPr="00B948C7">
        <w:rPr>
          <w:rFonts w:ascii="Times New Roman" w:hAnsi="Times New Roman" w:cs="Times New Roman"/>
          <w:sz w:val="24"/>
          <w:szCs w:val="24"/>
        </w:rPr>
        <w:t xml:space="preserve">pants, par to </w:t>
      </w:r>
      <w:r w:rsidR="003E28D8" w:rsidRPr="00B948C7">
        <w:rPr>
          <w:rFonts w:ascii="Times New Roman" w:hAnsi="Times New Roman" w:cs="Times New Roman"/>
          <w:sz w:val="24"/>
          <w:szCs w:val="24"/>
        </w:rPr>
        <w:t>jā</w:t>
      </w:r>
      <w:r w:rsidRPr="00B948C7">
        <w:rPr>
          <w:rFonts w:ascii="Times New Roman" w:hAnsi="Times New Roman" w:cs="Times New Roman"/>
          <w:sz w:val="24"/>
          <w:szCs w:val="24"/>
        </w:rPr>
        <w:t>informē VID</w:t>
      </w:r>
      <w:r w:rsidRPr="00B948C7">
        <w:rPr>
          <w:rStyle w:val="FootnoteReference"/>
          <w:rFonts w:ascii="Times New Roman" w:hAnsi="Times New Roman" w:cs="Times New Roman"/>
          <w:sz w:val="24"/>
          <w:szCs w:val="24"/>
        </w:rPr>
        <w:footnoteReference w:id="4"/>
      </w:r>
      <w:r w:rsidRPr="00B948C7">
        <w:rPr>
          <w:rFonts w:ascii="Times New Roman" w:hAnsi="Times New Roman" w:cs="Times New Roman"/>
          <w:sz w:val="24"/>
          <w:szCs w:val="24"/>
        </w:rPr>
        <w:t>.</w:t>
      </w:r>
    </w:p>
    <w:p w14:paraId="2859A80C" w14:textId="15E305CD" w:rsidR="00D36CFF" w:rsidRPr="00B948C7" w:rsidRDefault="003E28D8" w:rsidP="005102DE">
      <w:pPr>
        <w:pStyle w:val="ListParagraph"/>
        <w:numPr>
          <w:ilvl w:val="0"/>
          <w:numId w:val="8"/>
        </w:numPr>
        <w:jc w:val="both"/>
        <w:rPr>
          <w:rFonts w:ascii="Times New Roman" w:hAnsi="Times New Roman" w:cs="Times New Roman"/>
          <w:sz w:val="24"/>
          <w:szCs w:val="24"/>
        </w:rPr>
      </w:pPr>
      <w:r w:rsidRPr="00B948C7">
        <w:rPr>
          <w:rFonts w:ascii="Times New Roman" w:hAnsi="Times New Roman" w:cs="Times New Roman"/>
          <w:sz w:val="24"/>
          <w:szCs w:val="24"/>
        </w:rPr>
        <w:t>p</w:t>
      </w:r>
      <w:r w:rsidR="00322EC3" w:rsidRPr="00B948C7">
        <w:rPr>
          <w:rFonts w:ascii="Times New Roman" w:hAnsi="Times New Roman" w:cs="Times New Roman"/>
          <w:sz w:val="24"/>
          <w:szCs w:val="24"/>
        </w:rPr>
        <w:t xml:space="preserve">ar </w:t>
      </w:r>
      <w:r w:rsidR="00B948C7">
        <w:rPr>
          <w:rFonts w:ascii="Times New Roman" w:hAnsi="Times New Roman" w:cs="Times New Roman"/>
          <w:sz w:val="24"/>
          <w:szCs w:val="24"/>
        </w:rPr>
        <w:t xml:space="preserve">aprīkojumu un </w:t>
      </w:r>
      <w:r w:rsidR="00322EC3" w:rsidRPr="00B948C7">
        <w:rPr>
          <w:rFonts w:ascii="Times New Roman" w:hAnsi="Times New Roman" w:cs="Times New Roman"/>
          <w:sz w:val="24"/>
          <w:szCs w:val="24"/>
        </w:rPr>
        <w:t xml:space="preserve">precēm, kuras </w:t>
      </w:r>
      <w:r w:rsidRPr="00B948C7">
        <w:rPr>
          <w:rFonts w:ascii="Times New Roman" w:hAnsi="Times New Roman" w:cs="Times New Roman"/>
          <w:sz w:val="24"/>
          <w:szCs w:val="24"/>
        </w:rPr>
        <w:t xml:space="preserve">tiek patapinātas, iznomātas, atsavinātas vai kuras </w:t>
      </w:r>
      <w:r w:rsidR="00322EC3" w:rsidRPr="00B948C7">
        <w:rPr>
          <w:rFonts w:ascii="Times New Roman" w:hAnsi="Times New Roman" w:cs="Times New Roman"/>
          <w:sz w:val="24"/>
          <w:szCs w:val="24"/>
        </w:rPr>
        <w:t xml:space="preserve">paliek </w:t>
      </w:r>
      <w:r w:rsidR="00B948C7">
        <w:rPr>
          <w:rFonts w:ascii="Times New Roman" w:hAnsi="Times New Roman" w:cs="Times New Roman"/>
          <w:sz w:val="24"/>
          <w:szCs w:val="24"/>
        </w:rPr>
        <w:t xml:space="preserve">tādu </w:t>
      </w:r>
      <w:r w:rsidR="00322EC3" w:rsidRPr="00B948C7">
        <w:rPr>
          <w:rFonts w:ascii="Times New Roman" w:hAnsi="Times New Roman" w:cs="Times New Roman"/>
          <w:sz w:val="24"/>
          <w:szCs w:val="24"/>
        </w:rPr>
        <w:t xml:space="preserve">iestāžu vai organizāciju valdījumā, kuras vairs nepilda nosacījumus, kas dod tiesības uz atbrīvojumiem, jāmaksā ievedmuitas nodokļi pēc likmes, </w:t>
      </w:r>
      <w:r w:rsidR="00B948C7">
        <w:rPr>
          <w:rFonts w:ascii="Times New Roman" w:hAnsi="Times New Roman" w:cs="Times New Roman"/>
          <w:sz w:val="24"/>
          <w:szCs w:val="24"/>
        </w:rPr>
        <w:t xml:space="preserve">ko </w:t>
      </w:r>
      <w:r w:rsidR="00322EC3" w:rsidRPr="00B948C7">
        <w:rPr>
          <w:rFonts w:ascii="Times New Roman" w:hAnsi="Times New Roman" w:cs="Times New Roman"/>
          <w:sz w:val="24"/>
          <w:szCs w:val="24"/>
        </w:rPr>
        <w:t xml:space="preserve"> piemēro </w:t>
      </w:r>
      <w:r w:rsidRPr="00B948C7">
        <w:rPr>
          <w:rFonts w:ascii="Times New Roman" w:hAnsi="Times New Roman" w:cs="Times New Roman"/>
          <w:sz w:val="24"/>
          <w:szCs w:val="24"/>
        </w:rPr>
        <w:t xml:space="preserve">patapināšanas, iznomāšanas, atsavināšanas </w:t>
      </w:r>
      <w:r w:rsidR="00322EC3" w:rsidRPr="00B948C7">
        <w:rPr>
          <w:rFonts w:ascii="Times New Roman" w:hAnsi="Times New Roman" w:cs="Times New Roman"/>
          <w:sz w:val="24"/>
          <w:szCs w:val="24"/>
        </w:rPr>
        <w:t xml:space="preserve">dienā </w:t>
      </w:r>
      <w:r w:rsidRPr="00B948C7">
        <w:rPr>
          <w:rFonts w:ascii="Times New Roman" w:hAnsi="Times New Roman" w:cs="Times New Roman"/>
          <w:sz w:val="24"/>
          <w:szCs w:val="24"/>
        </w:rPr>
        <w:t xml:space="preserve">vai dienā, </w:t>
      </w:r>
      <w:r w:rsidR="00322EC3" w:rsidRPr="00B948C7">
        <w:rPr>
          <w:rFonts w:ascii="Times New Roman" w:hAnsi="Times New Roman" w:cs="Times New Roman"/>
          <w:sz w:val="24"/>
          <w:szCs w:val="24"/>
        </w:rPr>
        <w:t xml:space="preserve">no kuras </w:t>
      </w:r>
      <w:r w:rsidR="00B948C7">
        <w:rPr>
          <w:rFonts w:ascii="Times New Roman" w:hAnsi="Times New Roman" w:cs="Times New Roman"/>
          <w:sz w:val="24"/>
          <w:szCs w:val="24"/>
        </w:rPr>
        <w:t xml:space="preserve">iestāde vai organizācija </w:t>
      </w:r>
      <w:r w:rsidR="00322EC3" w:rsidRPr="00B948C7">
        <w:rPr>
          <w:rFonts w:ascii="Times New Roman" w:hAnsi="Times New Roman" w:cs="Times New Roman"/>
          <w:sz w:val="24"/>
          <w:szCs w:val="24"/>
        </w:rPr>
        <w:t>vairs nepilda nosacījumus, pamatojoties uz p</w:t>
      </w:r>
      <w:r w:rsidRPr="00B948C7">
        <w:rPr>
          <w:rFonts w:ascii="Times New Roman" w:hAnsi="Times New Roman" w:cs="Times New Roman"/>
          <w:sz w:val="24"/>
          <w:szCs w:val="24"/>
        </w:rPr>
        <w:t xml:space="preserve">reču vai aprīkojuma </w:t>
      </w:r>
      <w:r w:rsidR="00322EC3" w:rsidRPr="00B948C7">
        <w:rPr>
          <w:rFonts w:ascii="Times New Roman" w:hAnsi="Times New Roman" w:cs="Times New Roman"/>
          <w:sz w:val="24"/>
          <w:szCs w:val="24"/>
        </w:rPr>
        <w:t>veidu un muitas vērtību, ko tajā dienā noteicis VID</w:t>
      </w:r>
      <w:r w:rsidR="005102DE" w:rsidRPr="00B948C7">
        <w:rPr>
          <w:rStyle w:val="FootnoteReference"/>
          <w:rFonts w:ascii="Times New Roman" w:hAnsi="Times New Roman" w:cs="Times New Roman"/>
          <w:sz w:val="24"/>
          <w:szCs w:val="24"/>
        </w:rPr>
        <w:footnoteReference w:id="5"/>
      </w:r>
      <w:r w:rsidR="00D36CFF" w:rsidRPr="00B948C7">
        <w:rPr>
          <w:rFonts w:ascii="Times New Roman" w:hAnsi="Times New Roman" w:cs="Times New Roman"/>
          <w:sz w:val="24"/>
          <w:szCs w:val="24"/>
        </w:rPr>
        <w:t>;</w:t>
      </w:r>
    </w:p>
    <w:p w14:paraId="3F579F51" w14:textId="10E8072E" w:rsidR="005102DE" w:rsidRPr="00B948C7" w:rsidRDefault="00D36CFF" w:rsidP="005102DE">
      <w:pPr>
        <w:pStyle w:val="ListParagraph"/>
        <w:numPr>
          <w:ilvl w:val="0"/>
          <w:numId w:val="8"/>
        </w:numPr>
        <w:jc w:val="both"/>
        <w:rPr>
          <w:rFonts w:ascii="Times New Roman" w:hAnsi="Times New Roman" w:cs="Times New Roman"/>
          <w:sz w:val="24"/>
          <w:szCs w:val="24"/>
        </w:rPr>
      </w:pPr>
      <w:r w:rsidRPr="00B948C7">
        <w:rPr>
          <w:rFonts w:ascii="Times New Roman" w:hAnsi="Times New Roman" w:cs="Times New Roman"/>
          <w:sz w:val="24"/>
          <w:szCs w:val="24"/>
        </w:rPr>
        <w:t xml:space="preserve">par precēm un aprīkojumu, ko </w:t>
      </w:r>
      <w:r w:rsidR="00B20746" w:rsidRPr="00B948C7">
        <w:rPr>
          <w:rFonts w:ascii="Times New Roman" w:hAnsi="Times New Roman" w:cs="Times New Roman"/>
          <w:sz w:val="24"/>
          <w:szCs w:val="24"/>
        </w:rPr>
        <w:t xml:space="preserve">iestādes vai </w:t>
      </w:r>
      <w:r w:rsidRPr="00B948C7">
        <w:rPr>
          <w:rFonts w:ascii="Times New Roman" w:hAnsi="Times New Roman" w:cs="Times New Roman"/>
          <w:sz w:val="24"/>
          <w:szCs w:val="24"/>
        </w:rPr>
        <w:t xml:space="preserve">organizācijas, kuras gūst labumu no atbrīvojuma, izmanto nolūkos, kas nav paredzēti </w:t>
      </w:r>
      <w:r w:rsidR="002356A9" w:rsidRPr="00B948C7">
        <w:rPr>
          <w:rFonts w:ascii="Times New Roman" w:hAnsi="Times New Roman" w:cs="Times New Roman"/>
          <w:sz w:val="24"/>
          <w:szCs w:val="24"/>
        </w:rPr>
        <w:t xml:space="preserve">Regulas </w:t>
      </w:r>
      <w:r w:rsidR="00B948C7">
        <w:rPr>
          <w:rFonts w:ascii="Times New Roman" w:hAnsi="Times New Roman" w:cs="Times New Roman"/>
          <w:sz w:val="24"/>
          <w:szCs w:val="24"/>
        </w:rPr>
        <w:t xml:space="preserve">(EK) </w:t>
      </w:r>
      <w:r w:rsidR="002356A9" w:rsidRPr="00B948C7">
        <w:rPr>
          <w:rFonts w:ascii="Times New Roman" w:hAnsi="Times New Roman" w:cs="Times New Roman"/>
          <w:sz w:val="24"/>
          <w:szCs w:val="24"/>
        </w:rPr>
        <w:t xml:space="preserve">Nr. 1186/2009 </w:t>
      </w:r>
      <w:r w:rsidRPr="00B948C7">
        <w:rPr>
          <w:rFonts w:ascii="Times New Roman" w:hAnsi="Times New Roman" w:cs="Times New Roman"/>
          <w:sz w:val="24"/>
          <w:szCs w:val="24"/>
        </w:rPr>
        <w:t>61. pantā, jāmaksā attiecīgi ievedmuitas nodokļi pēc likmes, kuru piemēro dienā, kad to sāk izmantot citos nolūkos, pamatojoties uz preču un aprīkojuma veidu un muitas vērtību, ko tajā dienā ir notei</w:t>
      </w:r>
      <w:r w:rsidR="00B20746" w:rsidRPr="00B948C7">
        <w:rPr>
          <w:rFonts w:ascii="Times New Roman" w:hAnsi="Times New Roman" w:cs="Times New Roman"/>
          <w:sz w:val="24"/>
          <w:szCs w:val="24"/>
        </w:rPr>
        <w:t xml:space="preserve">cis </w:t>
      </w:r>
      <w:r w:rsidRPr="00B948C7">
        <w:rPr>
          <w:rFonts w:ascii="Times New Roman" w:hAnsi="Times New Roman" w:cs="Times New Roman"/>
          <w:sz w:val="24"/>
          <w:szCs w:val="24"/>
        </w:rPr>
        <w:t>vai atzin</w:t>
      </w:r>
      <w:r w:rsidR="00B20746" w:rsidRPr="00B948C7">
        <w:rPr>
          <w:rFonts w:ascii="Times New Roman" w:hAnsi="Times New Roman" w:cs="Times New Roman"/>
          <w:sz w:val="24"/>
          <w:szCs w:val="24"/>
        </w:rPr>
        <w:t>is VID</w:t>
      </w:r>
      <w:r w:rsidR="00B20746" w:rsidRPr="00B948C7">
        <w:rPr>
          <w:rStyle w:val="FootnoteReference"/>
          <w:rFonts w:ascii="Times New Roman" w:hAnsi="Times New Roman" w:cs="Times New Roman"/>
          <w:sz w:val="24"/>
          <w:szCs w:val="24"/>
        </w:rPr>
        <w:footnoteReference w:id="6"/>
      </w:r>
      <w:r w:rsidR="00B20746" w:rsidRPr="00B948C7">
        <w:rPr>
          <w:rFonts w:ascii="Times New Roman" w:hAnsi="Times New Roman" w:cs="Times New Roman"/>
          <w:sz w:val="24"/>
          <w:szCs w:val="24"/>
        </w:rPr>
        <w:t>.</w:t>
      </w:r>
    </w:p>
    <w:p w14:paraId="3509E4D0" w14:textId="74078323" w:rsidR="0073680A" w:rsidRPr="005B19E6" w:rsidRDefault="00685F7B">
      <w:pPr>
        <w:rPr>
          <w:rFonts w:ascii="Verdana" w:hAnsi="Verdana"/>
          <w:sz w:val="20"/>
          <w:szCs w:val="20"/>
        </w:rPr>
      </w:pPr>
      <w:r w:rsidRPr="005B19E6">
        <w:rPr>
          <w:rFonts w:ascii="Verdana" w:hAnsi="Verdana"/>
          <w:noProof/>
          <w:sz w:val="20"/>
          <w:szCs w:val="20"/>
        </w:rPr>
        <mc:AlternateContent>
          <mc:Choice Requires="wps">
            <w:drawing>
              <wp:anchor distT="0" distB="0" distL="114300" distR="114300" simplePos="0" relativeHeight="251662336" behindDoc="0" locked="0" layoutInCell="1" allowOverlap="1" wp14:anchorId="742FD04A" wp14:editId="5F3EC2BC">
                <wp:simplePos x="0" y="0"/>
                <wp:positionH relativeFrom="margin">
                  <wp:align>right</wp:align>
                </wp:positionH>
                <wp:positionV relativeFrom="paragraph">
                  <wp:posOffset>8255</wp:posOffset>
                </wp:positionV>
                <wp:extent cx="2330450" cy="730250"/>
                <wp:effectExtent l="0" t="0" r="0" b="0"/>
                <wp:wrapNone/>
                <wp:docPr id="912398178" name="Text Box 1"/>
                <wp:cNvGraphicFramePr/>
                <a:graphic xmlns:a="http://schemas.openxmlformats.org/drawingml/2006/main">
                  <a:graphicData uri="http://schemas.microsoft.com/office/word/2010/wordprocessingShape">
                    <wps:wsp>
                      <wps:cNvSpPr txBox="1"/>
                      <wps:spPr>
                        <a:xfrm>
                          <a:off x="0" y="0"/>
                          <a:ext cx="2330450" cy="730250"/>
                        </a:xfrm>
                        <a:prstGeom prst="rect">
                          <a:avLst/>
                        </a:prstGeom>
                        <a:solidFill>
                          <a:schemeClr val="lt1"/>
                        </a:solidFill>
                        <a:ln w="6350">
                          <a:noFill/>
                        </a:ln>
                      </wps:spPr>
                      <wps:txbx>
                        <w:txbxContent>
                          <w:p w14:paraId="3786068B" w14:textId="77777777" w:rsidR="00DC785B" w:rsidRDefault="00DC785B" w:rsidP="00DC785B">
                            <w:r>
                              <w:t>____________________________</w:t>
                            </w:r>
                          </w:p>
                          <w:p w14:paraId="2BB5C51C" w14:textId="5BAA9E92" w:rsidR="00DC785B" w:rsidRPr="007E61CB" w:rsidRDefault="00DC785B" w:rsidP="00785229">
                            <w:pPr>
                              <w:rPr>
                                <w:rFonts w:ascii="Times New Roman" w:hAnsi="Times New Roman" w:cs="Times New Roman"/>
                                <w:i/>
                                <w:iCs/>
                              </w:rPr>
                            </w:pPr>
                            <w:r w:rsidRPr="007E61CB">
                              <w:rPr>
                                <w:rFonts w:ascii="Times New Roman" w:hAnsi="Times New Roman" w:cs="Times New Roman"/>
                                <w:i/>
                                <w:iCs/>
                              </w:rPr>
                              <w:t>(datums)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2FD04A" id="_x0000_t202" coordsize="21600,21600" o:spt="202" path="m,l,21600r21600,l21600,xe">
                <v:stroke joinstyle="miter"/>
                <v:path gradientshapeok="t" o:connecttype="rect"/>
              </v:shapetype>
              <v:shape id="Text Box 1" o:spid="_x0000_s1026" type="#_x0000_t202" style="position:absolute;margin-left:132.3pt;margin-top:.65pt;width:183.5pt;height:57.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" fillcolor="white [3201]" stroked="f" strokeweight=".5pt">
                <v:textbox>
                  <w:txbxContent>
                    <w:p w14:paraId="3786068B" w14:textId="77777777" w:rsidR="00DC785B" w:rsidRDefault="00DC785B" w:rsidP="00DC785B">
                      <w:r>
                        <w:t>____________________________</w:t>
                      </w:r>
                    </w:p>
                    <w:p w14:paraId="2BB5C51C" w14:textId="5BAA9E92" w:rsidR="00DC785B" w:rsidRPr="007E61CB" w:rsidRDefault="00DC785B" w:rsidP="00785229">
                      <w:pPr>
                        <w:rPr>
                          <w:rFonts w:ascii="Times New Roman" w:hAnsi="Times New Roman" w:cs="Times New Roman"/>
                          <w:i/>
                          <w:iCs/>
                        </w:rPr>
                      </w:pPr>
                      <w:r w:rsidRPr="007E61CB">
                        <w:rPr>
                          <w:rFonts w:ascii="Times New Roman" w:hAnsi="Times New Roman" w:cs="Times New Roman"/>
                          <w:i/>
                          <w:iCs/>
                        </w:rPr>
                        <w:t>(datums)</w:t>
                      </w:r>
                    </w:p>
                  </w:txbxContent>
                </v:textbox>
                <w10:wrap anchorx="margin"/>
              </v:shape>
            </w:pict>
          </mc:Fallback>
        </mc:AlternateContent>
      </w:r>
      <w:r w:rsidRPr="005B19E6">
        <w:rPr>
          <w:rFonts w:ascii="Verdana" w:hAnsi="Verdana"/>
          <w:noProof/>
          <w:sz w:val="20"/>
          <w:szCs w:val="20"/>
        </w:rPr>
        <mc:AlternateContent>
          <mc:Choice Requires="wps">
            <w:drawing>
              <wp:anchor distT="0" distB="0" distL="114300" distR="114300" simplePos="0" relativeHeight="251660288" behindDoc="0" locked="0" layoutInCell="1" allowOverlap="1" wp14:anchorId="6BA5D80C" wp14:editId="50A1E534">
                <wp:simplePos x="0" y="0"/>
                <wp:positionH relativeFrom="margin">
                  <wp:align>left</wp:align>
                </wp:positionH>
                <wp:positionV relativeFrom="paragraph">
                  <wp:posOffset>1905</wp:posOffset>
                </wp:positionV>
                <wp:extent cx="2330450" cy="635000"/>
                <wp:effectExtent l="0" t="0" r="0" b="0"/>
                <wp:wrapNone/>
                <wp:docPr id="91940997" name="Text Box 1"/>
                <wp:cNvGraphicFramePr/>
                <a:graphic xmlns:a="http://schemas.openxmlformats.org/drawingml/2006/main">
                  <a:graphicData uri="http://schemas.microsoft.com/office/word/2010/wordprocessingShape">
                    <wps:wsp>
                      <wps:cNvSpPr txBox="1"/>
                      <wps:spPr>
                        <a:xfrm>
                          <a:off x="0" y="0"/>
                          <a:ext cx="2330450" cy="635000"/>
                        </a:xfrm>
                        <a:prstGeom prst="rect">
                          <a:avLst/>
                        </a:prstGeom>
                        <a:solidFill>
                          <a:schemeClr val="lt1"/>
                        </a:solidFill>
                        <a:ln w="6350">
                          <a:noFill/>
                        </a:ln>
                      </wps:spPr>
                      <wps:txbx>
                        <w:txbxContent>
                          <w:p w14:paraId="22A11F27" w14:textId="557247C9" w:rsidR="00DC785B" w:rsidRDefault="00DC785B">
                            <w:r>
                              <w:t>____________________________</w:t>
                            </w:r>
                          </w:p>
                          <w:p w14:paraId="5FFE5B8D" w14:textId="54094639" w:rsidR="00DC785B" w:rsidRPr="007E61CB" w:rsidRDefault="00DC785B" w:rsidP="00785229">
                            <w:pPr>
                              <w:rPr>
                                <w:rFonts w:ascii="Times New Roman" w:hAnsi="Times New Roman" w:cs="Times New Roman"/>
                                <w:i/>
                                <w:iCs/>
                              </w:rPr>
                            </w:pPr>
                            <w:r w:rsidRPr="007E61CB">
                              <w:rPr>
                                <w:rFonts w:ascii="Times New Roman" w:hAnsi="Times New Roman" w:cs="Times New Roman"/>
                                <w:i/>
                                <w:iCs/>
                              </w:rPr>
                              <w:t>(iesniedzēja paraksts)</w:t>
                            </w:r>
                            <w:r w:rsidR="004C5982" w:rsidRPr="007E61CB">
                              <w:rPr>
                                <w:rFonts w:ascii="Times New Roman" w:hAnsi="Times New Roman" w:cs="Times New Roman"/>
                                <w:i/>
                                <w:iCs/>
                                <w:color w:val="4472C4"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A5D80C" id="_x0000_s1027" type="#_x0000_t202" style="position:absolute;margin-left:0;margin-top:.15pt;width:183.5pt;height:50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" fillcolor="white [3201]" stroked="f" strokeweight=".5pt">
                <v:textbox>
                  <w:txbxContent>
                    <w:p w14:paraId="22A11F27" w14:textId="557247C9" w:rsidR="00DC785B" w:rsidRDefault="00DC785B">
                      <w:r>
                        <w:t>____________________________</w:t>
                      </w:r>
                    </w:p>
                    <w:p w14:paraId="5FFE5B8D" w14:textId="54094639" w:rsidR="00DC785B" w:rsidRPr="007E61CB" w:rsidRDefault="00DC785B" w:rsidP="00785229">
                      <w:pPr>
                        <w:rPr>
                          <w:rFonts w:ascii="Times New Roman" w:hAnsi="Times New Roman" w:cs="Times New Roman"/>
                          <w:i/>
                          <w:iCs/>
                        </w:rPr>
                      </w:pPr>
                      <w:r w:rsidRPr="007E61CB">
                        <w:rPr>
                          <w:rFonts w:ascii="Times New Roman" w:hAnsi="Times New Roman" w:cs="Times New Roman"/>
                          <w:i/>
                          <w:iCs/>
                        </w:rPr>
                        <w:t>(iesniedzēja paraksts)</w:t>
                      </w:r>
                      <w:r w:rsidR="004C5982" w:rsidRPr="007E61CB">
                        <w:rPr>
                          <w:rFonts w:ascii="Times New Roman" w:hAnsi="Times New Roman" w:cs="Times New Roman"/>
                          <w:i/>
                          <w:iCs/>
                          <w:color w:val="4472C4" w:themeColor="accent1"/>
                        </w:rPr>
                        <w:t>*</w:t>
                      </w:r>
                    </w:p>
                  </w:txbxContent>
                </v:textbox>
                <w10:wrap anchorx="margin"/>
              </v:shape>
            </w:pict>
          </mc:Fallback>
        </mc:AlternateContent>
      </w:r>
    </w:p>
    <w:p w14:paraId="5CB64242" w14:textId="31835B90" w:rsidR="001738CF" w:rsidRDefault="001738CF" w:rsidP="0073680A">
      <w:pPr>
        <w:spacing w:after="0"/>
        <w:rPr>
          <w:rFonts w:ascii="Verdana" w:eastAsia="Arial" w:hAnsi="Verdana" w:cstheme="minorHAnsi"/>
          <w:color w:val="006FC0"/>
          <w:spacing w:val="-7"/>
          <w:kern w:val="0"/>
          <w:sz w:val="20"/>
          <w:szCs w:val="20"/>
          <w14:ligatures w14:val="none"/>
        </w:rPr>
      </w:pPr>
    </w:p>
    <w:p w14:paraId="73183D1A" w14:textId="7B793587" w:rsidR="00685F7B" w:rsidRDefault="00685F7B" w:rsidP="0073680A">
      <w:pPr>
        <w:spacing w:after="0"/>
        <w:rPr>
          <w:rFonts w:ascii="Verdana" w:eastAsia="Arial" w:hAnsi="Verdana" w:cstheme="minorHAnsi"/>
          <w:color w:val="006FC0"/>
          <w:spacing w:val="-7"/>
          <w:kern w:val="0"/>
          <w:sz w:val="20"/>
          <w:szCs w:val="20"/>
          <w14:ligatures w14:val="none"/>
        </w:rPr>
      </w:pPr>
    </w:p>
    <w:p w14:paraId="34103FC6" w14:textId="77777777" w:rsidR="00A9670D" w:rsidRPr="007E61CB" w:rsidRDefault="00A9670D" w:rsidP="0073680A">
      <w:pPr>
        <w:spacing w:after="0"/>
        <w:rPr>
          <w:rFonts w:ascii="Times New Roman" w:eastAsia="Arial" w:hAnsi="Times New Roman" w:cs="Times New Roman"/>
          <w:color w:val="006FC0"/>
          <w:spacing w:val="-7"/>
          <w:kern w:val="0"/>
          <w:sz w:val="20"/>
          <w:szCs w:val="20"/>
          <w14:ligatures w14:val="none"/>
        </w:rPr>
      </w:pPr>
    </w:p>
    <w:p w14:paraId="561D1935" w14:textId="625749FF" w:rsidR="00EB5780" w:rsidRPr="007E61CB" w:rsidRDefault="00E57AB7" w:rsidP="000049D3">
      <w:pPr>
        <w:spacing w:after="0"/>
        <w:rPr>
          <w:rFonts w:ascii="Times New Roman" w:hAnsi="Times New Roman" w:cs="Times New Roman"/>
          <w:sz w:val="24"/>
          <w:szCs w:val="24"/>
        </w:rPr>
      </w:pPr>
      <w:r w:rsidRPr="007E61CB">
        <w:rPr>
          <w:rFonts w:ascii="Times New Roman" w:eastAsia="Arial" w:hAnsi="Times New Roman" w:cs="Times New Roman"/>
          <w:i/>
          <w:iCs/>
          <w:color w:val="006FC0"/>
          <w:spacing w:val="-7"/>
          <w:kern w:val="0"/>
          <w:sz w:val="24"/>
          <w:szCs w:val="24"/>
          <w14:ligatures w14:val="none"/>
        </w:rPr>
        <w:t xml:space="preserve">*Dokuments var tikt parakstīts arī ar drošu elektronisko parakstu </w:t>
      </w:r>
    </w:p>
    <w:sectPr w:rsidR="00EB5780" w:rsidRPr="007E61CB" w:rsidSect="00E50F55">
      <w:footerReference w:type="default" r:id="rId8"/>
      <w:pgSz w:w="11906" w:h="16838"/>
      <w:pgMar w:top="1134" w:right="1274"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16690" w14:textId="77777777" w:rsidR="00A71659" w:rsidRDefault="00A71659" w:rsidP="00C02525">
      <w:pPr>
        <w:spacing w:after="0" w:line="240" w:lineRule="auto"/>
      </w:pPr>
      <w:r>
        <w:separator/>
      </w:r>
    </w:p>
  </w:endnote>
  <w:endnote w:type="continuationSeparator" w:id="0">
    <w:p w14:paraId="05248D62" w14:textId="77777777" w:rsidR="00A71659" w:rsidRDefault="00A71659" w:rsidP="00C02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753369"/>
      <w:docPartObj>
        <w:docPartGallery w:val="Page Numbers (Bottom of Page)"/>
        <w:docPartUnique/>
      </w:docPartObj>
    </w:sdtPr>
    <w:sdtEndPr>
      <w:rPr>
        <w:noProof/>
      </w:rPr>
    </w:sdtEndPr>
    <w:sdtContent>
      <w:p w14:paraId="154AC9E2" w14:textId="497F9FA3" w:rsidR="00785229" w:rsidRDefault="007852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8E641" w14:textId="77777777" w:rsidR="00785229" w:rsidRDefault="0078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819F" w14:textId="77777777" w:rsidR="00A71659" w:rsidRDefault="00A71659" w:rsidP="00C02525">
      <w:pPr>
        <w:spacing w:after="0" w:line="240" w:lineRule="auto"/>
      </w:pPr>
      <w:r>
        <w:separator/>
      </w:r>
    </w:p>
  </w:footnote>
  <w:footnote w:type="continuationSeparator" w:id="0">
    <w:p w14:paraId="63BDAB41" w14:textId="77777777" w:rsidR="00A71659" w:rsidRDefault="00A71659" w:rsidP="00C02525">
      <w:pPr>
        <w:spacing w:after="0" w:line="240" w:lineRule="auto"/>
      </w:pPr>
      <w:r>
        <w:continuationSeparator/>
      </w:r>
    </w:p>
  </w:footnote>
  <w:footnote w:id="1">
    <w:p w14:paraId="457C9ACF" w14:textId="68984A38" w:rsidR="00C02525" w:rsidRPr="00EC421E" w:rsidRDefault="00C02525" w:rsidP="00C6042E">
      <w:pPr>
        <w:pStyle w:val="FootnoteText"/>
        <w:jc w:val="both"/>
        <w:rPr>
          <w:rFonts w:ascii="Times New Roman" w:hAnsi="Times New Roman" w:cs="Times New Roman"/>
        </w:rPr>
      </w:pPr>
      <w:r w:rsidRPr="00EC421E">
        <w:rPr>
          <w:rStyle w:val="FootnoteReference"/>
          <w:rFonts w:ascii="Times New Roman" w:hAnsi="Times New Roman" w:cs="Times New Roman"/>
        </w:rPr>
        <w:footnoteRef/>
      </w:r>
      <w:r w:rsidR="00EC421E">
        <w:rPr>
          <w:rFonts w:ascii="Times New Roman" w:hAnsi="Times New Roman" w:cs="Times New Roman"/>
        </w:rPr>
        <w:t xml:space="preserve"> </w:t>
      </w:r>
      <w:r w:rsidRPr="00EC421E">
        <w:rPr>
          <w:rFonts w:ascii="Times New Roman" w:hAnsi="Times New Roman" w:cs="Times New Roman"/>
          <w:noProof/>
        </w:rPr>
        <w:t>Padomes 2009.</w:t>
      </w:r>
      <w:r w:rsidR="002356A9" w:rsidRPr="00EC421E">
        <w:rPr>
          <w:rFonts w:ascii="Times New Roman" w:hAnsi="Times New Roman" w:cs="Times New Roman"/>
          <w:noProof/>
        </w:rPr>
        <w:t> </w:t>
      </w:r>
      <w:r w:rsidR="00C15050" w:rsidRPr="00EC421E">
        <w:rPr>
          <w:rFonts w:ascii="Times New Roman" w:hAnsi="Times New Roman" w:cs="Times New Roman"/>
          <w:noProof/>
        </w:rPr>
        <w:t>gada 16.</w:t>
      </w:r>
      <w:r w:rsidR="002356A9" w:rsidRPr="00EC421E">
        <w:rPr>
          <w:rFonts w:ascii="Times New Roman" w:hAnsi="Times New Roman" w:cs="Times New Roman"/>
          <w:noProof/>
        </w:rPr>
        <w:t> </w:t>
      </w:r>
      <w:r w:rsidR="00C15050" w:rsidRPr="00EC421E">
        <w:rPr>
          <w:rFonts w:ascii="Times New Roman" w:hAnsi="Times New Roman" w:cs="Times New Roman"/>
          <w:noProof/>
        </w:rPr>
        <w:t>novembra</w:t>
      </w:r>
      <w:r w:rsidRPr="00EC421E">
        <w:rPr>
          <w:rFonts w:ascii="Times New Roman" w:hAnsi="Times New Roman" w:cs="Times New Roman"/>
          <w:noProof/>
        </w:rPr>
        <w:t xml:space="preserve"> Regula (EK) Nr. 1186/2009, ar kuru izveido Kopienas sistēmu atbrīvojumiem no muitas nodokļiem</w:t>
      </w:r>
      <w:r w:rsidR="00D71D50" w:rsidRPr="00EC421E">
        <w:rPr>
          <w:rFonts w:ascii="Times New Roman" w:hAnsi="Times New Roman" w:cs="Times New Roman"/>
          <w:noProof/>
        </w:rPr>
        <w:t xml:space="preserve"> (turpmāk – Regula </w:t>
      </w:r>
      <w:r w:rsidR="00B948C7">
        <w:rPr>
          <w:rFonts w:ascii="Times New Roman" w:hAnsi="Times New Roman" w:cs="Times New Roman"/>
          <w:noProof/>
        </w:rPr>
        <w:t xml:space="preserve">(EK) </w:t>
      </w:r>
      <w:r w:rsidR="002356A9" w:rsidRPr="00EC421E">
        <w:rPr>
          <w:rFonts w:ascii="Times New Roman" w:hAnsi="Times New Roman" w:cs="Times New Roman"/>
          <w:noProof/>
        </w:rPr>
        <w:t>Nr. </w:t>
      </w:r>
      <w:r w:rsidR="00D71D50" w:rsidRPr="00EC421E">
        <w:rPr>
          <w:rFonts w:ascii="Times New Roman" w:hAnsi="Times New Roman" w:cs="Times New Roman"/>
          <w:noProof/>
        </w:rPr>
        <w:t>1186/2009)</w:t>
      </w:r>
      <w:r w:rsidR="00C15050" w:rsidRPr="00EC421E">
        <w:rPr>
          <w:rFonts w:ascii="Times New Roman" w:hAnsi="Times New Roman" w:cs="Times New Roman"/>
          <w:noProof/>
        </w:rPr>
        <w:t>.</w:t>
      </w:r>
    </w:p>
  </w:footnote>
  <w:footnote w:id="2">
    <w:p w14:paraId="37DD31E3" w14:textId="73050E36" w:rsidR="0087765E" w:rsidRPr="0087765E" w:rsidRDefault="0087765E" w:rsidP="0087765E">
      <w:pPr>
        <w:pStyle w:val="FootnoteText"/>
        <w:jc w:val="both"/>
        <w:rPr>
          <w:rFonts w:ascii="Times New Roman" w:hAnsi="Times New Roman" w:cs="Times New Roman"/>
        </w:rPr>
      </w:pPr>
      <w:r w:rsidRPr="0087765E">
        <w:rPr>
          <w:rStyle w:val="FootnoteReference"/>
          <w:rFonts w:ascii="Times New Roman" w:hAnsi="Times New Roman" w:cs="Times New Roman"/>
        </w:rPr>
        <w:footnoteRef/>
      </w:r>
      <w:r w:rsidRPr="0087765E">
        <w:rPr>
          <w:rFonts w:ascii="Times New Roman" w:hAnsi="Times New Roman" w:cs="Times New Roman"/>
        </w:rPr>
        <w:t xml:space="preserve"> Regulas </w:t>
      </w:r>
      <w:r w:rsidR="00B948C7">
        <w:rPr>
          <w:rFonts w:ascii="Times New Roman" w:hAnsi="Times New Roman" w:cs="Times New Roman"/>
        </w:rPr>
        <w:t xml:space="preserve">(EK) </w:t>
      </w:r>
      <w:r w:rsidRPr="0087765E">
        <w:rPr>
          <w:rFonts w:ascii="Times New Roman" w:hAnsi="Times New Roman" w:cs="Times New Roman"/>
        </w:rPr>
        <w:t>Nr. 1186/2009 63. pants: “Atbrīvojumu piešķir tikai organizācijām, kuru grāmatvedības ieraksti ļauj kompetentajām iestādēm uzraudzīt to darbību un kuras nodrošina visas vajadzīgās garantijas.” Attiecīgi iestādes vai organizācijas pienākums ir veikt izdalīto preču uzskaiti, dokumentus uzglabāt trīs gadus no atbrīvojuma piemērošanas dienas un iesniegt informāciju par preču izlietojumu pēc VID pieprasījuma.</w:t>
      </w:r>
    </w:p>
  </w:footnote>
  <w:footnote w:id="3">
    <w:p w14:paraId="09FD44D6" w14:textId="7FF43AA9" w:rsidR="00A80353" w:rsidRPr="00EC421E" w:rsidRDefault="00A80353">
      <w:pPr>
        <w:pStyle w:val="FootnoteText"/>
        <w:rPr>
          <w:rFonts w:ascii="Times New Roman" w:hAnsi="Times New Roman" w:cs="Times New Roman"/>
        </w:rPr>
      </w:pPr>
      <w:r w:rsidRPr="00EC421E">
        <w:rPr>
          <w:rStyle w:val="FootnoteReference"/>
          <w:rFonts w:ascii="Times New Roman" w:hAnsi="Times New Roman" w:cs="Times New Roman"/>
        </w:rPr>
        <w:footnoteRef/>
      </w:r>
      <w:r w:rsidRPr="00EC421E">
        <w:rPr>
          <w:rFonts w:ascii="Times New Roman" w:hAnsi="Times New Roman" w:cs="Times New Roman"/>
        </w:rPr>
        <w:t xml:space="preserve"> Regulas </w:t>
      </w:r>
      <w:r w:rsidR="00186675">
        <w:rPr>
          <w:rFonts w:ascii="Times New Roman" w:hAnsi="Times New Roman" w:cs="Times New Roman"/>
        </w:rPr>
        <w:t xml:space="preserve">(EK) </w:t>
      </w:r>
      <w:r w:rsidRPr="00EC421E">
        <w:rPr>
          <w:rFonts w:ascii="Times New Roman" w:hAnsi="Times New Roman" w:cs="Times New Roman"/>
        </w:rPr>
        <w:t>Nr.</w:t>
      </w:r>
      <w:r w:rsidR="002356A9" w:rsidRPr="00EC421E">
        <w:rPr>
          <w:rFonts w:ascii="Times New Roman" w:hAnsi="Times New Roman" w:cs="Times New Roman"/>
        </w:rPr>
        <w:t> </w:t>
      </w:r>
      <w:r w:rsidRPr="00EC421E">
        <w:rPr>
          <w:rFonts w:ascii="Times New Roman" w:hAnsi="Times New Roman" w:cs="Times New Roman"/>
        </w:rPr>
        <w:t>1186/2009 64. panta 1. punkts</w:t>
      </w:r>
      <w:r w:rsidR="000F45FC">
        <w:rPr>
          <w:rFonts w:ascii="Times New Roman" w:hAnsi="Times New Roman" w:cs="Times New Roman"/>
        </w:rPr>
        <w:t>.</w:t>
      </w:r>
    </w:p>
  </w:footnote>
  <w:footnote w:id="4">
    <w:p w14:paraId="5BCD99C4" w14:textId="1AD39693" w:rsidR="00DD5CF8" w:rsidRPr="00EC421E" w:rsidRDefault="00DD5CF8" w:rsidP="00DD5CF8">
      <w:pPr>
        <w:pStyle w:val="FootnoteText"/>
        <w:rPr>
          <w:rFonts w:ascii="Times New Roman" w:hAnsi="Times New Roman" w:cs="Times New Roman"/>
        </w:rPr>
      </w:pPr>
      <w:r w:rsidRPr="00EC421E">
        <w:rPr>
          <w:rStyle w:val="FootnoteReference"/>
          <w:rFonts w:ascii="Times New Roman" w:hAnsi="Times New Roman" w:cs="Times New Roman"/>
        </w:rPr>
        <w:footnoteRef/>
      </w:r>
      <w:r w:rsidRPr="00EC421E">
        <w:rPr>
          <w:rFonts w:ascii="Times New Roman" w:hAnsi="Times New Roman" w:cs="Times New Roman"/>
        </w:rPr>
        <w:t xml:space="preserve"> Regulas </w:t>
      </w:r>
      <w:r w:rsidR="00186675">
        <w:rPr>
          <w:rFonts w:ascii="Times New Roman" w:hAnsi="Times New Roman" w:cs="Times New Roman"/>
        </w:rPr>
        <w:t xml:space="preserve">(EK) </w:t>
      </w:r>
      <w:r w:rsidRPr="00EC421E">
        <w:rPr>
          <w:rFonts w:ascii="Times New Roman" w:hAnsi="Times New Roman" w:cs="Times New Roman"/>
        </w:rPr>
        <w:t>Nr.</w:t>
      </w:r>
      <w:r w:rsidR="002356A9" w:rsidRPr="00EC421E">
        <w:rPr>
          <w:rFonts w:ascii="Times New Roman" w:hAnsi="Times New Roman" w:cs="Times New Roman"/>
        </w:rPr>
        <w:t> </w:t>
      </w:r>
      <w:r w:rsidRPr="00EC421E">
        <w:rPr>
          <w:rFonts w:ascii="Times New Roman" w:hAnsi="Times New Roman" w:cs="Times New Roman"/>
        </w:rPr>
        <w:t>1186/2009 6</w:t>
      </w:r>
      <w:r w:rsidR="00A80353" w:rsidRPr="00EC421E">
        <w:rPr>
          <w:rFonts w:ascii="Times New Roman" w:hAnsi="Times New Roman" w:cs="Times New Roman"/>
        </w:rPr>
        <w:t>5</w:t>
      </w:r>
      <w:r w:rsidRPr="00EC421E">
        <w:rPr>
          <w:rFonts w:ascii="Times New Roman" w:hAnsi="Times New Roman" w:cs="Times New Roman"/>
        </w:rPr>
        <w:t>. panta 1. punkts.</w:t>
      </w:r>
    </w:p>
  </w:footnote>
  <w:footnote w:id="5">
    <w:p w14:paraId="1F87B2B5" w14:textId="6304872C" w:rsidR="005102DE" w:rsidRPr="00EC421E" w:rsidRDefault="005102DE" w:rsidP="005102DE">
      <w:pPr>
        <w:pStyle w:val="FootnoteText"/>
        <w:rPr>
          <w:rFonts w:ascii="Times New Roman" w:hAnsi="Times New Roman" w:cs="Times New Roman"/>
        </w:rPr>
      </w:pPr>
      <w:r w:rsidRPr="00EC421E">
        <w:rPr>
          <w:rStyle w:val="FootnoteReference"/>
          <w:rFonts w:ascii="Times New Roman" w:hAnsi="Times New Roman" w:cs="Times New Roman"/>
        </w:rPr>
        <w:footnoteRef/>
      </w:r>
      <w:r w:rsidRPr="00EC421E">
        <w:rPr>
          <w:rFonts w:ascii="Times New Roman" w:hAnsi="Times New Roman" w:cs="Times New Roman"/>
        </w:rPr>
        <w:t xml:space="preserve"> Regulas </w:t>
      </w:r>
      <w:r w:rsidR="00186675">
        <w:rPr>
          <w:rFonts w:ascii="Times New Roman" w:hAnsi="Times New Roman" w:cs="Times New Roman"/>
        </w:rPr>
        <w:t xml:space="preserve">(EK) </w:t>
      </w:r>
      <w:r w:rsidRPr="00EC421E">
        <w:rPr>
          <w:rFonts w:ascii="Times New Roman" w:hAnsi="Times New Roman" w:cs="Times New Roman"/>
        </w:rPr>
        <w:t xml:space="preserve">Nr. 1186/2009 </w:t>
      </w:r>
      <w:r w:rsidR="00A80353" w:rsidRPr="00EC421E">
        <w:rPr>
          <w:rFonts w:ascii="Times New Roman" w:hAnsi="Times New Roman" w:cs="Times New Roman"/>
        </w:rPr>
        <w:t xml:space="preserve">64.panta 2.punkts, </w:t>
      </w:r>
      <w:r w:rsidR="00322EC3" w:rsidRPr="00EC421E">
        <w:rPr>
          <w:rFonts w:ascii="Times New Roman" w:hAnsi="Times New Roman" w:cs="Times New Roman"/>
        </w:rPr>
        <w:t>65</w:t>
      </w:r>
      <w:r w:rsidRPr="00EC421E">
        <w:rPr>
          <w:rFonts w:ascii="Times New Roman" w:hAnsi="Times New Roman" w:cs="Times New Roman"/>
        </w:rPr>
        <w:t>. panta 2. punkts.</w:t>
      </w:r>
    </w:p>
  </w:footnote>
  <w:footnote w:id="6">
    <w:p w14:paraId="7EF90682" w14:textId="6CD6F084" w:rsidR="00B20746" w:rsidRPr="00EC421E" w:rsidRDefault="00B20746">
      <w:pPr>
        <w:pStyle w:val="FootnoteText"/>
        <w:rPr>
          <w:rFonts w:ascii="Times New Roman" w:hAnsi="Times New Roman" w:cs="Times New Roman"/>
        </w:rPr>
      </w:pPr>
      <w:r w:rsidRPr="00EC421E">
        <w:rPr>
          <w:rStyle w:val="FootnoteReference"/>
          <w:rFonts w:ascii="Times New Roman" w:hAnsi="Times New Roman" w:cs="Times New Roman"/>
        </w:rPr>
        <w:footnoteRef/>
      </w:r>
      <w:r w:rsidRPr="00EC421E">
        <w:rPr>
          <w:rFonts w:ascii="Times New Roman" w:hAnsi="Times New Roman" w:cs="Times New Roman"/>
        </w:rPr>
        <w:t xml:space="preserve"> Regulas </w:t>
      </w:r>
      <w:r w:rsidR="00186675">
        <w:rPr>
          <w:rFonts w:ascii="Times New Roman" w:hAnsi="Times New Roman" w:cs="Times New Roman"/>
        </w:rPr>
        <w:t xml:space="preserve">(EK) </w:t>
      </w:r>
      <w:r w:rsidRPr="00EC421E">
        <w:rPr>
          <w:rFonts w:ascii="Times New Roman" w:hAnsi="Times New Roman" w:cs="Times New Roman"/>
        </w:rPr>
        <w:t>Nr. 1186/2009 65. panta 3. punkts.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62DD"/>
    <w:multiLevelType w:val="hybridMultilevel"/>
    <w:tmpl w:val="D7AEC616"/>
    <w:lvl w:ilvl="0" w:tplc="41247FDE">
      <w:start w:val="1"/>
      <w:numFmt w:val="bullet"/>
      <w:lvlText w:val=""/>
      <w:lvlJc w:val="left"/>
      <w:pPr>
        <w:ind w:left="1135" w:hanging="360"/>
      </w:pPr>
      <w:rPr>
        <w:rFonts w:ascii="Symbol" w:hAnsi="Symbol" w:hint="default"/>
        <w:color w:val="44619A"/>
      </w:rPr>
    </w:lvl>
    <w:lvl w:ilvl="1" w:tplc="C79C2024">
      <w:numFmt w:val="bullet"/>
      <w:lvlText w:val="•"/>
      <w:lvlJc w:val="left"/>
      <w:pPr>
        <w:ind w:left="1855" w:hanging="360"/>
      </w:pPr>
      <w:rPr>
        <w:rFonts w:ascii="Verdana" w:eastAsiaTheme="minorHAnsi" w:hAnsi="Verdana" w:cstheme="minorBidi" w:hint="default"/>
      </w:rPr>
    </w:lvl>
    <w:lvl w:ilvl="2" w:tplc="04260005" w:tentative="1">
      <w:start w:val="1"/>
      <w:numFmt w:val="bullet"/>
      <w:lvlText w:val=""/>
      <w:lvlJc w:val="left"/>
      <w:pPr>
        <w:ind w:left="2575" w:hanging="360"/>
      </w:pPr>
      <w:rPr>
        <w:rFonts w:ascii="Wingdings" w:hAnsi="Wingdings" w:hint="default"/>
      </w:rPr>
    </w:lvl>
    <w:lvl w:ilvl="3" w:tplc="04260001" w:tentative="1">
      <w:start w:val="1"/>
      <w:numFmt w:val="bullet"/>
      <w:lvlText w:val=""/>
      <w:lvlJc w:val="left"/>
      <w:pPr>
        <w:ind w:left="3295" w:hanging="360"/>
      </w:pPr>
      <w:rPr>
        <w:rFonts w:ascii="Symbol" w:hAnsi="Symbol" w:hint="default"/>
      </w:rPr>
    </w:lvl>
    <w:lvl w:ilvl="4" w:tplc="04260003" w:tentative="1">
      <w:start w:val="1"/>
      <w:numFmt w:val="bullet"/>
      <w:lvlText w:val="o"/>
      <w:lvlJc w:val="left"/>
      <w:pPr>
        <w:ind w:left="4015" w:hanging="360"/>
      </w:pPr>
      <w:rPr>
        <w:rFonts w:ascii="Courier New" w:hAnsi="Courier New" w:cs="Courier New" w:hint="default"/>
      </w:rPr>
    </w:lvl>
    <w:lvl w:ilvl="5" w:tplc="04260005" w:tentative="1">
      <w:start w:val="1"/>
      <w:numFmt w:val="bullet"/>
      <w:lvlText w:val=""/>
      <w:lvlJc w:val="left"/>
      <w:pPr>
        <w:ind w:left="4735" w:hanging="360"/>
      </w:pPr>
      <w:rPr>
        <w:rFonts w:ascii="Wingdings" w:hAnsi="Wingdings" w:hint="default"/>
      </w:rPr>
    </w:lvl>
    <w:lvl w:ilvl="6" w:tplc="04260001" w:tentative="1">
      <w:start w:val="1"/>
      <w:numFmt w:val="bullet"/>
      <w:lvlText w:val=""/>
      <w:lvlJc w:val="left"/>
      <w:pPr>
        <w:ind w:left="5455" w:hanging="360"/>
      </w:pPr>
      <w:rPr>
        <w:rFonts w:ascii="Symbol" w:hAnsi="Symbol" w:hint="default"/>
      </w:rPr>
    </w:lvl>
    <w:lvl w:ilvl="7" w:tplc="04260003" w:tentative="1">
      <w:start w:val="1"/>
      <w:numFmt w:val="bullet"/>
      <w:lvlText w:val="o"/>
      <w:lvlJc w:val="left"/>
      <w:pPr>
        <w:ind w:left="6175" w:hanging="360"/>
      </w:pPr>
      <w:rPr>
        <w:rFonts w:ascii="Courier New" w:hAnsi="Courier New" w:cs="Courier New" w:hint="default"/>
      </w:rPr>
    </w:lvl>
    <w:lvl w:ilvl="8" w:tplc="04260005" w:tentative="1">
      <w:start w:val="1"/>
      <w:numFmt w:val="bullet"/>
      <w:lvlText w:val=""/>
      <w:lvlJc w:val="left"/>
      <w:pPr>
        <w:ind w:left="6895" w:hanging="360"/>
      </w:pPr>
      <w:rPr>
        <w:rFonts w:ascii="Wingdings" w:hAnsi="Wingdings" w:hint="default"/>
      </w:rPr>
    </w:lvl>
  </w:abstractNum>
  <w:abstractNum w:abstractNumId="1" w15:restartNumberingAfterBreak="0">
    <w:nsid w:val="33840BAB"/>
    <w:multiLevelType w:val="hybridMultilevel"/>
    <w:tmpl w:val="C1847AE2"/>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 w15:restartNumberingAfterBreak="0">
    <w:nsid w:val="417B43E9"/>
    <w:multiLevelType w:val="hybridMultilevel"/>
    <w:tmpl w:val="A7EA6072"/>
    <w:lvl w:ilvl="0" w:tplc="AEB28C60">
      <w:start w:val="1"/>
      <w:numFmt w:val="decimal"/>
      <w:lvlText w:val="%1."/>
      <w:lvlJc w:val="left"/>
      <w:pPr>
        <w:ind w:left="374" w:hanging="360"/>
      </w:pPr>
      <w:rPr>
        <w:rFonts w:hint="default"/>
      </w:rPr>
    </w:lvl>
    <w:lvl w:ilvl="1" w:tplc="04260019" w:tentative="1">
      <w:start w:val="1"/>
      <w:numFmt w:val="lowerLetter"/>
      <w:lvlText w:val="%2."/>
      <w:lvlJc w:val="left"/>
      <w:pPr>
        <w:ind w:left="1094" w:hanging="360"/>
      </w:pPr>
    </w:lvl>
    <w:lvl w:ilvl="2" w:tplc="0426001B" w:tentative="1">
      <w:start w:val="1"/>
      <w:numFmt w:val="lowerRoman"/>
      <w:lvlText w:val="%3."/>
      <w:lvlJc w:val="right"/>
      <w:pPr>
        <w:ind w:left="1814" w:hanging="180"/>
      </w:pPr>
    </w:lvl>
    <w:lvl w:ilvl="3" w:tplc="0426000F" w:tentative="1">
      <w:start w:val="1"/>
      <w:numFmt w:val="decimal"/>
      <w:lvlText w:val="%4."/>
      <w:lvlJc w:val="left"/>
      <w:pPr>
        <w:ind w:left="2534" w:hanging="360"/>
      </w:pPr>
    </w:lvl>
    <w:lvl w:ilvl="4" w:tplc="04260019" w:tentative="1">
      <w:start w:val="1"/>
      <w:numFmt w:val="lowerLetter"/>
      <w:lvlText w:val="%5."/>
      <w:lvlJc w:val="left"/>
      <w:pPr>
        <w:ind w:left="3254" w:hanging="360"/>
      </w:pPr>
    </w:lvl>
    <w:lvl w:ilvl="5" w:tplc="0426001B" w:tentative="1">
      <w:start w:val="1"/>
      <w:numFmt w:val="lowerRoman"/>
      <w:lvlText w:val="%6."/>
      <w:lvlJc w:val="right"/>
      <w:pPr>
        <w:ind w:left="3974" w:hanging="180"/>
      </w:pPr>
    </w:lvl>
    <w:lvl w:ilvl="6" w:tplc="0426000F" w:tentative="1">
      <w:start w:val="1"/>
      <w:numFmt w:val="decimal"/>
      <w:lvlText w:val="%7."/>
      <w:lvlJc w:val="left"/>
      <w:pPr>
        <w:ind w:left="4694" w:hanging="360"/>
      </w:pPr>
    </w:lvl>
    <w:lvl w:ilvl="7" w:tplc="04260019" w:tentative="1">
      <w:start w:val="1"/>
      <w:numFmt w:val="lowerLetter"/>
      <w:lvlText w:val="%8."/>
      <w:lvlJc w:val="left"/>
      <w:pPr>
        <w:ind w:left="5414" w:hanging="360"/>
      </w:pPr>
    </w:lvl>
    <w:lvl w:ilvl="8" w:tplc="0426001B" w:tentative="1">
      <w:start w:val="1"/>
      <w:numFmt w:val="lowerRoman"/>
      <w:lvlText w:val="%9."/>
      <w:lvlJc w:val="right"/>
      <w:pPr>
        <w:ind w:left="6134" w:hanging="180"/>
      </w:pPr>
    </w:lvl>
  </w:abstractNum>
  <w:abstractNum w:abstractNumId="3" w15:restartNumberingAfterBreak="0">
    <w:nsid w:val="48E12D4E"/>
    <w:multiLevelType w:val="hybridMultilevel"/>
    <w:tmpl w:val="8B2C8A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58E7B50"/>
    <w:multiLevelType w:val="hybridMultilevel"/>
    <w:tmpl w:val="2A706BF2"/>
    <w:lvl w:ilvl="0" w:tplc="9808DE28">
      <w:start w:val="1"/>
      <w:numFmt w:val="bullet"/>
      <w:pStyle w:val="Punkti"/>
      <w:lvlText w:val=""/>
      <w:lvlJc w:val="left"/>
      <w:pPr>
        <w:ind w:left="720" w:hanging="360"/>
      </w:pPr>
      <w:rPr>
        <w:rFonts w:ascii="Symbol" w:hAnsi="Symbol" w:hint="default"/>
        <w:color w:val="4472C4" w:themeColor="accent1"/>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5B64FAF"/>
    <w:multiLevelType w:val="hybridMultilevel"/>
    <w:tmpl w:val="893AD7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06255F"/>
    <w:multiLevelType w:val="hybridMultilevel"/>
    <w:tmpl w:val="DD4EA58C"/>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71075B5B"/>
    <w:multiLevelType w:val="hybridMultilevel"/>
    <w:tmpl w:val="172C6C4A"/>
    <w:lvl w:ilvl="0" w:tplc="04260001">
      <w:start w:val="1"/>
      <w:numFmt w:val="bullet"/>
      <w:lvlText w:val=""/>
      <w:lvlJc w:val="left"/>
      <w:pPr>
        <w:ind w:left="786" w:hanging="360"/>
      </w:pPr>
      <w:rPr>
        <w:rFonts w:ascii="Symbol" w:hAnsi="Symbol"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num w:numId="1" w16cid:durableId="1059668644">
    <w:abstractNumId w:val="5"/>
  </w:num>
  <w:num w:numId="2" w16cid:durableId="54819666">
    <w:abstractNumId w:val="3"/>
  </w:num>
  <w:num w:numId="3" w16cid:durableId="1644578259">
    <w:abstractNumId w:val="7"/>
  </w:num>
  <w:num w:numId="4" w16cid:durableId="109670523">
    <w:abstractNumId w:val="4"/>
  </w:num>
  <w:num w:numId="5" w16cid:durableId="275986863">
    <w:abstractNumId w:val="0"/>
  </w:num>
  <w:num w:numId="6" w16cid:durableId="475689479">
    <w:abstractNumId w:val="2"/>
  </w:num>
  <w:num w:numId="7" w16cid:durableId="919487603">
    <w:abstractNumId w:val="1"/>
  </w:num>
  <w:num w:numId="8" w16cid:durableId="1377852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70"/>
    <w:rsid w:val="000006A9"/>
    <w:rsid w:val="000006CB"/>
    <w:rsid w:val="000026A6"/>
    <w:rsid w:val="000049D3"/>
    <w:rsid w:val="000103EA"/>
    <w:rsid w:val="00011F87"/>
    <w:rsid w:val="00014263"/>
    <w:rsid w:val="00015944"/>
    <w:rsid w:val="00036FC1"/>
    <w:rsid w:val="00046958"/>
    <w:rsid w:val="00050670"/>
    <w:rsid w:val="00050E4D"/>
    <w:rsid w:val="00063EA4"/>
    <w:rsid w:val="00075375"/>
    <w:rsid w:val="00080D37"/>
    <w:rsid w:val="000823F5"/>
    <w:rsid w:val="00083BEF"/>
    <w:rsid w:val="0009128A"/>
    <w:rsid w:val="00091CEB"/>
    <w:rsid w:val="000A4DED"/>
    <w:rsid w:val="000A68B4"/>
    <w:rsid w:val="000A6E6D"/>
    <w:rsid w:val="000B482F"/>
    <w:rsid w:val="000B7AE3"/>
    <w:rsid w:val="000C0773"/>
    <w:rsid w:val="000E3D8D"/>
    <w:rsid w:val="000E7384"/>
    <w:rsid w:val="000F2ABF"/>
    <w:rsid w:val="000F45FC"/>
    <w:rsid w:val="000F48D4"/>
    <w:rsid w:val="00100833"/>
    <w:rsid w:val="00105AD3"/>
    <w:rsid w:val="00124F62"/>
    <w:rsid w:val="001360AA"/>
    <w:rsid w:val="00136EBD"/>
    <w:rsid w:val="00141EA4"/>
    <w:rsid w:val="001471A7"/>
    <w:rsid w:val="00152040"/>
    <w:rsid w:val="00153712"/>
    <w:rsid w:val="00160923"/>
    <w:rsid w:val="0016592B"/>
    <w:rsid w:val="001738CF"/>
    <w:rsid w:val="00175420"/>
    <w:rsid w:val="00175962"/>
    <w:rsid w:val="00186675"/>
    <w:rsid w:val="00190712"/>
    <w:rsid w:val="00191D73"/>
    <w:rsid w:val="001A54CE"/>
    <w:rsid w:val="001A7A2F"/>
    <w:rsid w:val="001B5042"/>
    <w:rsid w:val="001C02A7"/>
    <w:rsid w:val="001C63C9"/>
    <w:rsid w:val="001C6D49"/>
    <w:rsid w:val="001D6F16"/>
    <w:rsid w:val="001F3912"/>
    <w:rsid w:val="001F6C20"/>
    <w:rsid w:val="00203405"/>
    <w:rsid w:val="00205DAB"/>
    <w:rsid w:val="0020601B"/>
    <w:rsid w:val="00206613"/>
    <w:rsid w:val="00215ABC"/>
    <w:rsid w:val="00224C74"/>
    <w:rsid w:val="0023461F"/>
    <w:rsid w:val="00234EBB"/>
    <w:rsid w:val="002356A9"/>
    <w:rsid w:val="002574AB"/>
    <w:rsid w:val="00270775"/>
    <w:rsid w:val="00293546"/>
    <w:rsid w:val="0029388F"/>
    <w:rsid w:val="0029639C"/>
    <w:rsid w:val="00297771"/>
    <w:rsid w:val="002A33A0"/>
    <w:rsid w:val="002A639E"/>
    <w:rsid w:val="002B7155"/>
    <w:rsid w:val="002C182B"/>
    <w:rsid w:val="002C27F1"/>
    <w:rsid w:val="002C2CB3"/>
    <w:rsid w:val="002C7B70"/>
    <w:rsid w:val="002D16B3"/>
    <w:rsid w:val="002D74F2"/>
    <w:rsid w:val="002D7869"/>
    <w:rsid w:val="002F0787"/>
    <w:rsid w:val="002F7443"/>
    <w:rsid w:val="00300533"/>
    <w:rsid w:val="00311F1E"/>
    <w:rsid w:val="00312758"/>
    <w:rsid w:val="00315EE3"/>
    <w:rsid w:val="00322EC3"/>
    <w:rsid w:val="00324B9C"/>
    <w:rsid w:val="0033091E"/>
    <w:rsid w:val="00330C28"/>
    <w:rsid w:val="00365553"/>
    <w:rsid w:val="00375B92"/>
    <w:rsid w:val="003778B5"/>
    <w:rsid w:val="003811F4"/>
    <w:rsid w:val="0039001B"/>
    <w:rsid w:val="00390237"/>
    <w:rsid w:val="00394B2E"/>
    <w:rsid w:val="00394F77"/>
    <w:rsid w:val="00397AE4"/>
    <w:rsid w:val="00397FC2"/>
    <w:rsid w:val="003A066B"/>
    <w:rsid w:val="003C028D"/>
    <w:rsid w:val="003C7D9D"/>
    <w:rsid w:val="003D0CF0"/>
    <w:rsid w:val="003D13CD"/>
    <w:rsid w:val="003E1466"/>
    <w:rsid w:val="003E28D8"/>
    <w:rsid w:val="003E39BD"/>
    <w:rsid w:val="003F11F9"/>
    <w:rsid w:val="003F35C2"/>
    <w:rsid w:val="003F6D20"/>
    <w:rsid w:val="003F7170"/>
    <w:rsid w:val="003F7F30"/>
    <w:rsid w:val="004107A3"/>
    <w:rsid w:val="0041086F"/>
    <w:rsid w:val="00420592"/>
    <w:rsid w:val="00425934"/>
    <w:rsid w:val="004313D9"/>
    <w:rsid w:val="0043215D"/>
    <w:rsid w:val="00432B6C"/>
    <w:rsid w:val="004363B9"/>
    <w:rsid w:val="00440C55"/>
    <w:rsid w:val="004429A3"/>
    <w:rsid w:val="004433C3"/>
    <w:rsid w:val="00445D8A"/>
    <w:rsid w:val="00446708"/>
    <w:rsid w:val="00450654"/>
    <w:rsid w:val="00452109"/>
    <w:rsid w:val="00457615"/>
    <w:rsid w:val="00461F96"/>
    <w:rsid w:val="00466A8D"/>
    <w:rsid w:val="0048120D"/>
    <w:rsid w:val="00481275"/>
    <w:rsid w:val="00485EE6"/>
    <w:rsid w:val="004B1095"/>
    <w:rsid w:val="004C5982"/>
    <w:rsid w:val="004C625D"/>
    <w:rsid w:val="004D5D99"/>
    <w:rsid w:val="005011C3"/>
    <w:rsid w:val="005102DE"/>
    <w:rsid w:val="0051075F"/>
    <w:rsid w:val="00521FD7"/>
    <w:rsid w:val="0052420C"/>
    <w:rsid w:val="00524B77"/>
    <w:rsid w:val="0054174D"/>
    <w:rsid w:val="00553574"/>
    <w:rsid w:val="005664AD"/>
    <w:rsid w:val="00585A8E"/>
    <w:rsid w:val="00586B9B"/>
    <w:rsid w:val="005A562D"/>
    <w:rsid w:val="005B19E6"/>
    <w:rsid w:val="005B1E97"/>
    <w:rsid w:val="005D17F7"/>
    <w:rsid w:val="005E03F9"/>
    <w:rsid w:val="005E43EC"/>
    <w:rsid w:val="005F073A"/>
    <w:rsid w:val="005F3E73"/>
    <w:rsid w:val="005F6FA9"/>
    <w:rsid w:val="00616039"/>
    <w:rsid w:val="00623A17"/>
    <w:rsid w:val="006326F9"/>
    <w:rsid w:val="006347D6"/>
    <w:rsid w:val="00641079"/>
    <w:rsid w:val="006525A2"/>
    <w:rsid w:val="00653705"/>
    <w:rsid w:val="00657F54"/>
    <w:rsid w:val="00661CCB"/>
    <w:rsid w:val="0067102A"/>
    <w:rsid w:val="00673B71"/>
    <w:rsid w:val="006778A8"/>
    <w:rsid w:val="00677C7B"/>
    <w:rsid w:val="00682584"/>
    <w:rsid w:val="00682A13"/>
    <w:rsid w:val="00685F7B"/>
    <w:rsid w:val="00690532"/>
    <w:rsid w:val="006A1446"/>
    <w:rsid w:val="006A148D"/>
    <w:rsid w:val="006A4AA9"/>
    <w:rsid w:val="006A6490"/>
    <w:rsid w:val="006B2C1E"/>
    <w:rsid w:val="006C6CDB"/>
    <w:rsid w:val="006C799E"/>
    <w:rsid w:val="006C7B37"/>
    <w:rsid w:val="006D3EE7"/>
    <w:rsid w:val="006E2D3A"/>
    <w:rsid w:val="006E3463"/>
    <w:rsid w:val="006E3DEA"/>
    <w:rsid w:val="006F116E"/>
    <w:rsid w:val="0070604F"/>
    <w:rsid w:val="00713665"/>
    <w:rsid w:val="0071414E"/>
    <w:rsid w:val="00715C49"/>
    <w:rsid w:val="00717EE9"/>
    <w:rsid w:val="007330C5"/>
    <w:rsid w:val="00734990"/>
    <w:rsid w:val="0073680A"/>
    <w:rsid w:val="00737678"/>
    <w:rsid w:val="00757000"/>
    <w:rsid w:val="00763305"/>
    <w:rsid w:val="0076571D"/>
    <w:rsid w:val="00766BA8"/>
    <w:rsid w:val="00774C2A"/>
    <w:rsid w:val="00785229"/>
    <w:rsid w:val="00792AC1"/>
    <w:rsid w:val="007A1626"/>
    <w:rsid w:val="007B5432"/>
    <w:rsid w:val="007D169B"/>
    <w:rsid w:val="007E61CB"/>
    <w:rsid w:val="00802AD2"/>
    <w:rsid w:val="008055EC"/>
    <w:rsid w:val="0081607D"/>
    <w:rsid w:val="00817039"/>
    <w:rsid w:val="008267F2"/>
    <w:rsid w:val="00846198"/>
    <w:rsid w:val="00847DF7"/>
    <w:rsid w:val="00851AA7"/>
    <w:rsid w:val="0085347B"/>
    <w:rsid w:val="00862D82"/>
    <w:rsid w:val="008667ED"/>
    <w:rsid w:val="00866DEF"/>
    <w:rsid w:val="00872465"/>
    <w:rsid w:val="0087765B"/>
    <w:rsid w:val="0087765E"/>
    <w:rsid w:val="008831DA"/>
    <w:rsid w:val="00885F00"/>
    <w:rsid w:val="00890905"/>
    <w:rsid w:val="00891A3F"/>
    <w:rsid w:val="00893499"/>
    <w:rsid w:val="008A10E0"/>
    <w:rsid w:val="008A1AB9"/>
    <w:rsid w:val="008B1834"/>
    <w:rsid w:val="008C0505"/>
    <w:rsid w:val="008C0DD9"/>
    <w:rsid w:val="008C0FE3"/>
    <w:rsid w:val="008C1F38"/>
    <w:rsid w:val="008C503D"/>
    <w:rsid w:val="008C6CCB"/>
    <w:rsid w:val="008C7F0E"/>
    <w:rsid w:val="008D0BA0"/>
    <w:rsid w:val="008F0777"/>
    <w:rsid w:val="008F0FD5"/>
    <w:rsid w:val="008F4852"/>
    <w:rsid w:val="008F773E"/>
    <w:rsid w:val="00903547"/>
    <w:rsid w:val="009313BC"/>
    <w:rsid w:val="00943CE3"/>
    <w:rsid w:val="00952D3E"/>
    <w:rsid w:val="009547BD"/>
    <w:rsid w:val="00961AFA"/>
    <w:rsid w:val="0096603C"/>
    <w:rsid w:val="00977CE5"/>
    <w:rsid w:val="009848BF"/>
    <w:rsid w:val="009A296D"/>
    <w:rsid w:val="009A31CA"/>
    <w:rsid w:val="009A6E6D"/>
    <w:rsid w:val="009A70F9"/>
    <w:rsid w:val="009B4B09"/>
    <w:rsid w:val="009D3FCF"/>
    <w:rsid w:val="009E45EA"/>
    <w:rsid w:val="009E7B46"/>
    <w:rsid w:val="00A117A2"/>
    <w:rsid w:val="00A16DEF"/>
    <w:rsid w:val="00A175F7"/>
    <w:rsid w:val="00A20342"/>
    <w:rsid w:val="00A25ADE"/>
    <w:rsid w:val="00A343CC"/>
    <w:rsid w:val="00A404C2"/>
    <w:rsid w:val="00A40F64"/>
    <w:rsid w:val="00A446F9"/>
    <w:rsid w:val="00A52ADB"/>
    <w:rsid w:val="00A63178"/>
    <w:rsid w:val="00A64D18"/>
    <w:rsid w:val="00A67627"/>
    <w:rsid w:val="00A71659"/>
    <w:rsid w:val="00A72F23"/>
    <w:rsid w:val="00A72F6C"/>
    <w:rsid w:val="00A80353"/>
    <w:rsid w:val="00A82BEA"/>
    <w:rsid w:val="00A9670D"/>
    <w:rsid w:val="00AA0080"/>
    <w:rsid w:val="00AA6058"/>
    <w:rsid w:val="00AB22B0"/>
    <w:rsid w:val="00AB24A3"/>
    <w:rsid w:val="00AB4688"/>
    <w:rsid w:val="00AB5851"/>
    <w:rsid w:val="00AC08AD"/>
    <w:rsid w:val="00AC3DB9"/>
    <w:rsid w:val="00AC7F51"/>
    <w:rsid w:val="00AD153A"/>
    <w:rsid w:val="00AF1CF3"/>
    <w:rsid w:val="00AF408E"/>
    <w:rsid w:val="00B02D18"/>
    <w:rsid w:val="00B06213"/>
    <w:rsid w:val="00B11EE3"/>
    <w:rsid w:val="00B17023"/>
    <w:rsid w:val="00B20746"/>
    <w:rsid w:val="00B3416F"/>
    <w:rsid w:val="00B43D25"/>
    <w:rsid w:val="00B4400F"/>
    <w:rsid w:val="00B443AF"/>
    <w:rsid w:val="00B46CD5"/>
    <w:rsid w:val="00B46E24"/>
    <w:rsid w:val="00B47791"/>
    <w:rsid w:val="00B7083D"/>
    <w:rsid w:val="00B7627D"/>
    <w:rsid w:val="00B948C7"/>
    <w:rsid w:val="00BA3B07"/>
    <w:rsid w:val="00BC0E84"/>
    <w:rsid w:val="00BC3137"/>
    <w:rsid w:val="00BC3FDC"/>
    <w:rsid w:val="00BC4E2C"/>
    <w:rsid w:val="00BD24FB"/>
    <w:rsid w:val="00BE067C"/>
    <w:rsid w:val="00BE3326"/>
    <w:rsid w:val="00BE6129"/>
    <w:rsid w:val="00BF1E9A"/>
    <w:rsid w:val="00BF424D"/>
    <w:rsid w:val="00C02382"/>
    <w:rsid w:val="00C02525"/>
    <w:rsid w:val="00C028CE"/>
    <w:rsid w:val="00C15050"/>
    <w:rsid w:val="00C169FC"/>
    <w:rsid w:val="00C17175"/>
    <w:rsid w:val="00C241C9"/>
    <w:rsid w:val="00C24836"/>
    <w:rsid w:val="00C304CE"/>
    <w:rsid w:val="00C40B8C"/>
    <w:rsid w:val="00C40F5F"/>
    <w:rsid w:val="00C41300"/>
    <w:rsid w:val="00C47493"/>
    <w:rsid w:val="00C5387F"/>
    <w:rsid w:val="00C6006D"/>
    <w:rsid w:val="00C6042E"/>
    <w:rsid w:val="00C647B9"/>
    <w:rsid w:val="00C670B5"/>
    <w:rsid w:val="00C87F5B"/>
    <w:rsid w:val="00C90D31"/>
    <w:rsid w:val="00C93A1C"/>
    <w:rsid w:val="00CA0706"/>
    <w:rsid w:val="00CA3884"/>
    <w:rsid w:val="00CA6A8A"/>
    <w:rsid w:val="00CB0205"/>
    <w:rsid w:val="00CB26DB"/>
    <w:rsid w:val="00CB3D20"/>
    <w:rsid w:val="00CB5B68"/>
    <w:rsid w:val="00CB6E7A"/>
    <w:rsid w:val="00CC1FBA"/>
    <w:rsid w:val="00CC2D94"/>
    <w:rsid w:val="00CC58E2"/>
    <w:rsid w:val="00CD7EB0"/>
    <w:rsid w:val="00CE5130"/>
    <w:rsid w:val="00CF1EA4"/>
    <w:rsid w:val="00CF34E9"/>
    <w:rsid w:val="00CF7CC4"/>
    <w:rsid w:val="00D0568D"/>
    <w:rsid w:val="00D14123"/>
    <w:rsid w:val="00D26A28"/>
    <w:rsid w:val="00D3344D"/>
    <w:rsid w:val="00D36CFF"/>
    <w:rsid w:val="00D373B2"/>
    <w:rsid w:val="00D42CF5"/>
    <w:rsid w:val="00D50192"/>
    <w:rsid w:val="00D50852"/>
    <w:rsid w:val="00D54C52"/>
    <w:rsid w:val="00D70647"/>
    <w:rsid w:val="00D71D50"/>
    <w:rsid w:val="00D770D4"/>
    <w:rsid w:val="00D8218B"/>
    <w:rsid w:val="00D83BF5"/>
    <w:rsid w:val="00D95833"/>
    <w:rsid w:val="00D974B4"/>
    <w:rsid w:val="00DB307F"/>
    <w:rsid w:val="00DB3CBA"/>
    <w:rsid w:val="00DB42D0"/>
    <w:rsid w:val="00DC376C"/>
    <w:rsid w:val="00DC5301"/>
    <w:rsid w:val="00DC785B"/>
    <w:rsid w:val="00DD5CF8"/>
    <w:rsid w:val="00DE6003"/>
    <w:rsid w:val="00DF47D3"/>
    <w:rsid w:val="00E0703A"/>
    <w:rsid w:val="00E16A68"/>
    <w:rsid w:val="00E220F9"/>
    <w:rsid w:val="00E22FD6"/>
    <w:rsid w:val="00E3144B"/>
    <w:rsid w:val="00E3181E"/>
    <w:rsid w:val="00E4662D"/>
    <w:rsid w:val="00E50F55"/>
    <w:rsid w:val="00E526EC"/>
    <w:rsid w:val="00E562B3"/>
    <w:rsid w:val="00E57AB7"/>
    <w:rsid w:val="00E67F8B"/>
    <w:rsid w:val="00E7184B"/>
    <w:rsid w:val="00E94B73"/>
    <w:rsid w:val="00E95E7E"/>
    <w:rsid w:val="00EA6EA5"/>
    <w:rsid w:val="00EB325E"/>
    <w:rsid w:val="00EB5780"/>
    <w:rsid w:val="00EC421E"/>
    <w:rsid w:val="00EC60AE"/>
    <w:rsid w:val="00EC639B"/>
    <w:rsid w:val="00EC6B70"/>
    <w:rsid w:val="00EE1EA3"/>
    <w:rsid w:val="00EE4127"/>
    <w:rsid w:val="00EF6800"/>
    <w:rsid w:val="00F02D7F"/>
    <w:rsid w:val="00F129A8"/>
    <w:rsid w:val="00F147F7"/>
    <w:rsid w:val="00F16B63"/>
    <w:rsid w:val="00F26A04"/>
    <w:rsid w:val="00F32912"/>
    <w:rsid w:val="00F35E69"/>
    <w:rsid w:val="00F35FE3"/>
    <w:rsid w:val="00F432BC"/>
    <w:rsid w:val="00F55AB1"/>
    <w:rsid w:val="00F64C41"/>
    <w:rsid w:val="00F7391B"/>
    <w:rsid w:val="00F842FA"/>
    <w:rsid w:val="00F85E66"/>
    <w:rsid w:val="00F90862"/>
    <w:rsid w:val="00F92167"/>
    <w:rsid w:val="00F9283A"/>
    <w:rsid w:val="00F93BEE"/>
    <w:rsid w:val="00F9742F"/>
    <w:rsid w:val="00FA30A5"/>
    <w:rsid w:val="00FA5D95"/>
    <w:rsid w:val="00FC35A0"/>
    <w:rsid w:val="00FD19E0"/>
    <w:rsid w:val="00FD362C"/>
    <w:rsid w:val="00FE04CC"/>
    <w:rsid w:val="00FE7AF6"/>
    <w:rsid w:val="00FF2A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40A0"/>
  <w15:chartTrackingRefBased/>
  <w15:docId w15:val="{E73A46A7-D483-4F53-BF2B-F20C2ED1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6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C6B7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Accent1">
    <w:name w:val="Grid Table 2 Accent 1"/>
    <w:basedOn w:val="TableNormal"/>
    <w:uiPriority w:val="47"/>
    <w:rsid w:val="00EC6B7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EC6B70"/>
    <w:rPr>
      <w:rFonts w:ascii="Arial" w:eastAsia="Arial" w:hAnsi="Arial" w:cs="Arial"/>
      <w:kern w:val="0"/>
      <w:lang w:val="en-US"/>
      <w14:ligatures w14:val="none"/>
    </w:rPr>
  </w:style>
  <w:style w:type="paragraph" w:customStyle="1" w:styleId="TableParagraph">
    <w:name w:val="Table Paragraph"/>
    <w:basedOn w:val="Normal"/>
    <w:uiPriority w:val="1"/>
    <w:qFormat/>
    <w:rsid w:val="00EC6B70"/>
    <w:pPr>
      <w:widowControl w:val="0"/>
      <w:autoSpaceDE w:val="0"/>
      <w:autoSpaceDN w:val="0"/>
      <w:spacing w:after="0" w:line="240" w:lineRule="auto"/>
    </w:pPr>
    <w:rPr>
      <w:rFonts w:ascii="Arial" w:eastAsia="Arial" w:hAnsi="Arial" w:cs="Arial"/>
      <w:kern w:val="0"/>
      <w:lang w:val="en-US"/>
      <w14:ligatures w14:val="none"/>
    </w:rPr>
  </w:style>
  <w:style w:type="table" w:styleId="GridTable3-Accent5">
    <w:name w:val="Grid Table 3 Accent 5"/>
    <w:basedOn w:val="TableNormal"/>
    <w:uiPriority w:val="48"/>
    <w:rsid w:val="00311F1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1">
    <w:name w:val="Grid Table 3 Accent 1"/>
    <w:basedOn w:val="TableNormal"/>
    <w:uiPriority w:val="48"/>
    <w:rsid w:val="00311F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styleId="PlaceholderText">
    <w:name w:val="Placeholder Text"/>
    <w:basedOn w:val="DefaultParagraphFont"/>
    <w:uiPriority w:val="99"/>
    <w:semiHidden/>
    <w:rsid w:val="001360AA"/>
    <w:rPr>
      <w:color w:val="666666"/>
    </w:rPr>
  </w:style>
  <w:style w:type="character" w:styleId="Hyperlink">
    <w:name w:val="Hyperlink"/>
    <w:basedOn w:val="DefaultParagraphFont"/>
    <w:uiPriority w:val="99"/>
    <w:unhideWhenUsed/>
    <w:rsid w:val="00091CEB"/>
    <w:rPr>
      <w:color w:val="0563C1" w:themeColor="hyperlink"/>
      <w:u w:val="single"/>
    </w:rPr>
  </w:style>
  <w:style w:type="character" w:styleId="UnresolvedMention">
    <w:name w:val="Unresolved Mention"/>
    <w:basedOn w:val="DefaultParagraphFont"/>
    <w:uiPriority w:val="99"/>
    <w:semiHidden/>
    <w:unhideWhenUsed/>
    <w:rsid w:val="00091CEB"/>
    <w:rPr>
      <w:color w:val="605E5C"/>
      <w:shd w:val="clear" w:color="auto" w:fill="E1DFDD"/>
    </w:rPr>
  </w:style>
  <w:style w:type="paragraph" w:styleId="ListParagraph">
    <w:name w:val="List Paragraph"/>
    <w:basedOn w:val="Normal"/>
    <w:uiPriority w:val="34"/>
    <w:qFormat/>
    <w:rsid w:val="00036FC1"/>
    <w:pPr>
      <w:ind w:left="720"/>
      <w:contextualSpacing/>
    </w:pPr>
  </w:style>
  <w:style w:type="paragraph" w:styleId="NoSpacing">
    <w:name w:val="No Spacing"/>
    <w:link w:val="NoSpacingChar"/>
    <w:uiPriority w:val="1"/>
    <w:qFormat/>
    <w:rsid w:val="00943CE3"/>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943CE3"/>
    <w:rPr>
      <w:rFonts w:eastAsiaTheme="minorEastAsia"/>
      <w:kern w:val="0"/>
      <w:lang w:val="en-US"/>
      <w14:ligatures w14:val="none"/>
    </w:rPr>
  </w:style>
  <w:style w:type="character" w:styleId="CommentReference">
    <w:name w:val="annotation reference"/>
    <w:basedOn w:val="DefaultParagraphFont"/>
    <w:uiPriority w:val="99"/>
    <w:semiHidden/>
    <w:unhideWhenUsed/>
    <w:rsid w:val="001C6D49"/>
    <w:rPr>
      <w:sz w:val="16"/>
      <w:szCs w:val="16"/>
    </w:rPr>
  </w:style>
  <w:style w:type="paragraph" w:styleId="CommentText">
    <w:name w:val="annotation text"/>
    <w:basedOn w:val="Normal"/>
    <w:link w:val="CommentTextChar"/>
    <w:uiPriority w:val="99"/>
    <w:unhideWhenUsed/>
    <w:rsid w:val="001C6D49"/>
    <w:pPr>
      <w:spacing w:line="240" w:lineRule="auto"/>
    </w:pPr>
    <w:rPr>
      <w:sz w:val="20"/>
      <w:szCs w:val="20"/>
    </w:rPr>
  </w:style>
  <w:style w:type="character" w:customStyle="1" w:styleId="CommentTextChar">
    <w:name w:val="Comment Text Char"/>
    <w:basedOn w:val="DefaultParagraphFont"/>
    <w:link w:val="CommentText"/>
    <w:uiPriority w:val="99"/>
    <w:rsid w:val="001C6D49"/>
    <w:rPr>
      <w:sz w:val="20"/>
      <w:szCs w:val="20"/>
    </w:rPr>
  </w:style>
  <w:style w:type="paragraph" w:styleId="CommentSubject">
    <w:name w:val="annotation subject"/>
    <w:basedOn w:val="CommentText"/>
    <w:next w:val="CommentText"/>
    <w:link w:val="CommentSubjectChar"/>
    <w:uiPriority w:val="99"/>
    <w:semiHidden/>
    <w:unhideWhenUsed/>
    <w:rsid w:val="001C6D49"/>
    <w:rPr>
      <w:b/>
      <w:bCs/>
    </w:rPr>
  </w:style>
  <w:style w:type="character" w:customStyle="1" w:styleId="CommentSubjectChar">
    <w:name w:val="Comment Subject Char"/>
    <w:basedOn w:val="CommentTextChar"/>
    <w:link w:val="CommentSubject"/>
    <w:uiPriority w:val="99"/>
    <w:semiHidden/>
    <w:rsid w:val="001C6D49"/>
    <w:rPr>
      <w:b/>
      <w:bCs/>
      <w:sz w:val="20"/>
      <w:szCs w:val="20"/>
    </w:rPr>
  </w:style>
  <w:style w:type="paragraph" w:styleId="Revision">
    <w:name w:val="Revision"/>
    <w:hidden/>
    <w:uiPriority w:val="99"/>
    <w:semiHidden/>
    <w:rsid w:val="00F64C41"/>
    <w:pPr>
      <w:spacing w:after="0" w:line="240" w:lineRule="auto"/>
    </w:pPr>
  </w:style>
  <w:style w:type="paragraph" w:styleId="FootnoteText">
    <w:name w:val="footnote text"/>
    <w:aliases w:val="Footnote Text Char Char Char,Fußnotentext Char,Fußnotentext Char Char Char1,Fußnotentext Char Char Char1 Char Char Char1,Fußnotentext Char1 Char1,Fußnotentext Char1 Char1 Char Char Char1,Fußnotentext Char2 Char Char Char"/>
    <w:basedOn w:val="Normal"/>
    <w:link w:val="FootnoteTextChar"/>
    <w:uiPriority w:val="99"/>
    <w:unhideWhenUsed/>
    <w:qFormat/>
    <w:rsid w:val="00C02525"/>
    <w:pPr>
      <w:spacing w:after="0" w:line="240" w:lineRule="auto"/>
    </w:pPr>
    <w:rPr>
      <w:sz w:val="20"/>
      <w:szCs w:val="20"/>
    </w:rPr>
  </w:style>
  <w:style w:type="character" w:customStyle="1" w:styleId="FootnoteTextChar">
    <w:name w:val="Footnote Text Char"/>
    <w:aliases w:val="Footnote Text Char Char Char Char,Fußnotentext Char Char,Fußnotentext Char Char Char1 Char,Fußnotentext Char Char Char1 Char Char Char1 Char,Fußnotentext Char1 Char1 Char,Fußnotentext Char1 Char1 Char Char Char1 Char"/>
    <w:basedOn w:val="DefaultParagraphFont"/>
    <w:link w:val="FootnoteText"/>
    <w:uiPriority w:val="99"/>
    <w:qFormat/>
    <w:rsid w:val="00C02525"/>
    <w:rPr>
      <w:sz w:val="20"/>
      <w:szCs w:val="20"/>
    </w:rPr>
  </w:style>
  <w:style w:type="character" w:styleId="FootnoteReference">
    <w:name w:val="footnote reference"/>
    <w:aliases w:val="Footnote Reference Number,16 Point,BVI f,EN Footnote Reference,Exposant 3 Point,Footnote Reference Superscript,Footnote Refernece,Footnote reference number,Footnote symbol,SUPERS,Superscript 6 Point,Times 10 Point,ftref,Знак сноски-FN"/>
    <w:basedOn w:val="DefaultParagraphFont"/>
    <w:link w:val="BVIfnrChar"/>
    <w:uiPriority w:val="99"/>
    <w:unhideWhenUsed/>
    <w:qFormat/>
    <w:rsid w:val="00C02525"/>
    <w:rPr>
      <w:vertAlign w:val="superscript"/>
    </w:rPr>
  </w:style>
  <w:style w:type="character" w:styleId="FollowedHyperlink">
    <w:name w:val="FollowedHyperlink"/>
    <w:basedOn w:val="DefaultParagraphFont"/>
    <w:uiPriority w:val="99"/>
    <w:semiHidden/>
    <w:unhideWhenUsed/>
    <w:rsid w:val="00BA3B07"/>
    <w:rPr>
      <w:color w:val="954F72" w:themeColor="followedHyperlink"/>
      <w:u w:val="single"/>
    </w:rPr>
  </w:style>
  <w:style w:type="paragraph" w:customStyle="1" w:styleId="Punkti">
    <w:name w:val="Punkti"/>
    <w:basedOn w:val="ListParagraph"/>
    <w:link w:val="PunktiChar"/>
    <w:qFormat/>
    <w:rsid w:val="0067102A"/>
    <w:pPr>
      <w:numPr>
        <w:numId w:val="4"/>
      </w:numPr>
      <w:spacing w:after="0" w:line="240" w:lineRule="auto"/>
    </w:pPr>
    <w:rPr>
      <w:rFonts w:ascii="Verdana" w:hAnsi="Verdana"/>
      <w:kern w:val="0"/>
      <w14:ligatures w14:val="none"/>
    </w:rPr>
  </w:style>
  <w:style w:type="character" w:customStyle="1" w:styleId="PunktiChar">
    <w:name w:val="Punkti Char"/>
    <w:basedOn w:val="DefaultParagraphFont"/>
    <w:link w:val="Punkti"/>
    <w:rsid w:val="0067102A"/>
    <w:rPr>
      <w:rFonts w:ascii="Verdana" w:hAnsi="Verdana"/>
      <w:kern w:val="0"/>
      <w14:ligatures w14:val="none"/>
    </w:rPr>
  </w:style>
  <w:style w:type="paragraph" w:styleId="Header">
    <w:name w:val="header"/>
    <w:basedOn w:val="Normal"/>
    <w:link w:val="HeaderChar"/>
    <w:uiPriority w:val="99"/>
    <w:unhideWhenUsed/>
    <w:rsid w:val="0078522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5229"/>
  </w:style>
  <w:style w:type="paragraph" w:styleId="Footer">
    <w:name w:val="footer"/>
    <w:basedOn w:val="Normal"/>
    <w:link w:val="FooterChar"/>
    <w:uiPriority w:val="99"/>
    <w:unhideWhenUsed/>
    <w:rsid w:val="0078522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5229"/>
  </w:style>
  <w:style w:type="paragraph" w:styleId="NormalWeb">
    <w:name w:val="Normal (Web)"/>
    <w:basedOn w:val="Normal"/>
    <w:uiPriority w:val="99"/>
    <w:semiHidden/>
    <w:unhideWhenUsed/>
    <w:rsid w:val="00653705"/>
    <w:rPr>
      <w:rFonts w:ascii="Times New Roman" w:hAnsi="Times New Roman" w:cs="Times New Roman"/>
      <w:sz w:val="24"/>
      <w:szCs w:val="24"/>
    </w:rPr>
  </w:style>
  <w:style w:type="paragraph" w:customStyle="1" w:styleId="oj-normal">
    <w:name w:val="oj-normal"/>
    <w:basedOn w:val="Normal"/>
    <w:rsid w:val="000F2AB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BVIfnrChar">
    <w:name w:val="BVI fnr Char"/>
    <w:aliases w:val="BVI fnr Car Car Car Car Char Car Char Char,BVI fnr Car Car Car Car Char1,BVI fnr Car Car Char,BVI fnr Car Char"/>
    <w:basedOn w:val="Normal"/>
    <w:link w:val="FootnoteReference"/>
    <w:uiPriority w:val="99"/>
    <w:rsid w:val="005102DE"/>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17411">
      <w:bodyDiv w:val="1"/>
      <w:marLeft w:val="0"/>
      <w:marRight w:val="0"/>
      <w:marTop w:val="0"/>
      <w:marBottom w:val="0"/>
      <w:divBdr>
        <w:top w:val="none" w:sz="0" w:space="0" w:color="auto"/>
        <w:left w:val="none" w:sz="0" w:space="0" w:color="auto"/>
        <w:bottom w:val="none" w:sz="0" w:space="0" w:color="auto"/>
        <w:right w:val="none" w:sz="0" w:space="0" w:color="auto"/>
      </w:divBdr>
      <w:divsChild>
        <w:div w:id="837842154">
          <w:marLeft w:val="0"/>
          <w:marRight w:val="0"/>
          <w:marTop w:val="0"/>
          <w:marBottom w:val="0"/>
          <w:divBdr>
            <w:top w:val="none" w:sz="0" w:space="0" w:color="auto"/>
            <w:left w:val="none" w:sz="0" w:space="0" w:color="auto"/>
            <w:bottom w:val="none" w:sz="0" w:space="0" w:color="auto"/>
            <w:right w:val="none" w:sz="0" w:space="0" w:color="auto"/>
          </w:divBdr>
          <w:divsChild>
            <w:div w:id="2133012235">
              <w:marLeft w:val="0"/>
              <w:marRight w:val="0"/>
              <w:marTop w:val="0"/>
              <w:marBottom w:val="0"/>
              <w:divBdr>
                <w:top w:val="none" w:sz="0" w:space="0" w:color="auto"/>
                <w:left w:val="none" w:sz="0" w:space="0" w:color="auto"/>
                <w:bottom w:val="none" w:sz="0" w:space="0" w:color="auto"/>
                <w:right w:val="none" w:sz="0" w:space="0" w:color="auto"/>
              </w:divBdr>
              <w:divsChild>
                <w:div w:id="357631623">
                  <w:marLeft w:val="0"/>
                  <w:marRight w:val="0"/>
                  <w:marTop w:val="0"/>
                  <w:marBottom w:val="0"/>
                  <w:divBdr>
                    <w:top w:val="none" w:sz="0" w:space="0" w:color="auto"/>
                    <w:left w:val="none" w:sz="0" w:space="0" w:color="auto"/>
                    <w:bottom w:val="none" w:sz="0" w:space="0" w:color="auto"/>
                    <w:right w:val="none" w:sz="0" w:space="0" w:color="auto"/>
                  </w:divBdr>
                  <w:divsChild>
                    <w:div w:id="1490824526">
                      <w:marLeft w:val="0"/>
                      <w:marRight w:val="0"/>
                      <w:marTop w:val="0"/>
                      <w:marBottom w:val="0"/>
                      <w:divBdr>
                        <w:top w:val="none" w:sz="0" w:space="0" w:color="auto"/>
                        <w:left w:val="none" w:sz="0" w:space="0" w:color="auto"/>
                        <w:bottom w:val="none" w:sz="0" w:space="0" w:color="auto"/>
                        <w:right w:val="none" w:sz="0" w:space="0" w:color="auto"/>
                      </w:divBdr>
                      <w:divsChild>
                        <w:div w:id="406608925">
                          <w:marLeft w:val="0"/>
                          <w:marRight w:val="0"/>
                          <w:marTop w:val="0"/>
                          <w:marBottom w:val="0"/>
                          <w:divBdr>
                            <w:top w:val="none" w:sz="0" w:space="0" w:color="auto"/>
                            <w:left w:val="none" w:sz="0" w:space="0" w:color="auto"/>
                            <w:bottom w:val="none" w:sz="0" w:space="0" w:color="auto"/>
                            <w:right w:val="none" w:sz="0" w:space="0" w:color="auto"/>
                          </w:divBdr>
                          <w:divsChild>
                            <w:div w:id="1418743767">
                              <w:marLeft w:val="0"/>
                              <w:marRight w:val="0"/>
                              <w:marTop w:val="0"/>
                              <w:marBottom w:val="0"/>
                              <w:divBdr>
                                <w:top w:val="none" w:sz="0" w:space="0" w:color="auto"/>
                                <w:left w:val="none" w:sz="0" w:space="0" w:color="auto"/>
                                <w:bottom w:val="none" w:sz="0" w:space="0" w:color="auto"/>
                                <w:right w:val="none" w:sz="0" w:space="0" w:color="auto"/>
                              </w:divBdr>
                              <w:divsChild>
                                <w:div w:id="1891728842">
                                  <w:marLeft w:val="0"/>
                                  <w:marRight w:val="0"/>
                                  <w:marTop w:val="0"/>
                                  <w:marBottom w:val="0"/>
                                  <w:divBdr>
                                    <w:top w:val="none" w:sz="0" w:space="0" w:color="auto"/>
                                    <w:left w:val="none" w:sz="0" w:space="0" w:color="auto"/>
                                    <w:bottom w:val="none" w:sz="0" w:space="0" w:color="auto"/>
                                    <w:right w:val="none" w:sz="0" w:space="0" w:color="auto"/>
                                  </w:divBdr>
                                  <w:divsChild>
                                    <w:div w:id="754669747">
                                      <w:marLeft w:val="0"/>
                                      <w:marRight w:val="0"/>
                                      <w:marTop w:val="0"/>
                                      <w:marBottom w:val="0"/>
                                      <w:divBdr>
                                        <w:top w:val="none" w:sz="0" w:space="0" w:color="auto"/>
                                        <w:left w:val="none" w:sz="0" w:space="0" w:color="auto"/>
                                        <w:bottom w:val="none" w:sz="0" w:space="0" w:color="auto"/>
                                        <w:right w:val="none" w:sz="0" w:space="0" w:color="auto"/>
                                      </w:divBdr>
                                      <w:divsChild>
                                        <w:div w:id="1596479302">
                                          <w:marLeft w:val="0"/>
                                          <w:marRight w:val="0"/>
                                          <w:marTop w:val="0"/>
                                          <w:marBottom w:val="0"/>
                                          <w:divBdr>
                                            <w:top w:val="none" w:sz="0" w:space="0" w:color="auto"/>
                                            <w:left w:val="none" w:sz="0" w:space="0" w:color="auto"/>
                                            <w:bottom w:val="none" w:sz="0" w:space="0" w:color="auto"/>
                                            <w:right w:val="none" w:sz="0" w:space="0" w:color="auto"/>
                                          </w:divBdr>
                                          <w:divsChild>
                                            <w:div w:id="20814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520818">
              <w:marLeft w:val="0"/>
              <w:marRight w:val="0"/>
              <w:marTop w:val="0"/>
              <w:marBottom w:val="0"/>
              <w:divBdr>
                <w:top w:val="none" w:sz="0" w:space="0" w:color="auto"/>
                <w:left w:val="none" w:sz="0" w:space="0" w:color="auto"/>
                <w:bottom w:val="none" w:sz="0" w:space="0" w:color="auto"/>
                <w:right w:val="none" w:sz="0" w:space="0" w:color="auto"/>
              </w:divBdr>
              <w:divsChild>
                <w:div w:id="1411808038">
                  <w:marLeft w:val="0"/>
                  <w:marRight w:val="0"/>
                  <w:marTop w:val="0"/>
                  <w:marBottom w:val="0"/>
                  <w:divBdr>
                    <w:top w:val="none" w:sz="0" w:space="0" w:color="auto"/>
                    <w:left w:val="none" w:sz="0" w:space="0" w:color="auto"/>
                    <w:bottom w:val="none" w:sz="0" w:space="0" w:color="auto"/>
                    <w:right w:val="none" w:sz="0" w:space="0" w:color="auto"/>
                  </w:divBdr>
                  <w:divsChild>
                    <w:div w:id="1973827887">
                      <w:marLeft w:val="0"/>
                      <w:marRight w:val="0"/>
                      <w:marTop w:val="0"/>
                      <w:marBottom w:val="0"/>
                      <w:divBdr>
                        <w:top w:val="none" w:sz="0" w:space="0" w:color="auto"/>
                        <w:left w:val="none" w:sz="0" w:space="0" w:color="auto"/>
                        <w:bottom w:val="none" w:sz="0" w:space="0" w:color="auto"/>
                        <w:right w:val="none" w:sz="0" w:space="0" w:color="auto"/>
                      </w:divBdr>
                      <w:divsChild>
                        <w:div w:id="1433352289">
                          <w:marLeft w:val="0"/>
                          <w:marRight w:val="0"/>
                          <w:marTop w:val="0"/>
                          <w:marBottom w:val="0"/>
                          <w:divBdr>
                            <w:top w:val="none" w:sz="0" w:space="0" w:color="auto"/>
                            <w:left w:val="none" w:sz="0" w:space="0" w:color="auto"/>
                            <w:bottom w:val="none" w:sz="0" w:space="0" w:color="auto"/>
                            <w:right w:val="none" w:sz="0" w:space="0" w:color="auto"/>
                          </w:divBdr>
                          <w:divsChild>
                            <w:div w:id="2029017009">
                              <w:marLeft w:val="0"/>
                              <w:marRight w:val="0"/>
                              <w:marTop w:val="0"/>
                              <w:marBottom w:val="0"/>
                              <w:divBdr>
                                <w:top w:val="none" w:sz="0" w:space="0" w:color="auto"/>
                                <w:left w:val="none" w:sz="0" w:space="0" w:color="auto"/>
                                <w:bottom w:val="none" w:sz="0" w:space="0" w:color="auto"/>
                                <w:right w:val="none" w:sz="0" w:space="0" w:color="auto"/>
                              </w:divBdr>
                              <w:divsChild>
                                <w:div w:id="10972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316282">
      <w:bodyDiv w:val="1"/>
      <w:marLeft w:val="0"/>
      <w:marRight w:val="0"/>
      <w:marTop w:val="0"/>
      <w:marBottom w:val="0"/>
      <w:divBdr>
        <w:top w:val="none" w:sz="0" w:space="0" w:color="auto"/>
        <w:left w:val="none" w:sz="0" w:space="0" w:color="auto"/>
        <w:bottom w:val="none" w:sz="0" w:space="0" w:color="auto"/>
        <w:right w:val="none" w:sz="0" w:space="0" w:color="auto"/>
      </w:divBdr>
      <w:divsChild>
        <w:div w:id="1769499411">
          <w:marLeft w:val="0"/>
          <w:marRight w:val="0"/>
          <w:marTop w:val="0"/>
          <w:marBottom w:val="0"/>
          <w:divBdr>
            <w:top w:val="none" w:sz="0" w:space="0" w:color="auto"/>
            <w:left w:val="none" w:sz="0" w:space="0" w:color="auto"/>
            <w:bottom w:val="none" w:sz="0" w:space="0" w:color="auto"/>
            <w:right w:val="none" w:sz="0" w:space="0" w:color="auto"/>
          </w:divBdr>
          <w:divsChild>
            <w:div w:id="1545174794">
              <w:marLeft w:val="0"/>
              <w:marRight w:val="0"/>
              <w:marTop w:val="0"/>
              <w:marBottom w:val="0"/>
              <w:divBdr>
                <w:top w:val="none" w:sz="0" w:space="0" w:color="auto"/>
                <w:left w:val="none" w:sz="0" w:space="0" w:color="auto"/>
                <w:bottom w:val="none" w:sz="0" w:space="0" w:color="auto"/>
                <w:right w:val="none" w:sz="0" w:space="0" w:color="auto"/>
              </w:divBdr>
              <w:divsChild>
                <w:div w:id="1834484952">
                  <w:marLeft w:val="0"/>
                  <w:marRight w:val="0"/>
                  <w:marTop w:val="0"/>
                  <w:marBottom w:val="0"/>
                  <w:divBdr>
                    <w:top w:val="none" w:sz="0" w:space="0" w:color="auto"/>
                    <w:left w:val="none" w:sz="0" w:space="0" w:color="auto"/>
                    <w:bottom w:val="none" w:sz="0" w:space="0" w:color="auto"/>
                    <w:right w:val="none" w:sz="0" w:space="0" w:color="auto"/>
                  </w:divBdr>
                  <w:divsChild>
                    <w:div w:id="387384780">
                      <w:marLeft w:val="0"/>
                      <w:marRight w:val="0"/>
                      <w:marTop w:val="0"/>
                      <w:marBottom w:val="0"/>
                      <w:divBdr>
                        <w:top w:val="none" w:sz="0" w:space="0" w:color="auto"/>
                        <w:left w:val="none" w:sz="0" w:space="0" w:color="auto"/>
                        <w:bottom w:val="none" w:sz="0" w:space="0" w:color="auto"/>
                        <w:right w:val="none" w:sz="0" w:space="0" w:color="auto"/>
                      </w:divBdr>
                      <w:divsChild>
                        <w:div w:id="1244998316">
                          <w:marLeft w:val="0"/>
                          <w:marRight w:val="0"/>
                          <w:marTop w:val="0"/>
                          <w:marBottom w:val="0"/>
                          <w:divBdr>
                            <w:top w:val="none" w:sz="0" w:space="0" w:color="auto"/>
                            <w:left w:val="none" w:sz="0" w:space="0" w:color="auto"/>
                            <w:bottom w:val="none" w:sz="0" w:space="0" w:color="auto"/>
                            <w:right w:val="none" w:sz="0" w:space="0" w:color="auto"/>
                          </w:divBdr>
                          <w:divsChild>
                            <w:div w:id="675498972">
                              <w:marLeft w:val="0"/>
                              <w:marRight w:val="0"/>
                              <w:marTop w:val="0"/>
                              <w:marBottom w:val="0"/>
                              <w:divBdr>
                                <w:top w:val="none" w:sz="0" w:space="0" w:color="auto"/>
                                <w:left w:val="none" w:sz="0" w:space="0" w:color="auto"/>
                                <w:bottom w:val="none" w:sz="0" w:space="0" w:color="auto"/>
                                <w:right w:val="none" w:sz="0" w:space="0" w:color="auto"/>
                              </w:divBdr>
                              <w:divsChild>
                                <w:div w:id="1102649607">
                                  <w:marLeft w:val="0"/>
                                  <w:marRight w:val="0"/>
                                  <w:marTop w:val="0"/>
                                  <w:marBottom w:val="0"/>
                                  <w:divBdr>
                                    <w:top w:val="none" w:sz="0" w:space="0" w:color="auto"/>
                                    <w:left w:val="none" w:sz="0" w:space="0" w:color="auto"/>
                                    <w:bottom w:val="none" w:sz="0" w:space="0" w:color="auto"/>
                                    <w:right w:val="none" w:sz="0" w:space="0" w:color="auto"/>
                                  </w:divBdr>
                                  <w:divsChild>
                                    <w:div w:id="1807549842">
                                      <w:marLeft w:val="0"/>
                                      <w:marRight w:val="0"/>
                                      <w:marTop w:val="0"/>
                                      <w:marBottom w:val="0"/>
                                      <w:divBdr>
                                        <w:top w:val="none" w:sz="0" w:space="0" w:color="auto"/>
                                        <w:left w:val="none" w:sz="0" w:space="0" w:color="auto"/>
                                        <w:bottom w:val="none" w:sz="0" w:space="0" w:color="auto"/>
                                        <w:right w:val="none" w:sz="0" w:space="0" w:color="auto"/>
                                      </w:divBdr>
                                      <w:divsChild>
                                        <w:div w:id="1639922121">
                                          <w:marLeft w:val="0"/>
                                          <w:marRight w:val="0"/>
                                          <w:marTop w:val="0"/>
                                          <w:marBottom w:val="0"/>
                                          <w:divBdr>
                                            <w:top w:val="none" w:sz="0" w:space="0" w:color="auto"/>
                                            <w:left w:val="none" w:sz="0" w:space="0" w:color="auto"/>
                                            <w:bottom w:val="none" w:sz="0" w:space="0" w:color="auto"/>
                                            <w:right w:val="none" w:sz="0" w:space="0" w:color="auto"/>
                                          </w:divBdr>
                                          <w:divsChild>
                                            <w:div w:id="9224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5209">
              <w:marLeft w:val="0"/>
              <w:marRight w:val="0"/>
              <w:marTop w:val="0"/>
              <w:marBottom w:val="0"/>
              <w:divBdr>
                <w:top w:val="none" w:sz="0" w:space="0" w:color="auto"/>
                <w:left w:val="none" w:sz="0" w:space="0" w:color="auto"/>
                <w:bottom w:val="none" w:sz="0" w:space="0" w:color="auto"/>
                <w:right w:val="none" w:sz="0" w:space="0" w:color="auto"/>
              </w:divBdr>
              <w:divsChild>
                <w:div w:id="1935742591">
                  <w:marLeft w:val="0"/>
                  <w:marRight w:val="0"/>
                  <w:marTop w:val="0"/>
                  <w:marBottom w:val="0"/>
                  <w:divBdr>
                    <w:top w:val="none" w:sz="0" w:space="0" w:color="auto"/>
                    <w:left w:val="none" w:sz="0" w:space="0" w:color="auto"/>
                    <w:bottom w:val="none" w:sz="0" w:space="0" w:color="auto"/>
                    <w:right w:val="none" w:sz="0" w:space="0" w:color="auto"/>
                  </w:divBdr>
                  <w:divsChild>
                    <w:div w:id="982657380">
                      <w:marLeft w:val="0"/>
                      <w:marRight w:val="0"/>
                      <w:marTop w:val="0"/>
                      <w:marBottom w:val="0"/>
                      <w:divBdr>
                        <w:top w:val="none" w:sz="0" w:space="0" w:color="auto"/>
                        <w:left w:val="none" w:sz="0" w:space="0" w:color="auto"/>
                        <w:bottom w:val="none" w:sz="0" w:space="0" w:color="auto"/>
                        <w:right w:val="none" w:sz="0" w:space="0" w:color="auto"/>
                      </w:divBdr>
                      <w:divsChild>
                        <w:div w:id="1150943977">
                          <w:marLeft w:val="0"/>
                          <w:marRight w:val="0"/>
                          <w:marTop w:val="0"/>
                          <w:marBottom w:val="0"/>
                          <w:divBdr>
                            <w:top w:val="none" w:sz="0" w:space="0" w:color="auto"/>
                            <w:left w:val="none" w:sz="0" w:space="0" w:color="auto"/>
                            <w:bottom w:val="none" w:sz="0" w:space="0" w:color="auto"/>
                            <w:right w:val="none" w:sz="0" w:space="0" w:color="auto"/>
                          </w:divBdr>
                          <w:divsChild>
                            <w:div w:id="1515653239">
                              <w:marLeft w:val="0"/>
                              <w:marRight w:val="0"/>
                              <w:marTop w:val="0"/>
                              <w:marBottom w:val="0"/>
                              <w:divBdr>
                                <w:top w:val="none" w:sz="0" w:space="0" w:color="auto"/>
                                <w:left w:val="none" w:sz="0" w:space="0" w:color="auto"/>
                                <w:bottom w:val="none" w:sz="0" w:space="0" w:color="auto"/>
                                <w:right w:val="none" w:sz="0" w:space="0" w:color="auto"/>
                              </w:divBdr>
                              <w:divsChild>
                                <w:div w:id="13512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1244183">
      <w:bodyDiv w:val="1"/>
      <w:marLeft w:val="0"/>
      <w:marRight w:val="0"/>
      <w:marTop w:val="0"/>
      <w:marBottom w:val="0"/>
      <w:divBdr>
        <w:top w:val="none" w:sz="0" w:space="0" w:color="auto"/>
        <w:left w:val="none" w:sz="0" w:space="0" w:color="auto"/>
        <w:bottom w:val="none" w:sz="0" w:space="0" w:color="auto"/>
        <w:right w:val="none" w:sz="0" w:space="0" w:color="auto"/>
      </w:divBdr>
      <w:divsChild>
        <w:div w:id="993949902">
          <w:marLeft w:val="0"/>
          <w:marRight w:val="0"/>
          <w:marTop w:val="0"/>
          <w:marBottom w:val="0"/>
          <w:divBdr>
            <w:top w:val="none" w:sz="0" w:space="0" w:color="auto"/>
            <w:left w:val="none" w:sz="0" w:space="0" w:color="auto"/>
            <w:bottom w:val="none" w:sz="0" w:space="0" w:color="auto"/>
            <w:right w:val="none" w:sz="0" w:space="0" w:color="auto"/>
          </w:divBdr>
        </w:div>
        <w:div w:id="765425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9BA6-DDB3-4E0E-B1DB-A1F6CC927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1552</Words>
  <Characters>885</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Bauvare</dc:creator>
  <cp:keywords/>
  <dc:description/>
  <cp:lastModifiedBy>Marika Salmiņa</cp:lastModifiedBy>
  <cp:revision>4</cp:revision>
  <cp:lastPrinted>2025-10-13T05:30:00Z</cp:lastPrinted>
  <dcterms:created xsi:type="dcterms:W3CDTF">2026-07-09T11:06:00Z</dcterms:created>
  <dcterms:modified xsi:type="dcterms:W3CDTF">2026-07-10T07:26:00Z</dcterms:modified>
</cp:coreProperties>
</file>