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EB816" w14:textId="4C38F42A" w:rsidR="00AF0126" w:rsidRPr="00AF0126" w:rsidRDefault="00AF0126" w:rsidP="00AF0126">
      <w:pPr>
        <w:spacing w:before="100" w:beforeAutospacing="1" w:after="100" w:afterAutospacing="1" w:line="300" w:lineRule="atLeast"/>
        <w:jc w:val="both"/>
        <w:rPr>
          <w:rFonts w:eastAsia="Times New Roman" w:cs="Segoe UI"/>
          <w:b/>
          <w:bCs/>
          <w:kern w:val="0"/>
          <w:sz w:val="28"/>
          <w:szCs w:val="28"/>
          <w:lang w:eastAsia="lv-LV"/>
          <w14:ligatures w14:val="none"/>
        </w:rPr>
      </w:pPr>
      <w:r w:rsidRPr="00AF0126">
        <w:rPr>
          <w:color w:val="000000"/>
          <w:sz w:val="28"/>
          <w:szCs w:val="28"/>
        </w:rPr>
        <w:t>OIM verificētāja reģistrācijas kārtība</w:t>
      </w:r>
    </w:p>
    <w:p w14:paraId="425EAFCA" w14:textId="233E42A0" w:rsidR="00AF0126" w:rsidRPr="005842D9" w:rsidRDefault="00AF0126" w:rsidP="00AF0126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5842D9">
        <w:rPr>
          <w:rFonts w:eastAsia="Times New Roman" w:cs="Segoe UI"/>
          <w:b/>
          <w:bCs/>
          <w:kern w:val="0"/>
          <w:lang w:eastAsia="lv-LV"/>
          <w14:ligatures w14:val="none"/>
        </w:rPr>
        <w:t xml:space="preserve">1. solis. </w:t>
      </w:r>
      <w:r w:rsidRPr="005842D9">
        <w:rPr>
          <w:rFonts w:eastAsia="Times New Roman" w:cs="Segoe UI"/>
          <w:b/>
          <w:bCs/>
          <w:i/>
          <w:iCs/>
          <w:kern w:val="0"/>
          <w:lang w:eastAsia="lv-LV"/>
          <w14:ligatures w14:val="none"/>
        </w:rPr>
        <w:t>EU Login</w:t>
      </w:r>
      <w:r w:rsidRPr="005842D9">
        <w:rPr>
          <w:rFonts w:eastAsia="Times New Roman" w:cs="Segoe UI"/>
          <w:b/>
          <w:bCs/>
          <w:kern w:val="0"/>
          <w:lang w:eastAsia="lv-LV"/>
          <w14:ligatures w14:val="none"/>
        </w:rPr>
        <w:t xml:space="preserve"> konta izveide</w:t>
      </w:r>
    </w:p>
    <w:p w14:paraId="458AA7E2" w14:textId="77777777" w:rsidR="00AF0126" w:rsidRPr="007F23A2" w:rsidRDefault="00AF0126" w:rsidP="00AF0126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5842D9">
        <w:rPr>
          <w:rFonts w:eastAsia="Times New Roman" w:cs="Segoe UI"/>
          <w:kern w:val="0"/>
          <w:lang w:eastAsia="lv-LV"/>
          <w14:ligatures w14:val="none"/>
        </w:rPr>
        <w:t xml:space="preserve">Katram lietotājam individuāli jāizveido </w:t>
      </w:r>
      <w:r w:rsidRPr="005842D9">
        <w:rPr>
          <w:rFonts w:eastAsia="Times New Roman" w:cs="Segoe UI"/>
          <w:i/>
          <w:iCs/>
          <w:kern w:val="0"/>
          <w:lang w:eastAsia="lv-LV"/>
          <w14:ligatures w14:val="none"/>
        </w:rPr>
        <w:t>EU Login</w:t>
      </w:r>
      <w:r w:rsidRPr="005842D9">
        <w:rPr>
          <w:rFonts w:eastAsia="Times New Roman" w:cs="Segoe UI"/>
          <w:kern w:val="0"/>
          <w:lang w:eastAsia="lv-LV"/>
          <w14:ligatures w14:val="none"/>
        </w:rPr>
        <w:t xml:space="preserve"> konts</w:t>
      </w:r>
      <w:r w:rsidRPr="007F23A2">
        <w:rPr>
          <w:rFonts w:eastAsia="Times New Roman" w:cs="Segoe UI"/>
          <w:kern w:val="0"/>
          <w:lang w:eastAsia="lv-LV"/>
          <w14:ligatures w14:val="none"/>
        </w:rPr>
        <w:t>:</w:t>
      </w:r>
    </w:p>
    <w:p w14:paraId="73575839" w14:textId="77777777" w:rsidR="00AF0126" w:rsidRPr="007F23A2" w:rsidRDefault="00AF0126" w:rsidP="00AF0126">
      <w:pPr>
        <w:pStyle w:val="ListParagraph"/>
        <w:numPr>
          <w:ilvl w:val="0"/>
          <w:numId w:val="3"/>
        </w:numPr>
        <w:spacing w:after="0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 jādodas uz </w:t>
      </w:r>
      <w:hyperlink r:id="rId5" w:history="1">
        <w:r w:rsidRPr="007F23A2">
          <w:rPr>
            <w:color w:val="0000FF"/>
            <w:u w:val="single"/>
          </w:rPr>
          <w:t xml:space="preserve">EU Login; </w:t>
        </w:r>
      </w:hyperlink>
    </w:p>
    <w:p w14:paraId="78E07BB7" w14:textId="77777777" w:rsidR="00AF0126" w:rsidRDefault="00AF0126" w:rsidP="00AF0126">
      <w:pPr>
        <w:pStyle w:val="ListParagraph"/>
        <w:numPr>
          <w:ilvl w:val="0"/>
          <w:numId w:val="3"/>
        </w:numPr>
        <w:spacing w:after="0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>jāreģistrējas, izmantojot savu e-pasta adresi (ieteicams izmantot uzņēmuma e-pasta adresi), jāizveido parole un jāapstiprina reģistrācija, izmantojot e-pastā saņemto saiti;</w:t>
      </w:r>
    </w:p>
    <w:p w14:paraId="56F702CE" w14:textId="77777777" w:rsidR="00AF0126" w:rsidRPr="007F23A2" w:rsidRDefault="00AF0126" w:rsidP="00AF0126">
      <w:pPr>
        <w:pStyle w:val="ListParagraph"/>
        <w:numPr>
          <w:ilvl w:val="0"/>
          <w:numId w:val="3"/>
        </w:numPr>
        <w:spacing w:after="0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jāizveido divu faktoru autentifikācija (EU Login lietotne, QR kods vai FIDO2 drošības atslēga). </w:t>
      </w:r>
    </w:p>
    <w:p w14:paraId="5D338541" w14:textId="77777777" w:rsidR="00AF0126" w:rsidRPr="005842D9" w:rsidRDefault="00AF0126" w:rsidP="00AF0126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5842D9">
        <w:rPr>
          <w:rFonts w:eastAsia="Times New Roman" w:cs="Segoe UI"/>
          <w:b/>
          <w:bCs/>
          <w:kern w:val="0"/>
          <w:lang w:eastAsia="lv-LV"/>
          <w14:ligatures w14:val="none"/>
        </w:rPr>
        <w:t>2. solis. Tehniskās piekļuves pieprasīšana O3CI portālā</w:t>
      </w:r>
    </w:p>
    <w:p w14:paraId="1C8C0873" w14:textId="77777777" w:rsidR="00AF0126" w:rsidRPr="005842D9" w:rsidRDefault="00AF0126" w:rsidP="00AF0126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>Lietotājam</w:t>
      </w:r>
      <w:r w:rsidRPr="005842D9">
        <w:rPr>
          <w:rFonts w:eastAsia="Times New Roman" w:cs="Segoe UI"/>
          <w:kern w:val="0"/>
          <w:lang w:eastAsia="lv-LV"/>
          <w14:ligatures w14:val="none"/>
        </w:rPr>
        <w:t xml:space="preserve"> jāaizpilda </w:t>
      </w: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tehniskās </w:t>
      </w:r>
      <w:r w:rsidRPr="005842D9">
        <w:rPr>
          <w:rFonts w:eastAsia="Times New Roman" w:cs="Segoe UI"/>
          <w:kern w:val="0"/>
          <w:lang w:eastAsia="lv-LV"/>
          <w14:ligatures w14:val="none"/>
        </w:rPr>
        <w:t>piekļuves pieprasījuma forma:</w:t>
      </w:r>
    </w:p>
    <w:p w14:paraId="432CE497" w14:textId="77777777" w:rsidR="00AF0126" w:rsidRPr="007F23A2" w:rsidRDefault="00AF0126" w:rsidP="00AF01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hanging="357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jādodas uz </w:t>
      </w:r>
      <w:hyperlink r:id="rId6" w:history="1">
        <w:r w:rsidRPr="007F23A2">
          <w:rPr>
            <w:color w:val="0000FF"/>
            <w:u w:val="single"/>
          </w:rPr>
          <w:t>OIM reģistra O3CI portālu</w:t>
        </w:r>
      </w:hyperlink>
      <w:r w:rsidRPr="007F23A2">
        <w:t>;</w:t>
      </w:r>
    </w:p>
    <w:p w14:paraId="2C4A5344" w14:textId="77777777" w:rsidR="00AF0126" w:rsidRPr="007F23A2" w:rsidRDefault="00AF0126" w:rsidP="00AF01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hanging="357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jāpieslēdzas, izmantojot savus </w:t>
      </w:r>
      <w:r w:rsidRPr="007F23A2">
        <w:rPr>
          <w:rFonts w:eastAsia="Times New Roman" w:cs="Segoe UI"/>
          <w:i/>
          <w:iCs/>
          <w:kern w:val="0"/>
          <w:lang w:eastAsia="lv-LV"/>
          <w14:ligatures w14:val="none"/>
        </w:rPr>
        <w:t>EU Login</w:t>
      </w: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 piekļuves datus;</w:t>
      </w:r>
    </w:p>
    <w:p w14:paraId="3A692C73" w14:textId="77777777" w:rsidR="00AF0126" w:rsidRPr="007F23A2" w:rsidRDefault="00AF0126" w:rsidP="00AF0126">
      <w:pPr>
        <w:pStyle w:val="ListParagraph"/>
        <w:numPr>
          <w:ilvl w:val="0"/>
          <w:numId w:val="2"/>
        </w:numPr>
        <w:spacing w:after="0" w:line="240" w:lineRule="auto"/>
        <w:ind w:hanging="357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jāaizpilda reģistrācijas forma, norādot šādu informāciju: </w:t>
      </w:r>
    </w:p>
    <w:p w14:paraId="6FDAFBF6" w14:textId="77777777" w:rsidR="00AF0126" w:rsidRPr="007C4CA0" w:rsidRDefault="00AF0126" w:rsidP="00AF0126">
      <w:pPr>
        <w:numPr>
          <w:ilvl w:val="1"/>
          <w:numId w:val="1"/>
        </w:numPr>
        <w:spacing w:after="0" w:line="240" w:lineRule="auto"/>
        <w:ind w:hanging="357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C4CA0">
        <w:rPr>
          <w:rFonts w:eastAsia="Times New Roman" w:cs="Segoe UI"/>
          <w:kern w:val="0"/>
          <w:lang w:eastAsia="lv-LV"/>
          <w14:ligatures w14:val="none"/>
        </w:rPr>
        <w:t>uzņēmuma rekvizītus un reģistrācijas numuru;</w:t>
      </w:r>
    </w:p>
    <w:p w14:paraId="3F00F172" w14:textId="77777777" w:rsidR="00AF0126" w:rsidRPr="007C4CA0" w:rsidRDefault="00AF0126" w:rsidP="00AF0126">
      <w:pPr>
        <w:numPr>
          <w:ilvl w:val="1"/>
          <w:numId w:val="1"/>
        </w:numPr>
        <w:spacing w:after="0" w:line="240" w:lineRule="auto"/>
        <w:ind w:hanging="357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C4CA0">
        <w:rPr>
          <w:rFonts w:eastAsia="Times New Roman" w:cs="Segoe UI"/>
          <w:kern w:val="0"/>
          <w:lang w:eastAsia="lv-LV"/>
          <w14:ligatures w14:val="none"/>
        </w:rPr>
        <w:t>uzņēmuma e-pasta adresi un tīmekļvietni;</w:t>
      </w:r>
    </w:p>
    <w:p w14:paraId="223B7D9B" w14:textId="77777777" w:rsidR="00AF0126" w:rsidRPr="007F23A2" w:rsidRDefault="00AF0126" w:rsidP="00AF0126">
      <w:pPr>
        <w:numPr>
          <w:ilvl w:val="1"/>
          <w:numId w:val="1"/>
        </w:numPr>
        <w:spacing w:after="0" w:line="240" w:lineRule="auto"/>
        <w:ind w:hanging="357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C4CA0">
        <w:rPr>
          <w:rFonts w:eastAsia="Times New Roman" w:cs="Segoe UI"/>
          <w:kern w:val="0"/>
          <w:lang w:eastAsia="lv-LV"/>
          <w14:ligatures w14:val="none"/>
        </w:rPr>
        <w:t>lietotāja lomu</w:t>
      </w:r>
      <w:r w:rsidRPr="007F23A2">
        <w:rPr>
          <w:rFonts w:eastAsia="Times New Roman" w:cs="Segoe UI"/>
          <w:kern w:val="0"/>
          <w:lang w:eastAsia="lv-LV"/>
          <w14:ligatures w14:val="none"/>
        </w:rPr>
        <w:t>.</w:t>
      </w:r>
    </w:p>
    <w:p w14:paraId="5F4E58F5" w14:textId="77777777" w:rsidR="00AF0126" w:rsidRPr="007F23A2" w:rsidRDefault="00AF0126" w:rsidP="00AF0126">
      <w:pPr>
        <w:pStyle w:val="ListParagraph"/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pieteikumam jāpievieno </w:t>
      </w:r>
      <w:r w:rsidRPr="007F23A2">
        <w:rPr>
          <w:rFonts w:eastAsia="Times New Roman" w:cs="Segoe UI"/>
          <w:b/>
          <w:bCs/>
          <w:kern w:val="0"/>
          <w:lang w:eastAsia="lv-LV"/>
          <w14:ligatures w14:val="none"/>
        </w:rPr>
        <w:t>viens</w:t>
      </w: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 PDF dokuments, kurā </w:t>
      </w:r>
      <w:r w:rsidRPr="007F23A2">
        <w:rPr>
          <w:rFonts w:eastAsia="Times New Roman" w:cs="Segoe UI"/>
          <w:b/>
          <w:bCs/>
          <w:kern w:val="0"/>
          <w:lang w:eastAsia="lv-LV"/>
          <w14:ligatures w14:val="none"/>
        </w:rPr>
        <w:t>apvienoti</w:t>
      </w: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 šādi dokumenti (ieteicams angļu valodā vai pievienojot neoficiālu tulkojumu angļu valodā kopā ar dokumenta oriģinālu):</w:t>
      </w:r>
    </w:p>
    <w:p w14:paraId="5BB78AF1" w14:textId="77777777" w:rsidR="00AF0126" w:rsidRPr="007F23A2" w:rsidRDefault="00AF0126" w:rsidP="00AF0126">
      <w:pPr>
        <w:pStyle w:val="ListParagraph"/>
        <w:numPr>
          <w:ilvl w:val="1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>akreditāciju apliecinošs dokuments;</w:t>
      </w:r>
    </w:p>
    <w:p w14:paraId="2B5A1485" w14:textId="77777777" w:rsidR="00AF0126" w:rsidRPr="007F23A2" w:rsidRDefault="00AF0126" w:rsidP="00AF0126">
      <w:pPr>
        <w:pStyle w:val="ListParagraph"/>
        <w:numPr>
          <w:ilvl w:val="1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>uzņēmuma reģistrācijas dokuments;</w:t>
      </w:r>
    </w:p>
    <w:p w14:paraId="39D20B68" w14:textId="77777777" w:rsidR="00AF0126" w:rsidRPr="007F23A2" w:rsidRDefault="00AF0126" w:rsidP="00AF0126">
      <w:pPr>
        <w:pStyle w:val="ListParagraph"/>
        <w:numPr>
          <w:ilvl w:val="1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>pārstāvības tiesības apliecinošs dokuments (piemēram, pilnvara);</w:t>
      </w:r>
    </w:p>
    <w:p w14:paraId="4A0C6D7F" w14:textId="77777777" w:rsidR="00AF0126" w:rsidRPr="007F23A2" w:rsidRDefault="00AF0126" w:rsidP="00AF0126">
      <w:pPr>
        <w:pStyle w:val="ListParagraph"/>
        <w:numPr>
          <w:ilvl w:val="1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pilnvarotā pārstāvja personu apliecinošs dokuments. </w:t>
      </w:r>
    </w:p>
    <w:p w14:paraId="59D17D5F" w14:textId="77777777" w:rsidR="00AF0126" w:rsidRPr="007F23A2" w:rsidRDefault="00AF0126" w:rsidP="00AF0126">
      <w:pPr>
        <w:pStyle w:val="NormalWeb"/>
        <w:spacing w:line="300" w:lineRule="atLeast"/>
        <w:jc w:val="both"/>
        <w:rPr>
          <w:rFonts w:asciiTheme="minorHAnsi" w:hAnsiTheme="minorHAnsi" w:cs="Segoe UI"/>
        </w:rPr>
      </w:pPr>
      <w:r w:rsidRPr="007F23A2">
        <w:rPr>
          <w:rFonts w:asciiTheme="minorHAnsi" w:hAnsiTheme="minorHAnsi" w:cs="Segoe UI"/>
        </w:rPr>
        <w:t xml:space="preserve">Tehniskās piekļuves apstiprināšana ir Eiropas Komisijas kompetencē.  </w:t>
      </w:r>
    </w:p>
    <w:p w14:paraId="54C3965A" w14:textId="77777777" w:rsidR="00AF0126" w:rsidRPr="007F23A2" w:rsidRDefault="00AF0126" w:rsidP="00AF0126">
      <w:pPr>
        <w:pStyle w:val="NormalWeb"/>
        <w:spacing w:line="300" w:lineRule="atLeast"/>
        <w:jc w:val="both"/>
        <w:rPr>
          <w:rFonts w:asciiTheme="minorHAnsi" w:hAnsiTheme="minorHAnsi" w:cs="Segoe UI"/>
        </w:rPr>
      </w:pPr>
      <w:r w:rsidRPr="007F23A2">
        <w:rPr>
          <w:rFonts w:asciiTheme="minorHAnsi" w:hAnsiTheme="minorHAnsi" w:cs="Segoe UI"/>
        </w:rPr>
        <w:t>E</w:t>
      </w:r>
      <w:r>
        <w:rPr>
          <w:rFonts w:asciiTheme="minorHAnsi" w:hAnsiTheme="minorHAnsi" w:cs="Segoe UI"/>
        </w:rPr>
        <w:t>iropas Komisijas</w:t>
      </w:r>
      <w:r w:rsidRPr="007F23A2">
        <w:rPr>
          <w:rFonts w:asciiTheme="minorHAnsi" w:hAnsiTheme="minorHAnsi" w:cs="Segoe UI"/>
        </w:rPr>
        <w:t xml:space="preserve"> apstiprinājums attiecas tikai uz tehniskās piekļuves piešķiršanu </w:t>
      </w:r>
      <w:r w:rsidRPr="007F23A2">
        <w:rPr>
          <w:rFonts w:asciiTheme="minorHAnsi" w:hAnsiTheme="minorHAnsi" w:cs="Segoe UI"/>
          <w:i/>
          <w:iCs/>
        </w:rPr>
        <w:t>EU Access</w:t>
      </w:r>
      <w:r w:rsidRPr="007F23A2">
        <w:rPr>
          <w:rFonts w:asciiTheme="minorHAnsi" w:hAnsiTheme="minorHAnsi" w:cs="Segoe UI"/>
        </w:rPr>
        <w:t>. Tas nenozīmē automātisku reģistrāciju OIM reģistrā un nepiešķir piekļuvi trešo valstu operatoru datiem</w:t>
      </w:r>
      <w:r>
        <w:rPr>
          <w:rFonts w:asciiTheme="minorHAnsi" w:hAnsiTheme="minorHAnsi" w:cs="Segoe UI"/>
        </w:rPr>
        <w:t>.</w:t>
      </w:r>
    </w:p>
    <w:p w14:paraId="6E6BE9A9" w14:textId="77777777" w:rsidR="00AF0126" w:rsidRPr="005842D9" w:rsidRDefault="00AF0126" w:rsidP="00AF0126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5842D9">
        <w:rPr>
          <w:rFonts w:eastAsia="Times New Roman" w:cs="Segoe UI"/>
          <w:b/>
          <w:bCs/>
          <w:kern w:val="0"/>
          <w:lang w:eastAsia="lv-LV"/>
          <w14:ligatures w14:val="none"/>
        </w:rPr>
        <w:t>3. solis. Reģistrācijas pieteikuma iesniegšana kompetentajai iestādei</w:t>
      </w:r>
    </w:p>
    <w:p w14:paraId="3CEFF8F9" w14:textId="77777777" w:rsidR="00AF0126" w:rsidRPr="007F23A2" w:rsidRDefault="00AF0126" w:rsidP="00AF0126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5842D9">
        <w:rPr>
          <w:rFonts w:eastAsia="Times New Roman" w:cs="Segoe UI"/>
          <w:kern w:val="0"/>
          <w:lang w:eastAsia="lv-LV"/>
          <w14:ligatures w14:val="none"/>
        </w:rPr>
        <w:t xml:space="preserve">Pēc tehniskās piekļuves saņemšanas </w:t>
      </w: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lietotājam </w:t>
      </w:r>
      <w:r w:rsidRPr="005842D9">
        <w:rPr>
          <w:rFonts w:eastAsia="Times New Roman" w:cs="Segoe UI"/>
          <w:kern w:val="0"/>
          <w:lang w:eastAsia="lv-LV"/>
          <w14:ligatures w14:val="none"/>
        </w:rPr>
        <w:t>O3CI portālā jāaizpilda pieteikums reģistrācijai kā akreditētam verificētājam un tas jāiesniedz kompetentajai iestādei</w:t>
      </w:r>
      <w:r w:rsidRPr="007F23A2">
        <w:rPr>
          <w:rFonts w:eastAsia="Times New Roman" w:cs="Segoe UI"/>
          <w:kern w:val="0"/>
          <w:lang w:eastAsia="lv-LV"/>
          <w14:ligatures w14:val="none"/>
        </w:rPr>
        <w:t>:</w:t>
      </w:r>
    </w:p>
    <w:p w14:paraId="5D2F369B" w14:textId="77777777" w:rsidR="00AF0126" w:rsidRPr="007F23A2" w:rsidRDefault="00AF0126" w:rsidP="00AF01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hanging="357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jādodas uz </w:t>
      </w:r>
      <w:hyperlink r:id="rId7" w:history="1">
        <w:r w:rsidRPr="007F23A2">
          <w:rPr>
            <w:color w:val="0000FF"/>
            <w:u w:val="single"/>
          </w:rPr>
          <w:t>OIM reģistra O3CI portālu</w:t>
        </w:r>
      </w:hyperlink>
      <w:r w:rsidRPr="007F23A2">
        <w:t>;</w:t>
      </w:r>
    </w:p>
    <w:p w14:paraId="774EC374" w14:textId="77777777" w:rsidR="00AF0126" w:rsidRPr="007F23A2" w:rsidRDefault="00AF0126" w:rsidP="00AF01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hanging="357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jāpieslēdzas, izmantojot savus </w:t>
      </w:r>
      <w:r w:rsidRPr="007F23A2">
        <w:rPr>
          <w:rFonts w:eastAsia="Times New Roman" w:cs="Segoe UI"/>
          <w:i/>
          <w:iCs/>
          <w:kern w:val="0"/>
          <w:lang w:eastAsia="lv-LV"/>
          <w14:ligatures w14:val="none"/>
        </w:rPr>
        <w:t>EU Login</w:t>
      </w:r>
      <w:r w:rsidRPr="007F23A2">
        <w:rPr>
          <w:rFonts w:eastAsia="Times New Roman" w:cs="Segoe UI"/>
          <w:kern w:val="0"/>
          <w:lang w:eastAsia="lv-LV"/>
          <w14:ligatures w14:val="none"/>
        </w:rPr>
        <w:t xml:space="preserve"> piekļuves datus;</w:t>
      </w:r>
    </w:p>
    <w:p w14:paraId="23AD2F9B" w14:textId="77777777" w:rsidR="00AF0126" w:rsidRPr="00AF0126" w:rsidRDefault="00AF0126" w:rsidP="00AF01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hanging="357"/>
        <w:jc w:val="both"/>
        <w:rPr>
          <w:rStyle w:val="Strong"/>
          <w:rFonts w:eastAsia="Times New Roman" w:cs="Segoe UI"/>
          <w:kern w:val="0"/>
          <w:lang w:eastAsia="lv-LV"/>
          <w14:ligatures w14:val="none"/>
        </w:rPr>
      </w:pPr>
      <w:r w:rsidRPr="007F23A2">
        <w:rPr>
          <w:rFonts w:cs="Segoe UI"/>
        </w:rPr>
        <w:lastRenderedPageBreak/>
        <w:t>jāaizpilda pieteikums</w:t>
      </w:r>
      <w:r w:rsidRPr="00AF0126">
        <w:rPr>
          <w:rFonts w:cs="Segoe UI"/>
        </w:rPr>
        <w:t xml:space="preserve">, lai kļūtu par </w:t>
      </w:r>
      <w:r w:rsidRPr="00AF0126">
        <w:rPr>
          <w:rStyle w:val="Strong"/>
          <w:rFonts w:cs="Segoe UI"/>
          <w:b w:val="0"/>
          <w:bCs w:val="0"/>
        </w:rPr>
        <w:t>reģistrētu akreditētu verificētāju;</w:t>
      </w:r>
    </w:p>
    <w:p w14:paraId="46080787" w14:textId="77777777" w:rsidR="00AF0126" w:rsidRPr="00AF0126" w:rsidRDefault="00AF0126" w:rsidP="00AF01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hanging="357"/>
        <w:jc w:val="both"/>
        <w:rPr>
          <w:rFonts w:eastAsia="Times New Roman" w:cs="Segoe UI"/>
          <w:kern w:val="0"/>
          <w:lang w:eastAsia="lv-LV"/>
          <w14:ligatures w14:val="none"/>
        </w:rPr>
      </w:pPr>
      <w:r w:rsidRPr="00AF0126">
        <w:rPr>
          <w:rFonts w:cs="Segoe UI"/>
        </w:rPr>
        <w:t xml:space="preserve">jāiesniedz pieteikums tās </w:t>
      </w:r>
      <w:r w:rsidRPr="00AF0126">
        <w:rPr>
          <w:rStyle w:val="Strong"/>
          <w:rFonts w:cs="Segoe UI"/>
          <w:b w:val="0"/>
          <w:bCs w:val="0"/>
        </w:rPr>
        <w:t>ES dalībvalsts kompetentajai iestādei</w:t>
      </w:r>
      <w:r w:rsidRPr="00AF0126">
        <w:rPr>
          <w:rFonts w:cs="Segoe UI"/>
          <w:b/>
          <w:bCs/>
        </w:rPr>
        <w:t>,</w:t>
      </w:r>
      <w:r w:rsidRPr="00AF0126">
        <w:rPr>
          <w:rFonts w:cs="Segoe UI"/>
        </w:rPr>
        <w:t xml:space="preserve"> kurā verificētājs ir akreditēts.</w:t>
      </w:r>
    </w:p>
    <w:p w14:paraId="3D15A50D" w14:textId="1D26828F" w:rsidR="00AF0126" w:rsidRPr="007F23A2" w:rsidRDefault="0073581D" w:rsidP="00AF0126">
      <w:pPr>
        <w:spacing w:after="0" w:line="300" w:lineRule="atLeast"/>
        <w:jc w:val="both"/>
        <w:rPr>
          <w:rFonts w:eastAsia="Times New Roman" w:cs="Segoe UI"/>
          <w:i/>
          <w:iCs/>
          <w:kern w:val="0"/>
          <w:lang w:eastAsia="lv-LV"/>
          <w14:ligatures w14:val="none"/>
        </w:rPr>
      </w:pPr>
      <w:hyperlink r:id="rId8" w:history="1">
        <w:r w:rsidR="00AF0126" w:rsidRPr="0073581D">
          <w:rPr>
            <w:rStyle w:val="Hyperlink"/>
            <w:rFonts w:eastAsia="Times New Roman" w:cs="Segoe UI"/>
            <w:kern w:val="0"/>
            <w:lang w:eastAsia="lv-LV"/>
            <w14:ligatures w14:val="none"/>
          </w:rPr>
          <w:t>Eiropas Komisijas norādījumi akreditētiem verificētājiem par piekļuves un reģistrācijas pieprasīšanu</w:t>
        </w:r>
      </w:hyperlink>
      <w:r w:rsidR="00AF0126" w:rsidRPr="007F23A2">
        <w:rPr>
          <w:rFonts w:eastAsia="Times New Roman" w:cs="Segoe UI"/>
          <w:kern w:val="0"/>
          <w:u w:val="single"/>
          <w:lang w:eastAsia="lv-LV"/>
          <w14:ligatures w14:val="none"/>
        </w:rPr>
        <w:t xml:space="preserve"> (angļu valodā)</w:t>
      </w:r>
    </w:p>
    <w:p w14:paraId="0269C9DB" w14:textId="59E3B0A2" w:rsidR="00AF0126" w:rsidRPr="006918EA" w:rsidRDefault="0073581D" w:rsidP="00AF0126">
      <w:pPr>
        <w:spacing w:before="100" w:beforeAutospacing="1" w:after="100" w:afterAutospacing="1" w:line="300" w:lineRule="atLeast"/>
        <w:jc w:val="both"/>
        <w:rPr>
          <w:i/>
          <w:iCs/>
        </w:rPr>
      </w:pPr>
      <w:hyperlink r:id="rId9" w:history="1">
        <w:r w:rsidR="00AF0126" w:rsidRPr="0073581D">
          <w:rPr>
            <w:rStyle w:val="Hyperlink"/>
          </w:rPr>
          <w:t>Eiropas Komisijas īsais ceļvedis akreditētiem verificētājiem tehniskā lietotāja piekļuves pieprasīšanai</w:t>
        </w:r>
      </w:hyperlink>
      <w:r w:rsidR="00AF0126" w:rsidRPr="006918EA">
        <w:rPr>
          <w:u w:val="single"/>
        </w:rPr>
        <w:t xml:space="preserve"> (angļu valodā</w:t>
      </w:r>
      <w:r w:rsidR="00AF0126" w:rsidRPr="006918EA">
        <w:t>)</w:t>
      </w:r>
    </w:p>
    <w:p w14:paraId="1A7FECBA" w14:textId="77777777" w:rsidR="00AF0126" w:rsidRDefault="00AF0126"/>
    <w:sectPr w:rsidR="00AF01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2306D"/>
    <w:multiLevelType w:val="hybridMultilevel"/>
    <w:tmpl w:val="DC067BEE"/>
    <w:lvl w:ilvl="0" w:tplc="DE14522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C174B"/>
    <w:multiLevelType w:val="multilevel"/>
    <w:tmpl w:val="7F80D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8F51BF"/>
    <w:multiLevelType w:val="hybridMultilevel"/>
    <w:tmpl w:val="A69C2864"/>
    <w:lvl w:ilvl="0" w:tplc="CF86073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957740">
    <w:abstractNumId w:val="1"/>
  </w:num>
  <w:num w:numId="2" w16cid:durableId="634411510">
    <w:abstractNumId w:val="0"/>
  </w:num>
  <w:num w:numId="3" w16cid:durableId="1954821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126"/>
    <w:rsid w:val="00205C32"/>
    <w:rsid w:val="0073581D"/>
    <w:rsid w:val="00AF0126"/>
    <w:rsid w:val="00C4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07D1"/>
  <w15:chartTrackingRefBased/>
  <w15:docId w15:val="{CBBDB8D6-A04E-41BA-BE1D-99D7CEEAA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126"/>
  </w:style>
  <w:style w:type="paragraph" w:styleId="Heading1">
    <w:name w:val="heading 1"/>
    <w:basedOn w:val="Normal"/>
    <w:next w:val="Normal"/>
    <w:link w:val="Heading1Char"/>
    <w:uiPriority w:val="9"/>
    <w:qFormat/>
    <w:rsid w:val="00AF0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1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1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1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1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12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F0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F0126"/>
    <w:rPr>
      <w:b/>
      <w:bCs/>
    </w:rPr>
  </w:style>
  <w:style w:type="character" w:styleId="Hyperlink">
    <w:name w:val="Hyperlink"/>
    <w:basedOn w:val="DefaultParagraphFont"/>
    <w:uiPriority w:val="99"/>
    <w:unhideWhenUsed/>
    <w:rsid w:val="007358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.gov.lv/lv/media/35637/download?attachm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cas.ec.europa.eu/cas/oauth2/authorize?response_type=code&amp;client_id=Qupd5ciFM8JpGPPeEowwHBBbT0NRxzN2jO7f3zJdpdqpTztUMI9Q7DvaZWhuWho1xWXgnNptRQ0ZpNG2MHjNPzS-jpJZscgsw0KkZd37uzyNIC&amp;scope=openid%20profile%20email%20hr&amp;state=n8dbvKwel7dH4xF3FYZmqFjlPkJAq5VlBM0psfxbBjM%3D&amp;redirect_uri=https%3A%2F%2Fcbam.ec.europa.eu%2Fo3cinstallation%2Fgateway%2Flogin%2Foauth2%2Fcode%2Fuumds-oidc&amp;nonce=DrnkkdTSVHSiT-tb0dLMxgl4axR-zwca-hGtDEUDjcc&amp;code_challenge=NOplVrXD2gbBBqvmOjoobdyUz7vy9yt0qvA6TiwQk0U&amp;code_challenge_method=S25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as.ec.europa.eu/cas/oauth2/authorize?response_type=code&amp;client_id=Qupd5ciFM8JpGPPeEowwHBBbT0NRxzN2jO7f3zJdpdqpTztUMI9Q7DvaZWhuWho1xWXgnNptRQ0ZpNG2MHjNPzS-jpJZscgsw0KkZd37uzyNIC&amp;scope=openid%20profile%20email%20hr&amp;state=n8dbvKwel7dH4xF3FYZmqFjlPkJAq5VlBM0psfxbBjM%3D&amp;redirect_uri=https%3A%2F%2Fcbam.ec.europa.eu%2Fo3cinstallation%2Fgateway%2Flogin%2Foauth2%2Fcode%2Fuumds-oidc&amp;nonce=DrnkkdTSVHSiT-tb0dLMxgl4axR-zwca-hGtDEUDjcc&amp;code_challenge=NOplVrXD2gbBBqvmOjoobdyUz7vy9yt0qvA6TiwQk0U&amp;code_challenge_method=S25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ebgate.ec.europa.eu/cas/login?loginRequestId=ECAS_LR-2860013-0Y7B1sWAFUPhJM3ma5Ff8CgmdsRAwyX4izjebM44jbABvxdXczRZraSddDLRx2zdrcu3MbZESAbLNPsA7NdWIWG-POMaLlcnzRyN3VwtazOyDS-4UvXduAoBzvjpD1nK9lORKVmelQSkyVj5UqXawFzMy9Btq6lgQcw42VF0NfeClOQM5Hn7WDfPUaFF1eB7jJPh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vid.gov.lv/lv/media/35640/download?attach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2337</Words>
  <Characters>1333</Characters>
  <Application>Microsoft Office Word</Application>
  <DocSecurity>0</DocSecurity>
  <Lines>11</Lines>
  <Paragraphs>7</Paragraphs>
  <ScaleCrop>false</ScaleCrop>
  <Company>Valsts ieņēmumu dienests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Šteimaka</dc:creator>
  <cp:keywords/>
  <dc:description/>
  <cp:lastModifiedBy>Liene Tone</cp:lastModifiedBy>
  <cp:revision>2</cp:revision>
  <cp:lastPrinted>2026-09-16T10:47:00Z</cp:lastPrinted>
  <dcterms:created xsi:type="dcterms:W3CDTF">2026-09-16T10:55:00Z</dcterms:created>
  <dcterms:modified xsi:type="dcterms:W3CDTF">2026-09-16T10:55:00Z</dcterms:modified>
</cp:coreProperties>
</file>