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4679"/>
        <w:gridCol w:w="1278"/>
        <w:gridCol w:w="2684"/>
      </w:tblGrid>
      <w:tr w:rsidR="0096446C" w:rsidRPr="00326F16" w14:paraId="592DCC3C" w14:textId="77777777" w:rsidTr="005A619B">
        <w:trPr>
          <w:trHeight w:val="123"/>
          <w:tblHeader/>
        </w:trPr>
        <w:tc>
          <w:tcPr>
            <w:tcW w:w="376" w:type="pct"/>
            <w:shd w:val="clear" w:color="auto" w:fill="BFBFBF" w:themeFill="background1" w:themeFillShade="BF"/>
            <w:vAlign w:val="center"/>
          </w:tcPr>
          <w:p w14:paraId="527C97AE" w14:textId="77777777" w:rsidR="0096446C"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w:t>
            </w:r>
          </w:p>
          <w:p w14:paraId="4FCEB11D" w14:textId="78AAFB6E"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 xml:space="preserve"> p.k.</w:t>
            </w:r>
          </w:p>
        </w:tc>
        <w:tc>
          <w:tcPr>
            <w:tcW w:w="3188"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6"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96446C" w:rsidRPr="00326F16" w14:paraId="3D60F6EE" w14:textId="77777777" w:rsidTr="00951F9F">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96446C" w:rsidRPr="00326F16" w14:paraId="6A978796" w14:textId="77777777" w:rsidTr="00951F9F">
        <w:trPr>
          <w:trHeight w:val="695"/>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96446C">
            <w:pPr>
              <w:pStyle w:val="ListParagraph"/>
              <w:numPr>
                <w:ilvl w:val="0"/>
                <w:numId w:val="11"/>
              </w:numPr>
              <w:ind w:right="567" w:hanging="720"/>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tcPr>
          <w:p w14:paraId="7D777384" w14:textId="351D773B"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7F7E0A">
              <w:rPr>
                <w:rFonts w:eastAsia="Times New Roman" w:cs="Times New Roman"/>
                <w:lang w:eastAsia="lv-LV"/>
              </w:rPr>
              <w:t>naftas produkt</w:t>
            </w:r>
            <w:r w:rsidR="0096446C">
              <w:rPr>
                <w:rFonts w:eastAsia="Times New Roman" w:cs="Times New Roman"/>
                <w:lang w:eastAsia="lv-LV"/>
              </w:rPr>
              <w:t>u</w:t>
            </w:r>
            <w:r w:rsidR="0033265D">
              <w:rPr>
                <w:rFonts w:eastAsia="Times New Roman" w:cs="Times New Roman"/>
                <w:lang w:eastAsia="lv-LV"/>
              </w:rPr>
              <w:t xml:space="preserve"> (dīzeļdegvielas)</w:t>
            </w:r>
            <w:r w:rsidR="0096446C">
              <w:rPr>
                <w:rFonts w:eastAsia="Times New Roman" w:cs="Times New Roman"/>
                <w:lang w:eastAsia="lv-LV"/>
              </w:rPr>
              <w:t xml:space="preserve"> </w:t>
            </w:r>
            <w:r w:rsidR="00B246AB" w:rsidRPr="00BA7ACE">
              <w:rPr>
                <w:rFonts w:eastAsia="Times New Roman" w:cs="Times New Roman"/>
                <w:lang w:eastAsia="lv-LV"/>
              </w:rPr>
              <w:t>(turpmāk – Manta)</w:t>
            </w:r>
            <w:r w:rsidR="005F2FA1">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96446C" w:rsidRPr="00326F16" w14:paraId="2E1626EF" w14:textId="77777777" w:rsidTr="00951F9F">
        <w:trPr>
          <w:trHeight w:val="280"/>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5110E4F"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96446C" w:rsidRPr="00326F16" w14:paraId="1D756891" w14:textId="77777777" w:rsidTr="005A619B">
        <w:trPr>
          <w:trHeight w:val="416"/>
        </w:trPr>
        <w:tc>
          <w:tcPr>
            <w:tcW w:w="376" w:type="pct"/>
            <w:tcBorders>
              <w:top w:val="single" w:sz="4" w:space="0" w:color="auto"/>
              <w:left w:val="single" w:sz="4" w:space="0" w:color="auto"/>
              <w:bottom w:val="single" w:sz="4" w:space="0" w:color="auto"/>
              <w:right w:val="single" w:sz="4" w:space="0" w:color="auto"/>
            </w:tcBorders>
            <w:vAlign w:val="center"/>
          </w:tcPr>
          <w:p w14:paraId="738AE441" w14:textId="77777777" w:rsidR="003C1889" w:rsidRPr="0061798A" w:rsidRDefault="003C1889" w:rsidP="0096446C">
            <w:pPr>
              <w:pStyle w:val="ListParagraph"/>
              <w:numPr>
                <w:ilvl w:val="0"/>
                <w:numId w:val="12"/>
              </w:numPr>
              <w:ind w:right="567" w:hanging="720"/>
              <w:rPr>
                <w:rFonts w:eastAsia="Times New Roman" w:cs="Times New Roman"/>
                <w:b/>
                <w:szCs w:val="24"/>
                <w:lang w:eastAsia="lv-LV"/>
              </w:rPr>
            </w:pPr>
            <w:bookmarkStart w:id="1" w:name="_Hlk41290665"/>
          </w:p>
        </w:tc>
        <w:tc>
          <w:tcPr>
            <w:tcW w:w="2504" w:type="pct"/>
            <w:tcBorders>
              <w:top w:val="single" w:sz="4" w:space="0" w:color="auto"/>
              <w:left w:val="single" w:sz="4" w:space="0" w:color="auto"/>
              <w:bottom w:val="single" w:sz="4" w:space="0" w:color="auto"/>
            </w:tcBorders>
          </w:tcPr>
          <w:p w14:paraId="326386BA" w14:textId="4DDEC234" w:rsidR="003C1889" w:rsidRDefault="003C188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Naftas produkts </w:t>
            </w:r>
            <w:r w:rsidR="00951F9F">
              <w:rPr>
                <w:rFonts w:eastAsia="Times New Roman" w:cs="Times New Roman"/>
                <w:iCs/>
                <w:lang w:eastAsia="lv-LV"/>
              </w:rPr>
              <w:t xml:space="preserve">– </w:t>
            </w:r>
            <w:r>
              <w:rPr>
                <w:rFonts w:eastAsia="Times New Roman" w:cs="Times New Roman"/>
                <w:iCs/>
                <w:lang w:eastAsia="lv-LV"/>
              </w:rPr>
              <w:t>dīzeļdegviela (</w:t>
            </w:r>
            <w:r w:rsidR="00951F9F">
              <w:rPr>
                <w:rFonts w:eastAsia="Times New Roman" w:cs="Times New Roman"/>
                <w:iCs/>
                <w:lang w:eastAsia="lv-LV"/>
              </w:rPr>
              <w:t xml:space="preserve">pildīta </w:t>
            </w:r>
            <w:r w:rsidR="002C0AC3">
              <w:rPr>
                <w:rFonts w:eastAsia="Times New Roman" w:cs="Times New Roman"/>
                <w:iCs/>
                <w:lang w:eastAsia="lv-LV"/>
              </w:rPr>
              <w:t>14</w:t>
            </w:r>
            <w:r>
              <w:rPr>
                <w:rFonts w:eastAsia="Times New Roman" w:cs="Times New Roman"/>
                <w:iCs/>
                <w:lang w:eastAsia="lv-LV"/>
              </w:rPr>
              <w:t xml:space="preserve"> </w:t>
            </w:r>
            <w:r w:rsidR="00951F9F" w:rsidRPr="00951F9F">
              <w:rPr>
                <w:rFonts w:eastAsia="Times New Roman" w:cs="Times New Roman"/>
                <w:bCs/>
                <w:iCs/>
                <w:lang w:eastAsia="lv-LV"/>
              </w:rPr>
              <w:t>plastmasa</w:t>
            </w:r>
            <w:r w:rsidR="0061106C">
              <w:rPr>
                <w:rFonts w:eastAsia="Times New Roman" w:cs="Times New Roman"/>
                <w:bCs/>
                <w:iCs/>
                <w:lang w:eastAsia="lv-LV"/>
              </w:rPr>
              <w:t>s,</w:t>
            </w:r>
            <w:r w:rsidR="00951F9F" w:rsidRPr="00951F9F">
              <w:rPr>
                <w:rFonts w:eastAsia="Times New Roman" w:cs="Times New Roman"/>
                <w:bCs/>
                <w:iCs/>
                <w:lang w:eastAsia="lv-LV"/>
              </w:rPr>
              <w:t xml:space="preserve"> </w:t>
            </w:r>
            <w:r w:rsidR="00BC487D">
              <w:rPr>
                <w:rFonts w:eastAsia="Times New Roman" w:cs="Times New Roman"/>
                <w:iCs/>
                <w:lang w:eastAsia="lv-LV"/>
              </w:rPr>
              <w:t>tūkstotis</w:t>
            </w:r>
            <w:r>
              <w:rPr>
                <w:rFonts w:eastAsia="Times New Roman" w:cs="Times New Roman"/>
                <w:iCs/>
                <w:lang w:eastAsia="lv-LV"/>
              </w:rPr>
              <w:t xml:space="preserve"> litru tvertn</w:t>
            </w:r>
            <w:r w:rsidR="00951F9F">
              <w:rPr>
                <w:rFonts w:eastAsia="Times New Roman" w:cs="Times New Roman"/>
                <w:iCs/>
                <w:lang w:eastAsia="lv-LV"/>
              </w:rPr>
              <w:t>ē</w:t>
            </w:r>
            <w:r>
              <w:rPr>
                <w:rFonts w:eastAsia="Times New Roman" w:cs="Times New Roman"/>
                <w:iCs/>
                <w:lang w:eastAsia="lv-LV"/>
              </w:rPr>
              <w:t>s)</w:t>
            </w:r>
            <w:r w:rsidR="0032533D">
              <w:rPr>
                <w:rFonts w:eastAsia="Times New Roman" w:cs="Times New Roman"/>
                <w:iCs/>
                <w:lang w:eastAsia="lv-LV"/>
              </w:rPr>
              <w:t xml:space="preserve"> </w:t>
            </w:r>
            <w:r w:rsidR="00537AD0">
              <w:rPr>
                <w:rFonts w:eastAsia="Times New Roman" w:cs="Times New Roman"/>
                <w:iCs/>
                <w:lang w:eastAsia="lv-LV"/>
              </w:rPr>
              <w:t>ar nomaksātu akcīzes nodokli</w:t>
            </w:r>
            <w:r w:rsidR="0061106C">
              <w:rPr>
                <w:rFonts w:eastAsia="Times New Roman" w:cs="Times New Roman"/>
                <w:iCs/>
                <w:lang w:eastAsia="lv-LV"/>
              </w:rPr>
              <w:t>.</w:t>
            </w:r>
          </w:p>
        </w:tc>
        <w:tc>
          <w:tcPr>
            <w:tcW w:w="684" w:type="pct"/>
            <w:tcBorders>
              <w:top w:val="single" w:sz="4" w:space="0" w:color="auto"/>
              <w:left w:val="single" w:sz="4" w:space="0" w:color="auto"/>
              <w:bottom w:val="single" w:sz="4" w:space="0" w:color="auto"/>
            </w:tcBorders>
          </w:tcPr>
          <w:p w14:paraId="2F3463D0" w14:textId="75CD1489" w:rsidR="003C1889" w:rsidRDefault="002C0AC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~13664,8</w:t>
            </w:r>
            <w:r w:rsidR="003C1889">
              <w:rPr>
                <w:rFonts w:eastAsia="Times New Roman" w:cs="Times New Roman"/>
                <w:bCs/>
                <w:szCs w:val="24"/>
                <w:lang w:eastAsia="lv-LV"/>
              </w:rPr>
              <w:t xml:space="preserve"> litri</w:t>
            </w:r>
          </w:p>
        </w:tc>
        <w:tc>
          <w:tcPr>
            <w:tcW w:w="1436" w:type="pct"/>
            <w:tcBorders>
              <w:top w:val="single" w:sz="4" w:space="0" w:color="auto"/>
              <w:left w:val="single" w:sz="4" w:space="0" w:color="auto"/>
              <w:bottom w:val="single" w:sz="4" w:space="0" w:color="auto"/>
            </w:tcBorders>
          </w:tcPr>
          <w:p w14:paraId="07E5FF07" w14:textId="77777777" w:rsidR="003C1889" w:rsidRPr="008E65E7" w:rsidRDefault="003C188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6446C" w:rsidRPr="00326F16" w14:paraId="596AEC23" w14:textId="77777777" w:rsidTr="005A619B">
        <w:trPr>
          <w:trHeight w:val="416"/>
        </w:trPr>
        <w:tc>
          <w:tcPr>
            <w:tcW w:w="376"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96446C">
            <w:pPr>
              <w:pStyle w:val="ListParagraph"/>
              <w:numPr>
                <w:ilvl w:val="0"/>
                <w:numId w:val="12"/>
              </w:numPr>
              <w:ind w:right="567" w:hanging="720"/>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tcPr>
          <w:p w14:paraId="05383C38" w14:textId="73163244" w:rsidR="00823BB8" w:rsidRPr="008E65E7" w:rsidRDefault="00823BB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0733D">
              <w:rPr>
                <w:color w:val="000000"/>
                <w:szCs w:val="24"/>
              </w:rPr>
              <w:t xml:space="preserve">Komersants drīkst pieteikties </w:t>
            </w:r>
            <w:r w:rsidR="0096446C">
              <w:rPr>
                <w:color w:val="000000"/>
                <w:szCs w:val="24"/>
              </w:rPr>
              <w:t>tikai uz visu</w:t>
            </w:r>
            <w:r w:rsidRPr="00A0733D">
              <w:rPr>
                <w:color w:val="000000"/>
                <w:szCs w:val="24"/>
              </w:rPr>
              <w:t xml:space="preserve"> Tehniskā piedāvājuma 2.1.apakšpunktā norādīto valstij piekritīg</w:t>
            </w:r>
            <w:r w:rsidR="0096446C">
              <w:rPr>
                <w:color w:val="000000"/>
                <w:szCs w:val="24"/>
              </w:rPr>
              <w:t>ās</w:t>
            </w:r>
            <w:r w:rsidRPr="00A0733D">
              <w:rPr>
                <w:color w:val="000000"/>
                <w:szCs w:val="24"/>
              </w:rPr>
              <w:t xml:space="preserve"> mant</w:t>
            </w:r>
            <w:r w:rsidR="0096446C">
              <w:rPr>
                <w:color w:val="000000"/>
                <w:szCs w:val="24"/>
              </w:rPr>
              <w:t>as</w:t>
            </w:r>
            <w:r w:rsidRPr="00A0733D">
              <w:rPr>
                <w:color w:val="000000"/>
                <w:szCs w:val="24"/>
              </w:rPr>
              <w:t xml:space="preserve"> apjom</w:t>
            </w:r>
            <w:r w:rsidR="0096446C">
              <w:rPr>
                <w:color w:val="000000"/>
                <w:szCs w:val="24"/>
              </w:rPr>
              <w:t xml:space="preserve">u. </w:t>
            </w:r>
          </w:p>
        </w:tc>
      </w:tr>
      <w:tr w:rsidR="0096446C" w:rsidRPr="00326F16" w14:paraId="467A01CD" w14:textId="77777777" w:rsidTr="005A619B">
        <w:trPr>
          <w:trHeight w:val="310"/>
        </w:trPr>
        <w:tc>
          <w:tcPr>
            <w:tcW w:w="376" w:type="pct"/>
            <w:tcBorders>
              <w:top w:val="single" w:sz="4" w:space="0" w:color="auto"/>
            </w:tcBorders>
            <w:shd w:val="clear" w:color="auto" w:fill="D9D9D9" w:themeFill="background1" w:themeFillShade="D9"/>
            <w:vAlign w:val="center"/>
          </w:tcPr>
          <w:p w14:paraId="2582014F" w14:textId="77777777" w:rsidR="003778B2" w:rsidRPr="00600510" w:rsidRDefault="003778B2" w:rsidP="00F46CE6">
            <w:pPr>
              <w:pStyle w:val="ListParagraph"/>
              <w:numPr>
                <w:ilvl w:val="0"/>
                <w:numId w:val="2"/>
              </w:numPr>
              <w:ind w:left="142" w:right="1407" w:firstLine="0"/>
              <w:jc w:val="center"/>
              <w:rPr>
                <w:rFonts w:eastAsia="Times New Roman" w:cs="Times New Roman"/>
                <w:b/>
                <w:szCs w:val="24"/>
                <w:lang w:eastAsia="lv-LV"/>
              </w:rPr>
            </w:pPr>
          </w:p>
        </w:tc>
        <w:tc>
          <w:tcPr>
            <w:tcW w:w="4624" w:type="pct"/>
            <w:gridSpan w:val="3"/>
            <w:tcBorders>
              <w:top w:val="single" w:sz="4" w:space="0" w:color="auto"/>
            </w:tcBorders>
            <w:shd w:val="clear" w:color="auto" w:fill="D9D9D9" w:themeFill="background1" w:themeFillShade="D9"/>
          </w:tcPr>
          <w:p w14:paraId="0778F5CA" w14:textId="7D5D786C" w:rsidR="003778B2" w:rsidRPr="00053AD3" w:rsidRDefault="003778B2" w:rsidP="00A720AC">
            <w:pPr>
              <w:ind w:left="-6"/>
              <w:jc w:val="center"/>
              <w:rPr>
                <w:rFonts w:eastAsia="Times New Roman" w:cs="Times New Roman"/>
                <w:b/>
                <w:szCs w:val="24"/>
                <w:lang w:eastAsia="lv-LV"/>
              </w:rPr>
            </w:pPr>
            <w:r>
              <w:rPr>
                <w:rFonts w:eastAsia="Times New Roman" w:cs="Times New Roman"/>
                <w:b/>
                <w:szCs w:val="24"/>
                <w:lang w:eastAsia="lv-LV"/>
              </w:rPr>
              <w:t>K</w:t>
            </w:r>
            <w:r>
              <w:rPr>
                <w:b/>
              </w:rPr>
              <w:t>omersanta apliecinājums</w:t>
            </w:r>
          </w:p>
        </w:tc>
      </w:tr>
      <w:tr w:rsidR="0096446C" w:rsidRPr="00326F16" w14:paraId="2D3C79DB" w14:textId="77777777" w:rsidTr="005A619B">
        <w:trPr>
          <w:trHeight w:val="310"/>
        </w:trPr>
        <w:tc>
          <w:tcPr>
            <w:tcW w:w="376" w:type="pct"/>
            <w:tcBorders>
              <w:top w:val="single" w:sz="4" w:space="0" w:color="auto"/>
            </w:tcBorders>
            <w:shd w:val="clear" w:color="auto" w:fill="FFFFFF" w:themeFill="background1"/>
            <w:vAlign w:val="center"/>
          </w:tcPr>
          <w:p w14:paraId="460689C0" w14:textId="60E3CC5D" w:rsidR="003778B2" w:rsidRPr="00C05928" w:rsidRDefault="003778B2" w:rsidP="0096446C">
            <w:pPr>
              <w:pStyle w:val="ListParagraph"/>
              <w:numPr>
                <w:ilvl w:val="0"/>
                <w:numId w:val="13"/>
              </w:numPr>
              <w:ind w:right="567" w:hanging="720"/>
              <w:rPr>
                <w:rFonts w:eastAsia="Times New Roman" w:cs="Times New Roman"/>
                <w:b/>
                <w:szCs w:val="24"/>
                <w:lang w:eastAsia="lv-LV"/>
              </w:rPr>
            </w:pPr>
          </w:p>
        </w:tc>
        <w:tc>
          <w:tcPr>
            <w:tcW w:w="3188" w:type="pct"/>
            <w:gridSpan w:val="2"/>
            <w:tcBorders>
              <w:top w:val="single" w:sz="4" w:space="0" w:color="auto"/>
            </w:tcBorders>
            <w:shd w:val="clear" w:color="auto" w:fill="FFFFFF" w:themeFill="background1"/>
          </w:tcPr>
          <w:p w14:paraId="7EF0B55F" w14:textId="36BAD6FD" w:rsidR="003778B2" w:rsidRPr="00C05928" w:rsidRDefault="003778B2" w:rsidP="0039139D">
            <w:pPr>
              <w:ind w:left="57" w:right="131"/>
              <w:jc w:val="both"/>
              <w:rPr>
                <w:rFonts w:eastAsia="Times New Roman" w:cs="Times New Roman"/>
                <w:b/>
                <w:szCs w:val="24"/>
                <w:lang w:eastAsia="lv-LV"/>
              </w:rPr>
            </w:pPr>
            <w:r w:rsidRPr="00C05928">
              <w:rPr>
                <w:rFonts w:eastAsia="Times New Roman" w:cs="Times New Roman"/>
                <w:b/>
                <w:szCs w:val="24"/>
                <w:lang w:eastAsia="lv-LV"/>
              </w:rPr>
              <w:t xml:space="preserve">Komersants apliecina, </w:t>
            </w:r>
            <w:r w:rsidRPr="00C05928">
              <w:rPr>
                <w:rFonts w:eastAsia="Times New Roman" w:cs="Times New Roman"/>
                <w:szCs w:val="24"/>
                <w:lang w:eastAsia="lv-LV"/>
              </w:rPr>
              <w:t xml:space="preserve">ka tam atbilstoši Ministru kabineta 2005.gada 30.augusta noteikumiem Nr.662 “Akcīzes preču aprites kārtība” ir spēkā esoša speciālā atļauja (licence) apstiprināta akcīzes preču noliktavas turētāja darbībai ar naftas produktiem vai speciālā atļauja (licence) </w:t>
            </w:r>
            <w:r w:rsidR="0032533D" w:rsidRPr="00C05928">
              <w:rPr>
                <w:rFonts w:eastAsia="Times New Roman" w:cs="Times New Roman"/>
                <w:szCs w:val="24"/>
                <w:lang w:eastAsia="lv-LV"/>
              </w:rPr>
              <w:t>naftas produktu (degvielas) vairumtirdzniecībai</w:t>
            </w:r>
            <w:r w:rsidRPr="00C05928">
              <w:rPr>
                <w:rFonts w:eastAsia="Times New Roman" w:cs="Times New Roman"/>
                <w:szCs w:val="24"/>
                <w:lang w:eastAsia="lv-LV"/>
              </w:rPr>
              <w:t>.</w:t>
            </w:r>
          </w:p>
        </w:tc>
        <w:tc>
          <w:tcPr>
            <w:tcW w:w="1436" w:type="pct"/>
            <w:tcBorders>
              <w:top w:val="single" w:sz="4" w:space="0" w:color="auto"/>
            </w:tcBorders>
            <w:shd w:val="clear" w:color="auto" w:fill="FFFFFF" w:themeFill="background1"/>
          </w:tcPr>
          <w:p w14:paraId="5A43DB89" w14:textId="77777777" w:rsidR="0032533D" w:rsidRPr="00C05928" w:rsidRDefault="0032533D" w:rsidP="0039139D">
            <w:pPr>
              <w:pStyle w:val="Style9"/>
              <w:shd w:val="clear" w:color="auto" w:fill="auto"/>
              <w:tabs>
                <w:tab w:val="left" w:pos="1499"/>
              </w:tabs>
              <w:spacing w:before="0" w:after="0"/>
              <w:ind w:left="108" w:right="130" w:firstLine="0"/>
              <w:jc w:val="left"/>
              <w:rPr>
                <w:rFonts w:cs="Times New Roman"/>
                <w:szCs w:val="24"/>
                <w:shd w:val="clear" w:color="auto" w:fill="FFFFFF"/>
              </w:rPr>
            </w:pPr>
            <w:r w:rsidRPr="00C05928">
              <w:rPr>
                <w:rFonts w:cs="Times New Roman"/>
                <w:szCs w:val="24"/>
                <w:shd w:val="clear" w:color="auto" w:fill="FFFFFF"/>
              </w:rPr>
              <w:t>Noliktavas akcīzes identifikācijas numurs</w:t>
            </w:r>
          </w:p>
          <w:p w14:paraId="7849F52D" w14:textId="77777777" w:rsidR="0032533D" w:rsidRPr="00C05928" w:rsidRDefault="0032533D" w:rsidP="0039139D">
            <w:pPr>
              <w:pStyle w:val="Style9"/>
              <w:shd w:val="clear" w:color="auto" w:fill="auto"/>
              <w:tabs>
                <w:tab w:val="left" w:pos="1499"/>
              </w:tabs>
              <w:spacing w:before="0" w:after="0"/>
              <w:ind w:left="108" w:right="130" w:firstLine="0"/>
              <w:jc w:val="left"/>
              <w:rPr>
                <w:rFonts w:cs="Times New Roman"/>
                <w:szCs w:val="24"/>
                <w:shd w:val="clear" w:color="auto" w:fill="FFFFFF"/>
              </w:rPr>
            </w:pPr>
            <w:r w:rsidRPr="00C05928">
              <w:rPr>
                <w:rFonts w:cs="Times New Roman"/>
                <w:szCs w:val="24"/>
                <w:shd w:val="clear" w:color="auto" w:fill="FFFFFF"/>
              </w:rPr>
              <w:t>_______________</w:t>
            </w:r>
          </w:p>
          <w:p w14:paraId="03DF6BF0" w14:textId="0193D1E7" w:rsidR="0032533D" w:rsidRPr="00C05928" w:rsidRDefault="0039139D" w:rsidP="0039139D">
            <w:pPr>
              <w:ind w:left="108" w:right="130"/>
              <w:jc w:val="center"/>
              <w:rPr>
                <w:rFonts w:eastAsia="Times New Roman" w:cs="Times New Roman"/>
                <w:b/>
                <w:szCs w:val="24"/>
                <w:lang w:eastAsia="lv-LV"/>
              </w:rPr>
            </w:pPr>
            <w:r>
              <w:rPr>
                <w:rFonts w:eastAsia="Times New Roman" w:cs="Times New Roman"/>
                <w:b/>
                <w:szCs w:val="24"/>
                <w:lang w:eastAsia="lv-LV"/>
              </w:rPr>
              <w:t>v</w:t>
            </w:r>
            <w:r w:rsidR="0032533D" w:rsidRPr="00C05928">
              <w:rPr>
                <w:rFonts w:eastAsia="Times New Roman" w:cs="Times New Roman"/>
                <w:b/>
                <w:szCs w:val="24"/>
                <w:lang w:eastAsia="lv-LV"/>
              </w:rPr>
              <w:t xml:space="preserve">ai </w:t>
            </w:r>
          </w:p>
          <w:p w14:paraId="4B05183A" w14:textId="2668F7A6" w:rsidR="0032533D" w:rsidRPr="0032533D" w:rsidRDefault="0032533D" w:rsidP="0039139D">
            <w:pPr>
              <w:ind w:left="108" w:right="130" w:firstLine="3"/>
              <w:jc w:val="both"/>
              <w:rPr>
                <w:rFonts w:eastAsia="Times New Roman" w:cs="Times New Roman"/>
                <w:szCs w:val="24"/>
                <w:lang w:eastAsia="lv-LV"/>
              </w:rPr>
            </w:pPr>
            <w:r w:rsidRPr="00C05928">
              <w:rPr>
                <w:rFonts w:eastAsia="Times New Roman" w:cs="Times New Roman"/>
                <w:szCs w:val="24"/>
                <w:lang w:eastAsia="lv-LV"/>
              </w:rPr>
              <w:t>Speciālās atļaujas (licences) naftas produktu (degvielas) vairumtirdzniecībai sērija BV Nr.________________</w:t>
            </w:r>
          </w:p>
          <w:p w14:paraId="0631637E" w14:textId="77777777" w:rsidR="003778B2" w:rsidRPr="0032533D" w:rsidRDefault="003778B2" w:rsidP="0032533D">
            <w:pPr>
              <w:ind w:left="-279" w:firstLine="708"/>
              <w:rPr>
                <w:rFonts w:eastAsia="Times New Roman" w:cs="Times New Roman"/>
                <w:szCs w:val="24"/>
                <w:lang w:eastAsia="lv-LV"/>
              </w:rPr>
            </w:pPr>
          </w:p>
        </w:tc>
      </w:tr>
      <w:bookmarkEnd w:id="1"/>
      <w:tr w:rsidR="0096446C" w:rsidRPr="00326F16" w14:paraId="096A7045" w14:textId="77777777" w:rsidTr="005A619B">
        <w:trPr>
          <w:trHeight w:val="310"/>
        </w:trPr>
        <w:tc>
          <w:tcPr>
            <w:tcW w:w="376"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24"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96446C" w:rsidRPr="00326F16" w14:paraId="47050900" w14:textId="77777777" w:rsidTr="005A619B">
        <w:trPr>
          <w:trHeight w:val="310"/>
        </w:trPr>
        <w:tc>
          <w:tcPr>
            <w:tcW w:w="376" w:type="pct"/>
            <w:tcBorders>
              <w:top w:val="single" w:sz="4" w:space="0" w:color="auto"/>
            </w:tcBorders>
            <w:vAlign w:val="center"/>
          </w:tcPr>
          <w:p w14:paraId="10888837" w14:textId="77777777" w:rsidR="00E31B77" w:rsidRPr="00600510" w:rsidRDefault="00E31B77" w:rsidP="0096446C">
            <w:pPr>
              <w:pStyle w:val="ListParagraph"/>
              <w:numPr>
                <w:ilvl w:val="0"/>
                <w:numId w:val="14"/>
              </w:numPr>
              <w:ind w:right="567" w:hanging="720"/>
              <w:rPr>
                <w:rFonts w:eastAsia="Times New Roman" w:cs="Times New Roman"/>
                <w:b/>
                <w:szCs w:val="24"/>
                <w:lang w:eastAsia="lv-LV"/>
              </w:rPr>
            </w:pPr>
          </w:p>
        </w:tc>
        <w:tc>
          <w:tcPr>
            <w:tcW w:w="4624" w:type="pct"/>
            <w:gridSpan w:val="3"/>
            <w:tcBorders>
              <w:top w:val="single" w:sz="4" w:space="0" w:color="auto"/>
            </w:tcBorders>
          </w:tcPr>
          <w:p w14:paraId="4CAA9438" w14:textId="3DAD2A8D"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3C1889">
              <w:rPr>
                <w:rFonts w:eastAsia="Times New Roman" w:cs="Times New Roman"/>
                <w:szCs w:val="24"/>
                <w:lang w:eastAsia="lv-LV"/>
              </w:rPr>
              <w:t>Rājumsila iela 3, Rīga</w:t>
            </w:r>
            <w:r>
              <w:rPr>
                <w:rFonts w:eastAsia="Times New Roman" w:cs="Times New Roman"/>
                <w:szCs w:val="24"/>
                <w:lang w:eastAsia="lv-LV"/>
              </w:rPr>
              <w:t xml:space="preserve"> </w:t>
            </w:r>
          </w:p>
        </w:tc>
      </w:tr>
      <w:tr w:rsidR="0096446C" w:rsidRPr="00326F16" w14:paraId="30D5BCBF" w14:textId="77777777" w:rsidTr="005A619B">
        <w:trPr>
          <w:trHeight w:val="310"/>
        </w:trPr>
        <w:tc>
          <w:tcPr>
            <w:tcW w:w="376" w:type="pct"/>
            <w:tcBorders>
              <w:top w:val="single" w:sz="4" w:space="0" w:color="auto"/>
              <w:bottom w:val="single" w:sz="4" w:space="0" w:color="auto"/>
            </w:tcBorders>
            <w:vAlign w:val="center"/>
          </w:tcPr>
          <w:p w14:paraId="64DDC4E8" w14:textId="77777777" w:rsidR="00E31B77" w:rsidRPr="00600510" w:rsidRDefault="00E31B77" w:rsidP="0096446C">
            <w:pPr>
              <w:pStyle w:val="ListParagraph"/>
              <w:numPr>
                <w:ilvl w:val="0"/>
                <w:numId w:val="14"/>
              </w:numPr>
              <w:ind w:right="567" w:hanging="720"/>
              <w:rPr>
                <w:rFonts w:eastAsia="Times New Roman" w:cs="Times New Roman"/>
                <w:b/>
                <w:szCs w:val="24"/>
                <w:lang w:eastAsia="lv-LV"/>
              </w:rPr>
            </w:pPr>
          </w:p>
        </w:tc>
        <w:tc>
          <w:tcPr>
            <w:tcW w:w="4624" w:type="pct"/>
            <w:gridSpan w:val="3"/>
            <w:tcBorders>
              <w:top w:val="single" w:sz="4" w:space="0" w:color="auto"/>
              <w:bottom w:val="single" w:sz="4" w:space="0" w:color="auto"/>
            </w:tcBorders>
          </w:tcPr>
          <w:p w14:paraId="1D84D512" w14:textId="77777777" w:rsidR="00BF4B36" w:rsidRDefault="00BF4B36" w:rsidP="00BF4B36">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E31B77" w:rsidRPr="00326F16" w:rsidRDefault="00BF4B36" w:rsidP="002F0D3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96446C" w:rsidRPr="00326F16" w14:paraId="215F05FC" w14:textId="77777777" w:rsidTr="005A619B">
        <w:trPr>
          <w:trHeight w:val="310"/>
        </w:trPr>
        <w:tc>
          <w:tcPr>
            <w:tcW w:w="376" w:type="pct"/>
            <w:tcBorders>
              <w:top w:val="single" w:sz="4" w:space="0" w:color="auto"/>
              <w:bottom w:val="single" w:sz="4" w:space="0" w:color="auto"/>
            </w:tcBorders>
            <w:vAlign w:val="center"/>
          </w:tcPr>
          <w:p w14:paraId="4070FA7B" w14:textId="77777777" w:rsidR="00E31B77" w:rsidRPr="00600510" w:rsidRDefault="00E31B77" w:rsidP="0096446C">
            <w:pPr>
              <w:pStyle w:val="ListParagraph"/>
              <w:numPr>
                <w:ilvl w:val="0"/>
                <w:numId w:val="14"/>
              </w:numPr>
              <w:ind w:right="567" w:hanging="720"/>
              <w:rPr>
                <w:rFonts w:eastAsia="Times New Roman" w:cs="Times New Roman"/>
                <w:b/>
                <w:szCs w:val="24"/>
                <w:lang w:eastAsia="lv-LV"/>
              </w:rPr>
            </w:pPr>
          </w:p>
        </w:tc>
        <w:tc>
          <w:tcPr>
            <w:tcW w:w="4624" w:type="pct"/>
            <w:gridSpan w:val="3"/>
            <w:tcBorders>
              <w:top w:val="single" w:sz="4" w:space="0" w:color="auto"/>
              <w:bottom w:val="single" w:sz="4" w:space="0" w:color="auto"/>
            </w:tcBorders>
          </w:tcPr>
          <w:p w14:paraId="31D73BF8" w14:textId="7D31D140" w:rsidR="00BF4B36" w:rsidRDefault="00BF4B36" w:rsidP="00BF4B36">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2A529A">
              <w:rPr>
                <w:rFonts w:eastAsia="Times New Roman" w:cs="Times New Roman"/>
                <w:szCs w:val="24"/>
                <w:lang w:eastAsia="lv-LV"/>
              </w:rPr>
              <w:t>v</w:t>
            </w:r>
            <w:r w:rsidR="002A529A" w:rsidRPr="002A529A">
              <w:rPr>
                <w:rFonts w:eastAsia="Times New Roman" w:cs="Times New Roman"/>
                <w:szCs w:val="24"/>
                <w:lang w:eastAsia="lv-LV"/>
              </w:rPr>
              <w:t>ecāk</w:t>
            </w:r>
            <w:r w:rsidR="002A529A">
              <w:rPr>
                <w:rFonts w:eastAsia="Times New Roman" w:cs="Times New Roman"/>
                <w:szCs w:val="24"/>
                <w:lang w:eastAsia="lv-LV"/>
              </w:rPr>
              <w:t>o</w:t>
            </w:r>
            <w:r w:rsidR="002A529A" w:rsidRPr="002A529A">
              <w:rPr>
                <w:rFonts w:eastAsia="Times New Roman" w:cs="Times New Roman"/>
                <w:szCs w:val="24"/>
                <w:lang w:eastAsia="lv-LV"/>
              </w:rPr>
              <w:t xml:space="preserve"> speciālist</w:t>
            </w:r>
            <w:r w:rsidR="003C1889">
              <w:rPr>
                <w:rFonts w:eastAsia="Times New Roman" w:cs="Times New Roman"/>
                <w:szCs w:val="24"/>
                <w:lang w:eastAsia="lv-LV"/>
              </w:rPr>
              <w:t>u</w:t>
            </w:r>
            <w:r w:rsidR="002A529A" w:rsidRPr="002A529A">
              <w:rPr>
                <w:rFonts w:eastAsia="Times New Roman" w:cs="Times New Roman"/>
                <w:szCs w:val="24"/>
                <w:lang w:eastAsia="lv-LV"/>
              </w:rPr>
              <w:t xml:space="preserve"> valstij piekritīgo mantu darbības jomā</w:t>
            </w:r>
            <w:r w:rsidR="002A529A" w:rsidRPr="002A529A" w:rsidDel="002A529A">
              <w:rPr>
                <w:rFonts w:eastAsia="Times New Roman" w:cs="Times New Roman"/>
                <w:szCs w:val="24"/>
                <w:lang w:eastAsia="lv-LV"/>
              </w:rPr>
              <w:t xml:space="preserve"> </w:t>
            </w:r>
            <w:r w:rsidR="003C1889">
              <w:rPr>
                <w:rFonts w:eastAsia="Times New Roman" w:cs="Times New Roman"/>
                <w:szCs w:val="24"/>
                <w:lang w:eastAsia="lv-LV"/>
              </w:rPr>
              <w:t>Ilmaru Kukuru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2909A3" w:rsidRPr="001C1256">
                <w:rPr>
                  <w:rStyle w:val="Hyperlink"/>
                  <w:rFonts w:eastAsia="Times New Roman" w:cs="Times New Roman"/>
                  <w:szCs w:val="24"/>
                  <w:lang w:eastAsia="lv-LV"/>
                </w:rPr>
                <w:t>i</w:t>
              </w:r>
              <w:r w:rsidR="002909A3" w:rsidRPr="001C1256">
                <w:rPr>
                  <w:rStyle w:val="Hyperlink"/>
                  <w:szCs w:val="24"/>
                </w:rPr>
                <w:t>lmars.kukurs</w:t>
              </w:r>
              <w:r w:rsidR="002909A3" w:rsidRPr="001C1256">
                <w:rPr>
                  <w:rStyle w:val="Hyperlink"/>
                  <w:rFonts w:eastAsia="Times New Roman" w:cs="Times New Roman"/>
                  <w:szCs w:val="24"/>
                  <w:lang w:eastAsia="lv-LV"/>
                </w:rPr>
                <w:t>@vid.gov.lv</w:t>
              </w:r>
            </w:hyperlink>
            <w:r w:rsidR="002C0AC3">
              <w:t xml:space="preserve"> vai </w:t>
            </w:r>
            <w:r w:rsidR="002C0AC3" w:rsidRPr="004D1D17">
              <w:rPr>
                <w:rFonts w:eastAsia="Times New Roman" w:cs="Times New Roman"/>
                <w:szCs w:val="24"/>
                <w:lang w:eastAsia="lv-LV"/>
              </w:rPr>
              <w:t xml:space="preserve">VID Finanšu pārvaldes Iepirkumu un valstij piekritīgās mantas daļas </w:t>
            </w:r>
            <w:r w:rsidR="002C0AC3">
              <w:rPr>
                <w:rFonts w:eastAsia="Times New Roman" w:cs="Times New Roman"/>
                <w:szCs w:val="24"/>
                <w:lang w:eastAsia="lv-LV"/>
              </w:rPr>
              <w:t>v</w:t>
            </w:r>
            <w:r w:rsidR="002C0AC3" w:rsidRPr="002A529A">
              <w:rPr>
                <w:rFonts w:eastAsia="Times New Roman" w:cs="Times New Roman"/>
                <w:szCs w:val="24"/>
                <w:lang w:eastAsia="lv-LV"/>
              </w:rPr>
              <w:t>ecāk</w:t>
            </w:r>
            <w:r w:rsidR="002C0AC3">
              <w:rPr>
                <w:rFonts w:eastAsia="Times New Roman" w:cs="Times New Roman"/>
                <w:szCs w:val="24"/>
                <w:lang w:eastAsia="lv-LV"/>
              </w:rPr>
              <w:t>o</w:t>
            </w:r>
            <w:r w:rsidR="002C0AC3" w:rsidRPr="002A529A">
              <w:rPr>
                <w:rFonts w:eastAsia="Times New Roman" w:cs="Times New Roman"/>
                <w:szCs w:val="24"/>
                <w:lang w:eastAsia="lv-LV"/>
              </w:rPr>
              <w:t xml:space="preserve"> speciālist</w:t>
            </w:r>
            <w:r w:rsidR="002C0AC3">
              <w:rPr>
                <w:rFonts w:eastAsia="Times New Roman" w:cs="Times New Roman"/>
                <w:szCs w:val="24"/>
                <w:lang w:eastAsia="lv-LV"/>
              </w:rPr>
              <w:t>u</w:t>
            </w:r>
            <w:r w:rsidR="002C0AC3" w:rsidRPr="002A529A">
              <w:rPr>
                <w:rFonts w:eastAsia="Times New Roman" w:cs="Times New Roman"/>
                <w:szCs w:val="24"/>
                <w:lang w:eastAsia="lv-LV"/>
              </w:rPr>
              <w:t xml:space="preserve"> valstij piekritīgo mantu darbības jomā</w:t>
            </w:r>
            <w:r w:rsidR="002C0AC3">
              <w:rPr>
                <w:rFonts w:eastAsia="Times New Roman" w:cs="Times New Roman"/>
                <w:szCs w:val="24"/>
                <w:lang w:eastAsia="lv-LV"/>
              </w:rPr>
              <w:t xml:space="preserve"> Inesi Uzkliņģi, e-pasta adrese: inese.uzklinge@vid.gov.lv</w:t>
            </w:r>
            <w:r>
              <w:t xml:space="preserve"> </w:t>
            </w:r>
          </w:p>
          <w:p w14:paraId="1F692FE4" w14:textId="295C18F7" w:rsidR="002A529A" w:rsidRPr="0023059B" w:rsidRDefault="00BF4B36" w:rsidP="006F3942">
            <w:pPr>
              <w:ind w:left="140" w:right="130"/>
              <w:jc w:val="both"/>
              <w:rPr>
                <w:rFonts w:eastAsia="Times New Roman" w:cs="Times New Roman"/>
                <w:i/>
                <w:sz w:val="22"/>
                <w:lang w:eastAsia="lv-LV"/>
              </w:rPr>
            </w:pPr>
            <w:r>
              <w:t>Kontaktpersona nesniedz atbildes uz citiem jautājumiem.</w:t>
            </w:r>
          </w:p>
        </w:tc>
      </w:tr>
      <w:tr w:rsidR="004E1452" w:rsidRPr="00326F16" w14:paraId="3E6C91E8" w14:textId="77777777" w:rsidTr="0096446C">
        <w:trPr>
          <w:trHeight w:val="310"/>
        </w:trPr>
        <w:tc>
          <w:tcPr>
            <w:tcW w:w="376" w:type="pct"/>
            <w:tcBorders>
              <w:top w:val="single" w:sz="4" w:space="0" w:color="auto"/>
              <w:bottom w:val="single" w:sz="4" w:space="0" w:color="auto"/>
            </w:tcBorders>
            <w:vAlign w:val="center"/>
          </w:tcPr>
          <w:p w14:paraId="5A9534AA" w14:textId="77777777" w:rsidR="004E1452" w:rsidRPr="00600510" w:rsidRDefault="004E1452" w:rsidP="0096446C">
            <w:pPr>
              <w:pStyle w:val="ListParagraph"/>
              <w:numPr>
                <w:ilvl w:val="0"/>
                <w:numId w:val="14"/>
              </w:numPr>
              <w:ind w:right="567" w:hanging="720"/>
              <w:rPr>
                <w:rFonts w:eastAsia="Times New Roman" w:cs="Times New Roman"/>
                <w:b/>
                <w:szCs w:val="24"/>
                <w:lang w:eastAsia="lv-LV"/>
              </w:rPr>
            </w:pPr>
          </w:p>
        </w:tc>
        <w:tc>
          <w:tcPr>
            <w:tcW w:w="4624" w:type="pct"/>
            <w:gridSpan w:val="3"/>
            <w:tcBorders>
              <w:top w:val="single" w:sz="4" w:space="0" w:color="auto"/>
              <w:bottom w:val="single" w:sz="4" w:space="0" w:color="auto"/>
            </w:tcBorders>
          </w:tcPr>
          <w:p w14:paraId="29124EFA" w14:textId="66187D7C" w:rsidR="004E1452" w:rsidRDefault="006D5675" w:rsidP="00BF4B36">
            <w:pPr>
              <w:ind w:left="140" w:right="130"/>
              <w:jc w:val="both"/>
              <w:rPr>
                <w:rFonts w:eastAsia="Times New Roman" w:cs="Times New Roman"/>
                <w:szCs w:val="24"/>
                <w:lang w:eastAsia="lv-LV"/>
              </w:rPr>
            </w:pPr>
            <w:r>
              <w:rPr>
                <w:rFonts w:eastAsia="Times New Roman" w:cs="Times New Roman"/>
                <w:szCs w:val="24"/>
                <w:lang w:eastAsia="lv-LV"/>
              </w:rPr>
              <w:t>Nepieciešamības gadījumā komersants var paņemt naftas produktu (</w:t>
            </w:r>
            <w:r>
              <w:rPr>
                <w:rFonts w:eastAsia="Times New Roman" w:cs="Times New Roman"/>
                <w:iCs/>
                <w:lang w:eastAsia="lv-LV"/>
              </w:rPr>
              <w:t xml:space="preserve">dīzeļdegvielas) </w:t>
            </w:r>
            <w:r>
              <w:rPr>
                <w:rFonts w:eastAsia="Times New Roman" w:cs="Times New Roman"/>
                <w:szCs w:val="24"/>
                <w:lang w:eastAsia="lv-LV"/>
              </w:rPr>
              <w:t>paraugu, i</w:t>
            </w:r>
            <w:r w:rsidR="004E1452">
              <w:rPr>
                <w:rFonts w:eastAsia="Times New Roman" w:cs="Times New Roman"/>
                <w:szCs w:val="24"/>
                <w:lang w:eastAsia="lv-LV"/>
              </w:rPr>
              <w:t>epriekš vienojoties ar Tehniskā piedāvājuma 4.3.apakšpunktā norādīto kontaktpersonu</w:t>
            </w:r>
            <w:r w:rsidR="003F481D">
              <w:rPr>
                <w:rFonts w:eastAsia="Times New Roman" w:cs="Times New Roman"/>
                <w:szCs w:val="24"/>
                <w:lang w:eastAsia="lv-LV"/>
              </w:rPr>
              <w:t xml:space="preserve">. </w:t>
            </w:r>
          </w:p>
        </w:tc>
      </w:tr>
      <w:tr w:rsidR="0096446C" w:rsidRPr="00326F16" w14:paraId="2534F617" w14:textId="77777777" w:rsidTr="005A619B">
        <w:trPr>
          <w:trHeight w:val="310"/>
        </w:trPr>
        <w:tc>
          <w:tcPr>
            <w:tcW w:w="376"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624"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96446C" w:rsidRPr="00326F16" w14:paraId="4F580A16" w14:textId="77777777" w:rsidTr="005A619B">
        <w:trPr>
          <w:trHeight w:val="310"/>
        </w:trPr>
        <w:tc>
          <w:tcPr>
            <w:tcW w:w="376" w:type="pct"/>
            <w:tcBorders>
              <w:top w:val="single" w:sz="4" w:space="0" w:color="auto"/>
              <w:bottom w:val="single" w:sz="4" w:space="0" w:color="auto"/>
            </w:tcBorders>
            <w:vAlign w:val="center"/>
          </w:tcPr>
          <w:p w14:paraId="4C0EEBAA" w14:textId="77777777" w:rsidR="0022742D" w:rsidRPr="00600510" w:rsidRDefault="0022742D" w:rsidP="0096446C">
            <w:pPr>
              <w:pStyle w:val="ListParagraph"/>
              <w:numPr>
                <w:ilvl w:val="0"/>
                <w:numId w:val="15"/>
              </w:numPr>
              <w:ind w:right="567" w:hanging="720"/>
              <w:rPr>
                <w:rFonts w:eastAsia="Times New Roman" w:cs="Times New Roman"/>
                <w:b/>
                <w:szCs w:val="24"/>
                <w:lang w:eastAsia="lv-LV"/>
              </w:rPr>
            </w:pPr>
          </w:p>
        </w:tc>
        <w:tc>
          <w:tcPr>
            <w:tcW w:w="3188"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6" w:type="pct"/>
          </w:tcPr>
          <w:p w14:paraId="368960EC" w14:textId="77777777" w:rsidR="0022742D" w:rsidRPr="00326F16" w:rsidRDefault="0022742D" w:rsidP="008A22B3">
            <w:pPr>
              <w:ind w:left="-6"/>
              <w:jc w:val="both"/>
              <w:rPr>
                <w:rFonts w:eastAsia="Times New Roman" w:cs="Times New Roman"/>
                <w:szCs w:val="24"/>
                <w:lang w:eastAsia="lv-LV"/>
              </w:rPr>
            </w:pPr>
          </w:p>
        </w:tc>
      </w:tr>
      <w:tr w:rsidR="0096446C" w:rsidRPr="00326F16" w14:paraId="426408DE" w14:textId="77777777" w:rsidTr="005A619B">
        <w:trPr>
          <w:trHeight w:val="310"/>
        </w:trPr>
        <w:tc>
          <w:tcPr>
            <w:tcW w:w="376" w:type="pct"/>
            <w:tcBorders>
              <w:top w:val="single" w:sz="4" w:space="0" w:color="auto"/>
              <w:bottom w:val="single" w:sz="4" w:space="0" w:color="auto"/>
            </w:tcBorders>
            <w:vAlign w:val="center"/>
          </w:tcPr>
          <w:p w14:paraId="77FD56D5" w14:textId="77777777" w:rsidR="0022742D" w:rsidRPr="00600510" w:rsidRDefault="0022742D" w:rsidP="0096446C">
            <w:pPr>
              <w:pStyle w:val="ListParagraph"/>
              <w:numPr>
                <w:ilvl w:val="0"/>
                <w:numId w:val="15"/>
              </w:numPr>
              <w:ind w:right="567" w:hanging="720"/>
              <w:rPr>
                <w:rFonts w:eastAsia="Times New Roman" w:cs="Times New Roman"/>
                <w:b/>
                <w:szCs w:val="24"/>
                <w:lang w:eastAsia="lv-LV"/>
              </w:rPr>
            </w:pPr>
          </w:p>
        </w:tc>
        <w:tc>
          <w:tcPr>
            <w:tcW w:w="3188" w:type="pct"/>
            <w:gridSpan w:val="2"/>
            <w:tcBorders>
              <w:top w:val="single" w:sz="4" w:space="0" w:color="auto"/>
              <w:bottom w:val="single" w:sz="4" w:space="0" w:color="auto"/>
            </w:tcBorders>
          </w:tcPr>
          <w:p w14:paraId="4CF91713" w14:textId="2D273241"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951F9F">
              <w:rPr>
                <w:rFonts w:eastAsia="Times New Roman" w:cs="Times New Roman"/>
                <w:szCs w:val="24"/>
                <w:lang w:eastAsia="lv-LV"/>
              </w:rPr>
              <w:t>5</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6" w:type="pct"/>
          </w:tcPr>
          <w:p w14:paraId="0AF70ABF" w14:textId="77777777" w:rsidR="0022742D" w:rsidRPr="00326F16" w:rsidRDefault="0022742D" w:rsidP="008A22B3">
            <w:pPr>
              <w:ind w:left="-6"/>
              <w:jc w:val="both"/>
              <w:rPr>
                <w:rFonts w:eastAsia="Times New Roman" w:cs="Times New Roman"/>
                <w:szCs w:val="24"/>
                <w:lang w:eastAsia="lv-LV"/>
              </w:rPr>
            </w:pPr>
          </w:p>
        </w:tc>
      </w:tr>
      <w:tr w:rsidR="0096446C" w:rsidRPr="00326F16" w14:paraId="6A2F0A87" w14:textId="77777777" w:rsidTr="005A619B">
        <w:trPr>
          <w:trHeight w:val="310"/>
        </w:trPr>
        <w:tc>
          <w:tcPr>
            <w:tcW w:w="376" w:type="pct"/>
            <w:tcBorders>
              <w:top w:val="single" w:sz="4" w:space="0" w:color="auto"/>
              <w:bottom w:val="single" w:sz="4" w:space="0" w:color="auto"/>
            </w:tcBorders>
            <w:vAlign w:val="center"/>
          </w:tcPr>
          <w:p w14:paraId="5B96E305" w14:textId="77777777" w:rsidR="006B14E1" w:rsidRPr="00600510" w:rsidRDefault="006B14E1" w:rsidP="0096446C">
            <w:pPr>
              <w:pStyle w:val="ListParagraph"/>
              <w:numPr>
                <w:ilvl w:val="0"/>
                <w:numId w:val="15"/>
              </w:numPr>
              <w:ind w:right="567" w:hanging="720"/>
              <w:rPr>
                <w:rFonts w:eastAsia="Times New Roman" w:cs="Times New Roman"/>
                <w:b/>
                <w:szCs w:val="24"/>
                <w:lang w:eastAsia="lv-LV"/>
              </w:rPr>
            </w:pPr>
          </w:p>
        </w:tc>
        <w:tc>
          <w:tcPr>
            <w:tcW w:w="3188" w:type="pct"/>
            <w:gridSpan w:val="2"/>
            <w:tcBorders>
              <w:top w:val="single" w:sz="4" w:space="0" w:color="auto"/>
              <w:bottom w:val="single" w:sz="4" w:space="0" w:color="auto"/>
            </w:tcBorders>
          </w:tcPr>
          <w:p w14:paraId="46900F75" w14:textId="53BFC426"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951F9F">
              <w:rPr>
                <w:rFonts w:eastAsia="Times New Roman" w:cs="Times New Roman"/>
                <w:szCs w:val="24"/>
                <w:lang w:eastAsia="lv-LV"/>
              </w:rPr>
              <w:t>5</w:t>
            </w:r>
            <w:r>
              <w:rPr>
                <w:rFonts w:eastAsia="Times New Roman" w:cs="Times New Roman"/>
                <w:szCs w:val="24"/>
                <w:lang w:eastAsia="lv-LV"/>
              </w:rPr>
              <w:t>.1.apakšpunktā minēto nosacījumu izpildes.</w:t>
            </w:r>
          </w:p>
        </w:tc>
        <w:tc>
          <w:tcPr>
            <w:tcW w:w="1436" w:type="pct"/>
          </w:tcPr>
          <w:p w14:paraId="1FADD0C6" w14:textId="77777777" w:rsidR="006B14E1" w:rsidRPr="00326F16" w:rsidRDefault="006B14E1" w:rsidP="008A22B3">
            <w:pPr>
              <w:ind w:left="-6"/>
              <w:jc w:val="both"/>
              <w:rPr>
                <w:rFonts w:eastAsia="Times New Roman" w:cs="Times New Roman"/>
                <w:szCs w:val="24"/>
                <w:lang w:eastAsia="lv-LV"/>
              </w:rPr>
            </w:pPr>
          </w:p>
        </w:tc>
      </w:tr>
      <w:tr w:rsidR="0096446C" w:rsidRPr="00326F16" w14:paraId="2A49969D" w14:textId="77777777" w:rsidTr="005A619B">
        <w:trPr>
          <w:trHeight w:val="310"/>
        </w:trPr>
        <w:tc>
          <w:tcPr>
            <w:tcW w:w="376"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624"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96446C" w:rsidRPr="00326F16" w14:paraId="3EB310CD" w14:textId="77777777" w:rsidTr="005A619B">
        <w:trPr>
          <w:trHeight w:val="310"/>
        </w:trPr>
        <w:tc>
          <w:tcPr>
            <w:tcW w:w="376" w:type="pct"/>
            <w:tcBorders>
              <w:top w:val="single" w:sz="4" w:space="0" w:color="auto"/>
            </w:tcBorders>
            <w:vAlign w:val="center"/>
          </w:tcPr>
          <w:p w14:paraId="36CA52F1" w14:textId="77777777" w:rsidR="00DA6015" w:rsidRPr="00600510" w:rsidRDefault="00DA6015" w:rsidP="0096446C">
            <w:pPr>
              <w:pStyle w:val="ListParagraph"/>
              <w:numPr>
                <w:ilvl w:val="0"/>
                <w:numId w:val="16"/>
              </w:numPr>
              <w:ind w:right="567" w:hanging="720"/>
              <w:rPr>
                <w:rFonts w:eastAsia="Times New Roman" w:cs="Times New Roman"/>
                <w:b/>
                <w:szCs w:val="24"/>
                <w:lang w:eastAsia="lv-LV"/>
              </w:rPr>
            </w:pPr>
          </w:p>
        </w:tc>
        <w:tc>
          <w:tcPr>
            <w:tcW w:w="3188" w:type="pct"/>
            <w:gridSpan w:val="2"/>
            <w:tcBorders>
              <w:top w:val="single" w:sz="4" w:space="0" w:color="auto"/>
            </w:tcBorders>
          </w:tcPr>
          <w:p w14:paraId="0ADCC956" w14:textId="44A8F904"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w:t>
            </w:r>
            <w:r w:rsidR="0061106C">
              <w:rPr>
                <w:rFonts w:eastAsia="Times New Roman" w:cs="Times New Roman"/>
                <w:szCs w:val="24"/>
                <w:lang w:eastAsia="lv-LV"/>
              </w:rPr>
              <w:t xml:space="preserve"> 1</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6"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079" w:type="dxa"/>
        <w:jc w:val="center"/>
        <w:tblCellMar>
          <w:left w:w="0" w:type="dxa"/>
          <w:right w:w="0" w:type="dxa"/>
        </w:tblCellMar>
        <w:tblLook w:val="04A0" w:firstRow="1" w:lastRow="0" w:firstColumn="1" w:lastColumn="0" w:noHBand="0" w:noVBand="1"/>
      </w:tblPr>
      <w:tblGrid>
        <w:gridCol w:w="4673"/>
        <w:gridCol w:w="1843"/>
        <w:gridCol w:w="2563"/>
      </w:tblGrid>
      <w:tr w:rsidR="00951F9F" w:rsidRPr="00BE4B8A" w14:paraId="4EFED511" w14:textId="77777777" w:rsidTr="00345137">
        <w:trPr>
          <w:jc w:val="center"/>
        </w:trPr>
        <w:tc>
          <w:tcPr>
            <w:tcW w:w="467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951F9F" w:rsidRPr="00BE4B8A" w:rsidRDefault="00951F9F"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5DD8138E" w:rsidR="00951F9F" w:rsidRPr="00BE4B8A" w:rsidRDefault="00951F9F"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Apjoms</w:t>
            </w:r>
          </w:p>
        </w:tc>
        <w:tc>
          <w:tcPr>
            <w:tcW w:w="2563" w:type="dxa"/>
            <w:tcBorders>
              <w:top w:val="single" w:sz="4" w:space="0" w:color="auto"/>
              <w:left w:val="single" w:sz="4" w:space="0" w:color="auto"/>
              <w:bottom w:val="single" w:sz="4" w:space="0" w:color="auto"/>
              <w:right w:val="single" w:sz="4" w:space="0" w:color="auto"/>
            </w:tcBorders>
            <w:shd w:val="clear" w:color="auto" w:fill="D9D9D9"/>
          </w:tcPr>
          <w:p w14:paraId="1EDAE7E4" w14:textId="45730FEB" w:rsidR="00951F9F" w:rsidRPr="00BE4B8A" w:rsidRDefault="00951F9F"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Cena par norādīto </w:t>
            </w:r>
            <w:r>
              <w:rPr>
                <w:rFonts w:ascii="Times New Roman" w:eastAsia="Times New Roman" w:hAnsi="Times New Roman" w:cs="Times New Roman"/>
                <w:b/>
                <w:sz w:val="24"/>
                <w:szCs w:val="24"/>
              </w:rPr>
              <w:t>apjomu</w:t>
            </w:r>
            <w:r w:rsidRPr="00BE4B8A">
              <w:rPr>
                <w:rFonts w:ascii="Times New Roman" w:eastAsia="Times New Roman" w:hAnsi="Times New Roman" w:cs="Times New Roman"/>
                <w:b/>
                <w:sz w:val="24"/>
                <w:szCs w:val="24"/>
              </w:rPr>
              <w:t xml:space="preserve"> EUR (bez PVN)</w:t>
            </w:r>
          </w:p>
        </w:tc>
      </w:tr>
      <w:tr w:rsidR="00951F9F" w:rsidRPr="002909A3" w14:paraId="232CCA60" w14:textId="77777777" w:rsidTr="00345137">
        <w:trPr>
          <w:trHeight w:val="341"/>
          <w:jc w:val="center"/>
        </w:trPr>
        <w:tc>
          <w:tcPr>
            <w:tcW w:w="4673" w:type="dxa"/>
            <w:tcBorders>
              <w:top w:val="single" w:sz="4" w:space="0" w:color="auto"/>
              <w:left w:val="single" w:sz="4" w:space="0" w:color="auto"/>
              <w:bottom w:val="single" w:sz="4" w:space="0" w:color="auto"/>
              <w:right w:val="single" w:sz="4" w:space="0" w:color="auto"/>
            </w:tcBorders>
            <w:vAlign w:val="center"/>
          </w:tcPr>
          <w:p w14:paraId="6120CA7A" w14:textId="4977C291" w:rsidR="00951F9F" w:rsidRPr="00345137" w:rsidRDefault="00951F9F" w:rsidP="00345137">
            <w:pPr>
              <w:widowControl w:val="0"/>
              <w:tabs>
                <w:tab w:val="left" w:pos="1499"/>
              </w:tabs>
              <w:spacing w:line="274" w:lineRule="exact"/>
              <w:ind w:left="133" w:right="69"/>
              <w:contextualSpacing/>
              <w:jc w:val="both"/>
              <w:rPr>
                <w:rFonts w:ascii="Times New Roman" w:eastAsia="Times New Roman" w:hAnsi="Times New Roman" w:cs="Times New Roman"/>
                <w:bCs/>
                <w:iCs/>
                <w:sz w:val="24"/>
                <w:szCs w:val="24"/>
                <w:lang w:eastAsia="lv-LV"/>
              </w:rPr>
            </w:pPr>
            <w:r w:rsidRPr="00BC487D">
              <w:rPr>
                <w:rFonts w:ascii="Times New Roman" w:eastAsia="Times New Roman" w:hAnsi="Times New Roman" w:cs="Times New Roman"/>
                <w:bCs/>
                <w:iCs/>
                <w:sz w:val="24"/>
                <w:szCs w:val="24"/>
                <w:lang w:eastAsia="lv-LV"/>
              </w:rPr>
              <w:t xml:space="preserve">Naftas produkts – dīzeļdegviela (pildīta </w:t>
            </w:r>
            <w:r w:rsidR="002C0AC3" w:rsidRPr="00BC487D">
              <w:rPr>
                <w:rFonts w:ascii="Times New Roman" w:eastAsia="Times New Roman" w:hAnsi="Times New Roman" w:cs="Times New Roman"/>
                <w:bCs/>
                <w:iCs/>
                <w:sz w:val="24"/>
                <w:szCs w:val="24"/>
                <w:lang w:eastAsia="lv-LV"/>
              </w:rPr>
              <w:t>14</w:t>
            </w:r>
            <w:r w:rsidRPr="00345137">
              <w:rPr>
                <w:rFonts w:ascii="Times New Roman" w:eastAsia="Times New Roman" w:hAnsi="Times New Roman" w:cs="Times New Roman"/>
                <w:bCs/>
                <w:iCs/>
                <w:sz w:val="24"/>
                <w:szCs w:val="24"/>
                <w:lang w:eastAsia="lv-LV"/>
              </w:rPr>
              <w:t xml:space="preserve"> plastmasa</w:t>
            </w:r>
            <w:r w:rsidR="00226EA7" w:rsidRPr="00345137">
              <w:rPr>
                <w:rFonts w:ascii="Times New Roman" w:eastAsia="Times New Roman" w:hAnsi="Times New Roman" w:cs="Times New Roman"/>
                <w:bCs/>
                <w:iCs/>
                <w:sz w:val="24"/>
                <w:szCs w:val="24"/>
                <w:lang w:eastAsia="lv-LV"/>
              </w:rPr>
              <w:t>s,</w:t>
            </w:r>
            <w:r w:rsidRPr="00345137">
              <w:rPr>
                <w:rFonts w:ascii="Times New Roman" w:eastAsia="Times New Roman" w:hAnsi="Times New Roman" w:cs="Times New Roman"/>
                <w:bCs/>
                <w:iCs/>
                <w:sz w:val="24"/>
                <w:szCs w:val="24"/>
                <w:lang w:eastAsia="lv-LV"/>
              </w:rPr>
              <w:t xml:space="preserve"> </w:t>
            </w:r>
            <w:r w:rsidR="00BC487D" w:rsidRPr="00345137">
              <w:rPr>
                <w:rFonts w:ascii="Times New Roman" w:eastAsia="Times New Roman" w:hAnsi="Times New Roman" w:cs="Times New Roman"/>
                <w:bCs/>
                <w:iCs/>
                <w:sz w:val="24"/>
                <w:szCs w:val="24"/>
                <w:lang w:eastAsia="lv-LV"/>
              </w:rPr>
              <w:t>tūkstotis</w:t>
            </w:r>
            <w:r w:rsidRPr="00345137">
              <w:rPr>
                <w:rFonts w:ascii="Times New Roman" w:eastAsia="Times New Roman" w:hAnsi="Times New Roman" w:cs="Times New Roman"/>
                <w:bCs/>
                <w:iCs/>
                <w:sz w:val="24"/>
                <w:szCs w:val="24"/>
                <w:lang w:eastAsia="lv-LV"/>
              </w:rPr>
              <w:t xml:space="preserve"> litru tvertnēs)</w:t>
            </w:r>
          </w:p>
        </w:tc>
        <w:tc>
          <w:tcPr>
            <w:tcW w:w="1843" w:type="dxa"/>
            <w:tcBorders>
              <w:top w:val="single" w:sz="4" w:space="0" w:color="auto"/>
              <w:left w:val="single" w:sz="4" w:space="0" w:color="auto"/>
              <w:bottom w:val="single" w:sz="4" w:space="0" w:color="auto"/>
              <w:right w:val="single" w:sz="4" w:space="0" w:color="auto"/>
            </w:tcBorders>
            <w:vAlign w:val="center"/>
          </w:tcPr>
          <w:p w14:paraId="420495C5" w14:textId="127021ED" w:rsidR="00951F9F" w:rsidRPr="00BC487D" w:rsidRDefault="002C0AC3" w:rsidP="00BE4B8A">
            <w:pPr>
              <w:contextualSpacing/>
              <w:jc w:val="center"/>
              <w:rPr>
                <w:rFonts w:ascii="Times New Roman" w:eastAsia="Times New Roman" w:hAnsi="Times New Roman" w:cs="Times New Roman"/>
                <w:bCs/>
                <w:sz w:val="24"/>
                <w:szCs w:val="24"/>
              </w:rPr>
            </w:pPr>
            <w:r w:rsidRPr="00345137">
              <w:rPr>
                <w:rFonts w:ascii="Times New Roman" w:eastAsia="Times New Roman" w:hAnsi="Times New Roman" w:cs="Times New Roman"/>
                <w:bCs/>
                <w:sz w:val="24"/>
                <w:szCs w:val="24"/>
                <w:lang w:eastAsia="lv-LV"/>
              </w:rPr>
              <w:t>~13664,8</w:t>
            </w:r>
            <w:r w:rsidR="00951F9F" w:rsidRPr="00BC487D">
              <w:rPr>
                <w:rFonts w:ascii="Times New Roman" w:eastAsia="Times New Roman" w:hAnsi="Times New Roman" w:cs="Times New Roman"/>
                <w:bCs/>
                <w:sz w:val="24"/>
                <w:szCs w:val="24"/>
              </w:rPr>
              <w:t xml:space="preserve"> litri</w:t>
            </w:r>
          </w:p>
        </w:tc>
        <w:tc>
          <w:tcPr>
            <w:tcW w:w="2563" w:type="dxa"/>
            <w:tcBorders>
              <w:top w:val="single" w:sz="4" w:space="0" w:color="auto"/>
              <w:left w:val="single" w:sz="4" w:space="0" w:color="auto"/>
              <w:bottom w:val="single" w:sz="4" w:space="0" w:color="auto"/>
              <w:right w:val="single" w:sz="4" w:space="0" w:color="auto"/>
            </w:tcBorders>
            <w:vAlign w:val="center"/>
          </w:tcPr>
          <w:p w14:paraId="44F26C2D" w14:textId="77777777" w:rsidR="00951F9F" w:rsidRPr="00BC487D" w:rsidRDefault="00951F9F"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3AB5C8B2"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4E1452">
        <w:rPr>
          <w:rFonts w:eastAsia="Times New Roman" w:cs="Times New Roman"/>
          <w:b/>
          <w:bCs/>
          <w:sz w:val="26"/>
          <w:szCs w:val="26"/>
          <w:lang w:eastAsia="lv-LV"/>
        </w:rPr>
        <w:t>.</w:t>
      </w:r>
      <w:r w:rsidRPr="006D5675">
        <w:rPr>
          <w:rFonts w:eastAsia="Times New Roman" w:cs="Times New Roman"/>
          <w:b/>
          <w:bCs/>
          <w:sz w:val="26"/>
          <w:szCs w:val="26"/>
          <w:lang w:eastAsia="lv-LV"/>
        </w:rPr>
        <w:t>gada</w:t>
      </w:r>
      <w:r w:rsidR="00BE4B8A" w:rsidRPr="005A619B">
        <w:rPr>
          <w:rFonts w:eastAsia="Times New Roman" w:cs="Times New Roman"/>
          <w:b/>
          <w:bCs/>
          <w:sz w:val="26"/>
          <w:szCs w:val="26"/>
          <w:lang w:eastAsia="lv-LV"/>
        </w:rPr>
        <w:t>.</w:t>
      </w:r>
      <w:r w:rsidR="00BC487D">
        <w:rPr>
          <w:rFonts w:eastAsia="Times New Roman" w:cs="Times New Roman"/>
          <w:b/>
          <w:bCs/>
          <w:sz w:val="26"/>
          <w:szCs w:val="26"/>
          <w:lang w:eastAsia="lv-LV"/>
        </w:rPr>
        <w:t xml:space="preserve"> 31.</w:t>
      </w:r>
      <w:r w:rsidR="002C0AC3">
        <w:rPr>
          <w:rFonts w:eastAsia="Times New Roman" w:cs="Times New Roman"/>
          <w:b/>
          <w:bCs/>
          <w:sz w:val="26"/>
          <w:szCs w:val="26"/>
          <w:lang w:eastAsia="lv-LV"/>
        </w:rPr>
        <w:t>augustam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9990DA9"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9139D">
        <w:rPr>
          <w:rFonts w:eastAsia="Times New Roman" w:cs="Times New Roman"/>
          <w:sz w:val="26"/>
          <w:szCs w:val="26"/>
          <w:lang w:eastAsia="lv-LV"/>
        </w:rPr>
        <w:t xml:space="preserve">piedāvājumā </w:t>
      </w:r>
      <w:r w:rsidR="004D713C" w:rsidRPr="00951F9F">
        <w:rPr>
          <w:rFonts w:eastAsia="Times New Roman" w:cs="Times New Roman"/>
          <w:sz w:val="26"/>
          <w:szCs w:val="26"/>
          <w:lang w:eastAsia="lv-LV"/>
        </w:rPr>
        <w:t>norādītā cena</w:t>
      </w:r>
      <w:r w:rsidR="0039139D" w:rsidRPr="0039139D">
        <w:rPr>
          <w:rFonts w:eastAsia="Times New Roman" w:cs="Times New Roman"/>
          <w:i/>
          <w:iCs/>
          <w:sz w:val="26"/>
          <w:szCs w:val="26"/>
          <w:lang w:eastAsia="lv-LV"/>
        </w:rPr>
        <w:t xml:space="preserve"> </w:t>
      </w:r>
      <w:r w:rsidRPr="0039139D">
        <w:rPr>
          <w:rFonts w:eastAsia="Times New Roman" w:cs="Times New Roman"/>
          <w:sz w:val="26"/>
          <w:szCs w:val="26"/>
          <w:lang w:eastAsia="lv-LV"/>
        </w:rPr>
        <w:t xml:space="preserve">EUR (bez PVN) tiks izmantota piedāvājuma ar visaugstāko </w:t>
      </w:r>
      <w:r w:rsidR="00951F9F" w:rsidRPr="00951F9F">
        <w:rPr>
          <w:rFonts w:eastAsia="Times New Roman" w:cs="Times New Roman"/>
          <w:sz w:val="26"/>
          <w:szCs w:val="26"/>
          <w:lang w:eastAsia="lv-LV"/>
        </w:rPr>
        <w:t>cenu noteikšanai</w:t>
      </w:r>
      <w:r w:rsidR="001F3FE6" w:rsidRPr="0039139D">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w:t>
      </w:r>
      <w:r w:rsidRPr="002D1681">
        <w:rPr>
          <w:rFonts w:eastAsia="Times New Roman" w:cs="Times New Roman"/>
          <w:i/>
          <w:sz w:val="22"/>
          <w:lang w:eastAsia="lv-LV"/>
        </w:rPr>
        <w:lastRenderedPageBreak/>
        <w:t xml:space="preserve">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FADCCC2"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w:t>
      </w:r>
      <w:r w:rsidRPr="0039139D">
        <w:rPr>
          <w:rFonts w:eastAsia="Times New Roman" w:cs="Times New Roman"/>
          <w:sz w:val="26"/>
          <w:szCs w:val="26"/>
          <w:lang w:eastAsia="lv-LV"/>
        </w:rPr>
        <w:t xml:space="preserve">tiks piešķirtas komersantam, kurš piedāvās </w:t>
      </w:r>
      <w:r w:rsidR="005A5107" w:rsidRPr="0039139D">
        <w:rPr>
          <w:rFonts w:eastAsia="Times New Roman" w:cs="Times New Roman"/>
          <w:i/>
          <w:sz w:val="26"/>
          <w:szCs w:val="26"/>
          <w:lang w:eastAsia="lv-LV"/>
        </w:rPr>
        <w:t>visaugstāko cenu</w:t>
      </w:r>
      <w:r w:rsidR="005A5107" w:rsidRPr="0039139D">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5"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lastRenderedPageBreak/>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42765880" w14:textId="3730F80D" w:rsidR="0026441B" w:rsidRPr="008301A5" w:rsidRDefault="0039139D"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26441B"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0026441B"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F84FCED" w:rsidR="0026441B" w:rsidRPr="00CD57FE" w:rsidRDefault="0026441B" w:rsidP="0026441B">
      <w:pPr>
        <w:jc w:val="center"/>
        <w:rPr>
          <w:rFonts w:ascii="Times" w:hAnsi="Times"/>
          <w:b/>
          <w:sz w:val="26"/>
          <w:szCs w:val="26"/>
        </w:rPr>
      </w:pPr>
      <w:bookmarkStart w:id="8" w:name="_Hlk67929267"/>
      <w:r w:rsidRPr="00CD57FE">
        <w:rPr>
          <w:rFonts w:ascii="Times" w:hAnsi="Times"/>
          <w:b/>
          <w:sz w:val="26"/>
          <w:szCs w:val="26"/>
        </w:rPr>
        <w:t xml:space="preserve">VALSTIJ PIEKRITĪGĀS MANTAS </w:t>
      </w:r>
      <w:r w:rsidR="00494103">
        <w:rPr>
          <w:rFonts w:ascii="Times" w:hAnsi="Times"/>
          <w:b/>
          <w:sz w:val="26"/>
          <w:szCs w:val="26"/>
        </w:rPr>
        <w:t xml:space="preserve">– NAFTAS PRODUKTA – DĪZEĻDEGVIELAS </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2EEA2CF8" w:rsidR="0026441B" w:rsidRPr="00583B4A" w:rsidRDefault="0026441B" w:rsidP="0026441B">
      <w:pPr>
        <w:pStyle w:val="BodyText"/>
        <w:jc w:val="both"/>
        <w:rPr>
          <w:rFonts w:cs="Times New Roman"/>
          <w:sz w:val="26"/>
          <w:szCs w:val="26"/>
        </w:rPr>
      </w:pPr>
      <w:bookmarkStart w:id="9" w:name="_Hlk44420414"/>
      <w:r w:rsidRPr="00583B4A">
        <w:rPr>
          <w:rFonts w:cs="Times New Roman"/>
          <w:sz w:val="26"/>
          <w:szCs w:val="26"/>
        </w:rPr>
        <w:t>Valsts ieņēmumu dienests</w:t>
      </w:r>
      <w:bookmarkEnd w:id="9"/>
      <w:r w:rsidRPr="00583B4A">
        <w:rPr>
          <w:rFonts w:cs="Times New Roman"/>
          <w:sz w:val="26"/>
          <w:szCs w:val="26"/>
        </w:rPr>
        <w:t xml:space="preserve">, reģistrācijas Nr. 90000069281, Talejas ielā 1, Rīgā, </w:t>
      </w:r>
      <w:r w:rsidR="006E0C47" w:rsidRPr="00A075F9">
        <w:rPr>
          <w:rFonts w:cs="Times New Roman"/>
          <w:sz w:val="26"/>
          <w:szCs w:val="26"/>
        </w:rPr>
        <w:t xml:space="preserve">tā </w:t>
      </w:r>
      <w:r w:rsidR="006E0C47" w:rsidRPr="00A075F9">
        <w:rPr>
          <w:rFonts w:eastAsia="Times New Roman" w:cs="Times New Roman"/>
          <w:sz w:val="26"/>
          <w:szCs w:val="26"/>
          <w:lang w:eastAsia="lv-LV"/>
        </w:rPr>
        <w:t>ģenerāldirektores vietnieces, Informātikas pārvaldes direktores Indras Kārkliņas</w:t>
      </w:r>
      <w:r w:rsidR="006E0C47" w:rsidRPr="00A075F9">
        <w:rPr>
          <w:rFonts w:cs="Times New Roman"/>
          <w:sz w:val="26"/>
          <w:szCs w:val="26"/>
        </w:rPr>
        <w:t xml:space="preserve"> personā, kura rīkojas saskaņā ar Valsts ieņēmumu dienesta 2020.gada 10.decembra pilnvaru Nr.1083 </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79F72B0C"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494103" w:rsidRPr="005A619B">
        <w:rPr>
          <w:rFonts w:eastAsia="Times New Roman" w:cs="Times New Roman"/>
          <w:iCs/>
          <w:sz w:val="26"/>
          <w:szCs w:val="26"/>
          <w:lang w:eastAsia="lv-LV"/>
        </w:rPr>
        <w:t xml:space="preserve">Naftas produktu – </w:t>
      </w:r>
      <w:r w:rsidR="006E0C47" w:rsidRPr="005A619B">
        <w:rPr>
          <w:rFonts w:eastAsia="Times New Roman" w:cs="Times New Roman"/>
          <w:iCs/>
          <w:sz w:val="26"/>
          <w:szCs w:val="26"/>
          <w:lang w:eastAsia="lv-LV"/>
        </w:rPr>
        <w:t>dīzeļdegviel</w:t>
      </w:r>
      <w:r w:rsidR="006E0C47" w:rsidRPr="00345137">
        <w:rPr>
          <w:rFonts w:eastAsia="Times New Roman" w:cs="Times New Roman"/>
          <w:iCs/>
          <w:sz w:val="26"/>
          <w:szCs w:val="26"/>
          <w:lang w:eastAsia="lv-LV"/>
        </w:rPr>
        <w:t>u</w:t>
      </w:r>
      <w:r w:rsidR="00494103" w:rsidRPr="005A619B">
        <w:rPr>
          <w:rFonts w:eastAsia="Times New Roman" w:cs="Times New Roman"/>
          <w:iCs/>
          <w:sz w:val="26"/>
          <w:szCs w:val="26"/>
          <w:lang w:eastAsia="lv-LV"/>
        </w:rPr>
        <w:t xml:space="preserve">, </w:t>
      </w:r>
      <w:r w:rsidR="002C0AC3" w:rsidRPr="002C0AC3">
        <w:rPr>
          <w:rFonts w:eastAsia="Times New Roman" w:cs="Times New Roman"/>
          <w:bCs/>
          <w:sz w:val="26"/>
          <w:szCs w:val="26"/>
        </w:rPr>
        <w:t>~13664,8</w:t>
      </w:r>
      <w:r w:rsidR="00494103" w:rsidRPr="005A619B">
        <w:rPr>
          <w:rFonts w:eastAsia="Times New Roman" w:cs="Times New Roman"/>
          <w:bCs/>
          <w:sz w:val="26"/>
          <w:szCs w:val="26"/>
        </w:rPr>
        <w:t xml:space="preserve"> litrus</w:t>
      </w:r>
      <w:r w:rsidR="00494103" w:rsidRPr="005A619B">
        <w:rPr>
          <w:rFonts w:eastAsia="Times New Roman" w:cs="Times New Roman"/>
          <w:iCs/>
          <w:sz w:val="26"/>
          <w:szCs w:val="26"/>
          <w:lang w:eastAsia="lv-LV"/>
        </w:rPr>
        <w:t xml:space="preserve"> (pildīta </w:t>
      </w:r>
      <w:r w:rsidR="002C0AC3">
        <w:rPr>
          <w:rFonts w:eastAsia="Times New Roman" w:cs="Times New Roman"/>
          <w:iCs/>
          <w:sz w:val="26"/>
          <w:szCs w:val="26"/>
          <w:lang w:eastAsia="lv-LV"/>
        </w:rPr>
        <w:t>14</w:t>
      </w:r>
      <w:r w:rsidR="00494103" w:rsidRPr="005A619B">
        <w:rPr>
          <w:rFonts w:eastAsia="Times New Roman" w:cs="Times New Roman"/>
          <w:iCs/>
          <w:sz w:val="26"/>
          <w:szCs w:val="26"/>
          <w:lang w:eastAsia="lv-LV"/>
        </w:rPr>
        <w:t xml:space="preserve"> </w:t>
      </w:r>
      <w:r w:rsidR="00494103" w:rsidRPr="005A619B">
        <w:rPr>
          <w:rFonts w:eastAsia="Times New Roman" w:cs="Times New Roman"/>
          <w:bCs/>
          <w:iCs/>
          <w:sz w:val="26"/>
          <w:szCs w:val="26"/>
          <w:lang w:eastAsia="lv-LV"/>
        </w:rPr>
        <w:t xml:space="preserve">plastmasas, </w:t>
      </w:r>
      <w:r w:rsidR="00BC487D" w:rsidRPr="005A619B">
        <w:rPr>
          <w:rFonts w:eastAsia="Times New Roman" w:cs="Times New Roman"/>
          <w:iCs/>
          <w:sz w:val="26"/>
          <w:szCs w:val="26"/>
          <w:lang w:eastAsia="lv-LV"/>
        </w:rPr>
        <w:t>tūkstotis</w:t>
      </w:r>
      <w:bookmarkStart w:id="10" w:name="_GoBack"/>
      <w:bookmarkEnd w:id="10"/>
      <w:r w:rsidR="00494103" w:rsidRPr="005A619B">
        <w:rPr>
          <w:rFonts w:eastAsia="Times New Roman" w:cs="Times New Roman"/>
          <w:iCs/>
          <w:sz w:val="26"/>
          <w:szCs w:val="26"/>
          <w:lang w:eastAsia="lv-LV"/>
        </w:rPr>
        <w:t xml:space="preserve"> litru tvertnēs) ar nomaksātu akcīzes nodokli</w:t>
      </w:r>
      <w:r w:rsidR="00932632">
        <w:rPr>
          <w:rFonts w:eastAsia="Times New Roman" w:cs="Times New Roman"/>
          <w:bCs/>
          <w:sz w:val="26"/>
          <w:szCs w:val="26"/>
          <w:lang w:eastAsia="lv-LV"/>
        </w:rPr>
        <w:t xml:space="preserve">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w:t>
      </w:r>
      <w:r w:rsidR="006E0C47" w:rsidRPr="00345137">
        <w:rPr>
          <w:rFonts w:cs="Times New Roman"/>
          <w:sz w:val="26"/>
          <w:szCs w:val="26"/>
        </w:rPr>
        <w:t>L</w:t>
      </w:r>
      <w:r w:rsidRPr="00B553D5">
        <w:rPr>
          <w:rFonts w:cs="Times New Roman"/>
          <w:sz w:val="26"/>
          <w:szCs w:val="26"/>
        </w:rPr>
        <w:t xml:space="preserve">īguma noteikumiem.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1CFACD92" w:rsidR="0026441B" w:rsidRPr="005A619B" w:rsidRDefault="0026441B" w:rsidP="006D7FEB">
      <w:pPr>
        <w:pStyle w:val="ListParagraph"/>
        <w:numPr>
          <w:ilvl w:val="1"/>
          <w:numId w:val="5"/>
        </w:numPr>
        <w:jc w:val="both"/>
        <w:rPr>
          <w:rFonts w:eastAsiaTheme="majorEastAsia" w:cs="Times New Roman"/>
          <w:sz w:val="26"/>
          <w:szCs w:val="26"/>
          <w:lang w:eastAsia="lv-LV"/>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CAD2724" w14:textId="054EB81D" w:rsidR="00856FD3" w:rsidRPr="00B20C71" w:rsidRDefault="00856FD3" w:rsidP="006D7FEB">
      <w:pPr>
        <w:pStyle w:val="ListParagraph"/>
        <w:numPr>
          <w:ilvl w:val="1"/>
          <w:numId w:val="5"/>
        </w:numPr>
        <w:jc w:val="both"/>
        <w:rPr>
          <w:rStyle w:val="Heading2Char"/>
          <w:rFonts w:ascii="Times New Roman" w:hAnsi="Times New Roman" w:cs="Times New Roman"/>
          <w:color w:val="auto"/>
        </w:rPr>
      </w:pPr>
      <w:r w:rsidRPr="00B20C71">
        <w:rPr>
          <w:rFonts w:cs="Times New Roman"/>
          <w:sz w:val="26"/>
          <w:szCs w:val="26"/>
        </w:rPr>
        <w:lastRenderedPageBreak/>
        <w:t>Ja UZŅĒMUMS ir apstiprināts noliktavas turētājs, par Mantu aprēķinātais akcīzes nodoklis tiek iekasēts saskaņā ar likuma “Par akcīzes nodokli” 33.panta vienpadsmito daļu. Par Līgumā uzskaitīto Mantu uz UZŅĒMUMU neattiecas likuma “Par akcīzes nodokli” noteiktais regulējums par akcīzes nodokļa aprēķināšanu un apmaksu, kā arī nav piemērojams atliktā nodokļa maksāšanas režīms.</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w:t>
      </w:r>
      <w:r w:rsidR="00A61BC0" w:rsidRPr="00A61BC0">
        <w:rPr>
          <w:rFonts w:cs="Times New Roman"/>
          <w:sz w:val="26"/>
          <w:szCs w:val="26"/>
        </w:rPr>
        <w:lastRenderedPageBreak/>
        <w:t xml:space="preserve">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03AE6C90"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w:t>
      </w:r>
      <w:r w:rsidR="00856FD3">
        <w:rPr>
          <w:sz w:val="26"/>
          <w:szCs w:val="26"/>
        </w:rPr>
        <w:t>6</w:t>
      </w:r>
      <w:r w:rsidRPr="006D7FEB">
        <w:rPr>
          <w:sz w:val="26"/>
          <w:szCs w:val="26"/>
        </w:rPr>
        <w:t>.apakšpunktā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55878EE0"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Par Mantas nenodošanu Līguma 2.</w:t>
      </w:r>
      <w:r w:rsidR="00856FD3">
        <w:rPr>
          <w:rFonts w:cs="Times New Roman"/>
          <w:sz w:val="26"/>
          <w:szCs w:val="26"/>
        </w:rPr>
        <w:t>6</w:t>
      </w:r>
      <w:r w:rsidRPr="006D7FEB">
        <w:rPr>
          <w:rFonts w:cs="Times New Roman"/>
          <w:sz w:val="26"/>
          <w:szCs w:val="26"/>
        </w:rPr>
        <w:t xml:space="preserve">.apakšpunktā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4C811AEA" w:rsidR="00802943" w:rsidRPr="00712967" w:rsidRDefault="00802943" w:rsidP="00802943">
      <w:pPr>
        <w:pStyle w:val="ListParagraph"/>
        <w:numPr>
          <w:ilvl w:val="1"/>
          <w:numId w:val="5"/>
        </w:numPr>
        <w:jc w:val="both"/>
        <w:rPr>
          <w:rFonts w:cs="Times New Roman"/>
          <w:sz w:val="26"/>
          <w:szCs w:val="26"/>
        </w:rPr>
      </w:pPr>
      <w:r w:rsidRPr="00712967">
        <w:rPr>
          <w:sz w:val="26"/>
          <w:szCs w:val="26"/>
        </w:rPr>
        <w:t>Līguma 2.</w:t>
      </w:r>
      <w:r w:rsidR="00856FD3">
        <w:rPr>
          <w:sz w:val="26"/>
          <w:szCs w:val="26"/>
        </w:rPr>
        <w:t>7</w:t>
      </w:r>
      <w:r w:rsidRPr="00712967">
        <w:rPr>
          <w:sz w:val="26"/>
          <w:szCs w:val="26"/>
        </w:rPr>
        <w:t xml:space="preserve">.apakšpunktā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Puses ar informācijas prettiesisku izpaušanu Līguma ietvaros saprot - tās nodošanu mutiski, rakstiski, elektroniski vai jebkādā citā tehniskā veidā, tās kopēšanu, pavairošanu, kopēšanu datu nesējos, izplatīšanu, pārdošanu, dāvināšanu, </w:t>
      </w:r>
      <w:r w:rsidRPr="006D7FEB">
        <w:rPr>
          <w:rFonts w:cs="Times New Roman"/>
          <w:sz w:val="26"/>
          <w:szCs w:val="26"/>
        </w:rPr>
        <w:lastRenderedPageBreak/>
        <w:t>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0B692C3" w14:textId="6064FC8E" w:rsidR="00802943" w:rsidRPr="006D7FEB" w:rsidRDefault="00802943" w:rsidP="00802943">
      <w:pPr>
        <w:pStyle w:val="ListParagraph"/>
        <w:numPr>
          <w:ilvl w:val="1"/>
          <w:numId w:val="5"/>
        </w:numPr>
        <w:ind w:right="-265"/>
        <w:jc w:val="both"/>
        <w:rPr>
          <w:sz w:val="26"/>
          <w:szCs w:val="26"/>
        </w:rPr>
      </w:pPr>
      <w:r w:rsidRPr="006D7FEB">
        <w:rPr>
          <w:sz w:val="26"/>
          <w:szCs w:val="26"/>
        </w:rPr>
        <w:t xml:space="preserve">Par nepārvaramu varu netiek </w:t>
      </w:r>
      <w:r w:rsidR="001736A7">
        <w:rPr>
          <w:sz w:val="26"/>
          <w:szCs w:val="26"/>
        </w:rPr>
        <w:t>uzskatīta U</w:t>
      </w:r>
      <w:r w:rsidR="00494103">
        <w:rPr>
          <w:sz w:val="26"/>
          <w:szCs w:val="26"/>
        </w:rPr>
        <w:t>ZŅĒMUMA</w:t>
      </w:r>
      <w:r w:rsidR="001736A7">
        <w:rPr>
          <w:sz w:val="26"/>
          <w:szCs w:val="26"/>
        </w:rPr>
        <w:t xml:space="preserve"> </w:t>
      </w:r>
      <w:r w:rsidRPr="006D7FEB">
        <w:rPr>
          <w:sz w:val="26"/>
          <w:szCs w:val="26"/>
        </w:rPr>
        <w:t>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w:t>
      </w:r>
      <w:r w:rsidRPr="00583B4A">
        <w:rPr>
          <w:sz w:val="26"/>
          <w:szCs w:val="26"/>
        </w:rPr>
        <w:lastRenderedPageBreak/>
        <w:t xml:space="preserve">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1D39AF3A"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4"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1A3B7169" w:rsidR="0026441B" w:rsidRPr="005A619B" w:rsidRDefault="0026441B" w:rsidP="0026441B">
      <w:pPr>
        <w:spacing w:before="120"/>
        <w:jc w:val="center"/>
        <w:rPr>
          <w:rFonts w:cs="Times New Roman"/>
          <w:sz w:val="16"/>
          <w:szCs w:val="16"/>
        </w:rPr>
      </w:pPr>
      <w:r w:rsidRPr="005A619B">
        <w:rPr>
          <w:rFonts w:cs="Times New Roman"/>
          <w:sz w:val="16"/>
          <w:szCs w:val="16"/>
        </w:rPr>
        <w:t>DOKUMENTS IR PARAKSTĪTS ELEKTRONISKI</w:t>
      </w:r>
    </w:p>
    <w:p w14:paraId="5B0ABCB9" w14:textId="45314870" w:rsidR="0026441B" w:rsidRPr="005A619B" w:rsidRDefault="0026441B" w:rsidP="0026441B">
      <w:pPr>
        <w:jc w:val="center"/>
        <w:rPr>
          <w:rFonts w:cs="Times New Roman"/>
          <w:sz w:val="16"/>
          <w:szCs w:val="16"/>
        </w:rPr>
      </w:pPr>
      <w:r w:rsidRPr="005A619B">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bookmarkEnd w:id="8"/>
    <w:p w14:paraId="3610BA1C" w14:textId="696EEB41" w:rsidR="0026441B" w:rsidRPr="00B20C71" w:rsidRDefault="0026441B" w:rsidP="00B20C71">
      <w:pPr>
        <w:spacing w:after="160" w:line="259" w:lineRule="auto"/>
        <w:rPr>
          <w:rFonts w:cs="Times New Roman"/>
          <w:sz w:val="26"/>
          <w:szCs w:val="26"/>
        </w:rPr>
      </w:pPr>
    </w:p>
    <w:sectPr w:rsidR="0026441B" w:rsidRPr="00B20C71" w:rsidSect="00BA7ACE">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B64A32" w16cex:dateUtc="2021-08-05T08: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3C646" w14:textId="77777777" w:rsidR="00680339" w:rsidRDefault="00680339" w:rsidP="00183526">
      <w:r>
        <w:separator/>
      </w:r>
    </w:p>
  </w:endnote>
  <w:endnote w:type="continuationSeparator" w:id="0">
    <w:p w14:paraId="6499D842" w14:textId="77777777" w:rsidR="00680339" w:rsidRDefault="00680339" w:rsidP="00183526">
      <w:r>
        <w:continuationSeparator/>
      </w:r>
    </w:p>
  </w:endnote>
  <w:endnote w:type="continuationNotice" w:id="1">
    <w:p w14:paraId="0DB38E19" w14:textId="77777777" w:rsidR="00680339" w:rsidRDefault="006803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55271" w14:textId="77777777" w:rsidR="00680339" w:rsidRDefault="00680339" w:rsidP="00183526">
      <w:r>
        <w:separator/>
      </w:r>
    </w:p>
  </w:footnote>
  <w:footnote w:type="continuationSeparator" w:id="0">
    <w:p w14:paraId="5A2A918C" w14:textId="77777777" w:rsidR="00680339" w:rsidRDefault="00680339" w:rsidP="00183526">
      <w:r>
        <w:continuationSeparator/>
      </w:r>
    </w:p>
  </w:footnote>
  <w:footnote w:type="continuationNotice" w:id="1">
    <w:p w14:paraId="65B866CC" w14:textId="77777777" w:rsidR="00680339" w:rsidRDefault="00680339"/>
  </w:footnote>
  <w:footnote w:id="2">
    <w:p w14:paraId="222920B6" w14:textId="3777C073"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006F3942">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6F3942">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6F79305D" w:rsidR="009E43A7" w:rsidRDefault="009E43A7">
        <w:pPr>
          <w:pStyle w:val="Header"/>
          <w:jc w:val="center"/>
        </w:pPr>
        <w:r>
          <w:fldChar w:fldCharType="begin"/>
        </w:r>
        <w:r>
          <w:instrText xml:space="preserve"> PAGE   \* MERGEFORMAT </w:instrText>
        </w:r>
        <w:r>
          <w:fldChar w:fldCharType="separate"/>
        </w:r>
        <w:r w:rsidR="00492780">
          <w:rPr>
            <w:noProof/>
          </w:rPr>
          <w:t>10</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B723CA"/>
    <w:multiLevelType w:val="hybridMultilevel"/>
    <w:tmpl w:val="88CA2CC0"/>
    <w:lvl w:ilvl="0" w:tplc="35B0E75A">
      <w:start w:val="1"/>
      <w:numFmt w:val="decimal"/>
      <w:lvlText w:val="1.%1."/>
      <w:lvlJc w:val="left"/>
      <w:pPr>
        <w:ind w:left="862" w:hanging="360"/>
      </w:pPr>
      <w:rPr>
        <w:rFonts w:ascii="Times New Roman" w:hAnsi="Times New Roman" w:cs="Times New Roman" w:hint="default"/>
        <w:b w:val="0"/>
        <w:bCs/>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 w15:restartNumberingAfterBreak="0">
    <w:nsid w:val="17693D4E"/>
    <w:multiLevelType w:val="hybridMultilevel"/>
    <w:tmpl w:val="D4E61396"/>
    <w:lvl w:ilvl="0" w:tplc="1C9C10AC">
      <w:start w:val="1"/>
      <w:numFmt w:val="decimal"/>
      <w:lvlText w:val="3.%1."/>
      <w:lvlJc w:val="left"/>
      <w:pPr>
        <w:ind w:left="862" w:hanging="360"/>
      </w:pPr>
      <w:rPr>
        <w:rFonts w:ascii="Times New Roman" w:hAnsi="Times New Roman" w:cs="Times New Roman" w:hint="default"/>
        <w:b w:val="0"/>
        <w:bCs/>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CE14096"/>
    <w:multiLevelType w:val="hybridMultilevel"/>
    <w:tmpl w:val="9A0643D8"/>
    <w:lvl w:ilvl="0" w:tplc="7584C426">
      <w:start w:val="1"/>
      <w:numFmt w:val="decimal"/>
      <w:lvlText w:val="4.%1."/>
      <w:lvlJc w:val="left"/>
      <w:pPr>
        <w:ind w:left="862" w:hanging="360"/>
      </w:pPr>
      <w:rPr>
        <w:rFonts w:ascii="Times New Roman" w:hAnsi="Times New Roman" w:cs="Times New Roman" w:hint="default"/>
        <w:b w:val="0"/>
        <w:bCs/>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9" w15:restartNumberingAfterBreak="0">
    <w:nsid w:val="48EE1DB2"/>
    <w:multiLevelType w:val="hybridMultilevel"/>
    <w:tmpl w:val="89168598"/>
    <w:lvl w:ilvl="0" w:tplc="08564A02">
      <w:start w:val="1"/>
      <w:numFmt w:val="decimal"/>
      <w:lvlText w:val="2.%1."/>
      <w:lvlJc w:val="left"/>
      <w:pPr>
        <w:ind w:left="862" w:hanging="360"/>
      </w:pPr>
      <w:rPr>
        <w:rFonts w:ascii="Times New Roman" w:hAnsi="Times New Roman" w:cs="Times New Roman" w:hint="default"/>
        <w:b w:val="0"/>
        <w:bCs/>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3"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E42FE"/>
    <w:multiLevelType w:val="hybridMultilevel"/>
    <w:tmpl w:val="0D5A738A"/>
    <w:lvl w:ilvl="0" w:tplc="037E64DE">
      <w:start w:val="1"/>
      <w:numFmt w:val="decimal"/>
      <w:lvlText w:val="5.%1."/>
      <w:lvlJc w:val="left"/>
      <w:pPr>
        <w:ind w:left="862" w:hanging="360"/>
      </w:pPr>
      <w:rPr>
        <w:rFonts w:ascii="Times New Roman" w:hAnsi="Times New Roman" w:cs="Times New Roman" w:hint="default"/>
        <w:b w:val="0"/>
        <w:bCs/>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5" w15:restartNumberingAfterBreak="0">
    <w:nsid w:val="77C9305A"/>
    <w:multiLevelType w:val="hybridMultilevel"/>
    <w:tmpl w:val="364C78A0"/>
    <w:lvl w:ilvl="0" w:tplc="B50C1D9C">
      <w:start w:val="1"/>
      <w:numFmt w:val="decimal"/>
      <w:lvlText w:val="6.%1."/>
      <w:lvlJc w:val="left"/>
      <w:pPr>
        <w:ind w:left="862" w:hanging="360"/>
      </w:pPr>
      <w:rPr>
        <w:rFonts w:ascii="Times New Roman" w:hAnsi="Times New Roman" w:cs="Times New Roman" w:hint="default"/>
        <w:b w:val="0"/>
        <w:bCs/>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6"/>
  </w:num>
  <w:num w:numId="2">
    <w:abstractNumId w:val="11"/>
  </w:num>
  <w:num w:numId="3">
    <w:abstractNumId w:val="3"/>
  </w:num>
  <w:num w:numId="4">
    <w:abstractNumId w:val="0"/>
  </w:num>
  <w:num w:numId="5">
    <w:abstractNumId w:val="4"/>
  </w:num>
  <w:num w:numId="6">
    <w:abstractNumId w:val="12"/>
  </w:num>
  <w:num w:numId="7">
    <w:abstractNumId w:val="8"/>
  </w:num>
  <w:num w:numId="8">
    <w:abstractNumId w:val="13"/>
  </w:num>
  <w:num w:numId="9">
    <w:abstractNumId w:val="10"/>
  </w:num>
  <w:num w:numId="10">
    <w:abstractNumId w:val="5"/>
  </w:num>
  <w:num w:numId="11">
    <w:abstractNumId w:val="1"/>
  </w:num>
  <w:num w:numId="12">
    <w:abstractNumId w:val="9"/>
  </w:num>
  <w:num w:numId="13">
    <w:abstractNumId w:val="2"/>
  </w:num>
  <w:num w:numId="14">
    <w:abstractNumId w:val="7"/>
  </w:num>
  <w:num w:numId="15">
    <w:abstractNumId w:val="14"/>
  </w:num>
  <w:num w:numId="16">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2B19"/>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6A7"/>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E410F"/>
    <w:rsid w:val="001F1B7B"/>
    <w:rsid w:val="001F3FE6"/>
    <w:rsid w:val="001F4950"/>
    <w:rsid w:val="001F75B4"/>
    <w:rsid w:val="00200A2C"/>
    <w:rsid w:val="00207472"/>
    <w:rsid w:val="00211D3D"/>
    <w:rsid w:val="00212142"/>
    <w:rsid w:val="00212746"/>
    <w:rsid w:val="00217107"/>
    <w:rsid w:val="00217BF5"/>
    <w:rsid w:val="00224862"/>
    <w:rsid w:val="00226EA7"/>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67D5"/>
    <w:rsid w:val="002909A3"/>
    <w:rsid w:val="0029358F"/>
    <w:rsid w:val="00296152"/>
    <w:rsid w:val="002A3286"/>
    <w:rsid w:val="002A35D3"/>
    <w:rsid w:val="002A529A"/>
    <w:rsid w:val="002A574D"/>
    <w:rsid w:val="002A630D"/>
    <w:rsid w:val="002A72E0"/>
    <w:rsid w:val="002B0FCF"/>
    <w:rsid w:val="002B79AD"/>
    <w:rsid w:val="002C0AC3"/>
    <w:rsid w:val="002C3CA6"/>
    <w:rsid w:val="002C5336"/>
    <w:rsid w:val="002C7D23"/>
    <w:rsid w:val="002D1681"/>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533D"/>
    <w:rsid w:val="00326F16"/>
    <w:rsid w:val="00331763"/>
    <w:rsid w:val="0033265D"/>
    <w:rsid w:val="00333C47"/>
    <w:rsid w:val="0033614E"/>
    <w:rsid w:val="00337B84"/>
    <w:rsid w:val="0034053F"/>
    <w:rsid w:val="003435AD"/>
    <w:rsid w:val="00345137"/>
    <w:rsid w:val="00345770"/>
    <w:rsid w:val="00354E17"/>
    <w:rsid w:val="00360B63"/>
    <w:rsid w:val="00361352"/>
    <w:rsid w:val="00361DFE"/>
    <w:rsid w:val="00363CC4"/>
    <w:rsid w:val="00363DA9"/>
    <w:rsid w:val="0037158A"/>
    <w:rsid w:val="003723E1"/>
    <w:rsid w:val="003733E0"/>
    <w:rsid w:val="00373A15"/>
    <w:rsid w:val="00373DE8"/>
    <w:rsid w:val="003778B2"/>
    <w:rsid w:val="003806B3"/>
    <w:rsid w:val="00380BBF"/>
    <w:rsid w:val="0038448D"/>
    <w:rsid w:val="0038478C"/>
    <w:rsid w:val="00385EAD"/>
    <w:rsid w:val="003903B4"/>
    <w:rsid w:val="0039139D"/>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188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81D"/>
    <w:rsid w:val="003F4BD9"/>
    <w:rsid w:val="00400A3B"/>
    <w:rsid w:val="0040277E"/>
    <w:rsid w:val="004060B7"/>
    <w:rsid w:val="00412D93"/>
    <w:rsid w:val="00413119"/>
    <w:rsid w:val="004173AC"/>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2780"/>
    <w:rsid w:val="00494103"/>
    <w:rsid w:val="004971B3"/>
    <w:rsid w:val="00497900"/>
    <w:rsid w:val="004A1B73"/>
    <w:rsid w:val="004A3A47"/>
    <w:rsid w:val="004B36DC"/>
    <w:rsid w:val="004B3C64"/>
    <w:rsid w:val="004B47CE"/>
    <w:rsid w:val="004B501C"/>
    <w:rsid w:val="004B67A8"/>
    <w:rsid w:val="004C4561"/>
    <w:rsid w:val="004D27CA"/>
    <w:rsid w:val="004D2AC6"/>
    <w:rsid w:val="004D2CB9"/>
    <w:rsid w:val="004D713C"/>
    <w:rsid w:val="004D79E1"/>
    <w:rsid w:val="004E1452"/>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AD0"/>
    <w:rsid w:val="00537CDA"/>
    <w:rsid w:val="005449CA"/>
    <w:rsid w:val="005478D1"/>
    <w:rsid w:val="00550C85"/>
    <w:rsid w:val="005519D6"/>
    <w:rsid w:val="00552D7C"/>
    <w:rsid w:val="00554D53"/>
    <w:rsid w:val="005573A4"/>
    <w:rsid w:val="005641EB"/>
    <w:rsid w:val="00565858"/>
    <w:rsid w:val="00566785"/>
    <w:rsid w:val="00566939"/>
    <w:rsid w:val="00582370"/>
    <w:rsid w:val="0059185E"/>
    <w:rsid w:val="00592ECD"/>
    <w:rsid w:val="005933A4"/>
    <w:rsid w:val="005961E4"/>
    <w:rsid w:val="005A1165"/>
    <w:rsid w:val="005A5107"/>
    <w:rsid w:val="005A5A27"/>
    <w:rsid w:val="005A619B"/>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5F2FA1"/>
    <w:rsid w:val="00600510"/>
    <w:rsid w:val="00601696"/>
    <w:rsid w:val="0060292D"/>
    <w:rsid w:val="00603899"/>
    <w:rsid w:val="00604EC8"/>
    <w:rsid w:val="0061106C"/>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0339"/>
    <w:rsid w:val="00683E8C"/>
    <w:rsid w:val="00683F78"/>
    <w:rsid w:val="0068672D"/>
    <w:rsid w:val="0069319E"/>
    <w:rsid w:val="0069606C"/>
    <w:rsid w:val="00697781"/>
    <w:rsid w:val="006A0FEE"/>
    <w:rsid w:val="006A1B64"/>
    <w:rsid w:val="006A1EB2"/>
    <w:rsid w:val="006A6B70"/>
    <w:rsid w:val="006A6D7C"/>
    <w:rsid w:val="006A7E53"/>
    <w:rsid w:val="006B14E1"/>
    <w:rsid w:val="006B4756"/>
    <w:rsid w:val="006B4798"/>
    <w:rsid w:val="006B5BF8"/>
    <w:rsid w:val="006B6715"/>
    <w:rsid w:val="006B6841"/>
    <w:rsid w:val="006B7066"/>
    <w:rsid w:val="006C2813"/>
    <w:rsid w:val="006C6414"/>
    <w:rsid w:val="006C7DA5"/>
    <w:rsid w:val="006D19FD"/>
    <w:rsid w:val="006D4787"/>
    <w:rsid w:val="006D5675"/>
    <w:rsid w:val="006D6B57"/>
    <w:rsid w:val="006D7FEB"/>
    <w:rsid w:val="006E0C47"/>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0A3"/>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5442C"/>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7F7E0A"/>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56FD3"/>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1F9F"/>
    <w:rsid w:val="0095403E"/>
    <w:rsid w:val="00954A97"/>
    <w:rsid w:val="00960CB5"/>
    <w:rsid w:val="009617C3"/>
    <w:rsid w:val="00961AE0"/>
    <w:rsid w:val="009626E8"/>
    <w:rsid w:val="0096341C"/>
    <w:rsid w:val="0096446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49B"/>
    <w:rsid w:val="009F5FCF"/>
    <w:rsid w:val="009F6395"/>
    <w:rsid w:val="009F7144"/>
    <w:rsid w:val="00A01148"/>
    <w:rsid w:val="00A03C6A"/>
    <w:rsid w:val="00A0540A"/>
    <w:rsid w:val="00A05A41"/>
    <w:rsid w:val="00A0697A"/>
    <w:rsid w:val="00A072AF"/>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17F7"/>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0C71"/>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487D"/>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05928"/>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183"/>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70D"/>
    <w:rsid w:val="00DA3B4A"/>
    <w:rsid w:val="00DA6015"/>
    <w:rsid w:val="00DA7329"/>
    <w:rsid w:val="00DB3352"/>
    <w:rsid w:val="00DB463C"/>
    <w:rsid w:val="00DB49E1"/>
    <w:rsid w:val="00DB6ABE"/>
    <w:rsid w:val="00DB7A33"/>
    <w:rsid w:val="00DC0400"/>
    <w:rsid w:val="00DC07B4"/>
    <w:rsid w:val="00DC26B0"/>
    <w:rsid w:val="00DC3D3B"/>
    <w:rsid w:val="00DC4648"/>
    <w:rsid w:val="00DC5DF7"/>
    <w:rsid w:val="00DC7D53"/>
    <w:rsid w:val="00DD1C91"/>
    <w:rsid w:val="00DD2488"/>
    <w:rsid w:val="00DE1170"/>
    <w:rsid w:val="00DE309E"/>
    <w:rsid w:val="00DE359A"/>
    <w:rsid w:val="00DE45F2"/>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7B85"/>
    <w:rsid w:val="00EB0F07"/>
    <w:rsid w:val="00EB0FFF"/>
    <w:rsid w:val="00EB2B5F"/>
    <w:rsid w:val="00EB3697"/>
    <w:rsid w:val="00EB3854"/>
    <w:rsid w:val="00EB448C"/>
    <w:rsid w:val="00EB7636"/>
    <w:rsid w:val="00EC0324"/>
    <w:rsid w:val="00EC1D2B"/>
    <w:rsid w:val="00EC4D7F"/>
    <w:rsid w:val="00ED0C2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lmars.kukurs@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AAE14793-5A91-44F0-ADB1-160438578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14303</Words>
  <Characters>8154</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7</cp:revision>
  <dcterms:created xsi:type="dcterms:W3CDTF">2021-08-16T04:42:00Z</dcterms:created>
  <dcterms:modified xsi:type="dcterms:W3CDTF">2021-08-16T04:49:00Z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