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GoBack"/>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4F5264EE" w:rsidR="00600510" w:rsidRPr="008044DB"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szCs w:val="24"/>
                <w:lang w:eastAsia="lv-LV" w:bidi="lv-LV"/>
              </w:rPr>
            </w:pPr>
            <w:r w:rsidRPr="008044DB">
              <w:rPr>
                <w:rFonts w:eastAsia="Times New Roman" w:cs="Times New Roman"/>
                <w:szCs w:val="24"/>
                <w:lang w:eastAsia="lv-LV"/>
              </w:rPr>
              <w:t>Valstij piekritīg</w:t>
            </w:r>
            <w:r w:rsidR="00702CF4" w:rsidRPr="008044DB">
              <w:rPr>
                <w:rFonts w:eastAsia="Times New Roman" w:cs="Times New Roman"/>
                <w:szCs w:val="24"/>
                <w:lang w:eastAsia="lv-LV"/>
              </w:rPr>
              <w:t>ā</w:t>
            </w:r>
            <w:r w:rsidRPr="008044DB">
              <w:rPr>
                <w:rFonts w:eastAsia="Times New Roman" w:cs="Times New Roman"/>
                <w:szCs w:val="24"/>
                <w:lang w:eastAsia="lv-LV"/>
              </w:rPr>
              <w:t>s mantas</w:t>
            </w:r>
            <w:r w:rsidR="00F216D5" w:rsidRPr="008044DB">
              <w:rPr>
                <w:rFonts w:eastAsia="Times New Roman" w:cs="Times New Roman"/>
                <w:szCs w:val="24"/>
                <w:lang w:eastAsia="lv-LV"/>
              </w:rPr>
              <w:t xml:space="preserve"> –</w:t>
            </w:r>
            <w:r w:rsidR="00A726B1" w:rsidRPr="008044DB">
              <w:rPr>
                <w:rFonts w:eastAsia="Times New Roman" w:cs="Times New Roman"/>
                <w:szCs w:val="24"/>
                <w:lang w:eastAsia="lv-LV"/>
              </w:rPr>
              <w:t xml:space="preserve"> </w:t>
            </w:r>
            <w:r w:rsidR="00B752AF" w:rsidRPr="008044DB">
              <w:rPr>
                <w:rFonts w:eastAsia="Times New Roman" w:cs="Times New Roman"/>
                <w:szCs w:val="24"/>
                <w:lang w:eastAsia="lv-LV"/>
              </w:rPr>
              <w:t xml:space="preserve">lietotu </w:t>
            </w:r>
            <w:r w:rsidR="003A44D2" w:rsidRPr="008044DB">
              <w:rPr>
                <w:rFonts w:eastAsia="Times New Roman" w:cs="Times New Roman"/>
                <w:szCs w:val="24"/>
                <w:lang w:eastAsia="lv-LV"/>
              </w:rPr>
              <w:t>v</w:t>
            </w:r>
            <w:r w:rsidR="00756A3C" w:rsidRPr="008044DB">
              <w:rPr>
                <w:rFonts w:eastAsia="Times New Roman" w:cs="Times New Roman"/>
                <w:szCs w:val="24"/>
                <w:lang w:eastAsia="lv-LV"/>
              </w:rPr>
              <w:t xml:space="preserve">elosipēdu un </w:t>
            </w:r>
            <w:proofErr w:type="spellStart"/>
            <w:r w:rsidR="00756A3C" w:rsidRPr="008044DB">
              <w:rPr>
                <w:rFonts w:eastAsia="Times New Roman" w:cs="Times New Roman"/>
                <w:szCs w:val="24"/>
                <w:lang w:eastAsia="lv-LV"/>
              </w:rPr>
              <w:t>elektrosk</w:t>
            </w:r>
            <w:r w:rsidR="006A7275" w:rsidRPr="008044DB">
              <w:rPr>
                <w:rFonts w:eastAsia="Times New Roman" w:cs="Times New Roman"/>
                <w:szCs w:val="24"/>
                <w:lang w:eastAsia="lv-LV"/>
              </w:rPr>
              <w:t>ū</w:t>
            </w:r>
            <w:r w:rsidR="00756A3C" w:rsidRPr="008044DB">
              <w:rPr>
                <w:rFonts w:eastAsia="Times New Roman" w:cs="Times New Roman"/>
                <w:szCs w:val="24"/>
                <w:lang w:eastAsia="lv-LV"/>
              </w:rPr>
              <w:t>ter</w:t>
            </w:r>
            <w:r w:rsidR="00EB6A06" w:rsidRPr="008044DB">
              <w:rPr>
                <w:rFonts w:eastAsia="Times New Roman" w:cs="Times New Roman"/>
                <w:szCs w:val="24"/>
                <w:lang w:eastAsia="lv-LV"/>
              </w:rPr>
              <w:t>a</w:t>
            </w:r>
            <w:proofErr w:type="spellEnd"/>
            <w:r w:rsidR="00C02213" w:rsidRPr="008044DB">
              <w:rPr>
                <w:rFonts w:eastAsia="Times New Roman" w:cs="Times New Roman"/>
                <w:bCs/>
                <w:szCs w:val="24"/>
                <w:lang w:eastAsia="lv-LV"/>
              </w:rPr>
              <w:t xml:space="preserve"> </w:t>
            </w:r>
            <w:r w:rsidR="00B246AB" w:rsidRPr="008044DB">
              <w:rPr>
                <w:rFonts w:eastAsia="Times New Roman" w:cs="Times New Roman"/>
                <w:szCs w:val="24"/>
                <w:lang w:eastAsia="lv-LV"/>
              </w:rPr>
              <w:t>(turpmāk – Manta)</w:t>
            </w:r>
            <w:r w:rsidR="008064AC" w:rsidRPr="008044DB">
              <w:rPr>
                <w:rFonts w:eastAsia="Times New Roman" w:cs="Times New Roman"/>
                <w:szCs w:val="24"/>
                <w:lang w:eastAsia="lv-LV"/>
              </w:rPr>
              <w:t>, kur</w:t>
            </w:r>
            <w:r w:rsidR="004E4879">
              <w:rPr>
                <w:rFonts w:eastAsia="Times New Roman" w:cs="Times New Roman"/>
                <w:szCs w:val="24"/>
                <w:lang w:eastAsia="lv-LV"/>
              </w:rPr>
              <w:t>i</w:t>
            </w:r>
            <w:r w:rsidR="008064AC" w:rsidRPr="008044DB">
              <w:rPr>
                <w:rFonts w:eastAsia="Times New Roman" w:cs="Times New Roman"/>
                <w:szCs w:val="24"/>
                <w:lang w:eastAsia="lv-LV"/>
              </w:rPr>
              <w:t xml:space="preserve"> atrodas</w:t>
            </w:r>
            <w:r w:rsidR="00EB6A06" w:rsidRPr="008044DB">
              <w:rPr>
                <w:rFonts w:eastAsia="Times New Roman" w:cs="Times New Roman"/>
                <w:szCs w:val="24"/>
                <w:lang w:eastAsia="lv-LV"/>
              </w:rPr>
              <w:t xml:space="preserve"> Talejas ielā 1, Rīgā</w:t>
            </w:r>
            <w:r w:rsidR="00DF1637">
              <w:rPr>
                <w:rFonts w:eastAsia="Times New Roman" w:cs="Times New Roman"/>
                <w:szCs w:val="24"/>
                <w:lang w:eastAsia="lv-LV"/>
              </w:rPr>
              <w:t>,</w:t>
            </w:r>
            <w:r w:rsidR="00C02213" w:rsidRPr="008044DB">
              <w:rPr>
                <w:rFonts w:eastAsia="Times New Roman" w:cs="Times New Roman"/>
                <w:szCs w:val="24"/>
                <w:lang w:eastAsia="lv-LV"/>
              </w:rPr>
              <w:t xml:space="preserve"> </w:t>
            </w:r>
            <w:r w:rsidR="00D21BBF" w:rsidRPr="008044DB">
              <w:rPr>
                <w:rFonts w:eastAsia="Times New Roman" w:cs="Times New Roman"/>
                <w:color w:val="000000"/>
                <w:szCs w:val="24"/>
                <w:lang w:eastAsia="lv-LV" w:bidi="lv-LV"/>
              </w:rPr>
              <w:t xml:space="preserve">realizācija saskaņā ar Valsts ieņēmumu dienesta (turpmāk –  VID) </w:t>
            </w:r>
            <w:r w:rsidR="001E1ACB" w:rsidRPr="008044DB">
              <w:rPr>
                <w:rFonts w:eastAsia="Times New Roman" w:cs="Times New Roman"/>
                <w:color w:val="000000"/>
                <w:szCs w:val="24"/>
                <w:lang w:eastAsia="lv-LV" w:bidi="lv-LV"/>
              </w:rPr>
              <w:t xml:space="preserve"> </w:t>
            </w:r>
            <w:r w:rsidRPr="008044DB">
              <w:rPr>
                <w:rFonts w:eastAsia="Times New Roman" w:cs="Times New Roman"/>
                <w:color w:val="000000"/>
                <w:szCs w:val="24"/>
                <w:lang w:eastAsia="lv-LV" w:bidi="lv-LV"/>
              </w:rPr>
              <w:t>izvirzītajām prasībām.</w:t>
            </w:r>
          </w:p>
        </w:tc>
      </w:tr>
      <w:tr w:rsidR="00A720AC" w:rsidRPr="00326F16" w14:paraId="2E1626EF" w14:textId="77777777" w:rsidTr="003A44D2">
        <w:trPr>
          <w:trHeight w:val="291"/>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8044DB"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8044DB">
              <w:rPr>
                <w:rFonts w:eastAsia="Times New Roman" w:cs="Times New Roman"/>
                <w:b/>
                <w:bCs/>
                <w:szCs w:val="24"/>
                <w:lang w:eastAsia="lv-LV"/>
              </w:rPr>
              <w:t>Valstij piekritīgā</w:t>
            </w:r>
            <w:r w:rsidR="00A720AC" w:rsidRPr="008044DB">
              <w:rPr>
                <w:rFonts w:eastAsia="Times New Roman" w:cs="Times New Roman"/>
                <w:b/>
                <w:bCs/>
                <w:szCs w:val="24"/>
                <w:lang w:eastAsia="lv-LV"/>
              </w:rPr>
              <w:t xml:space="preserve"> manta un tās apjoms</w:t>
            </w:r>
            <w:r w:rsidR="0030120B" w:rsidRPr="008044DB">
              <w:rPr>
                <w:rStyle w:val="FootnoteReference"/>
                <w:rFonts w:eastAsia="Times New Roman" w:cs="Times New Roman"/>
                <w:b/>
                <w:bCs/>
                <w:szCs w:val="24"/>
                <w:lang w:eastAsia="lv-LV"/>
              </w:rPr>
              <w:footnoteReference w:id="3"/>
            </w:r>
          </w:p>
        </w:tc>
      </w:tr>
      <w:tr w:rsidR="00B330EB"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2" w:name="_Hlk76907718"/>
            <w:bookmarkStart w:id="3" w:name="_Hlk41290665"/>
          </w:p>
        </w:tc>
        <w:tc>
          <w:tcPr>
            <w:tcW w:w="2428" w:type="pct"/>
            <w:tcBorders>
              <w:top w:val="single" w:sz="4" w:space="0" w:color="auto"/>
              <w:left w:val="single" w:sz="4" w:space="0" w:color="auto"/>
              <w:bottom w:val="single" w:sz="4" w:space="0" w:color="auto"/>
            </w:tcBorders>
          </w:tcPr>
          <w:p w14:paraId="01057337" w14:textId="7EFE83F6" w:rsidR="007C2416" w:rsidRPr="008044DB" w:rsidRDefault="00A818AA" w:rsidP="00DF1637">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eastAsia="Times New Roman" w:cs="Times New Roman"/>
                <w:iCs/>
                <w:szCs w:val="24"/>
                <w:lang w:eastAsia="lv-LV"/>
              </w:rPr>
              <w:t>Lietots v</w:t>
            </w:r>
            <w:r w:rsidR="00EB6A06" w:rsidRPr="008044DB">
              <w:rPr>
                <w:rFonts w:eastAsia="Times New Roman" w:cs="Times New Roman"/>
                <w:iCs/>
                <w:szCs w:val="24"/>
                <w:lang w:eastAsia="lv-LV"/>
              </w:rPr>
              <w:t>īriešu velosipēds melnā krāsā</w:t>
            </w:r>
            <w:r w:rsidR="00CA0E7D" w:rsidRPr="008044DB">
              <w:rPr>
                <w:rFonts w:eastAsia="Times New Roman" w:cs="Times New Roman"/>
                <w:iCs/>
                <w:szCs w:val="24"/>
                <w:lang w:eastAsia="lv-LV"/>
              </w:rPr>
              <w:t>,</w:t>
            </w:r>
            <w:r w:rsidR="00EB6A06" w:rsidRPr="008044DB">
              <w:rPr>
                <w:rFonts w:eastAsia="Times New Roman" w:cs="Times New Roman"/>
                <w:iCs/>
                <w:szCs w:val="24"/>
                <w:lang w:eastAsia="lv-LV"/>
              </w:rPr>
              <w:t xml:space="preserve"> </w:t>
            </w:r>
            <w:r w:rsidR="003A44D2" w:rsidRPr="008044DB">
              <w:rPr>
                <w:rFonts w:eastAsia="Times New Roman" w:cs="Times New Roman"/>
                <w:iCs/>
                <w:szCs w:val="24"/>
                <w:lang w:eastAsia="lv-LV"/>
              </w:rPr>
              <w:t>Nr.B824020084</w:t>
            </w:r>
          </w:p>
          <w:p w14:paraId="038409C5" w14:textId="4E50CF99" w:rsidR="00F97701" w:rsidRPr="00DF1637" w:rsidRDefault="00F97701" w:rsidP="00DF1637">
            <w:pPr>
              <w:pStyle w:val="Style9"/>
              <w:shd w:val="clear" w:color="auto" w:fill="auto"/>
              <w:tabs>
                <w:tab w:val="left" w:pos="1499"/>
              </w:tabs>
              <w:spacing w:before="0" w:after="0"/>
              <w:ind w:left="108" w:right="130" w:firstLine="0"/>
              <w:jc w:val="both"/>
              <w:rPr>
                <w:rFonts w:eastAsia="Times New Roman" w:cs="Times New Roman"/>
                <w:i/>
                <w:szCs w:val="24"/>
                <w:lang w:eastAsia="lv-LV"/>
              </w:rPr>
            </w:pPr>
            <w:r w:rsidRPr="00DF1637">
              <w:rPr>
                <w:rFonts w:eastAsia="Times New Roman" w:cs="Times New Roman"/>
                <w:i/>
                <w:szCs w:val="24"/>
                <w:lang w:eastAsia="lv-LV"/>
              </w:rPr>
              <w:t>(skatīt 1.pielikuma 1.attēlu)</w:t>
            </w:r>
          </w:p>
        </w:tc>
        <w:tc>
          <w:tcPr>
            <w:tcW w:w="681" w:type="pct"/>
            <w:tcBorders>
              <w:top w:val="single" w:sz="4" w:space="0" w:color="auto"/>
              <w:left w:val="single" w:sz="4" w:space="0" w:color="auto"/>
              <w:bottom w:val="single" w:sz="4" w:space="0" w:color="auto"/>
            </w:tcBorders>
          </w:tcPr>
          <w:p w14:paraId="2829A738" w14:textId="5C544DDF" w:rsidR="00A720AC" w:rsidRPr="008044DB" w:rsidRDefault="00F6329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044DB">
              <w:rPr>
                <w:rFonts w:eastAsia="Times New Roman" w:cs="Times New Roman"/>
                <w:bCs/>
                <w:szCs w:val="24"/>
                <w:lang w:eastAsia="lv-LV"/>
              </w:rPr>
              <w:t>1 gab</w:t>
            </w:r>
            <w:r w:rsidR="003A44D2" w:rsidRPr="008044DB">
              <w:rPr>
                <w:rFonts w:eastAsia="Times New Roman" w:cs="Times New Roman"/>
                <w:bCs/>
                <w:szCs w:val="24"/>
                <w:lang w:eastAsia="lv-LV"/>
              </w:rPr>
              <w:t>.</w:t>
            </w:r>
          </w:p>
        </w:tc>
        <w:tc>
          <w:tcPr>
            <w:tcW w:w="1439" w:type="pct"/>
            <w:tcBorders>
              <w:top w:val="single" w:sz="4" w:space="0" w:color="auto"/>
              <w:left w:val="single" w:sz="4" w:space="0" w:color="auto"/>
              <w:bottom w:val="single" w:sz="4" w:space="0" w:color="auto"/>
            </w:tcBorders>
          </w:tcPr>
          <w:p w14:paraId="11C12F61" w14:textId="2B6A4D71" w:rsidR="00A720AC" w:rsidRPr="008044DB"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63293" w:rsidRPr="00326F16" w14:paraId="782AD54F"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BFE1AB5" w14:textId="77777777" w:rsidR="00F63293" w:rsidRPr="0061798A" w:rsidRDefault="00F63293"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33F43DA" w14:textId="05197253" w:rsidR="00F63293" w:rsidRPr="008044DB" w:rsidRDefault="00A818AA" w:rsidP="00DF1637">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eastAsia="Times New Roman" w:cs="Times New Roman"/>
                <w:iCs/>
                <w:szCs w:val="24"/>
                <w:lang w:eastAsia="lv-LV"/>
              </w:rPr>
              <w:t>Lietots v</w:t>
            </w:r>
            <w:r w:rsidR="003A44D2" w:rsidRPr="008044DB">
              <w:rPr>
                <w:rFonts w:eastAsia="Times New Roman" w:cs="Times New Roman"/>
                <w:iCs/>
                <w:szCs w:val="24"/>
                <w:lang w:eastAsia="lv-LV"/>
              </w:rPr>
              <w:t>īriešu velosipēds melnā krāsā “BICYSTAR MTB”</w:t>
            </w:r>
            <w:r w:rsidR="0095285B" w:rsidRPr="008044DB">
              <w:rPr>
                <w:rFonts w:eastAsia="Times New Roman" w:cs="Times New Roman"/>
                <w:iCs/>
                <w:szCs w:val="24"/>
                <w:lang w:eastAsia="lv-LV"/>
              </w:rPr>
              <w:t>,</w:t>
            </w:r>
            <w:r w:rsidR="003A44D2" w:rsidRPr="008044DB">
              <w:rPr>
                <w:rFonts w:eastAsia="Times New Roman" w:cs="Times New Roman"/>
                <w:iCs/>
                <w:szCs w:val="24"/>
                <w:lang w:eastAsia="lv-LV"/>
              </w:rPr>
              <w:t xml:space="preserve"> bez numura</w:t>
            </w:r>
            <w:r w:rsidR="00D22C20" w:rsidRPr="008044DB">
              <w:rPr>
                <w:rFonts w:eastAsia="Times New Roman" w:cs="Times New Roman"/>
                <w:iCs/>
                <w:szCs w:val="24"/>
                <w:lang w:eastAsia="lv-LV"/>
              </w:rPr>
              <w:t xml:space="preserve"> </w:t>
            </w:r>
            <w:r w:rsidR="00F97701" w:rsidRPr="008044DB">
              <w:rPr>
                <w:rFonts w:eastAsia="Times New Roman" w:cs="Times New Roman"/>
                <w:iCs/>
                <w:szCs w:val="24"/>
                <w:lang w:eastAsia="lv-LV"/>
              </w:rPr>
              <w:t>(bez sēdekļa)</w:t>
            </w:r>
          </w:p>
          <w:p w14:paraId="6E536B97" w14:textId="63883AE6" w:rsidR="00F97701" w:rsidRPr="00DF1637" w:rsidRDefault="00F97701" w:rsidP="00DF1637">
            <w:pPr>
              <w:pStyle w:val="Style9"/>
              <w:shd w:val="clear" w:color="auto" w:fill="auto"/>
              <w:tabs>
                <w:tab w:val="left" w:pos="1499"/>
              </w:tabs>
              <w:spacing w:before="0" w:after="0"/>
              <w:ind w:left="108" w:right="130" w:firstLine="0"/>
              <w:jc w:val="both"/>
              <w:rPr>
                <w:rFonts w:eastAsia="Times New Roman" w:cs="Times New Roman"/>
                <w:i/>
                <w:szCs w:val="24"/>
                <w:lang w:eastAsia="lv-LV"/>
              </w:rPr>
            </w:pPr>
            <w:r w:rsidRPr="00DF1637">
              <w:rPr>
                <w:rFonts w:eastAsia="Times New Roman" w:cs="Times New Roman"/>
                <w:i/>
                <w:szCs w:val="24"/>
                <w:lang w:eastAsia="lv-LV"/>
              </w:rPr>
              <w:t>(skatīt 1.pielikuma 2.attēlu)</w:t>
            </w:r>
          </w:p>
        </w:tc>
        <w:tc>
          <w:tcPr>
            <w:tcW w:w="681" w:type="pct"/>
            <w:tcBorders>
              <w:top w:val="single" w:sz="4" w:space="0" w:color="auto"/>
              <w:left w:val="single" w:sz="4" w:space="0" w:color="auto"/>
              <w:bottom w:val="single" w:sz="4" w:space="0" w:color="auto"/>
            </w:tcBorders>
          </w:tcPr>
          <w:p w14:paraId="115377E5" w14:textId="2C087A9B" w:rsidR="00F63293" w:rsidRPr="008044DB" w:rsidRDefault="003A44D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044DB">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4A2B3F5E" w14:textId="77777777" w:rsidR="00F63293" w:rsidRPr="008044DB" w:rsidRDefault="00F6329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A44D2" w:rsidRPr="00326F16" w14:paraId="7A869B9A"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4E9C07F" w14:textId="77777777" w:rsidR="003A44D2" w:rsidRPr="0061798A" w:rsidRDefault="003A44D2"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C9E61E8" w14:textId="3C439AAB" w:rsidR="003A44D2" w:rsidRPr="008044DB" w:rsidRDefault="00A818AA" w:rsidP="00DF1637">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eastAsia="Times New Roman" w:cs="Times New Roman"/>
                <w:iCs/>
                <w:szCs w:val="24"/>
                <w:lang w:eastAsia="lv-LV"/>
              </w:rPr>
              <w:t>Lietots v</w:t>
            </w:r>
            <w:r w:rsidR="003A44D2" w:rsidRPr="008044DB">
              <w:rPr>
                <w:rFonts w:eastAsia="Times New Roman" w:cs="Times New Roman"/>
                <w:iCs/>
                <w:szCs w:val="24"/>
                <w:lang w:eastAsia="lv-LV"/>
              </w:rPr>
              <w:t>īriešu velosipēds pelēkā krāsā</w:t>
            </w:r>
            <w:r w:rsidR="002A1095" w:rsidRPr="008044DB">
              <w:rPr>
                <w:rFonts w:eastAsia="Times New Roman" w:cs="Times New Roman"/>
                <w:iCs/>
                <w:szCs w:val="24"/>
                <w:lang w:eastAsia="lv-LV"/>
              </w:rPr>
              <w:t>,</w:t>
            </w:r>
            <w:r w:rsidR="003A44D2" w:rsidRPr="008044DB">
              <w:rPr>
                <w:rFonts w:eastAsia="Times New Roman" w:cs="Times New Roman"/>
                <w:iCs/>
                <w:szCs w:val="24"/>
                <w:lang w:eastAsia="lv-LV"/>
              </w:rPr>
              <w:t xml:space="preserve"> Nr.G00E6606 “G</w:t>
            </w:r>
            <w:r w:rsidR="00DA4B5C" w:rsidRPr="008044DB">
              <w:rPr>
                <w:rFonts w:eastAsia="Times New Roman" w:cs="Times New Roman"/>
                <w:iCs/>
                <w:szCs w:val="24"/>
                <w:lang w:eastAsia="lv-LV"/>
              </w:rPr>
              <w:t>IANT</w:t>
            </w:r>
            <w:r w:rsidR="003A44D2" w:rsidRPr="008044DB">
              <w:rPr>
                <w:rFonts w:eastAsia="Times New Roman" w:cs="Times New Roman"/>
                <w:iCs/>
                <w:szCs w:val="24"/>
                <w:lang w:eastAsia="lv-LV"/>
              </w:rPr>
              <w:t>”</w:t>
            </w:r>
          </w:p>
          <w:p w14:paraId="568AB010" w14:textId="7B389E10" w:rsidR="00F97701" w:rsidRPr="00DF1637" w:rsidRDefault="00F97701" w:rsidP="00DF1637">
            <w:pPr>
              <w:pStyle w:val="Style9"/>
              <w:shd w:val="clear" w:color="auto" w:fill="auto"/>
              <w:tabs>
                <w:tab w:val="left" w:pos="1499"/>
              </w:tabs>
              <w:spacing w:before="0" w:after="0"/>
              <w:ind w:left="108" w:right="130" w:firstLine="0"/>
              <w:jc w:val="both"/>
              <w:rPr>
                <w:rFonts w:eastAsia="Times New Roman" w:cs="Times New Roman"/>
                <w:i/>
                <w:szCs w:val="24"/>
                <w:lang w:eastAsia="lv-LV"/>
              </w:rPr>
            </w:pPr>
            <w:r w:rsidRPr="00DF1637">
              <w:rPr>
                <w:rFonts w:eastAsia="Times New Roman" w:cs="Times New Roman"/>
                <w:i/>
                <w:szCs w:val="24"/>
                <w:lang w:eastAsia="lv-LV"/>
              </w:rPr>
              <w:t>(skatīt 1.pielikuma 3.attēlu)</w:t>
            </w:r>
          </w:p>
        </w:tc>
        <w:tc>
          <w:tcPr>
            <w:tcW w:w="681" w:type="pct"/>
            <w:tcBorders>
              <w:top w:val="single" w:sz="4" w:space="0" w:color="auto"/>
              <w:left w:val="single" w:sz="4" w:space="0" w:color="auto"/>
              <w:bottom w:val="single" w:sz="4" w:space="0" w:color="auto"/>
            </w:tcBorders>
          </w:tcPr>
          <w:p w14:paraId="21912D2E" w14:textId="2893C607" w:rsidR="003A44D2" w:rsidRPr="008044DB" w:rsidRDefault="00DA4B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044DB">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29985DCA" w14:textId="77777777" w:rsidR="003A44D2" w:rsidRPr="008044DB" w:rsidRDefault="003A44D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683F08E7" w14:textId="77777777" w:rsidR="00DA4B5C" w:rsidRPr="008044DB" w:rsidRDefault="00DA4B5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597F0F9B" w14:textId="5552E599" w:rsidR="00DA4B5C" w:rsidRPr="008044DB" w:rsidRDefault="00DA4B5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A4B5C" w:rsidRPr="00326F16" w14:paraId="52E57A00"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B60C069" w14:textId="1A2268AA" w:rsidR="00DA4B5C" w:rsidRPr="0061798A" w:rsidRDefault="00DA4B5C"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B0D65F2" w14:textId="089154A9" w:rsidR="00B752AF" w:rsidRPr="008044DB" w:rsidRDefault="00A818AA" w:rsidP="00DF1637">
            <w:pPr>
              <w:ind w:left="108" w:right="130"/>
              <w:rPr>
                <w:rFonts w:cs="Times New Roman"/>
                <w:szCs w:val="24"/>
              </w:rPr>
            </w:pPr>
            <w:r>
              <w:rPr>
                <w:rFonts w:cs="Times New Roman"/>
                <w:szCs w:val="24"/>
              </w:rPr>
              <w:t>Lietots v</w:t>
            </w:r>
            <w:r w:rsidR="00B752AF" w:rsidRPr="008044DB">
              <w:rPr>
                <w:rFonts w:cs="Times New Roman"/>
                <w:szCs w:val="24"/>
              </w:rPr>
              <w:t>īriešu velosipēds, sarkani oranžā krāsā “ORBEA”, bez numura</w:t>
            </w:r>
          </w:p>
          <w:p w14:paraId="69C22CC5" w14:textId="1956DC30" w:rsidR="00DA4B5C" w:rsidRPr="00DF1637" w:rsidRDefault="00CF482B" w:rsidP="00DF1637">
            <w:pPr>
              <w:ind w:left="108" w:right="130"/>
              <w:rPr>
                <w:rFonts w:cs="Times New Roman"/>
                <w:i/>
                <w:szCs w:val="24"/>
              </w:rPr>
            </w:pPr>
            <w:r w:rsidRPr="00DF1637">
              <w:rPr>
                <w:rFonts w:eastAsia="Times New Roman" w:cs="Times New Roman"/>
                <w:i/>
                <w:szCs w:val="24"/>
                <w:lang w:eastAsia="lv-LV"/>
              </w:rPr>
              <w:t>(skatīt 1.pielikuma 4.attēlu)</w:t>
            </w:r>
          </w:p>
        </w:tc>
        <w:tc>
          <w:tcPr>
            <w:tcW w:w="681" w:type="pct"/>
            <w:tcBorders>
              <w:top w:val="single" w:sz="4" w:space="0" w:color="auto"/>
              <w:left w:val="single" w:sz="4" w:space="0" w:color="auto"/>
              <w:bottom w:val="single" w:sz="4" w:space="0" w:color="auto"/>
            </w:tcBorders>
          </w:tcPr>
          <w:p w14:paraId="593C7D59" w14:textId="0F1A4226" w:rsidR="00DA4B5C" w:rsidRPr="008044DB" w:rsidRDefault="00B752A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044DB">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00A19BDF" w14:textId="77777777" w:rsidR="00DA4B5C" w:rsidRPr="008044DB" w:rsidRDefault="00DA4B5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752AF" w:rsidRPr="00326F16" w14:paraId="3CECABEE"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1EBA7C7" w14:textId="77777777" w:rsidR="00B752AF" w:rsidRPr="0061798A" w:rsidRDefault="00B752A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E194840" w14:textId="4A699642" w:rsidR="00B752AF" w:rsidRPr="008044DB" w:rsidRDefault="00A818AA" w:rsidP="00DF1637">
            <w:pPr>
              <w:ind w:left="108" w:right="130"/>
              <w:rPr>
                <w:rFonts w:cs="Times New Roman"/>
                <w:szCs w:val="24"/>
              </w:rPr>
            </w:pPr>
            <w:r>
              <w:rPr>
                <w:rFonts w:cs="Times New Roman"/>
                <w:szCs w:val="24"/>
              </w:rPr>
              <w:t>Lietots v</w:t>
            </w:r>
            <w:r w:rsidR="00144599" w:rsidRPr="008044DB">
              <w:rPr>
                <w:rFonts w:cs="Times New Roman"/>
                <w:szCs w:val="24"/>
              </w:rPr>
              <w:t>īriešu velosipēds, zili zaļā krāsā “CUBE”, bez numura</w:t>
            </w:r>
          </w:p>
          <w:p w14:paraId="18904A06" w14:textId="3CE548E7" w:rsidR="00CF482B" w:rsidRPr="00DF1637" w:rsidRDefault="00CF482B" w:rsidP="00DF1637">
            <w:pPr>
              <w:ind w:left="108" w:right="130"/>
              <w:rPr>
                <w:rFonts w:cs="Times New Roman"/>
                <w:i/>
                <w:szCs w:val="24"/>
              </w:rPr>
            </w:pPr>
            <w:r w:rsidRPr="00DF1637">
              <w:rPr>
                <w:rFonts w:eastAsia="Times New Roman" w:cs="Times New Roman"/>
                <w:i/>
                <w:szCs w:val="24"/>
                <w:lang w:eastAsia="lv-LV"/>
              </w:rPr>
              <w:t>(skatīt 1.pielikuma 5.attēlu)</w:t>
            </w:r>
          </w:p>
        </w:tc>
        <w:tc>
          <w:tcPr>
            <w:tcW w:w="681" w:type="pct"/>
            <w:tcBorders>
              <w:top w:val="single" w:sz="4" w:space="0" w:color="auto"/>
              <w:left w:val="single" w:sz="4" w:space="0" w:color="auto"/>
              <w:bottom w:val="single" w:sz="4" w:space="0" w:color="auto"/>
            </w:tcBorders>
          </w:tcPr>
          <w:p w14:paraId="72747BA7" w14:textId="1A54C021" w:rsidR="00B752AF" w:rsidRPr="008044DB" w:rsidRDefault="0014459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044DB">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79B8ADB3" w14:textId="77777777" w:rsidR="00B752AF" w:rsidRPr="008044DB" w:rsidRDefault="00B752A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44599" w:rsidRPr="00326F16" w14:paraId="6691C8CE"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5E3571D" w14:textId="77777777" w:rsidR="00144599" w:rsidRPr="0061798A" w:rsidRDefault="00144599"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96CF851" w14:textId="4FB64B07" w:rsidR="00144599" w:rsidRPr="008044DB" w:rsidRDefault="00A818AA" w:rsidP="00DF1637">
            <w:pPr>
              <w:ind w:left="108" w:right="130"/>
              <w:rPr>
                <w:rFonts w:cs="Times New Roman"/>
                <w:szCs w:val="24"/>
              </w:rPr>
            </w:pPr>
            <w:r>
              <w:rPr>
                <w:rFonts w:cs="Times New Roman"/>
                <w:szCs w:val="24"/>
              </w:rPr>
              <w:t>Lietots s</w:t>
            </w:r>
            <w:r w:rsidR="00144599" w:rsidRPr="008044DB">
              <w:rPr>
                <w:rFonts w:cs="Times New Roman"/>
                <w:szCs w:val="24"/>
              </w:rPr>
              <w:t>ieviešu velosipēds “PROSP”, rāmja Nr.CG070105404</w:t>
            </w:r>
          </w:p>
          <w:p w14:paraId="2D91D95D" w14:textId="7C3A6560" w:rsidR="00CF482B" w:rsidRPr="00DF1637" w:rsidRDefault="00CF482B" w:rsidP="00DF1637">
            <w:pPr>
              <w:ind w:left="108" w:right="130"/>
              <w:rPr>
                <w:rFonts w:cs="Times New Roman"/>
                <w:i/>
                <w:szCs w:val="24"/>
              </w:rPr>
            </w:pPr>
            <w:r w:rsidRPr="00DF1637">
              <w:rPr>
                <w:rFonts w:eastAsia="Times New Roman" w:cs="Times New Roman"/>
                <w:i/>
                <w:szCs w:val="24"/>
                <w:lang w:eastAsia="lv-LV"/>
              </w:rPr>
              <w:t>(skatīt 1.pielikuma 6.attēlu)</w:t>
            </w:r>
          </w:p>
        </w:tc>
        <w:tc>
          <w:tcPr>
            <w:tcW w:w="681" w:type="pct"/>
            <w:tcBorders>
              <w:top w:val="single" w:sz="4" w:space="0" w:color="auto"/>
              <w:left w:val="single" w:sz="4" w:space="0" w:color="auto"/>
              <w:bottom w:val="single" w:sz="4" w:space="0" w:color="auto"/>
            </w:tcBorders>
          </w:tcPr>
          <w:p w14:paraId="4F4C98EE" w14:textId="738B500A" w:rsidR="00144599" w:rsidRPr="008044DB" w:rsidRDefault="0014459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044DB">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4893BBA0" w14:textId="77777777" w:rsidR="00144599" w:rsidRPr="008044DB" w:rsidRDefault="0014459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A0E7D" w:rsidRPr="00326F16" w14:paraId="52F9728E"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FF53B88" w14:textId="77777777" w:rsidR="00CA0E7D" w:rsidRPr="0061798A" w:rsidRDefault="00CA0E7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41C8C17" w14:textId="1F691859" w:rsidR="00CA0E7D" w:rsidRPr="008044DB" w:rsidRDefault="00A818AA" w:rsidP="00DF1637">
            <w:pPr>
              <w:ind w:left="108" w:right="130"/>
              <w:rPr>
                <w:rFonts w:cs="Times New Roman"/>
                <w:szCs w:val="24"/>
              </w:rPr>
            </w:pPr>
            <w:r>
              <w:rPr>
                <w:rFonts w:cs="Times New Roman"/>
                <w:szCs w:val="24"/>
              </w:rPr>
              <w:t xml:space="preserve">Lietots </w:t>
            </w:r>
            <w:proofErr w:type="spellStart"/>
            <w:r>
              <w:rPr>
                <w:rFonts w:cs="Times New Roman"/>
                <w:szCs w:val="24"/>
              </w:rPr>
              <w:t>e</w:t>
            </w:r>
            <w:r w:rsidR="00CA0E7D" w:rsidRPr="008044DB">
              <w:rPr>
                <w:rFonts w:cs="Times New Roman"/>
                <w:szCs w:val="24"/>
              </w:rPr>
              <w:t>lektrosk</w:t>
            </w:r>
            <w:r w:rsidR="00CA3733" w:rsidRPr="008044DB">
              <w:rPr>
                <w:rFonts w:cs="Times New Roman"/>
                <w:szCs w:val="24"/>
              </w:rPr>
              <w:t>ū</w:t>
            </w:r>
            <w:r w:rsidR="00CA0E7D" w:rsidRPr="008044DB">
              <w:rPr>
                <w:rFonts w:cs="Times New Roman"/>
                <w:szCs w:val="24"/>
              </w:rPr>
              <w:t>teris</w:t>
            </w:r>
            <w:proofErr w:type="spellEnd"/>
            <w:r w:rsidR="00CA0E7D" w:rsidRPr="008044DB">
              <w:rPr>
                <w:rFonts w:cs="Times New Roman"/>
                <w:szCs w:val="24"/>
              </w:rPr>
              <w:t xml:space="preserve"> “NINEBOT”, Nr.N2GGF2019C0765</w:t>
            </w:r>
            <w:r w:rsidR="00CF482B" w:rsidRPr="008044DB">
              <w:rPr>
                <w:rFonts w:cs="Times New Roman"/>
                <w:szCs w:val="24"/>
              </w:rPr>
              <w:t xml:space="preserve"> (bez lādētāja)</w:t>
            </w:r>
          </w:p>
          <w:p w14:paraId="4DF98B13" w14:textId="3B0B4994" w:rsidR="00CF482B" w:rsidRPr="00DF1637" w:rsidRDefault="00CF482B" w:rsidP="00DF1637">
            <w:pPr>
              <w:ind w:left="108" w:right="130"/>
              <w:rPr>
                <w:rFonts w:cs="Times New Roman"/>
                <w:i/>
                <w:szCs w:val="24"/>
              </w:rPr>
            </w:pPr>
            <w:r w:rsidRPr="00DF1637">
              <w:rPr>
                <w:rFonts w:eastAsia="Times New Roman" w:cs="Times New Roman"/>
                <w:i/>
                <w:szCs w:val="24"/>
                <w:lang w:eastAsia="lv-LV"/>
              </w:rPr>
              <w:t>(skatīt 1.pielikuma 7.attēlu)</w:t>
            </w:r>
          </w:p>
        </w:tc>
        <w:tc>
          <w:tcPr>
            <w:tcW w:w="681" w:type="pct"/>
            <w:tcBorders>
              <w:top w:val="single" w:sz="4" w:space="0" w:color="auto"/>
              <w:left w:val="single" w:sz="4" w:space="0" w:color="auto"/>
              <w:bottom w:val="single" w:sz="4" w:space="0" w:color="auto"/>
            </w:tcBorders>
          </w:tcPr>
          <w:p w14:paraId="79593A5B" w14:textId="05BFB634" w:rsidR="00CA0E7D" w:rsidRPr="008044DB" w:rsidRDefault="00CA0E7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044DB">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6F20A8D2" w14:textId="77777777" w:rsidR="00CA0E7D" w:rsidRPr="008044DB" w:rsidRDefault="00CA0E7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A0E7D" w:rsidRPr="00326F16" w14:paraId="54D49236"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6DFE8F2" w14:textId="77777777" w:rsidR="00CA0E7D" w:rsidRPr="0061798A" w:rsidRDefault="00CA0E7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318D76D" w14:textId="1DD7C8C7" w:rsidR="00CA0E7D" w:rsidRPr="008044DB" w:rsidRDefault="00A818AA" w:rsidP="00DF1637">
            <w:pPr>
              <w:ind w:left="108" w:right="130"/>
              <w:rPr>
                <w:rFonts w:cs="Times New Roman"/>
                <w:szCs w:val="24"/>
              </w:rPr>
            </w:pPr>
            <w:r>
              <w:rPr>
                <w:rFonts w:cs="Times New Roman"/>
                <w:szCs w:val="24"/>
              </w:rPr>
              <w:t>Lietots s</w:t>
            </w:r>
            <w:r w:rsidR="00CA0E7D" w:rsidRPr="008044DB">
              <w:rPr>
                <w:rFonts w:cs="Times New Roman"/>
                <w:szCs w:val="24"/>
              </w:rPr>
              <w:t>porta-kalna velosipēds zilā perlamutra krāsā “MAGNA”, Nr.53650787</w:t>
            </w:r>
          </w:p>
          <w:p w14:paraId="46F86C59" w14:textId="0A57257A" w:rsidR="00CF482B" w:rsidRPr="00DF1637" w:rsidRDefault="00CF482B" w:rsidP="00DF1637">
            <w:pPr>
              <w:ind w:left="108" w:right="130"/>
              <w:rPr>
                <w:rFonts w:cs="Times New Roman"/>
                <w:i/>
                <w:szCs w:val="24"/>
              </w:rPr>
            </w:pPr>
            <w:r w:rsidRPr="00DF1637">
              <w:rPr>
                <w:rFonts w:eastAsia="Times New Roman" w:cs="Times New Roman"/>
                <w:i/>
                <w:szCs w:val="24"/>
                <w:lang w:eastAsia="lv-LV"/>
              </w:rPr>
              <w:t>(skatīt 1.pielikuma 8.attēlu)</w:t>
            </w:r>
          </w:p>
        </w:tc>
        <w:tc>
          <w:tcPr>
            <w:tcW w:w="681" w:type="pct"/>
            <w:tcBorders>
              <w:top w:val="single" w:sz="4" w:space="0" w:color="auto"/>
              <w:left w:val="single" w:sz="4" w:space="0" w:color="auto"/>
              <w:bottom w:val="single" w:sz="4" w:space="0" w:color="auto"/>
            </w:tcBorders>
          </w:tcPr>
          <w:p w14:paraId="43616368" w14:textId="516D5964" w:rsidR="00CA0E7D" w:rsidRPr="008044DB" w:rsidRDefault="00CA0E7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044DB">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0A2F54CA" w14:textId="77777777" w:rsidR="00CA0E7D" w:rsidRPr="008044DB" w:rsidRDefault="00CA0E7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B5F84" w:rsidRPr="00326F16" w14:paraId="1D601BED"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6D98E33" w14:textId="77777777" w:rsidR="009B5F84" w:rsidRPr="0061798A" w:rsidRDefault="009B5F8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DC7C728" w14:textId="7A3E47D7" w:rsidR="00CF482B" w:rsidRPr="008044DB" w:rsidRDefault="00A818AA" w:rsidP="00DF1637">
            <w:pPr>
              <w:ind w:left="108" w:right="130"/>
              <w:rPr>
                <w:szCs w:val="24"/>
              </w:rPr>
            </w:pPr>
            <w:r>
              <w:rPr>
                <w:rFonts w:cs="Times New Roman"/>
                <w:szCs w:val="24"/>
              </w:rPr>
              <w:t>Lietots v</w:t>
            </w:r>
            <w:r w:rsidR="009B5F84" w:rsidRPr="008044DB">
              <w:rPr>
                <w:szCs w:val="24"/>
              </w:rPr>
              <w:t>elosipēds “KELYS PAPTOR”</w:t>
            </w:r>
          </w:p>
          <w:p w14:paraId="53310681" w14:textId="79784135" w:rsidR="009B5F84" w:rsidRPr="00DF1637" w:rsidRDefault="00CF482B" w:rsidP="00DF1637">
            <w:pPr>
              <w:ind w:left="108" w:right="130"/>
              <w:rPr>
                <w:rFonts w:cs="Times New Roman"/>
                <w:i/>
                <w:szCs w:val="24"/>
              </w:rPr>
            </w:pPr>
            <w:r w:rsidRPr="00DF1637">
              <w:rPr>
                <w:rFonts w:eastAsia="Times New Roman" w:cs="Times New Roman"/>
                <w:i/>
                <w:szCs w:val="24"/>
                <w:lang w:eastAsia="lv-LV"/>
              </w:rPr>
              <w:t>(skatīt 1.pielikuma 9.attēlu)</w:t>
            </w:r>
            <w:r w:rsidR="009B5F84" w:rsidRPr="00DF1637">
              <w:rPr>
                <w:i/>
                <w:szCs w:val="24"/>
              </w:rPr>
              <w:t xml:space="preserve"> </w:t>
            </w:r>
          </w:p>
        </w:tc>
        <w:tc>
          <w:tcPr>
            <w:tcW w:w="681" w:type="pct"/>
            <w:tcBorders>
              <w:top w:val="single" w:sz="4" w:space="0" w:color="auto"/>
              <w:left w:val="single" w:sz="4" w:space="0" w:color="auto"/>
              <w:bottom w:val="single" w:sz="4" w:space="0" w:color="auto"/>
            </w:tcBorders>
          </w:tcPr>
          <w:p w14:paraId="1AD363C0" w14:textId="31F04870" w:rsidR="009B5F84" w:rsidRPr="008044DB" w:rsidRDefault="009B5F8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044DB">
              <w:rPr>
                <w:rFonts w:eastAsia="Times New Roman" w:cs="Times New Roman"/>
                <w:bCs/>
                <w:szCs w:val="24"/>
                <w:lang w:eastAsia="lv-LV"/>
              </w:rPr>
              <w:t>1</w:t>
            </w:r>
            <w:r w:rsidRPr="008044DB">
              <w:rPr>
                <w:bCs/>
                <w:szCs w:val="24"/>
              </w:rPr>
              <w:t xml:space="preserve"> gab.</w:t>
            </w:r>
          </w:p>
        </w:tc>
        <w:tc>
          <w:tcPr>
            <w:tcW w:w="1439" w:type="pct"/>
            <w:tcBorders>
              <w:top w:val="single" w:sz="4" w:space="0" w:color="auto"/>
              <w:left w:val="single" w:sz="4" w:space="0" w:color="auto"/>
              <w:bottom w:val="single" w:sz="4" w:space="0" w:color="auto"/>
            </w:tcBorders>
          </w:tcPr>
          <w:p w14:paraId="3AA66AE8" w14:textId="77777777" w:rsidR="009B5F84" w:rsidRPr="008044DB" w:rsidRDefault="009B5F8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11F9454B" w:rsidR="00823BB8" w:rsidRPr="008E65E7" w:rsidRDefault="00823BB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 xml:space="preserve">Komersants drīkst pieteikties uz </w:t>
            </w:r>
            <w:r>
              <w:rPr>
                <w:color w:val="000000"/>
                <w:szCs w:val="24"/>
              </w:rPr>
              <w:t>jebkuru</w:t>
            </w:r>
            <w:r w:rsidRPr="00A0733D">
              <w:rPr>
                <w:color w:val="000000"/>
                <w:szCs w:val="24"/>
              </w:rPr>
              <w:t xml:space="preserve"> Tehniskā piedāvājuma 2.1. – </w:t>
            </w:r>
            <w:r w:rsidR="00CA0E7D">
              <w:rPr>
                <w:color w:val="000000"/>
                <w:szCs w:val="24"/>
              </w:rPr>
              <w:t>2.</w:t>
            </w:r>
            <w:r w:rsidR="009B5F84">
              <w:rPr>
                <w:color w:val="000000"/>
                <w:szCs w:val="24"/>
              </w:rPr>
              <w:t>9</w:t>
            </w:r>
            <w:r w:rsidRPr="00A0733D">
              <w:rPr>
                <w:color w:val="000000"/>
                <w:szCs w:val="24"/>
              </w:rPr>
              <w:t xml:space="preserve">. apakšpunktā norādīto valstij piekritīgo mantu, kas norādīta </w:t>
            </w:r>
            <w:r>
              <w:rPr>
                <w:color w:val="000000"/>
                <w:szCs w:val="24"/>
              </w:rPr>
              <w:t xml:space="preserve">atsevišķi </w:t>
            </w:r>
            <w:r w:rsidRPr="00A0733D">
              <w:rPr>
                <w:color w:val="000000"/>
                <w:szCs w:val="24"/>
              </w:rPr>
              <w:t xml:space="preserve">katrā </w:t>
            </w:r>
            <w:r>
              <w:rPr>
                <w:color w:val="000000"/>
                <w:szCs w:val="24"/>
              </w:rPr>
              <w:t xml:space="preserve">no </w:t>
            </w:r>
            <w:r w:rsidRPr="00A0733D">
              <w:rPr>
                <w:color w:val="000000"/>
                <w:szCs w:val="24"/>
              </w:rPr>
              <w:t>pozīcijā</w:t>
            </w:r>
            <w:r>
              <w:rPr>
                <w:color w:val="000000"/>
                <w:szCs w:val="24"/>
              </w:rPr>
              <w:t>m</w:t>
            </w:r>
            <w:r w:rsidRPr="00A0733D">
              <w:rPr>
                <w:color w:val="000000"/>
                <w:szCs w:val="24"/>
              </w:rPr>
              <w:t>, vai visu norādīto valstij piekritīgo mantu kopā.</w:t>
            </w:r>
          </w:p>
        </w:tc>
      </w:tr>
      <w:bookmarkEnd w:id="3"/>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31386377"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95285B">
              <w:rPr>
                <w:rFonts w:eastAsia="Times New Roman" w:cs="Times New Roman"/>
                <w:szCs w:val="24"/>
                <w:lang w:eastAsia="lv-LV"/>
              </w:rPr>
              <w:t>Talejas ielā 1, Rīgā</w:t>
            </w:r>
            <w:r w:rsidR="00A818A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1D73BF8" w14:textId="6CACB764" w:rsidR="00BF4B36" w:rsidRDefault="00BF4B36" w:rsidP="00BF4B36">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2A529A">
              <w:rPr>
                <w:rFonts w:eastAsia="Times New Roman" w:cs="Times New Roman"/>
                <w:szCs w:val="24"/>
                <w:lang w:eastAsia="lv-LV"/>
              </w:rPr>
              <w:t>v</w:t>
            </w:r>
            <w:r w:rsidR="002A529A" w:rsidRPr="002A529A">
              <w:rPr>
                <w:rFonts w:eastAsia="Times New Roman" w:cs="Times New Roman"/>
                <w:szCs w:val="24"/>
                <w:lang w:eastAsia="lv-LV"/>
              </w:rPr>
              <w:t>ecāk</w:t>
            </w:r>
            <w:r w:rsidR="002A529A">
              <w:rPr>
                <w:rFonts w:eastAsia="Times New Roman" w:cs="Times New Roman"/>
                <w:szCs w:val="24"/>
                <w:lang w:eastAsia="lv-LV"/>
              </w:rPr>
              <w:t>o</w:t>
            </w:r>
            <w:r w:rsidR="002A529A" w:rsidRPr="002A529A">
              <w:rPr>
                <w:rFonts w:eastAsia="Times New Roman" w:cs="Times New Roman"/>
                <w:szCs w:val="24"/>
                <w:lang w:eastAsia="lv-LV"/>
              </w:rPr>
              <w:t xml:space="preserve"> speciālist</w:t>
            </w:r>
            <w:r w:rsidR="0095285B">
              <w:rPr>
                <w:rFonts w:eastAsia="Times New Roman" w:cs="Times New Roman"/>
                <w:szCs w:val="24"/>
                <w:lang w:eastAsia="lv-LV"/>
              </w:rPr>
              <w:t>i</w:t>
            </w:r>
            <w:r w:rsidR="002A529A" w:rsidRPr="002A529A">
              <w:rPr>
                <w:rFonts w:eastAsia="Times New Roman" w:cs="Times New Roman"/>
                <w:szCs w:val="24"/>
                <w:lang w:eastAsia="lv-LV"/>
              </w:rPr>
              <w:t xml:space="preserve"> valstij piekritīgo mantu darbības jomā</w:t>
            </w:r>
            <w:r w:rsidR="002A529A" w:rsidRPr="002A529A" w:rsidDel="002A529A">
              <w:rPr>
                <w:rFonts w:eastAsia="Times New Roman" w:cs="Times New Roman"/>
                <w:szCs w:val="24"/>
                <w:lang w:eastAsia="lv-LV"/>
              </w:rPr>
              <w:t xml:space="preserve"> </w:t>
            </w:r>
            <w:r w:rsidR="0095285B">
              <w:rPr>
                <w:rFonts w:eastAsia="Times New Roman" w:cs="Times New Roman"/>
                <w:szCs w:val="24"/>
                <w:lang w:eastAsia="lv-LV"/>
              </w:rPr>
              <w:t>Ingunu Rubīni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95285B" w:rsidRPr="00A3208E">
                <w:rPr>
                  <w:rStyle w:val="Hyperlink"/>
                  <w:rFonts w:eastAsia="Times New Roman" w:cs="Times New Roman"/>
                  <w:szCs w:val="24"/>
                  <w:lang w:eastAsia="lv-LV"/>
                </w:rPr>
                <w:t>i</w:t>
              </w:r>
              <w:r w:rsidR="0095285B" w:rsidRPr="00A3208E">
                <w:rPr>
                  <w:rStyle w:val="Hyperlink"/>
                </w:rPr>
                <w:t>nguna.rubine</w:t>
              </w:r>
              <w:r w:rsidR="0095285B" w:rsidRPr="00A3208E">
                <w:rPr>
                  <w:rStyle w:val="Hyperlink"/>
                  <w:rFonts w:eastAsia="Times New Roman" w:cs="Times New Roman"/>
                  <w:szCs w:val="24"/>
                  <w:lang w:eastAsia="lv-LV"/>
                </w:rPr>
                <w:t>@vid.gov.lv</w:t>
              </w:r>
            </w:hyperlink>
            <w:r w:rsidRPr="0095285B">
              <w:t xml:space="preserve">. </w:t>
            </w:r>
          </w:p>
          <w:p w14:paraId="1F692FE4" w14:textId="295C18F7" w:rsidR="002A529A" w:rsidRPr="0023059B" w:rsidRDefault="00BF4B36" w:rsidP="006F3942">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5F30C6F1" w:rsidR="006C2813" w:rsidRDefault="006C2813" w:rsidP="000964B1">
      <w:pPr>
        <w:rPr>
          <w:rFonts w:eastAsia="Times New Roman" w:cs="Times New Roman"/>
          <w:b/>
          <w:caps/>
          <w:sz w:val="28"/>
          <w:szCs w:val="28"/>
          <w:lang w:eastAsia="lv-LV"/>
        </w:rPr>
      </w:pPr>
    </w:p>
    <w:p w14:paraId="6D4D0049" w14:textId="77777777" w:rsidR="00BB5497" w:rsidRDefault="00BB5497"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5467"/>
        <w:gridCol w:w="1340"/>
        <w:gridCol w:w="1975"/>
      </w:tblGrid>
      <w:tr w:rsidR="00BE4B8A" w:rsidRPr="00BE4B8A" w14:paraId="4EFED511" w14:textId="77777777" w:rsidTr="006220FD">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54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BE4B8A" w:rsidRPr="00BE4B8A" w14:paraId="22CCA287"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BE4B8A" w:rsidRPr="00DF1637"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sidRPr="00DF1637">
              <w:rPr>
                <w:rFonts w:ascii="Times New Roman" w:eastAsia="Times New Roman" w:hAnsi="Times New Roman" w:cs="Times New Roman"/>
                <w:bCs/>
                <w:sz w:val="24"/>
                <w:szCs w:val="24"/>
                <w:lang w:eastAsia="lv-LV"/>
              </w:rPr>
              <w:t xml:space="preserve">1. </w:t>
            </w:r>
          </w:p>
        </w:tc>
        <w:tc>
          <w:tcPr>
            <w:tcW w:w="5467" w:type="dxa"/>
            <w:tcBorders>
              <w:top w:val="single" w:sz="4" w:space="0" w:color="auto"/>
              <w:left w:val="single" w:sz="4" w:space="0" w:color="auto"/>
              <w:bottom w:val="single" w:sz="4" w:space="0" w:color="auto"/>
              <w:right w:val="single" w:sz="4" w:space="0" w:color="auto"/>
            </w:tcBorders>
            <w:vAlign w:val="center"/>
          </w:tcPr>
          <w:p w14:paraId="4EE021F3" w14:textId="450A943B" w:rsidR="00BE4B8A" w:rsidRPr="008044DB" w:rsidRDefault="00A818AA" w:rsidP="00BE4B8A">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A818AA">
              <w:rPr>
                <w:rFonts w:ascii="Times New Roman" w:eastAsia="Times New Roman" w:hAnsi="Times New Roman" w:cs="Times New Roman"/>
                <w:iCs/>
                <w:sz w:val="24"/>
                <w:szCs w:val="24"/>
                <w:lang w:eastAsia="lv-LV"/>
              </w:rPr>
              <w:t>Lietots vīriešu velosipēds melnā krāsā, Nr.B824020084</w:t>
            </w:r>
          </w:p>
        </w:tc>
        <w:tc>
          <w:tcPr>
            <w:tcW w:w="1340" w:type="dxa"/>
            <w:tcBorders>
              <w:top w:val="single" w:sz="4" w:space="0" w:color="auto"/>
              <w:left w:val="single" w:sz="4" w:space="0" w:color="auto"/>
              <w:bottom w:val="single" w:sz="4" w:space="0" w:color="auto"/>
              <w:right w:val="single" w:sz="4" w:space="0" w:color="auto"/>
            </w:tcBorders>
            <w:vAlign w:val="center"/>
          </w:tcPr>
          <w:p w14:paraId="078349F6" w14:textId="3B3352FA" w:rsidR="00BE4B8A" w:rsidRPr="008044DB" w:rsidRDefault="0095285B" w:rsidP="00BE4B8A">
            <w:pPr>
              <w:contextualSpacing/>
              <w:jc w:val="center"/>
              <w:rPr>
                <w:rFonts w:ascii="Times New Roman" w:eastAsia="Times New Roman" w:hAnsi="Times New Roman" w:cs="Times New Roman"/>
                <w:sz w:val="24"/>
                <w:szCs w:val="24"/>
              </w:rPr>
            </w:pPr>
            <w:r w:rsidRPr="008044DB">
              <w:rPr>
                <w:rFonts w:ascii="Times New Roman" w:eastAsia="Times New Roman" w:hAnsi="Times New Roman" w:cs="Times New Roman"/>
                <w:sz w:val="24"/>
                <w:szCs w:val="24"/>
              </w:rPr>
              <w:t>1</w:t>
            </w:r>
            <w:r w:rsidRPr="008044DB">
              <w:rPr>
                <w:rFonts w:ascii="Times New Roman" w:hAnsi="Times New Roman" w:cs="Times New Roman"/>
                <w:sz w:val="24"/>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BE4B8A" w:rsidRPr="00BE4B8A" w:rsidRDefault="00BE4B8A" w:rsidP="00BE4B8A">
            <w:pPr>
              <w:contextualSpacing/>
              <w:jc w:val="center"/>
              <w:rPr>
                <w:rFonts w:ascii="Times New Roman" w:eastAsia="Times New Roman" w:hAnsi="Times New Roman" w:cs="Times New Roman"/>
                <w:bCs/>
                <w:sz w:val="24"/>
                <w:szCs w:val="24"/>
                <w:lang w:eastAsia="lv-LV"/>
              </w:rPr>
            </w:pPr>
          </w:p>
        </w:tc>
      </w:tr>
      <w:tr w:rsidR="00BE4B8A" w:rsidRPr="00BE4B8A" w14:paraId="6F067BDE"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78C25753" w:rsidR="00BE4B8A" w:rsidRPr="00DF1637"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sidRPr="00DF1637">
              <w:rPr>
                <w:rFonts w:ascii="Times New Roman" w:eastAsia="Times New Roman" w:hAnsi="Times New Roman" w:cs="Times New Roman"/>
                <w:bCs/>
                <w:sz w:val="24"/>
                <w:szCs w:val="24"/>
                <w:lang w:eastAsia="lv-LV"/>
              </w:rPr>
              <w:t xml:space="preserve">2. </w:t>
            </w:r>
          </w:p>
        </w:tc>
        <w:tc>
          <w:tcPr>
            <w:tcW w:w="5467" w:type="dxa"/>
            <w:tcBorders>
              <w:top w:val="single" w:sz="4" w:space="0" w:color="auto"/>
              <w:left w:val="single" w:sz="4" w:space="0" w:color="auto"/>
              <w:bottom w:val="single" w:sz="4" w:space="0" w:color="auto"/>
              <w:right w:val="single" w:sz="4" w:space="0" w:color="auto"/>
            </w:tcBorders>
            <w:vAlign w:val="center"/>
          </w:tcPr>
          <w:p w14:paraId="2292CFBC" w14:textId="1AC5509F" w:rsidR="00BE4B8A" w:rsidRPr="008044DB" w:rsidRDefault="00A818AA" w:rsidP="00BE4B8A">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A818AA">
              <w:rPr>
                <w:rFonts w:ascii="Times New Roman" w:eastAsia="Times New Roman" w:hAnsi="Times New Roman" w:cs="Times New Roman"/>
                <w:iCs/>
                <w:sz w:val="24"/>
                <w:szCs w:val="24"/>
                <w:lang w:eastAsia="lv-LV"/>
              </w:rPr>
              <w:t>Lietots vīriešu velosipēds melnā krāsā “BICYSTAR MTB”, bez numura (bez sēdekļa)</w:t>
            </w:r>
          </w:p>
        </w:tc>
        <w:tc>
          <w:tcPr>
            <w:tcW w:w="1340" w:type="dxa"/>
            <w:tcBorders>
              <w:top w:val="single" w:sz="4" w:space="0" w:color="auto"/>
              <w:left w:val="single" w:sz="4" w:space="0" w:color="auto"/>
              <w:bottom w:val="single" w:sz="4" w:space="0" w:color="auto"/>
              <w:right w:val="single" w:sz="4" w:space="0" w:color="auto"/>
            </w:tcBorders>
            <w:vAlign w:val="center"/>
          </w:tcPr>
          <w:p w14:paraId="75381CBC" w14:textId="02B1B3F6" w:rsidR="00BE4B8A" w:rsidRPr="008044DB" w:rsidRDefault="0064250E" w:rsidP="00BE4B8A">
            <w:pPr>
              <w:contextualSpacing/>
              <w:jc w:val="center"/>
              <w:rPr>
                <w:rFonts w:ascii="Times New Roman" w:eastAsia="Times New Roman" w:hAnsi="Times New Roman" w:cs="Times New Roman"/>
                <w:sz w:val="24"/>
                <w:szCs w:val="24"/>
              </w:rPr>
            </w:pPr>
            <w:r w:rsidRPr="008044DB">
              <w:rPr>
                <w:rFonts w:ascii="Times New Roman" w:eastAsia="Times New Roman" w:hAnsi="Times New Roman" w:cs="Times New Roman"/>
                <w:sz w:val="24"/>
                <w:szCs w:val="24"/>
              </w:rPr>
              <w:t>1</w:t>
            </w:r>
            <w:r w:rsidRPr="008044DB">
              <w:rPr>
                <w:rFonts w:ascii="Times New Roman" w:hAnsi="Times New Roman" w:cs="Times New Roman"/>
                <w:sz w:val="24"/>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BE4B8A" w:rsidRPr="00BE4B8A" w:rsidRDefault="00BE4B8A" w:rsidP="00BE4B8A">
            <w:pPr>
              <w:contextualSpacing/>
              <w:jc w:val="center"/>
              <w:rPr>
                <w:rFonts w:ascii="Times New Roman" w:eastAsia="Times New Roman" w:hAnsi="Times New Roman" w:cs="Times New Roman"/>
                <w:bCs/>
                <w:sz w:val="24"/>
                <w:szCs w:val="24"/>
                <w:lang w:eastAsia="lv-LV"/>
              </w:rPr>
            </w:pPr>
          </w:p>
        </w:tc>
      </w:tr>
      <w:tr w:rsidR="00AD3FDC" w:rsidRPr="00BE4B8A" w14:paraId="1000E6C6"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15CF111" w14:textId="18E0F7A9" w:rsidR="00AD3FDC" w:rsidRPr="00DF1637" w:rsidRDefault="00AD3FDC" w:rsidP="00F46CE6">
            <w:pPr>
              <w:numPr>
                <w:ilvl w:val="0"/>
                <w:numId w:val="6"/>
              </w:numPr>
              <w:ind w:left="0"/>
              <w:contextualSpacing/>
              <w:jc w:val="both"/>
              <w:rPr>
                <w:rFonts w:ascii="Times New Roman" w:eastAsia="Times New Roman" w:hAnsi="Times New Roman" w:cs="Times New Roman"/>
                <w:bCs/>
                <w:sz w:val="24"/>
                <w:szCs w:val="24"/>
                <w:lang w:eastAsia="lv-LV"/>
              </w:rPr>
            </w:pPr>
            <w:r w:rsidRPr="00DF1637">
              <w:rPr>
                <w:rFonts w:ascii="Times New Roman" w:eastAsia="Times New Roman" w:hAnsi="Times New Roman" w:cs="Times New Roman"/>
                <w:bCs/>
                <w:sz w:val="24"/>
                <w:szCs w:val="24"/>
                <w:lang w:eastAsia="lv-LV"/>
              </w:rPr>
              <w:t>3</w:t>
            </w:r>
            <w:r w:rsidRPr="00DF1637">
              <w:rPr>
                <w:rFonts w:ascii="Times New Roman" w:hAnsi="Times New Roman" w:cs="Times New Roman"/>
                <w:bCs/>
                <w:sz w:val="24"/>
                <w:szCs w:val="24"/>
              </w:rPr>
              <w:t>.</w:t>
            </w:r>
          </w:p>
        </w:tc>
        <w:tc>
          <w:tcPr>
            <w:tcW w:w="5467" w:type="dxa"/>
            <w:tcBorders>
              <w:top w:val="single" w:sz="4" w:space="0" w:color="auto"/>
              <w:left w:val="single" w:sz="4" w:space="0" w:color="auto"/>
              <w:bottom w:val="single" w:sz="4" w:space="0" w:color="auto"/>
              <w:right w:val="single" w:sz="4" w:space="0" w:color="auto"/>
            </w:tcBorders>
            <w:vAlign w:val="center"/>
          </w:tcPr>
          <w:p w14:paraId="3598DFD6" w14:textId="1EB2A746" w:rsidR="00AD3FDC" w:rsidRPr="008044DB" w:rsidRDefault="00A818AA" w:rsidP="00BE4B8A">
            <w:pPr>
              <w:widowControl w:val="0"/>
              <w:tabs>
                <w:tab w:val="left" w:pos="1499"/>
              </w:tabs>
              <w:spacing w:line="274" w:lineRule="exact"/>
              <w:ind w:right="69"/>
              <w:contextualSpacing/>
              <w:jc w:val="both"/>
              <w:rPr>
                <w:rFonts w:ascii="Times New Roman" w:eastAsia="Times New Roman" w:hAnsi="Times New Roman" w:cs="Times New Roman"/>
                <w:iCs/>
                <w:sz w:val="24"/>
                <w:szCs w:val="24"/>
                <w:lang w:eastAsia="lv-LV"/>
              </w:rPr>
            </w:pPr>
            <w:r w:rsidRPr="00A818AA">
              <w:rPr>
                <w:rFonts w:ascii="Times New Roman" w:eastAsia="Times New Roman" w:hAnsi="Times New Roman" w:cs="Times New Roman"/>
                <w:iCs/>
                <w:sz w:val="24"/>
                <w:szCs w:val="24"/>
                <w:lang w:eastAsia="lv-LV"/>
              </w:rPr>
              <w:t>Lietots vīriešu velosipēds pelēkā krāsā, Nr.G00E6606 “GIANT”</w:t>
            </w:r>
          </w:p>
        </w:tc>
        <w:tc>
          <w:tcPr>
            <w:tcW w:w="1340" w:type="dxa"/>
            <w:tcBorders>
              <w:top w:val="single" w:sz="4" w:space="0" w:color="auto"/>
              <w:left w:val="single" w:sz="4" w:space="0" w:color="auto"/>
              <w:bottom w:val="single" w:sz="4" w:space="0" w:color="auto"/>
              <w:right w:val="single" w:sz="4" w:space="0" w:color="auto"/>
            </w:tcBorders>
            <w:vAlign w:val="center"/>
          </w:tcPr>
          <w:p w14:paraId="44CFD33B" w14:textId="3F32E66D" w:rsidR="00AD3FDC" w:rsidRPr="008044DB" w:rsidRDefault="00A0745C" w:rsidP="00BE4B8A">
            <w:pPr>
              <w:contextualSpacing/>
              <w:jc w:val="center"/>
              <w:rPr>
                <w:rFonts w:ascii="Times New Roman" w:eastAsia="Times New Roman" w:hAnsi="Times New Roman" w:cs="Times New Roman"/>
                <w:sz w:val="24"/>
                <w:szCs w:val="24"/>
              </w:rPr>
            </w:pPr>
            <w:r w:rsidRPr="008044DB">
              <w:rPr>
                <w:rFonts w:ascii="Times New Roman" w:eastAsia="Times New Roman" w:hAnsi="Times New Roman" w:cs="Times New Roman"/>
                <w:sz w:val="24"/>
                <w:szCs w:val="24"/>
              </w:rPr>
              <w:t>1</w:t>
            </w:r>
            <w:r w:rsidRPr="008044DB">
              <w:rPr>
                <w:rFonts w:ascii="Times New Roman" w:hAnsi="Times New Roman" w:cs="Times New Roman"/>
                <w:sz w:val="24"/>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73E76B00" w14:textId="77777777" w:rsidR="00AD3FDC" w:rsidRPr="00BE4B8A" w:rsidRDefault="00AD3FDC" w:rsidP="00BE4B8A">
            <w:pPr>
              <w:contextualSpacing/>
              <w:jc w:val="center"/>
              <w:rPr>
                <w:rFonts w:eastAsia="Times New Roman" w:cs="Times New Roman"/>
                <w:bCs/>
                <w:szCs w:val="24"/>
                <w:lang w:eastAsia="lv-LV"/>
              </w:rPr>
            </w:pPr>
          </w:p>
        </w:tc>
      </w:tr>
      <w:tr w:rsidR="00A0745C" w:rsidRPr="00BE4B8A" w14:paraId="347DCE5D"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C6D68DA" w14:textId="333740FA" w:rsidR="00A0745C" w:rsidRPr="00DF1637" w:rsidRDefault="00A0745C" w:rsidP="00F46CE6">
            <w:pPr>
              <w:numPr>
                <w:ilvl w:val="0"/>
                <w:numId w:val="6"/>
              </w:numPr>
              <w:ind w:left="0"/>
              <w:contextualSpacing/>
              <w:jc w:val="both"/>
              <w:rPr>
                <w:rFonts w:ascii="Times New Roman" w:eastAsia="Times New Roman" w:hAnsi="Times New Roman" w:cs="Times New Roman"/>
                <w:bCs/>
                <w:sz w:val="24"/>
                <w:szCs w:val="24"/>
                <w:lang w:eastAsia="lv-LV"/>
              </w:rPr>
            </w:pPr>
            <w:r w:rsidRPr="00DF1637">
              <w:rPr>
                <w:rFonts w:ascii="Times New Roman" w:eastAsia="Times New Roman" w:hAnsi="Times New Roman" w:cs="Times New Roman"/>
                <w:bCs/>
                <w:sz w:val="24"/>
                <w:szCs w:val="24"/>
                <w:lang w:eastAsia="lv-LV"/>
              </w:rPr>
              <w:t>4</w:t>
            </w:r>
            <w:r w:rsidRPr="00DF1637">
              <w:rPr>
                <w:rFonts w:ascii="Times New Roman" w:hAnsi="Times New Roman" w:cs="Times New Roman"/>
                <w:bCs/>
                <w:sz w:val="24"/>
                <w:szCs w:val="24"/>
              </w:rPr>
              <w:t>.</w:t>
            </w:r>
          </w:p>
        </w:tc>
        <w:tc>
          <w:tcPr>
            <w:tcW w:w="5467" w:type="dxa"/>
            <w:tcBorders>
              <w:top w:val="single" w:sz="4" w:space="0" w:color="auto"/>
              <w:left w:val="single" w:sz="4" w:space="0" w:color="auto"/>
              <w:bottom w:val="single" w:sz="4" w:space="0" w:color="auto"/>
              <w:right w:val="single" w:sz="4" w:space="0" w:color="auto"/>
            </w:tcBorders>
            <w:vAlign w:val="center"/>
          </w:tcPr>
          <w:p w14:paraId="2C5C2147" w14:textId="46C7F528" w:rsidR="00A0745C" w:rsidRPr="00DF1637" w:rsidRDefault="00A818AA" w:rsidP="00DF1637">
            <w:pPr>
              <w:rPr>
                <w:rFonts w:ascii="Times New Roman" w:hAnsi="Times New Roman" w:cs="Times New Roman"/>
                <w:sz w:val="24"/>
                <w:szCs w:val="24"/>
              </w:rPr>
            </w:pPr>
            <w:r w:rsidRPr="00A818AA">
              <w:rPr>
                <w:rFonts w:ascii="Times New Roman" w:hAnsi="Times New Roman" w:cs="Times New Roman"/>
                <w:sz w:val="24"/>
                <w:szCs w:val="24"/>
              </w:rPr>
              <w:t>Lietots vīriešu velosipēds, sarkani oranžā krāsā “ORBEA”, bez numura</w:t>
            </w:r>
          </w:p>
        </w:tc>
        <w:tc>
          <w:tcPr>
            <w:tcW w:w="1340" w:type="dxa"/>
            <w:tcBorders>
              <w:top w:val="single" w:sz="4" w:space="0" w:color="auto"/>
              <w:left w:val="single" w:sz="4" w:space="0" w:color="auto"/>
              <w:bottom w:val="single" w:sz="4" w:space="0" w:color="auto"/>
              <w:right w:val="single" w:sz="4" w:space="0" w:color="auto"/>
            </w:tcBorders>
            <w:vAlign w:val="center"/>
          </w:tcPr>
          <w:p w14:paraId="65756F77" w14:textId="2A2BD800" w:rsidR="00A0745C" w:rsidRPr="008044DB" w:rsidRDefault="004B6EA4" w:rsidP="00BE4B8A">
            <w:pPr>
              <w:contextualSpacing/>
              <w:jc w:val="center"/>
              <w:rPr>
                <w:rFonts w:ascii="Times New Roman" w:eastAsia="Times New Roman" w:hAnsi="Times New Roman" w:cs="Times New Roman"/>
                <w:sz w:val="24"/>
                <w:szCs w:val="24"/>
              </w:rPr>
            </w:pPr>
            <w:r w:rsidRPr="008044DB">
              <w:rPr>
                <w:rFonts w:ascii="Times New Roman" w:eastAsia="Times New Roman" w:hAnsi="Times New Roman" w:cs="Times New Roman"/>
                <w:sz w:val="24"/>
                <w:szCs w:val="24"/>
              </w:rPr>
              <w:t>1</w:t>
            </w:r>
            <w:r w:rsidRPr="008044DB">
              <w:rPr>
                <w:rFonts w:ascii="Times New Roman" w:hAnsi="Times New Roman" w:cs="Times New Roman"/>
                <w:sz w:val="24"/>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65421DCA" w14:textId="77777777" w:rsidR="00A0745C" w:rsidRPr="00BE4B8A" w:rsidRDefault="00A0745C" w:rsidP="00BE4B8A">
            <w:pPr>
              <w:contextualSpacing/>
              <w:jc w:val="center"/>
              <w:rPr>
                <w:rFonts w:eastAsia="Times New Roman" w:cs="Times New Roman"/>
                <w:bCs/>
                <w:szCs w:val="24"/>
                <w:lang w:eastAsia="lv-LV"/>
              </w:rPr>
            </w:pPr>
          </w:p>
        </w:tc>
      </w:tr>
      <w:tr w:rsidR="004B6EA4" w:rsidRPr="00BE4B8A" w14:paraId="0E539FA2"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D1ADDEF" w14:textId="0FA108DB" w:rsidR="004B6EA4" w:rsidRPr="00DF1637" w:rsidRDefault="004B6EA4" w:rsidP="00F46CE6">
            <w:pPr>
              <w:numPr>
                <w:ilvl w:val="0"/>
                <w:numId w:val="6"/>
              </w:numPr>
              <w:ind w:left="0"/>
              <w:contextualSpacing/>
              <w:jc w:val="both"/>
              <w:rPr>
                <w:rFonts w:ascii="Times New Roman" w:eastAsia="Times New Roman" w:hAnsi="Times New Roman" w:cs="Times New Roman"/>
                <w:bCs/>
                <w:sz w:val="24"/>
                <w:szCs w:val="24"/>
                <w:lang w:eastAsia="lv-LV"/>
              </w:rPr>
            </w:pPr>
            <w:r w:rsidRPr="00DF1637">
              <w:rPr>
                <w:rFonts w:ascii="Times New Roman" w:eastAsia="Times New Roman" w:hAnsi="Times New Roman" w:cs="Times New Roman"/>
                <w:bCs/>
                <w:sz w:val="24"/>
                <w:szCs w:val="24"/>
                <w:lang w:eastAsia="lv-LV"/>
              </w:rPr>
              <w:t>5</w:t>
            </w:r>
            <w:r w:rsidRPr="00DF1637">
              <w:rPr>
                <w:rFonts w:ascii="Times New Roman" w:hAnsi="Times New Roman" w:cs="Times New Roman"/>
                <w:bCs/>
                <w:sz w:val="24"/>
                <w:szCs w:val="24"/>
              </w:rPr>
              <w:t>.</w:t>
            </w:r>
          </w:p>
        </w:tc>
        <w:tc>
          <w:tcPr>
            <w:tcW w:w="5467" w:type="dxa"/>
            <w:tcBorders>
              <w:top w:val="single" w:sz="4" w:space="0" w:color="auto"/>
              <w:left w:val="single" w:sz="4" w:space="0" w:color="auto"/>
              <w:bottom w:val="single" w:sz="4" w:space="0" w:color="auto"/>
              <w:right w:val="single" w:sz="4" w:space="0" w:color="auto"/>
            </w:tcBorders>
            <w:vAlign w:val="center"/>
          </w:tcPr>
          <w:p w14:paraId="3AC11A07" w14:textId="0014D960" w:rsidR="004B6EA4" w:rsidRPr="008044DB" w:rsidRDefault="00A818AA" w:rsidP="004B6EA4">
            <w:pPr>
              <w:rPr>
                <w:rFonts w:ascii="Times New Roman" w:hAnsi="Times New Roman" w:cs="Times New Roman"/>
                <w:sz w:val="24"/>
                <w:szCs w:val="24"/>
              </w:rPr>
            </w:pPr>
            <w:r w:rsidRPr="00A818AA">
              <w:rPr>
                <w:rFonts w:ascii="Times New Roman" w:hAnsi="Times New Roman" w:cs="Times New Roman"/>
                <w:sz w:val="24"/>
                <w:szCs w:val="24"/>
              </w:rPr>
              <w:t>Lietots vīriešu velosipēds, zili zaļā krāsā “CUBE”, bez numura</w:t>
            </w:r>
          </w:p>
        </w:tc>
        <w:tc>
          <w:tcPr>
            <w:tcW w:w="1340" w:type="dxa"/>
            <w:tcBorders>
              <w:top w:val="single" w:sz="4" w:space="0" w:color="auto"/>
              <w:left w:val="single" w:sz="4" w:space="0" w:color="auto"/>
              <w:bottom w:val="single" w:sz="4" w:space="0" w:color="auto"/>
              <w:right w:val="single" w:sz="4" w:space="0" w:color="auto"/>
            </w:tcBorders>
            <w:vAlign w:val="center"/>
          </w:tcPr>
          <w:p w14:paraId="1D10504B" w14:textId="03C563B8" w:rsidR="004B6EA4" w:rsidRPr="008044DB" w:rsidRDefault="004B6EA4" w:rsidP="00BE4B8A">
            <w:pPr>
              <w:contextualSpacing/>
              <w:jc w:val="center"/>
              <w:rPr>
                <w:rFonts w:ascii="Times New Roman" w:eastAsia="Times New Roman" w:hAnsi="Times New Roman" w:cs="Times New Roman"/>
                <w:sz w:val="24"/>
                <w:szCs w:val="24"/>
              </w:rPr>
            </w:pPr>
            <w:r w:rsidRPr="008044DB">
              <w:rPr>
                <w:rFonts w:ascii="Times New Roman" w:eastAsia="Times New Roman" w:hAnsi="Times New Roman" w:cs="Times New Roman"/>
                <w:sz w:val="24"/>
                <w:szCs w:val="24"/>
              </w:rPr>
              <w:t>1</w:t>
            </w:r>
            <w:r w:rsidRPr="008044DB">
              <w:rPr>
                <w:rFonts w:ascii="Times New Roman" w:hAnsi="Times New Roman" w:cs="Times New Roman"/>
                <w:sz w:val="24"/>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15E5073E" w14:textId="77777777" w:rsidR="004B6EA4" w:rsidRPr="00BE4B8A" w:rsidRDefault="004B6EA4" w:rsidP="00BE4B8A">
            <w:pPr>
              <w:contextualSpacing/>
              <w:jc w:val="center"/>
              <w:rPr>
                <w:rFonts w:eastAsia="Times New Roman" w:cs="Times New Roman"/>
                <w:bCs/>
                <w:szCs w:val="24"/>
                <w:lang w:eastAsia="lv-LV"/>
              </w:rPr>
            </w:pPr>
          </w:p>
        </w:tc>
      </w:tr>
      <w:tr w:rsidR="004B6EA4" w:rsidRPr="00BE4B8A" w14:paraId="56F2EA8F"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0A9DC5E9" w14:textId="4A4295F6" w:rsidR="004B6EA4" w:rsidRPr="00DF1637" w:rsidRDefault="00530102" w:rsidP="00F46CE6">
            <w:pPr>
              <w:numPr>
                <w:ilvl w:val="0"/>
                <w:numId w:val="6"/>
              </w:numPr>
              <w:ind w:left="0"/>
              <w:contextualSpacing/>
              <w:jc w:val="both"/>
              <w:rPr>
                <w:rFonts w:ascii="Times New Roman" w:eastAsia="Times New Roman" w:hAnsi="Times New Roman" w:cs="Times New Roman"/>
                <w:bCs/>
                <w:sz w:val="24"/>
                <w:szCs w:val="24"/>
                <w:lang w:eastAsia="lv-LV"/>
              </w:rPr>
            </w:pPr>
            <w:r w:rsidRPr="00DF1637">
              <w:rPr>
                <w:rFonts w:ascii="Times New Roman" w:eastAsia="Times New Roman" w:hAnsi="Times New Roman" w:cs="Times New Roman"/>
                <w:bCs/>
                <w:sz w:val="24"/>
                <w:szCs w:val="24"/>
                <w:lang w:eastAsia="lv-LV"/>
              </w:rPr>
              <w:t>6</w:t>
            </w:r>
            <w:r w:rsidRPr="00DF1637">
              <w:rPr>
                <w:rFonts w:ascii="Times New Roman" w:hAnsi="Times New Roman" w:cs="Times New Roman"/>
                <w:bCs/>
                <w:sz w:val="24"/>
                <w:szCs w:val="24"/>
              </w:rPr>
              <w:t>.</w:t>
            </w:r>
          </w:p>
        </w:tc>
        <w:tc>
          <w:tcPr>
            <w:tcW w:w="5467" w:type="dxa"/>
            <w:tcBorders>
              <w:top w:val="single" w:sz="4" w:space="0" w:color="auto"/>
              <w:left w:val="single" w:sz="4" w:space="0" w:color="auto"/>
              <w:bottom w:val="single" w:sz="4" w:space="0" w:color="auto"/>
              <w:right w:val="single" w:sz="4" w:space="0" w:color="auto"/>
            </w:tcBorders>
            <w:vAlign w:val="center"/>
          </w:tcPr>
          <w:p w14:paraId="61BE3351" w14:textId="3AE3E32F" w:rsidR="004B6EA4" w:rsidRPr="008044DB" w:rsidRDefault="00A818AA" w:rsidP="004B6EA4">
            <w:pPr>
              <w:rPr>
                <w:rFonts w:ascii="Times New Roman" w:hAnsi="Times New Roman" w:cs="Times New Roman"/>
                <w:sz w:val="24"/>
                <w:szCs w:val="24"/>
              </w:rPr>
            </w:pPr>
            <w:r w:rsidRPr="00A818AA">
              <w:rPr>
                <w:rFonts w:ascii="Times New Roman" w:hAnsi="Times New Roman" w:cs="Times New Roman"/>
                <w:sz w:val="24"/>
                <w:szCs w:val="24"/>
              </w:rPr>
              <w:t>Lietots sieviešu velosipēds “PROSP”, rāmja Nr.CG070105404</w:t>
            </w:r>
          </w:p>
        </w:tc>
        <w:tc>
          <w:tcPr>
            <w:tcW w:w="1340" w:type="dxa"/>
            <w:tcBorders>
              <w:top w:val="single" w:sz="4" w:space="0" w:color="auto"/>
              <w:left w:val="single" w:sz="4" w:space="0" w:color="auto"/>
              <w:bottom w:val="single" w:sz="4" w:space="0" w:color="auto"/>
              <w:right w:val="single" w:sz="4" w:space="0" w:color="auto"/>
            </w:tcBorders>
            <w:vAlign w:val="center"/>
          </w:tcPr>
          <w:p w14:paraId="58C382B1" w14:textId="37F3A1DB" w:rsidR="004B6EA4" w:rsidRPr="008044DB" w:rsidRDefault="00530102" w:rsidP="00BE4B8A">
            <w:pPr>
              <w:contextualSpacing/>
              <w:jc w:val="center"/>
              <w:rPr>
                <w:rFonts w:ascii="Times New Roman" w:eastAsia="Times New Roman" w:hAnsi="Times New Roman" w:cs="Times New Roman"/>
                <w:sz w:val="24"/>
                <w:szCs w:val="24"/>
              </w:rPr>
            </w:pPr>
            <w:r w:rsidRPr="008044DB">
              <w:rPr>
                <w:rFonts w:ascii="Times New Roman" w:eastAsia="Times New Roman" w:hAnsi="Times New Roman" w:cs="Times New Roman"/>
                <w:sz w:val="24"/>
                <w:szCs w:val="24"/>
              </w:rPr>
              <w:t>1</w:t>
            </w:r>
            <w:r w:rsidRPr="008044DB">
              <w:rPr>
                <w:rFonts w:ascii="Times New Roman" w:hAnsi="Times New Roman" w:cs="Times New Roman"/>
                <w:sz w:val="24"/>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5F799917" w14:textId="77777777" w:rsidR="004B6EA4" w:rsidRPr="00BE4B8A" w:rsidRDefault="004B6EA4" w:rsidP="00BE4B8A">
            <w:pPr>
              <w:contextualSpacing/>
              <w:jc w:val="center"/>
              <w:rPr>
                <w:rFonts w:eastAsia="Times New Roman" w:cs="Times New Roman"/>
                <w:bCs/>
                <w:szCs w:val="24"/>
                <w:lang w:eastAsia="lv-LV"/>
              </w:rPr>
            </w:pPr>
          </w:p>
        </w:tc>
      </w:tr>
      <w:tr w:rsidR="009B5F84" w:rsidRPr="00BE4B8A" w14:paraId="66C9B088" w14:textId="77777777" w:rsidTr="007D7665">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73672F0C" w14:textId="42E5D532" w:rsidR="009B5F84" w:rsidRPr="00DF1637" w:rsidRDefault="009B5F84" w:rsidP="009B5F84">
            <w:pPr>
              <w:numPr>
                <w:ilvl w:val="0"/>
                <w:numId w:val="6"/>
              </w:numPr>
              <w:ind w:left="0"/>
              <w:contextualSpacing/>
              <w:jc w:val="both"/>
              <w:rPr>
                <w:rFonts w:ascii="Times New Roman" w:eastAsia="Times New Roman" w:hAnsi="Times New Roman" w:cs="Times New Roman"/>
                <w:bCs/>
                <w:sz w:val="24"/>
                <w:szCs w:val="24"/>
                <w:lang w:eastAsia="lv-LV"/>
              </w:rPr>
            </w:pPr>
            <w:r w:rsidRPr="00DF1637">
              <w:rPr>
                <w:rFonts w:ascii="Times New Roman" w:eastAsia="Times New Roman" w:hAnsi="Times New Roman" w:cs="Times New Roman"/>
                <w:bCs/>
                <w:sz w:val="24"/>
                <w:szCs w:val="24"/>
                <w:lang w:eastAsia="lv-LV"/>
              </w:rPr>
              <w:t>7</w:t>
            </w:r>
            <w:r w:rsidRPr="00DF1637">
              <w:rPr>
                <w:rFonts w:ascii="Times New Roman" w:hAnsi="Times New Roman" w:cs="Times New Roman"/>
                <w:bCs/>
                <w:sz w:val="24"/>
                <w:szCs w:val="24"/>
              </w:rPr>
              <w:t>.</w:t>
            </w:r>
          </w:p>
        </w:tc>
        <w:tc>
          <w:tcPr>
            <w:tcW w:w="5467" w:type="dxa"/>
            <w:tcBorders>
              <w:top w:val="single" w:sz="4" w:space="0" w:color="auto"/>
              <w:left w:val="single" w:sz="4" w:space="0" w:color="auto"/>
              <w:bottom w:val="single" w:sz="4" w:space="0" w:color="auto"/>
              <w:right w:val="single" w:sz="4" w:space="0" w:color="auto"/>
            </w:tcBorders>
          </w:tcPr>
          <w:p w14:paraId="5884CF00" w14:textId="1915776E" w:rsidR="00D664B1" w:rsidRPr="008044DB" w:rsidRDefault="00A818AA" w:rsidP="009B5F84">
            <w:pPr>
              <w:rPr>
                <w:rFonts w:ascii="Times New Roman" w:hAnsi="Times New Roman" w:cs="Times New Roman"/>
                <w:sz w:val="24"/>
                <w:szCs w:val="24"/>
              </w:rPr>
            </w:pPr>
            <w:r w:rsidRPr="00A818AA">
              <w:rPr>
                <w:rFonts w:ascii="Times New Roman" w:hAnsi="Times New Roman" w:cs="Times New Roman"/>
                <w:sz w:val="24"/>
                <w:szCs w:val="24"/>
              </w:rPr>
              <w:t xml:space="preserve">Lietots </w:t>
            </w:r>
            <w:proofErr w:type="spellStart"/>
            <w:r w:rsidRPr="00A818AA">
              <w:rPr>
                <w:rFonts w:ascii="Times New Roman" w:hAnsi="Times New Roman" w:cs="Times New Roman"/>
                <w:sz w:val="24"/>
                <w:szCs w:val="24"/>
              </w:rPr>
              <w:t>elektroskūteris</w:t>
            </w:r>
            <w:proofErr w:type="spellEnd"/>
            <w:r w:rsidRPr="00A818AA">
              <w:rPr>
                <w:rFonts w:ascii="Times New Roman" w:hAnsi="Times New Roman" w:cs="Times New Roman"/>
                <w:sz w:val="24"/>
                <w:szCs w:val="24"/>
              </w:rPr>
              <w:t xml:space="preserve"> “NINEBOT”, Nr.N2GGF2019C0765 (bez lādētāja)</w:t>
            </w:r>
          </w:p>
        </w:tc>
        <w:tc>
          <w:tcPr>
            <w:tcW w:w="1340" w:type="dxa"/>
            <w:tcBorders>
              <w:top w:val="single" w:sz="4" w:space="0" w:color="auto"/>
              <w:left w:val="single" w:sz="4" w:space="0" w:color="auto"/>
              <w:bottom w:val="single" w:sz="4" w:space="0" w:color="auto"/>
              <w:right w:val="single" w:sz="4" w:space="0" w:color="auto"/>
            </w:tcBorders>
            <w:vAlign w:val="center"/>
          </w:tcPr>
          <w:p w14:paraId="7A0625B6" w14:textId="471ACADF" w:rsidR="009B5F84" w:rsidRPr="008044DB" w:rsidRDefault="009B5F84" w:rsidP="009B5F84">
            <w:pPr>
              <w:contextualSpacing/>
              <w:jc w:val="center"/>
              <w:rPr>
                <w:rFonts w:ascii="Times New Roman" w:eastAsia="Times New Roman" w:hAnsi="Times New Roman" w:cs="Times New Roman"/>
                <w:sz w:val="24"/>
                <w:szCs w:val="24"/>
              </w:rPr>
            </w:pPr>
            <w:r w:rsidRPr="008044DB">
              <w:rPr>
                <w:rFonts w:ascii="Times New Roman" w:eastAsia="Times New Roman" w:hAnsi="Times New Roman" w:cs="Times New Roman"/>
                <w:sz w:val="24"/>
                <w:szCs w:val="24"/>
              </w:rPr>
              <w:t>1</w:t>
            </w:r>
            <w:r w:rsidRPr="008044DB">
              <w:rPr>
                <w:rFonts w:ascii="Times New Roman" w:hAnsi="Times New Roman" w:cs="Times New Roman"/>
                <w:sz w:val="24"/>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58E1BAD7" w14:textId="77777777" w:rsidR="009B5F84" w:rsidRPr="00BE4B8A" w:rsidRDefault="009B5F84" w:rsidP="009B5F84">
            <w:pPr>
              <w:contextualSpacing/>
              <w:jc w:val="center"/>
              <w:rPr>
                <w:rFonts w:eastAsia="Times New Roman" w:cs="Times New Roman"/>
                <w:bCs/>
                <w:szCs w:val="24"/>
                <w:lang w:eastAsia="lv-LV"/>
              </w:rPr>
            </w:pPr>
          </w:p>
        </w:tc>
      </w:tr>
      <w:tr w:rsidR="009B5F84" w:rsidRPr="00BE4B8A" w14:paraId="34A3FD56" w14:textId="77777777" w:rsidTr="007D7665">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36BBBB5" w14:textId="6B36B103" w:rsidR="009B5F84" w:rsidRPr="00DF1637" w:rsidRDefault="009B5F84" w:rsidP="009B5F84">
            <w:pPr>
              <w:numPr>
                <w:ilvl w:val="0"/>
                <w:numId w:val="6"/>
              </w:numPr>
              <w:ind w:left="0"/>
              <w:contextualSpacing/>
              <w:jc w:val="both"/>
              <w:rPr>
                <w:rFonts w:ascii="Times New Roman" w:eastAsia="Times New Roman" w:hAnsi="Times New Roman" w:cs="Times New Roman"/>
                <w:bCs/>
                <w:sz w:val="24"/>
                <w:szCs w:val="24"/>
                <w:lang w:eastAsia="lv-LV"/>
              </w:rPr>
            </w:pPr>
            <w:r w:rsidRPr="00DF1637">
              <w:rPr>
                <w:rFonts w:ascii="Times New Roman" w:eastAsia="Times New Roman" w:hAnsi="Times New Roman" w:cs="Times New Roman"/>
                <w:bCs/>
                <w:sz w:val="24"/>
                <w:szCs w:val="24"/>
                <w:lang w:eastAsia="lv-LV"/>
              </w:rPr>
              <w:lastRenderedPageBreak/>
              <w:t>8</w:t>
            </w:r>
            <w:r w:rsidRPr="00DF1637">
              <w:rPr>
                <w:rFonts w:ascii="Times New Roman" w:hAnsi="Times New Roman" w:cs="Times New Roman"/>
                <w:bCs/>
                <w:sz w:val="24"/>
                <w:szCs w:val="24"/>
              </w:rPr>
              <w:t>.</w:t>
            </w:r>
          </w:p>
        </w:tc>
        <w:tc>
          <w:tcPr>
            <w:tcW w:w="5467" w:type="dxa"/>
            <w:tcBorders>
              <w:top w:val="single" w:sz="4" w:space="0" w:color="auto"/>
              <w:left w:val="single" w:sz="4" w:space="0" w:color="auto"/>
              <w:bottom w:val="single" w:sz="4" w:space="0" w:color="auto"/>
              <w:right w:val="single" w:sz="4" w:space="0" w:color="auto"/>
            </w:tcBorders>
          </w:tcPr>
          <w:p w14:paraId="770CD66B" w14:textId="1E4A3225" w:rsidR="009B5F84" w:rsidRPr="008044DB" w:rsidRDefault="00A818AA" w:rsidP="009B5F84">
            <w:pPr>
              <w:rPr>
                <w:rFonts w:ascii="Times New Roman" w:hAnsi="Times New Roman" w:cs="Times New Roman"/>
                <w:sz w:val="24"/>
                <w:szCs w:val="24"/>
              </w:rPr>
            </w:pPr>
            <w:r w:rsidRPr="00A818AA">
              <w:rPr>
                <w:rFonts w:ascii="Times New Roman" w:hAnsi="Times New Roman" w:cs="Times New Roman"/>
                <w:sz w:val="24"/>
                <w:szCs w:val="24"/>
              </w:rPr>
              <w:t>Lietots sporta-kalna velosipēds zilā perlamutra krāsā</w:t>
            </w:r>
          </w:p>
        </w:tc>
        <w:tc>
          <w:tcPr>
            <w:tcW w:w="1340" w:type="dxa"/>
            <w:tcBorders>
              <w:top w:val="single" w:sz="4" w:space="0" w:color="auto"/>
              <w:left w:val="single" w:sz="4" w:space="0" w:color="auto"/>
              <w:bottom w:val="single" w:sz="4" w:space="0" w:color="auto"/>
              <w:right w:val="single" w:sz="4" w:space="0" w:color="auto"/>
            </w:tcBorders>
            <w:vAlign w:val="center"/>
          </w:tcPr>
          <w:p w14:paraId="428AD041" w14:textId="3D3ADBE7" w:rsidR="009B5F84" w:rsidRPr="008044DB" w:rsidRDefault="009B5F84" w:rsidP="009B5F84">
            <w:pPr>
              <w:contextualSpacing/>
              <w:jc w:val="center"/>
              <w:rPr>
                <w:rFonts w:ascii="Times New Roman" w:eastAsia="Times New Roman" w:hAnsi="Times New Roman" w:cs="Times New Roman"/>
                <w:sz w:val="24"/>
                <w:szCs w:val="24"/>
              </w:rPr>
            </w:pPr>
            <w:r w:rsidRPr="008044DB">
              <w:rPr>
                <w:rFonts w:ascii="Times New Roman" w:eastAsia="Times New Roman" w:hAnsi="Times New Roman" w:cs="Times New Roman"/>
                <w:sz w:val="24"/>
                <w:szCs w:val="24"/>
              </w:rPr>
              <w:t>1</w:t>
            </w:r>
            <w:r w:rsidRPr="008044DB">
              <w:rPr>
                <w:rFonts w:ascii="Times New Roman" w:hAnsi="Times New Roman" w:cs="Times New Roman"/>
                <w:sz w:val="24"/>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626415C4" w14:textId="77777777" w:rsidR="009B5F84" w:rsidRPr="00BE4B8A" w:rsidRDefault="009B5F84" w:rsidP="009B5F84">
            <w:pPr>
              <w:contextualSpacing/>
              <w:jc w:val="center"/>
              <w:rPr>
                <w:rFonts w:eastAsia="Times New Roman" w:cs="Times New Roman"/>
                <w:bCs/>
                <w:szCs w:val="24"/>
                <w:lang w:eastAsia="lv-LV"/>
              </w:rPr>
            </w:pPr>
          </w:p>
        </w:tc>
      </w:tr>
      <w:tr w:rsidR="009B5F84" w:rsidRPr="00BE4B8A" w14:paraId="75D8E688" w14:textId="77777777" w:rsidTr="00DF1637">
        <w:trPr>
          <w:trHeight w:val="60"/>
          <w:jc w:val="center"/>
        </w:trPr>
        <w:tc>
          <w:tcPr>
            <w:tcW w:w="562" w:type="dxa"/>
            <w:tcBorders>
              <w:top w:val="single" w:sz="4" w:space="0" w:color="auto"/>
              <w:left w:val="single" w:sz="4" w:space="0" w:color="auto"/>
              <w:bottom w:val="single" w:sz="4" w:space="0" w:color="auto"/>
              <w:right w:val="single" w:sz="4" w:space="0" w:color="auto"/>
            </w:tcBorders>
          </w:tcPr>
          <w:p w14:paraId="036D444E" w14:textId="2BAE5D7A" w:rsidR="009B5F84" w:rsidRPr="00DF1637" w:rsidRDefault="009B5F84" w:rsidP="009B5F84">
            <w:pPr>
              <w:numPr>
                <w:ilvl w:val="0"/>
                <w:numId w:val="6"/>
              </w:numPr>
              <w:ind w:left="0"/>
              <w:contextualSpacing/>
              <w:jc w:val="both"/>
              <w:rPr>
                <w:rFonts w:ascii="Times New Roman" w:eastAsia="Times New Roman" w:hAnsi="Times New Roman" w:cs="Times New Roman"/>
                <w:bCs/>
                <w:sz w:val="24"/>
                <w:szCs w:val="24"/>
                <w:lang w:eastAsia="lv-LV"/>
              </w:rPr>
            </w:pPr>
            <w:r w:rsidRPr="00DF1637">
              <w:rPr>
                <w:rFonts w:ascii="Times New Roman" w:eastAsia="Times New Roman" w:hAnsi="Times New Roman" w:cs="Times New Roman"/>
                <w:bCs/>
                <w:sz w:val="24"/>
                <w:szCs w:val="24"/>
                <w:lang w:eastAsia="lv-LV"/>
              </w:rPr>
              <w:t>9</w:t>
            </w:r>
            <w:r w:rsidRPr="00DF1637">
              <w:rPr>
                <w:rFonts w:ascii="Times New Roman" w:hAnsi="Times New Roman" w:cs="Times New Roman"/>
                <w:bCs/>
                <w:sz w:val="24"/>
                <w:szCs w:val="24"/>
              </w:rPr>
              <w:t>.</w:t>
            </w:r>
          </w:p>
        </w:tc>
        <w:tc>
          <w:tcPr>
            <w:tcW w:w="5467" w:type="dxa"/>
            <w:tcBorders>
              <w:top w:val="single" w:sz="4" w:space="0" w:color="auto"/>
              <w:left w:val="single" w:sz="4" w:space="0" w:color="auto"/>
              <w:bottom w:val="single" w:sz="4" w:space="0" w:color="auto"/>
              <w:right w:val="single" w:sz="4" w:space="0" w:color="auto"/>
            </w:tcBorders>
          </w:tcPr>
          <w:p w14:paraId="11E21F28" w14:textId="1F727C2D" w:rsidR="009B5F84" w:rsidRPr="008044DB" w:rsidRDefault="00A818AA" w:rsidP="009B5F84">
            <w:pPr>
              <w:rPr>
                <w:rFonts w:ascii="Times New Roman" w:hAnsi="Times New Roman" w:cs="Times New Roman"/>
                <w:sz w:val="24"/>
                <w:szCs w:val="24"/>
              </w:rPr>
            </w:pPr>
            <w:r w:rsidRPr="00A818AA">
              <w:rPr>
                <w:rFonts w:ascii="Times New Roman" w:hAnsi="Times New Roman" w:cs="Times New Roman"/>
                <w:sz w:val="24"/>
                <w:szCs w:val="24"/>
              </w:rPr>
              <w:t>Lietots velosipēds “KELYS PAPTOR”</w:t>
            </w:r>
          </w:p>
        </w:tc>
        <w:tc>
          <w:tcPr>
            <w:tcW w:w="1340" w:type="dxa"/>
            <w:tcBorders>
              <w:top w:val="single" w:sz="4" w:space="0" w:color="auto"/>
              <w:left w:val="single" w:sz="4" w:space="0" w:color="auto"/>
              <w:bottom w:val="single" w:sz="4" w:space="0" w:color="auto"/>
              <w:right w:val="single" w:sz="4" w:space="0" w:color="auto"/>
            </w:tcBorders>
            <w:vAlign w:val="center"/>
          </w:tcPr>
          <w:p w14:paraId="2AD20B90" w14:textId="416F837D" w:rsidR="009B5F84" w:rsidRPr="008044DB" w:rsidRDefault="003552BB" w:rsidP="009B5F84">
            <w:pPr>
              <w:contextualSpacing/>
              <w:jc w:val="center"/>
              <w:rPr>
                <w:rFonts w:ascii="Times New Roman" w:eastAsia="Times New Roman" w:hAnsi="Times New Roman" w:cs="Times New Roman"/>
                <w:sz w:val="24"/>
                <w:szCs w:val="24"/>
              </w:rPr>
            </w:pPr>
            <w:r w:rsidRPr="008044DB">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7125878" w14:textId="77777777" w:rsidR="009B5F84" w:rsidRPr="00BE4B8A" w:rsidRDefault="009B5F84" w:rsidP="009B5F84">
            <w:pPr>
              <w:contextualSpacing/>
              <w:jc w:val="center"/>
              <w:rPr>
                <w:rFonts w:eastAsia="Times New Roman" w:cs="Times New Roman"/>
                <w:bCs/>
                <w:szCs w:val="24"/>
                <w:lang w:eastAsia="lv-LV"/>
              </w:rPr>
            </w:pPr>
          </w:p>
        </w:tc>
      </w:tr>
    </w:tbl>
    <w:p w14:paraId="26FB285E" w14:textId="3E10F093" w:rsidR="00BE4B8A" w:rsidRDefault="00BE4B8A" w:rsidP="00D01AAD">
      <w:pPr>
        <w:ind w:left="360"/>
        <w:jc w:val="right"/>
        <w:rPr>
          <w:rFonts w:eastAsia="Times New Roman" w:cs="Times New Roman"/>
          <w:szCs w:val="24"/>
          <w:lang w:eastAsia="lv-LV"/>
        </w:rPr>
      </w:pPr>
    </w:p>
    <w:p w14:paraId="2AE9FB37" w14:textId="77777777" w:rsidR="00BB5497" w:rsidRDefault="00BB5497"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4"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D7E5D41"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EB0643">
        <w:rPr>
          <w:rFonts w:eastAsia="Times New Roman" w:cs="Times New Roman"/>
          <w:b/>
          <w:bCs/>
          <w:sz w:val="26"/>
          <w:szCs w:val="26"/>
          <w:lang w:eastAsia="lv-LV"/>
        </w:rPr>
        <w:t>27.jūlijam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5"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5"/>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DF1637"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w:t>
      </w:r>
      <w:r w:rsidRPr="00DF1637">
        <w:rPr>
          <w:rFonts w:eastAsia="Times New Roman" w:cs="Times New Roman"/>
          <w:sz w:val="26"/>
          <w:szCs w:val="26"/>
          <w:lang w:eastAsia="lv-LV"/>
        </w:rPr>
        <w:t>divas) zīmes aiz komata.</w:t>
      </w:r>
    </w:p>
    <w:p w14:paraId="4430EE4E" w14:textId="3A4F1C52" w:rsidR="00CB009F" w:rsidRPr="00DF1637"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DF1637">
        <w:rPr>
          <w:rFonts w:eastAsia="Times New Roman" w:cs="Times New Roman"/>
          <w:sz w:val="26"/>
          <w:szCs w:val="26"/>
          <w:lang w:eastAsia="lv-LV"/>
        </w:rPr>
        <w:t xml:space="preserve"> Finanšu piedāvājumā </w:t>
      </w:r>
      <w:r w:rsidR="004D713C" w:rsidRPr="00DF1637">
        <w:rPr>
          <w:rFonts w:eastAsia="Times New Roman" w:cs="Times New Roman"/>
          <w:sz w:val="26"/>
          <w:szCs w:val="26"/>
          <w:lang w:eastAsia="lv-LV"/>
        </w:rPr>
        <w:t xml:space="preserve">norādītā cena </w:t>
      </w:r>
      <w:r w:rsidRPr="00DF1637">
        <w:rPr>
          <w:rFonts w:eastAsia="Times New Roman" w:cs="Times New Roman"/>
          <w:sz w:val="26"/>
          <w:szCs w:val="26"/>
          <w:lang w:eastAsia="lv-LV"/>
        </w:rPr>
        <w:t xml:space="preserve">EUR (bez PVN) tiks izmantota piedāvājuma ar visaugstāko </w:t>
      </w:r>
      <w:r w:rsidR="00DA2BA8" w:rsidRPr="00DF1637">
        <w:rPr>
          <w:rFonts w:eastAsia="Times New Roman" w:cs="Times New Roman"/>
          <w:sz w:val="26"/>
          <w:szCs w:val="26"/>
          <w:lang w:eastAsia="lv-LV"/>
        </w:rPr>
        <w:t>cenu noteikšanai</w:t>
      </w:r>
      <w:r w:rsidR="004D713C" w:rsidRPr="00DF1637">
        <w:rPr>
          <w:rFonts w:eastAsia="Times New Roman" w:cs="Times New Roman"/>
          <w:sz w:val="26"/>
          <w:szCs w:val="26"/>
          <w:lang w:eastAsia="lv-LV"/>
        </w:rPr>
        <w:t xml:space="preserve"> katra pozīcijai</w:t>
      </w:r>
      <w:r w:rsidR="001F3FE6" w:rsidRPr="00DF1637">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56D84229" w:rsidR="00CB009F" w:rsidRPr="00DF163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Pr="00DF1637">
        <w:rPr>
          <w:rFonts w:eastAsia="Times New Roman" w:cs="Times New Roman"/>
          <w:sz w:val="26"/>
          <w:szCs w:val="26"/>
          <w:lang w:eastAsia="lv-LV"/>
        </w:rPr>
        <w:t xml:space="preserve">komersantam, kurš piedāvās </w:t>
      </w:r>
      <w:r w:rsidR="005A5107" w:rsidRPr="00DF1637">
        <w:rPr>
          <w:rFonts w:eastAsia="Times New Roman" w:cs="Times New Roman"/>
          <w:i/>
          <w:sz w:val="26"/>
          <w:szCs w:val="26"/>
          <w:lang w:eastAsia="lv-LV"/>
        </w:rPr>
        <w:t xml:space="preserve">visaugstāko cenu </w:t>
      </w:r>
      <w:bookmarkStart w:id="7" w:name="_Hlk49184192"/>
      <w:r w:rsidR="005A5107" w:rsidRPr="00DF1637">
        <w:rPr>
          <w:rFonts w:eastAsia="Times New Roman" w:cs="Times New Roman"/>
          <w:i/>
          <w:sz w:val="26"/>
          <w:szCs w:val="26"/>
          <w:lang w:eastAsia="lv-LV"/>
        </w:rPr>
        <w:t>par konkrēto Mantu katrā pozīcijā</w:t>
      </w:r>
      <w:bookmarkEnd w:id="7"/>
      <w:r w:rsidR="005A5107" w:rsidRPr="00DF1637">
        <w:rPr>
          <w:rFonts w:cs="Times New Roman"/>
          <w:color w:val="000000"/>
          <w:sz w:val="27"/>
          <w:szCs w:val="27"/>
        </w:rPr>
        <w:t>.</w:t>
      </w:r>
    </w:p>
    <w:p w14:paraId="4050606E" w14:textId="2FDB3B89" w:rsidR="00CB009F" w:rsidRPr="00DF163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F1637">
        <w:rPr>
          <w:rFonts w:eastAsia="Times New Roman" w:cs="Times New Roman"/>
          <w:sz w:val="26"/>
          <w:szCs w:val="26"/>
          <w:lang w:eastAsia="lv-LV"/>
        </w:rPr>
        <w:t xml:space="preserve"> Komersantam </w:t>
      </w:r>
      <w:bookmarkStart w:id="8" w:name="_Hlk40358050"/>
      <w:r w:rsidRPr="00DF1637">
        <w:rPr>
          <w:rFonts w:eastAsia="Times New Roman" w:cs="Times New Roman"/>
          <w:sz w:val="26"/>
          <w:szCs w:val="26"/>
          <w:lang w:eastAsia="lv-LV"/>
        </w:rPr>
        <w:t xml:space="preserve">uz </w:t>
      </w:r>
      <w:r w:rsidR="00A51EF6" w:rsidRPr="00DF1637">
        <w:rPr>
          <w:rFonts w:eastAsia="Times New Roman" w:cs="Times New Roman"/>
          <w:sz w:val="26"/>
          <w:szCs w:val="26"/>
          <w:lang w:eastAsia="lv-LV"/>
        </w:rPr>
        <w:t>piedāvājum</w:t>
      </w:r>
      <w:r w:rsidR="00990529" w:rsidRPr="00DF1637">
        <w:rPr>
          <w:rFonts w:eastAsia="Times New Roman" w:cs="Times New Roman"/>
          <w:sz w:val="26"/>
          <w:szCs w:val="26"/>
          <w:lang w:eastAsia="lv-LV"/>
        </w:rPr>
        <w:t>a</w:t>
      </w:r>
      <w:r w:rsidR="00A51EF6" w:rsidRPr="00DF1637">
        <w:rPr>
          <w:rFonts w:eastAsia="Times New Roman" w:cs="Times New Roman"/>
          <w:sz w:val="26"/>
          <w:szCs w:val="26"/>
          <w:lang w:eastAsia="lv-LV"/>
        </w:rPr>
        <w:t xml:space="preserve"> iesniegšanas</w:t>
      </w:r>
      <w:r w:rsidR="00EA3D30" w:rsidRPr="00DF1637">
        <w:rPr>
          <w:rFonts w:eastAsia="Times New Roman" w:cs="Times New Roman"/>
          <w:sz w:val="26"/>
          <w:szCs w:val="26"/>
          <w:lang w:eastAsia="lv-LV"/>
        </w:rPr>
        <w:t xml:space="preserve"> dienu</w:t>
      </w:r>
      <w:r w:rsidR="00EA3D30" w:rsidRPr="00DF1637" w:rsidDel="00EA3D30">
        <w:rPr>
          <w:rFonts w:eastAsia="Times New Roman" w:cs="Times New Roman"/>
          <w:sz w:val="26"/>
          <w:szCs w:val="26"/>
          <w:lang w:eastAsia="lv-LV"/>
        </w:rPr>
        <w:t xml:space="preserve"> </w:t>
      </w:r>
      <w:bookmarkStart w:id="9" w:name="_Hlk40358326"/>
      <w:bookmarkEnd w:id="8"/>
      <w:r w:rsidR="00990529" w:rsidRPr="00DF1637">
        <w:rPr>
          <w:rFonts w:eastAsia="Times New Roman" w:cs="Times New Roman"/>
          <w:sz w:val="26"/>
          <w:szCs w:val="26"/>
          <w:lang w:eastAsia="lv-LV"/>
        </w:rPr>
        <w:t>VID</w:t>
      </w:r>
      <w:r w:rsidRPr="00DF1637">
        <w:rPr>
          <w:rFonts w:eastAsia="Times New Roman" w:cs="Times New Roman"/>
          <w:sz w:val="26"/>
          <w:szCs w:val="26"/>
          <w:lang w:eastAsia="lv-LV"/>
        </w:rPr>
        <w:t xml:space="preserve"> administrēto nodokļu (nodevu) parāds nedrīkst pārsniegt 150,00 EUR</w:t>
      </w:r>
      <w:bookmarkEnd w:id="9"/>
      <w:r w:rsidRPr="00DF1637">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F1637">
        <w:rPr>
          <w:rFonts w:eastAsia="Times New Roman" w:cs="Times New Roman"/>
          <w:sz w:val="26"/>
          <w:szCs w:val="26"/>
          <w:lang w:eastAsia="lv-LV"/>
        </w:rPr>
        <w:t xml:space="preserve"> Komersantam uz </w:t>
      </w:r>
      <w:r w:rsidR="00A51EF6" w:rsidRPr="00DF1637">
        <w:rPr>
          <w:rFonts w:eastAsia="Times New Roman" w:cs="Times New Roman"/>
          <w:sz w:val="26"/>
          <w:szCs w:val="26"/>
          <w:lang w:eastAsia="lv-LV"/>
        </w:rPr>
        <w:t>piedāvājumu iesniegšanas</w:t>
      </w:r>
      <w:r w:rsidR="00EA3D30" w:rsidRPr="00DF1637">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4"/>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5161EC64" w14:textId="326B7379" w:rsidR="004F5FC1" w:rsidRDefault="004F5FC1" w:rsidP="004F5FC1">
      <w:pPr>
        <w:jc w:val="center"/>
        <w:rPr>
          <w:rFonts w:eastAsia="Times New Roman" w:cs="Times New Roman"/>
          <w:b/>
          <w:sz w:val="28"/>
          <w:szCs w:val="28"/>
        </w:rPr>
      </w:pPr>
      <w:bookmarkStart w:id="11" w:name="_Hlk64556963"/>
    </w:p>
    <w:bookmarkEnd w:id="11"/>
    <w:p w14:paraId="63C4F9FD" w14:textId="18AA5533" w:rsidR="00CE4BA0" w:rsidRDefault="004F5FC1" w:rsidP="00DF1637">
      <w:pPr>
        <w:jc w:val="center"/>
        <w:rPr>
          <w:rFonts w:cs="Times New Roman"/>
          <w:i/>
          <w:szCs w:val="24"/>
        </w:rPr>
      </w:pPr>
      <w:r>
        <w:rPr>
          <w:rFonts w:cs="Times New Roman"/>
          <w:i/>
          <w:szCs w:val="24"/>
        </w:rPr>
        <w:t>1.attēls</w:t>
      </w:r>
    </w:p>
    <w:p w14:paraId="29F3A1A2" w14:textId="709B2151" w:rsidR="00CE4BA0" w:rsidRDefault="009E407F" w:rsidP="004F5FC1">
      <w:pPr>
        <w:jc w:val="center"/>
        <w:rPr>
          <w:rFonts w:cs="Times New Roman"/>
          <w:i/>
          <w:szCs w:val="24"/>
        </w:rPr>
      </w:pPr>
      <w:r>
        <w:rPr>
          <w:noProof/>
        </w:rPr>
        <w:drawing>
          <wp:inline distT="0" distB="0" distL="0" distR="0" wp14:anchorId="69FA5E1C" wp14:editId="0D7B332B">
            <wp:extent cx="4790619" cy="3348812"/>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0641" b="26932"/>
                    <a:stretch/>
                  </pic:blipFill>
                  <pic:spPr bwMode="auto">
                    <a:xfrm>
                      <a:off x="0" y="0"/>
                      <a:ext cx="4790619" cy="3348812"/>
                    </a:xfrm>
                    <a:prstGeom prst="rect">
                      <a:avLst/>
                    </a:prstGeom>
                    <a:noFill/>
                    <a:ln>
                      <a:noFill/>
                    </a:ln>
                    <a:extLst>
                      <a:ext uri="{53640926-AAD7-44D8-BBD7-CCE9431645EC}">
                        <a14:shadowObscured xmlns:a14="http://schemas.microsoft.com/office/drawing/2010/main"/>
                      </a:ext>
                    </a:extLst>
                  </pic:spPr>
                </pic:pic>
              </a:graphicData>
            </a:graphic>
          </wp:inline>
        </w:drawing>
      </w:r>
    </w:p>
    <w:p w14:paraId="2E0145A8" w14:textId="77777777" w:rsidR="00B90203" w:rsidRDefault="00B90203" w:rsidP="00DF1637">
      <w:pPr>
        <w:rPr>
          <w:rFonts w:cs="Times New Roman"/>
          <w:i/>
          <w:szCs w:val="24"/>
        </w:rPr>
      </w:pPr>
    </w:p>
    <w:p w14:paraId="6C98213A" w14:textId="03429494" w:rsidR="00CE4BA0" w:rsidRPr="00DF1637" w:rsidRDefault="004F5FC1" w:rsidP="00DF1637">
      <w:pPr>
        <w:jc w:val="center"/>
        <w:rPr>
          <w:rFonts w:cs="Times New Roman"/>
          <w:i/>
          <w:szCs w:val="24"/>
        </w:rPr>
      </w:pPr>
      <w:r>
        <w:rPr>
          <w:rFonts w:cs="Times New Roman"/>
          <w:i/>
          <w:szCs w:val="24"/>
        </w:rPr>
        <w:t>2.attēls</w:t>
      </w:r>
    </w:p>
    <w:p w14:paraId="04BBE11B" w14:textId="0BF81011" w:rsidR="00A56A40" w:rsidRDefault="00471240" w:rsidP="004F5FC1">
      <w:pPr>
        <w:jc w:val="center"/>
        <w:rPr>
          <w:rFonts w:eastAsia="Times New Roman" w:cs="Times New Roman"/>
          <w:b/>
          <w:sz w:val="28"/>
          <w:szCs w:val="28"/>
        </w:rPr>
      </w:pPr>
      <w:r>
        <w:rPr>
          <w:noProof/>
        </w:rPr>
        <w:drawing>
          <wp:inline distT="0" distB="0" distL="0" distR="0" wp14:anchorId="7FE2A578" wp14:editId="0B655BA1">
            <wp:extent cx="5038723" cy="361506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3626" b="32565"/>
                    <a:stretch/>
                  </pic:blipFill>
                  <pic:spPr bwMode="auto">
                    <a:xfrm>
                      <a:off x="0" y="0"/>
                      <a:ext cx="5051361" cy="3624136"/>
                    </a:xfrm>
                    <a:prstGeom prst="rect">
                      <a:avLst/>
                    </a:prstGeom>
                    <a:noFill/>
                    <a:ln>
                      <a:noFill/>
                    </a:ln>
                    <a:extLst>
                      <a:ext uri="{53640926-AAD7-44D8-BBD7-CCE9431645EC}">
                        <a14:shadowObscured xmlns:a14="http://schemas.microsoft.com/office/drawing/2010/main"/>
                      </a:ext>
                    </a:extLst>
                  </pic:spPr>
                </pic:pic>
              </a:graphicData>
            </a:graphic>
          </wp:inline>
        </w:drawing>
      </w:r>
    </w:p>
    <w:p w14:paraId="746C08E7" w14:textId="77777777" w:rsidR="007C5AB8" w:rsidRDefault="007C5AB8" w:rsidP="00DF1637">
      <w:pPr>
        <w:rPr>
          <w:rFonts w:cs="Times New Roman"/>
          <w:i/>
          <w:szCs w:val="24"/>
        </w:rPr>
      </w:pPr>
    </w:p>
    <w:p w14:paraId="5B5E3A37" w14:textId="77777777" w:rsidR="00DF1637" w:rsidRDefault="00DF1637" w:rsidP="00DF1637">
      <w:pPr>
        <w:jc w:val="center"/>
        <w:rPr>
          <w:rFonts w:cs="Times New Roman"/>
          <w:i/>
          <w:szCs w:val="24"/>
        </w:rPr>
      </w:pPr>
    </w:p>
    <w:p w14:paraId="29603431" w14:textId="77777777" w:rsidR="00DF1637" w:rsidRDefault="00DF1637" w:rsidP="00DF1637">
      <w:pPr>
        <w:jc w:val="center"/>
        <w:rPr>
          <w:rFonts w:cs="Times New Roman"/>
          <w:i/>
          <w:szCs w:val="24"/>
        </w:rPr>
      </w:pPr>
    </w:p>
    <w:p w14:paraId="64AFC3A1" w14:textId="48EC3954" w:rsidR="004F5FC1" w:rsidRDefault="004F5FC1" w:rsidP="00DF1637">
      <w:pPr>
        <w:jc w:val="center"/>
        <w:rPr>
          <w:rFonts w:cs="Times New Roman"/>
          <w:i/>
          <w:szCs w:val="24"/>
        </w:rPr>
      </w:pPr>
      <w:r>
        <w:rPr>
          <w:rFonts w:cs="Times New Roman"/>
          <w:i/>
          <w:szCs w:val="24"/>
        </w:rPr>
        <w:t>3.attēls</w:t>
      </w:r>
    </w:p>
    <w:p w14:paraId="4134A491" w14:textId="6ABA8A0C" w:rsidR="00CE4BA0" w:rsidRDefault="002F1BB4" w:rsidP="004F5FC1">
      <w:pPr>
        <w:jc w:val="center"/>
        <w:rPr>
          <w:rFonts w:eastAsia="Times New Roman" w:cs="Times New Roman"/>
          <w:b/>
          <w:sz w:val="28"/>
          <w:szCs w:val="28"/>
        </w:rPr>
      </w:pPr>
      <w:r>
        <w:rPr>
          <w:noProof/>
        </w:rPr>
        <w:drawing>
          <wp:inline distT="0" distB="0" distL="0" distR="0" wp14:anchorId="491DF94D" wp14:editId="09712201">
            <wp:extent cx="4808638" cy="36044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4622" b="29159"/>
                    <a:stretch/>
                  </pic:blipFill>
                  <pic:spPr bwMode="auto">
                    <a:xfrm>
                      <a:off x="0" y="0"/>
                      <a:ext cx="4812996" cy="3607705"/>
                    </a:xfrm>
                    <a:prstGeom prst="rect">
                      <a:avLst/>
                    </a:prstGeom>
                    <a:noFill/>
                    <a:ln>
                      <a:noFill/>
                    </a:ln>
                    <a:extLst>
                      <a:ext uri="{53640926-AAD7-44D8-BBD7-CCE9431645EC}">
                        <a14:shadowObscured xmlns:a14="http://schemas.microsoft.com/office/drawing/2010/main"/>
                      </a:ext>
                    </a:extLst>
                  </pic:spPr>
                </pic:pic>
              </a:graphicData>
            </a:graphic>
          </wp:inline>
        </w:drawing>
      </w:r>
    </w:p>
    <w:p w14:paraId="01FA79AF" w14:textId="77777777" w:rsidR="00CE4BA0" w:rsidRDefault="00CE4BA0" w:rsidP="004F5FC1">
      <w:pPr>
        <w:jc w:val="center"/>
        <w:rPr>
          <w:rFonts w:eastAsia="Times New Roman" w:cs="Times New Roman"/>
          <w:b/>
          <w:sz w:val="28"/>
          <w:szCs w:val="28"/>
        </w:rPr>
      </w:pPr>
    </w:p>
    <w:p w14:paraId="589DA477" w14:textId="77777777" w:rsidR="007C5AB8" w:rsidRDefault="007C5AB8" w:rsidP="00DF1637">
      <w:pPr>
        <w:rPr>
          <w:rFonts w:cs="Times New Roman"/>
          <w:i/>
          <w:szCs w:val="24"/>
        </w:rPr>
      </w:pPr>
      <w:bookmarkStart w:id="12" w:name="_Hlk76117656"/>
    </w:p>
    <w:p w14:paraId="1ED0AA04" w14:textId="7AF7BE32" w:rsidR="00EF70CB" w:rsidRPr="00DF1637" w:rsidRDefault="004F5FC1" w:rsidP="00DF1637">
      <w:pPr>
        <w:jc w:val="center"/>
        <w:rPr>
          <w:rFonts w:cs="Times New Roman"/>
          <w:i/>
          <w:szCs w:val="24"/>
        </w:rPr>
      </w:pPr>
      <w:r>
        <w:rPr>
          <w:rFonts w:cs="Times New Roman"/>
          <w:i/>
          <w:szCs w:val="24"/>
        </w:rPr>
        <w:t>4.attēls</w:t>
      </w:r>
      <w:bookmarkEnd w:id="12"/>
    </w:p>
    <w:p w14:paraId="56B1EAF5" w14:textId="7EE50C8D" w:rsidR="00EF70CB" w:rsidRDefault="00D800A8" w:rsidP="009E407F">
      <w:pPr>
        <w:jc w:val="center"/>
        <w:rPr>
          <w:rFonts w:eastAsia="Times New Roman" w:cs="Times New Roman"/>
          <w:b/>
          <w:sz w:val="20"/>
          <w:szCs w:val="20"/>
          <w:lang w:eastAsia="lv-LV"/>
        </w:rPr>
      </w:pPr>
      <w:r>
        <w:rPr>
          <w:noProof/>
        </w:rPr>
        <w:drawing>
          <wp:inline distT="0" distB="0" distL="0" distR="0" wp14:anchorId="54F1A1CE" wp14:editId="285BB145">
            <wp:extent cx="4953782" cy="43061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34804"/>
                    <a:stretch/>
                  </pic:blipFill>
                  <pic:spPr bwMode="auto">
                    <a:xfrm>
                      <a:off x="0" y="0"/>
                      <a:ext cx="4960808" cy="4312293"/>
                    </a:xfrm>
                    <a:prstGeom prst="rect">
                      <a:avLst/>
                    </a:prstGeom>
                    <a:noFill/>
                    <a:ln>
                      <a:noFill/>
                    </a:ln>
                    <a:extLst>
                      <a:ext uri="{53640926-AAD7-44D8-BBD7-CCE9431645EC}">
                        <a14:shadowObscured xmlns:a14="http://schemas.microsoft.com/office/drawing/2010/main"/>
                      </a:ext>
                    </a:extLst>
                  </pic:spPr>
                </pic:pic>
              </a:graphicData>
            </a:graphic>
          </wp:inline>
        </w:drawing>
      </w:r>
    </w:p>
    <w:p w14:paraId="6B99048B" w14:textId="77777777" w:rsidR="00B246AB" w:rsidRDefault="00B246AB">
      <w:pPr>
        <w:rPr>
          <w:rFonts w:eastAsia="Times New Roman" w:cs="Times New Roman"/>
          <w:b/>
          <w:sz w:val="20"/>
          <w:szCs w:val="20"/>
          <w:lang w:eastAsia="lv-LV"/>
        </w:rPr>
      </w:pPr>
      <w:r>
        <w:rPr>
          <w:rFonts w:eastAsia="Times New Roman" w:cs="Times New Roman"/>
          <w:b/>
          <w:sz w:val="20"/>
          <w:szCs w:val="20"/>
          <w:lang w:eastAsia="lv-LV"/>
        </w:rPr>
        <w:br w:type="page"/>
      </w:r>
    </w:p>
    <w:p w14:paraId="71C7066B" w14:textId="39A80080" w:rsidR="00D800A8" w:rsidRPr="00DF1637" w:rsidRDefault="00D800A8" w:rsidP="00DF1637">
      <w:pPr>
        <w:jc w:val="center"/>
        <w:rPr>
          <w:rFonts w:cs="Times New Roman"/>
          <w:i/>
          <w:szCs w:val="24"/>
        </w:rPr>
      </w:pPr>
      <w:bookmarkStart w:id="13" w:name="_Hlk76118408"/>
      <w:r>
        <w:rPr>
          <w:rFonts w:cs="Times New Roman"/>
          <w:i/>
          <w:szCs w:val="24"/>
        </w:rPr>
        <w:lastRenderedPageBreak/>
        <w:t>5.attēls</w:t>
      </w:r>
      <w:bookmarkEnd w:id="13"/>
    </w:p>
    <w:p w14:paraId="7ECA7F0C" w14:textId="5E62CA2C" w:rsidR="00D800A8" w:rsidRPr="00DF1637" w:rsidRDefault="00D800A8" w:rsidP="00DF1637">
      <w:pPr>
        <w:jc w:val="center"/>
        <w:rPr>
          <w:rFonts w:cs="Times New Roman"/>
          <w:i/>
          <w:szCs w:val="24"/>
        </w:rPr>
      </w:pPr>
      <w:r>
        <w:rPr>
          <w:noProof/>
        </w:rPr>
        <w:drawing>
          <wp:inline distT="0" distB="0" distL="0" distR="0" wp14:anchorId="3879D317" wp14:editId="1E0A97C3">
            <wp:extent cx="4817128" cy="4167963"/>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35107"/>
                    <a:stretch/>
                  </pic:blipFill>
                  <pic:spPr bwMode="auto">
                    <a:xfrm>
                      <a:off x="0" y="0"/>
                      <a:ext cx="4822075" cy="4172243"/>
                    </a:xfrm>
                    <a:prstGeom prst="rect">
                      <a:avLst/>
                    </a:prstGeom>
                    <a:noFill/>
                    <a:ln>
                      <a:noFill/>
                    </a:ln>
                    <a:extLst>
                      <a:ext uri="{53640926-AAD7-44D8-BBD7-CCE9431645EC}">
                        <a14:shadowObscured xmlns:a14="http://schemas.microsoft.com/office/drawing/2010/main"/>
                      </a:ext>
                    </a:extLst>
                  </pic:spPr>
                </pic:pic>
              </a:graphicData>
            </a:graphic>
          </wp:inline>
        </w:drawing>
      </w:r>
    </w:p>
    <w:p w14:paraId="71CFDEEF" w14:textId="77777777" w:rsidR="00D800A8" w:rsidRDefault="00D800A8" w:rsidP="0026441B">
      <w:pPr>
        <w:jc w:val="right"/>
        <w:rPr>
          <w:rFonts w:eastAsia="Times New Roman" w:cs="Times New Roman"/>
          <w:b/>
          <w:sz w:val="20"/>
          <w:szCs w:val="20"/>
          <w:lang w:eastAsia="lv-LV"/>
        </w:rPr>
      </w:pPr>
    </w:p>
    <w:p w14:paraId="42433550" w14:textId="77777777" w:rsidR="00CF482B" w:rsidRDefault="00CF482B" w:rsidP="008064A2">
      <w:pPr>
        <w:jc w:val="center"/>
        <w:rPr>
          <w:rFonts w:cs="Times New Roman"/>
          <w:i/>
          <w:szCs w:val="24"/>
        </w:rPr>
      </w:pPr>
    </w:p>
    <w:p w14:paraId="5170833A" w14:textId="7616BC7F" w:rsidR="008064A2" w:rsidRPr="00DF1637" w:rsidRDefault="008064A2" w:rsidP="00DF1637">
      <w:pPr>
        <w:jc w:val="center"/>
        <w:rPr>
          <w:rFonts w:cs="Times New Roman"/>
          <w:i/>
          <w:szCs w:val="24"/>
        </w:rPr>
      </w:pPr>
      <w:r>
        <w:rPr>
          <w:rFonts w:cs="Times New Roman"/>
          <w:i/>
          <w:szCs w:val="24"/>
        </w:rPr>
        <w:t>6.attēls</w:t>
      </w:r>
    </w:p>
    <w:p w14:paraId="78389078" w14:textId="1ECF239B" w:rsidR="00D800A8" w:rsidRDefault="002A03C4" w:rsidP="00DF1637">
      <w:pPr>
        <w:jc w:val="center"/>
        <w:rPr>
          <w:rFonts w:eastAsia="Times New Roman" w:cs="Times New Roman"/>
          <w:b/>
          <w:sz w:val="20"/>
          <w:szCs w:val="20"/>
          <w:lang w:eastAsia="lv-LV"/>
        </w:rPr>
      </w:pPr>
      <w:r>
        <w:rPr>
          <w:noProof/>
        </w:rPr>
        <w:drawing>
          <wp:inline distT="0" distB="0" distL="0" distR="0" wp14:anchorId="251CC414" wp14:editId="002FF526">
            <wp:extent cx="4121785" cy="3986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4317" b="13145"/>
                    <a:stretch/>
                  </pic:blipFill>
                  <pic:spPr bwMode="auto">
                    <a:xfrm>
                      <a:off x="0" y="0"/>
                      <a:ext cx="4121785" cy="3986475"/>
                    </a:xfrm>
                    <a:prstGeom prst="rect">
                      <a:avLst/>
                    </a:prstGeom>
                    <a:noFill/>
                    <a:ln>
                      <a:noFill/>
                    </a:ln>
                    <a:extLst>
                      <a:ext uri="{53640926-AAD7-44D8-BBD7-CCE9431645EC}">
                        <a14:shadowObscured xmlns:a14="http://schemas.microsoft.com/office/drawing/2010/main"/>
                      </a:ext>
                    </a:extLst>
                  </pic:spPr>
                </pic:pic>
              </a:graphicData>
            </a:graphic>
          </wp:inline>
        </w:drawing>
      </w:r>
    </w:p>
    <w:p w14:paraId="5B01A8BF" w14:textId="77777777" w:rsidR="00B90203" w:rsidRDefault="00B90203" w:rsidP="00DF1637">
      <w:pPr>
        <w:rPr>
          <w:rFonts w:cs="Times New Roman"/>
          <w:i/>
          <w:szCs w:val="24"/>
        </w:rPr>
      </w:pPr>
      <w:bookmarkStart w:id="14" w:name="_Hlk76119496"/>
    </w:p>
    <w:p w14:paraId="3391FF19" w14:textId="77777777" w:rsidR="00B90203" w:rsidRDefault="00B90203" w:rsidP="00DF1637">
      <w:pPr>
        <w:rPr>
          <w:rFonts w:cs="Times New Roman"/>
          <w:i/>
          <w:szCs w:val="24"/>
        </w:rPr>
      </w:pPr>
    </w:p>
    <w:p w14:paraId="169D51FE" w14:textId="4F323FCF" w:rsidR="00D800A8" w:rsidRDefault="002A03C4" w:rsidP="00DF1637">
      <w:pPr>
        <w:jc w:val="center"/>
        <w:rPr>
          <w:rFonts w:eastAsia="Times New Roman" w:cs="Times New Roman"/>
          <w:b/>
          <w:sz w:val="20"/>
          <w:szCs w:val="20"/>
          <w:lang w:eastAsia="lv-LV"/>
        </w:rPr>
      </w:pPr>
      <w:r>
        <w:rPr>
          <w:rFonts w:cs="Times New Roman"/>
          <w:i/>
          <w:szCs w:val="24"/>
        </w:rPr>
        <w:lastRenderedPageBreak/>
        <w:t>7.attēls</w:t>
      </w:r>
      <w:bookmarkEnd w:id="14"/>
    </w:p>
    <w:p w14:paraId="54644FA9" w14:textId="50635269" w:rsidR="00D800A8" w:rsidRDefault="002A03C4" w:rsidP="00CF482B">
      <w:pPr>
        <w:jc w:val="center"/>
        <w:rPr>
          <w:rFonts w:eastAsia="Times New Roman" w:cs="Times New Roman"/>
          <w:b/>
          <w:sz w:val="20"/>
          <w:szCs w:val="20"/>
          <w:lang w:eastAsia="lv-LV"/>
        </w:rPr>
      </w:pPr>
      <w:r>
        <w:rPr>
          <w:noProof/>
        </w:rPr>
        <w:drawing>
          <wp:inline distT="0" distB="0" distL="0" distR="0" wp14:anchorId="3A6E6994" wp14:editId="3ADB6289">
            <wp:extent cx="4619196" cy="47628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531" b="12136"/>
                    <a:stretch/>
                  </pic:blipFill>
                  <pic:spPr bwMode="auto">
                    <a:xfrm>
                      <a:off x="0" y="0"/>
                      <a:ext cx="4619625" cy="4763326"/>
                    </a:xfrm>
                    <a:prstGeom prst="rect">
                      <a:avLst/>
                    </a:prstGeom>
                    <a:noFill/>
                    <a:ln>
                      <a:noFill/>
                    </a:ln>
                    <a:extLst>
                      <a:ext uri="{53640926-AAD7-44D8-BBD7-CCE9431645EC}">
                        <a14:shadowObscured xmlns:a14="http://schemas.microsoft.com/office/drawing/2010/main"/>
                      </a:ext>
                    </a:extLst>
                  </pic:spPr>
                </pic:pic>
              </a:graphicData>
            </a:graphic>
          </wp:inline>
        </w:drawing>
      </w:r>
    </w:p>
    <w:p w14:paraId="52222B1E" w14:textId="77777777" w:rsidR="00B90203" w:rsidRDefault="00B90203" w:rsidP="00DF1637">
      <w:pPr>
        <w:rPr>
          <w:rFonts w:cs="Times New Roman"/>
          <w:i/>
          <w:szCs w:val="24"/>
        </w:rPr>
      </w:pPr>
    </w:p>
    <w:p w14:paraId="5F5061CA" w14:textId="59D81A0E" w:rsidR="00D800A8" w:rsidRDefault="007C5AB8" w:rsidP="00DF1637">
      <w:pPr>
        <w:jc w:val="center"/>
        <w:rPr>
          <w:rFonts w:eastAsia="Times New Roman" w:cs="Times New Roman"/>
          <w:b/>
          <w:sz w:val="20"/>
          <w:szCs w:val="20"/>
          <w:lang w:eastAsia="lv-LV"/>
        </w:rPr>
      </w:pPr>
      <w:r>
        <w:rPr>
          <w:rFonts w:cs="Times New Roman"/>
          <w:i/>
          <w:szCs w:val="24"/>
        </w:rPr>
        <w:t>8.attēls</w:t>
      </w:r>
    </w:p>
    <w:p w14:paraId="5DA3BB9E" w14:textId="19DB4A51" w:rsidR="008064A2" w:rsidRDefault="007C5AB8" w:rsidP="007C5AB8">
      <w:pPr>
        <w:jc w:val="center"/>
        <w:rPr>
          <w:rFonts w:eastAsia="Times New Roman" w:cs="Times New Roman"/>
          <w:b/>
          <w:sz w:val="20"/>
          <w:szCs w:val="20"/>
          <w:lang w:eastAsia="lv-LV"/>
        </w:rPr>
      </w:pPr>
      <w:r>
        <w:rPr>
          <w:noProof/>
        </w:rPr>
        <w:drawing>
          <wp:inline distT="0" distB="0" distL="0" distR="0" wp14:anchorId="0A78F727" wp14:editId="515E8E7E">
            <wp:extent cx="4257936" cy="3593421"/>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3859" b="22846"/>
                    <a:stretch/>
                  </pic:blipFill>
                  <pic:spPr bwMode="auto">
                    <a:xfrm>
                      <a:off x="0" y="0"/>
                      <a:ext cx="4259415" cy="3594669"/>
                    </a:xfrm>
                    <a:prstGeom prst="rect">
                      <a:avLst/>
                    </a:prstGeom>
                    <a:noFill/>
                    <a:ln>
                      <a:noFill/>
                    </a:ln>
                    <a:extLst>
                      <a:ext uri="{53640926-AAD7-44D8-BBD7-CCE9431645EC}">
                        <a14:shadowObscured xmlns:a14="http://schemas.microsoft.com/office/drawing/2010/main"/>
                      </a:ext>
                    </a:extLst>
                  </pic:spPr>
                </pic:pic>
              </a:graphicData>
            </a:graphic>
          </wp:inline>
        </w:drawing>
      </w:r>
    </w:p>
    <w:p w14:paraId="232D6FB4" w14:textId="77777777" w:rsidR="008064A2" w:rsidRDefault="008064A2" w:rsidP="00DF1637">
      <w:pPr>
        <w:rPr>
          <w:rFonts w:eastAsia="Times New Roman" w:cs="Times New Roman"/>
          <w:b/>
          <w:sz w:val="20"/>
          <w:szCs w:val="20"/>
          <w:lang w:eastAsia="lv-LV"/>
        </w:rPr>
      </w:pPr>
    </w:p>
    <w:p w14:paraId="59C116A9" w14:textId="77777777" w:rsidR="008064A2" w:rsidRDefault="008064A2" w:rsidP="0026441B">
      <w:pPr>
        <w:jc w:val="right"/>
        <w:rPr>
          <w:rFonts w:eastAsia="Times New Roman" w:cs="Times New Roman"/>
          <w:b/>
          <w:sz w:val="20"/>
          <w:szCs w:val="20"/>
          <w:lang w:eastAsia="lv-LV"/>
        </w:rPr>
      </w:pPr>
    </w:p>
    <w:p w14:paraId="3E4F3A1A" w14:textId="6D6AF670" w:rsidR="007C5AB8" w:rsidRPr="00DF1637" w:rsidRDefault="007C5AB8" w:rsidP="00DF1637">
      <w:pPr>
        <w:jc w:val="center"/>
        <w:rPr>
          <w:rFonts w:cs="Times New Roman"/>
          <w:i/>
          <w:szCs w:val="24"/>
        </w:rPr>
      </w:pPr>
      <w:r>
        <w:rPr>
          <w:rFonts w:cs="Times New Roman"/>
          <w:i/>
          <w:szCs w:val="24"/>
        </w:rPr>
        <w:lastRenderedPageBreak/>
        <w:t>9.attēls</w:t>
      </w:r>
    </w:p>
    <w:p w14:paraId="065A67AE" w14:textId="420D7C25" w:rsidR="007C5AB8" w:rsidRDefault="007C5AB8" w:rsidP="007C5AB8">
      <w:pPr>
        <w:jc w:val="center"/>
        <w:rPr>
          <w:rFonts w:eastAsia="Times New Roman" w:cs="Times New Roman"/>
          <w:b/>
          <w:sz w:val="20"/>
          <w:szCs w:val="20"/>
          <w:lang w:eastAsia="lv-LV"/>
        </w:rPr>
      </w:pPr>
      <w:r>
        <w:rPr>
          <w:noProof/>
        </w:rPr>
        <w:drawing>
          <wp:inline distT="0" distB="0" distL="0" distR="0" wp14:anchorId="5F81F46F" wp14:editId="019FCF21">
            <wp:extent cx="4324445" cy="3922868"/>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7745" b="24219"/>
                    <a:stretch/>
                  </pic:blipFill>
                  <pic:spPr bwMode="auto">
                    <a:xfrm>
                      <a:off x="0" y="0"/>
                      <a:ext cx="4328247" cy="3926317"/>
                    </a:xfrm>
                    <a:prstGeom prst="rect">
                      <a:avLst/>
                    </a:prstGeom>
                    <a:noFill/>
                    <a:ln>
                      <a:noFill/>
                    </a:ln>
                    <a:extLst>
                      <a:ext uri="{53640926-AAD7-44D8-BBD7-CCE9431645EC}">
                        <a14:shadowObscured xmlns:a14="http://schemas.microsoft.com/office/drawing/2010/main"/>
                      </a:ext>
                    </a:extLst>
                  </pic:spPr>
                </pic:pic>
              </a:graphicData>
            </a:graphic>
          </wp:inline>
        </w:drawing>
      </w:r>
    </w:p>
    <w:p w14:paraId="509BE874" w14:textId="77777777" w:rsidR="008064A2" w:rsidRDefault="008064A2" w:rsidP="0026441B">
      <w:pPr>
        <w:jc w:val="right"/>
        <w:rPr>
          <w:rFonts w:eastAsia="Times New Roman" w:cs="Times New Roman"/>
          <w:b/>
          <w:sz w:val="20"/>
          <w:szCs w:val="20"/>
          <w:lang w:eastAsia="lv-LV"/>
        </w:rPr>
      </w:pPr>
    </w:p>
    <w:p w14:paraId="703373BF" w14:textId="77777777" w:rsidR="008064A2" w:rsidRDefault="008064A2" w:rsidP="0026441B">
      <w:pPr>
        <w:jc w:val="right"/>
        <w:rPr>
          <w:rFonts w:eastAsia="Times New Roman" w:cs="Times New Roman"/>
          <w:b/>
          <w:sz w:val="20"/>
          <w:szCs w:val="20"/>
          <w:lang w:eastAsia="lv-LV"/>
        </w:rPr>
      </w:pPr>
    </w:p>
    <w:p w14:paraId="07DDC3F8" w14:textId="77777777" w:rsidR="008064A2" w:rsidRDefault="008064A2" w:rsidP="0026441B">
      <w:pPr>
        <w:jc w:val="right"/>
        <w:rPr>
          <w:rFonts w:eastAsia="Times New Roman" w:cs="Times New Roman"/>
          <w:b/>
          <w:sz w:val="20"/>
          <w:szCs w:val="20"/>
          <w:lang w:eastAsia="lv-LV"/>
        </w:rPr>
      </w:pPr>
    </w:p>
    <w:p w14:paraId="45EC84AB" w14:textId="77777777" w:rsidR="008064A2" w:rsidRDefault="008064A2" w:rsidP="0026441B">
      <w:pPr>
        <w:jc w:val="right"/>
        <w:rPr>
          <w:rFonts w:eastAsia="Times New Roman" w:cs="Times New Roman"/>
          <w:b/>
          <w:sz w:val="20"/>
          <w:szCs w:val="20"/>
          <w:lang w:eastAsia="lv-LV"/>
        </w:rPr>
      </w:pPr>
    </w:p>
    <w:p w14:paraId="30A7CCC1" w14:textId="77777777" w:rsidR="008064A2" w:rsidRDefault="008064A2" w:rsidP="0026441B">
      <w:pPr>
        <w:jc w:val="right"/>
        <w:rPr>
          <w:rFonts w:eastAsia="Times New Roman" w:cs="Times New Roman"/>
          <w:b/>
          <w:sz w:val="20"/>
          <w:szCs w:val="20"/>
          <w:lang w:eastAsia="lv-LV"/>
        </w:rPr>
      </w:pPr>
    </w:p>
    <w:p w14:paraId="7211AC30" w14:textId="77777777" w:rsidR="008064A2" w:rsidRDefault="008064A2" w:rsidP="0026441B">
      <w:pPr>
        <w:jc w:val="right"/>
        <w:rPr>
          <w:rFonts w:eastAsia="Times New Roman" w:cs="Times New Roman"/>
          <w:b/>
          <w:sz w:val="20"/>
          <w:szCs w:val="20"/>
          <w:lang w:eastAsia="lv-LV"/>
        </w:rPr>
      </w:pPr>
    </w:p>
    <w:p w14:paraId="5C618F27" w14:textId="77777777" w:rsidR="008064A2" w:rsidRDefault="008064A2" w:rsidP="0026441B">
      <w:pPr>
        <w:jc w:val="right"/>
        <w:rPr>
          <w:rFonts w:eastAsia="Times New Roman" w:cs="Times New Roman"/>
          <w:b/>
          <w:sz w:val="20"/>
          <w:szCs w:val="20"/>
          <w:lang w:eastAsia="lv-LV"/>
        </w:rPr>
      </w:pPr>
    </w:p>
    <w:p w14:paraId="7C527723" w14:textId="77777777" w:rsidR="008064A2" w:rsidRDefault="008064A2" w:rsidP="0026441B">
      <w:pPr>
        <w:jc w:val="right"/>
        <w:rPr>
          <w:rFonts w:eastAsia="Times New Roman" w:cs="Times New Roman"/>
          <w:b/>
          <w:sz w:val="20"/>
          <w:szCs w:val="20"/>
          <w:lang w:eastAsia="lv-LV"/>
        </w:rPr>
      </w:pPr>
    </w:p>
    <w:p w14:paraId="6F1D4CD7" w14:textId="77777777" w:rsidR="008064A2" w:rsidRDefault="008064A2" w:rsidP="0026441B">
      <w:pPr>
        <w:jc w:val="right"/>
        <w:rPr>
          <w:rFonts w:eastAsia="Times New Roman" w:cs="Times New Roman"/>
          <w:b/>
          <w:sz w:val="20"/>
          <w:szCs w:val="20"/>
          <w:lang w:eastAsia="lv-LV"/>
        </w:rPr>
      </w:pPr>
    </w:p>
    <w:p w14:paraId="5FE9A30B" w14:textId="77777777" w:rsidR="002A03C4" w:rsidRDefault="002A03C4" w:rsidP="0026441B">
      <w:pPr>
        <w:jc w:val="right"/>
        <w:rPr>
          <w:rFonts w:eastAsia="Times New Roman" w:cs="Times New Roman"/>
          <w:b/>
          <w:sz w:val="20"/>
          <w:szCs w:val="20"/>
          <w:lang w:eastAsia="lv-LV"/>
        </w:rPr>
      </w:pPr>
    </w:p>
    <w:p w14:paraId="02435CB1" w14:textId="77777777" w:rsidR="002A03C4" w:rsidRDefault="002A03C4" w:rsidP="0026441B">
      <w:pPr>
        <w:jc w:val="right"/>
        <w:rPr>
          <w:rFonts w:eastAsia="Times New Roman" w:cs="Times New Roman"/>
          <w:b/>
          <w:sz w:val="20"/>
          <w:szCs w:val="20"/>
          <w:lang w:eastAsia="lv-LV"/>
        </w:rPr>
      </w:pPr>
    </w:p>
    <w:p w14:paraId="6DB2F75E" w14:textId="77777777" w:rsidR="002A03C4" w:rsidRDefault="002A03C4" w:rsidP="0026441B">
      <w:pPr>
        <w:jc w:val="right"/>
        <w:rPr>
          <w:rFonts w:eastAsia="Times New Roman" w:cs="Times New Roman"/>
          <w:b/>
          <w:sz w:val="20"/>
          <w:szCs w:val="20"/>
          <w:lang w:eastAsia="lv-LV"/>
        </w:rPr>
      </w:pPr>
    </w:p>
    <w:p w14:paraId="7F45F2CA" w14:textId="77777777" w:rsidR="002A03C4" w:rsidRDefault="002A03C4" w:rsidP="0026441B">
      <w:pPr>
        <w:jc w:val="right"/>
        <w:rPr>
          <w:rFonts w:eastAsia="Times New Roman" w:cs="Times New Roman"/>
          <w:b/>
          <w:sz w:val="20"/>
          <w:szCs w:val="20"/>
          <w:lang w:eastAsia="lv-LV"/>
        </w:rPr>
      </w:pPr>
    </w:p>
    <w:p w14:paraId="0685F59E" w14:textId="77777777" w:rsidR="002A03C4" w:rsidRDefault="002A03C4" w:rsidP="0026441B">
      <w:pPr>
        <w:jc w:val="right"/>
        <w:rPr>
          <w:rFonts w:eastAsia="Times New Roman" w:cs="Times New Roman"/>
          <w:b/>
          <w:sz w:val="20"/>
          <w:szCs w:val="20"/>
          <w:lang w:eastAsia="lv-LV"/>
        </w:rPr>
      </w:pPr>
    </w:p>
    <w:p w14:paraId="2F65AC85" w14:textId="77777777" w:rsidR="002A03C4" w:rsidRDefault="002A03C4" w:rsidP="0026441B">
      <w:pPr>
        <w:jc w:val="right"/>
        <w:rPr>
          <w:rFonts w:eastAsia="Times New Roman" w:cs="Times New Roman"/>
          <w:b/>
          <w:sz w:val="20"/>
          <w:szCs w:val="20"/>
          <w:lang w:eastAsia="lv-LV"/>
        </w:rPr>
      </w:pPr>
    </w:p>
    <w:p w14:paraId="6D257397" w14:textId="77777777" w:rsidR="002A03C4" w:rsidRDefault="002A03C4" w:rsidP="0026441B">
      <w:pPr>
        <w:jc w:val="right"/>
        <w:rPr>
          <w:rFonts w:eastAsia="Times New Roman" w:cs="Times New Roman"/>
          <w:b/>
          <w:sz w:val="20"/>
          <w:szCs w:val="20"/>
          <w:lang w:eastAsia="lv-LV"/>
        </w:rPr>
      </w:pPr>
    </w:p>
    <w:p w14:paraId="64E48866" w14:textId="77777777" w:rsidR="002A03C4" w:rsidRDefault="002A03C4" w:rsidP="0026441B">
      <w:pPr>
        <w:jc w:val="right"/>
        <w:rPr>
          <w:rFonts w:eastAsia="Times New Roman" w:cs="Times New Roman"/>
          <w:b/>
          <w:sz w:val="20"/>
          <w:szCs w:val="20"/>
          <w:lang w:eastAsia="lv-LV"/>
        </w:rPr>
      </w:pPr>
    </w:p>
    <w:p w14:paraId="7E0E7093" w14:textId="4FD74D7B" w:rsidR="00B90203" w:rsidRDefault="00DF1637" w:rsidP="00DF1637">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62C36BE1"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24C22B09" w14:textId="77777777" w:rsidR="00D800A8" w:rsidRDefault="00D800A8" w:rsidP="0026441B">
      <w:pPr>
        <w:jc w:val="right"/>
        <w:rPr>
          <w:rFonts w:eastAsia="Times New Roman" w:cs="Times New Roman"/>
          <w:bCs/>
          <w:sz w:val="20"/>
          <w:szCs w:val="20"/>
          <w:lang w:eastAsia="lv-LV"/>
        </w:rPr>
      </w:pPr>
    </w:p>
    <w:p w14:paraId="512DF7F2" w14:textId="441CED23"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5"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6" w:name="_Hlk44420414"/>
      <w:r w:rsidRPr="00583B4A">
        <w:rPr>
          <w:rFonts w:cs="Times New Roman"/>
          <w:sz w:val="26"/>
          <w:szCs w:val="26"/>
        </w:rPr>
        <w:t>Valsts ieņēmumu dienests</w:t>
      </w:r>
      <w:bookmarkEnd w:id="16"/>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3FE8A72D"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651A278F"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w:t>
      </w:r>
      <w:r w:rsidR="0067190D">
        <w:rPr>
          <w:sz w:val="26"/>
          <w:szCs w:val="26"/>
        </w:rPr>
        <w:t>a</w:t>
      </w:r>
      <w:r w:rsidRPr="006D7FEB">
        <w:rPr>
          <w:sz w:val="26"/>
          <w:szCs w:val="26"/>
        </w:rPr>
        <w:t xml:space="preserve"> </w:t>
      </w:r>
      <w:r w:rsidR="0067190D">
        <w:rPr>
          <w:sz w:val="26"/>
          <w:szCs w:val="26"/>
        </w:rPr>
        <w:t>UZŅĒMUMA</w:t>
      </w:r>
      <w:r w:rsidRPr="006D7FEB">
        <w:rPr>
          <w:sz w:val="26"/>
          <w:szCs w:val="26"/>
        </w:rPr>
        <w:t xml:space="preserve">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lastRenderedPageBreak/>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3"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77777777" w:rsidR="0026441B" w:rsidRPr="00EB0643" w:rsidRDefault="0026441B" w:rsidP="0026441B">
      <w:pPr>
        <w:spacing w:before="120"/>
        <w:jc w:val="center"/>
        <w:rPr>
          <w:rFonts w:cs="Times New Roman"/>
          <w:sz w:val="16"/>
          <w:szCs w:val="16"/>
        </w:rPr>
      </w:pPr>
      <w:r w:rsidRPr="00EB0643">
        <w:rPr>
          <w:rFonts w:cs="Times New Roman"/>
          <w:sz w:val="16"/>
          <w:szCs w:val="16"/>
        </w:rPr>
        <w:t>ŠIS DOKUMENTS IR PARAKSTĪTS ELEKTRONISKI</w:t>
      </w:r>
    </w:p>
    <w:p w14:paraId="5B0ABCB9" w14:textId="45314870" w:rsidR="0026441B" w:rsidRPr="00EB0643" w:rsidRDefault="0026441B" w:rsidP="0026441B">
      <w:pPr>
        <w:jc w:val="center"/>
        <w:rPr>
          <w:rFonts w:cs="Times New Roman"/>
          <w:sz w:val="16"/>
          <w:szCs w:val="16"/>
        </w:rPr>
      </w:pPr>
      <w:r w:rsidRPr="00EB0643">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7"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7"/>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77777777" w:rsidR="0077033A" w:rsidRPr="00EB0643" w:rsidRDefault="0077033A" w:rsidP="0077033A">
      <w:pPr>
        <w:spacing w:before="120"/>
        <w:jc w:val="center"/>
        <w:rPr>
          <w:sz w:val="16"/>
          <w:szCs w:val="16"/>
        </w:rPr>
      </w:pPr>
      <w:r w:rsidRPr="00EB0643">
        <w:rPr>
          <w:sz w:val="16"/>
          <w:szCs w:val="16"/>
        </w:rPr>
        <w:t>ŠIS DOKUMENTS IR PARAKSTĪTS ELEKTRONISKI</w:t>
      </w:r>
    </w:p>
    <w:p w14:paraId="48CA719F" w14:textId="77777777" w:rsidR="0077033A" w:rsidRPr="00EB0643" w:rsidRDefault="0077033A" w:rsidP="0077033A">
      <w:pPr>
        <w:tabs>
          <w:tab w:val="left" w:pos="1317"/>
        </w:tabs>
        <w:jc w:val="center"/>
        <w:rPr>
          <w:sz w:val="16"/>
          <w:szCs w:val="16"/>
        </w:rPr>
      </w:pPr>
      <w:r w:rsidRPr="00EB0643">
        <w:rPr>
          <w:sz w:val="16"/>
          <w:szCs w:val="16"/>
        </w:rPr>
        <w:t>AR DROŠU ELEKTRONISKO PARAKSTU UN SATUR LAIKA ZĪMOGU</w:t>
      </w:r>
    </w:p>
    <w:bookmarkEnd w:id="15"/>
    <w:p w14:paraId="3610BA1C" w14:textId="20AD4D4D" w:rsidR="0026441B" w:rsidRDefault="0026441B" w:rsidP="0077033A">
      <w:pPr>
        <w:rPr>
          <w:rFonts w:cs="Times New Roman"/>
          <w:sz w:val="20"/>
          <w:szCs w:val="20"/>
        </w:rPr>
      </w:pPr>
    </w:p>
    <w:sectPr w:rsidR="0026441B" w:rsidSect="00BA7ACE">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8DC48" w14:textId="77777777" w:rsidR="00133614" w:rsidRDefault="00133614" w:rsidP="00183526">
      <w:r>
        <w:separator/>
      </w:r>
    </w:p>
  </w:endnote>
  <w:endnote w:type="continuationSeparator" w:id="0">
    <w:p w14:paraId="752A1EAC" w14:textId="77777777" w:rsidR="00133614" w:rsidRDefault="00133614" w:rsidP="00183526">
      <w:r>
        <w:continuationSeparator/>
      </w:r>
    </w:p>
  </w:endnote>
  <w:endnote w:type="continuationNotice" w:id="1">
    <w:p w14:paraId="2DF33A7D" w14:textId="77777777" w:rsidR="00133614" w:rsidRDefault="001336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50EE0" w14:textId="77777777" w:rsidR="00133614" w:rsidRDefault="00133614" w:rsidP="00183526">
      <w:r>
        <w:separator/>
      </w:r>
    </w:p>
  </w:footnote>
  <w:footnote w:type="continuationSeparator" w:id="0">
    <w:p w14:paraId="1AC9BF05" w14:textId="77777777" w:rsidR="00133614" w:rsidRDefault="00133614" w:rsidP="00183526">
      <w:r>
        <w:continuationSeparator/>
      </w:r>
    </w:p>
  </w:footnote>
  <w:footnote w:type="continuationNotice" w:id="1">
    <w:p w14:paraId="6ADB3CE1" w14:textId="77777777" w:rsidR="00133614" w:rsidRDefault="00133614"/>
  </w:footnote>
  <w:footnote w:id="2">
    <w:p w14:paraId="222920B6" w14:textId="3777C073"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006F3942">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6F3942">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7777777" w:rsidR="0030120B" w:rsidRPr="00BD59C4" w:rsidRDefault="0030120B" w:rsidP="00DF1637">
      <w:pPr>
        <w:pStyle w:val="FootnoteText"/>
        <w:jc w:val="both"/>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9E43A7" w:rsidRDefault="009E43A7">
        <w:pPr>
          <w:pStyle w:val="Header"/>
          <w:jc w:val="center"/>
        </w:pPr>
        <w:r>
          <w:fldChar w:fldCharType="begin"/>
        </w:r>
        <w:r>
          <w:instrText xml:space="preserve"> PAGE   \* MERGEFORMAT </w:instrText>
        </w:r>
        <w:r>
          <w:fldChar w:fldCharType="separate"/>
        </w:r>
        <w:r w:rsidR="00ED4A76">
          <w:rPr>
            <w:noProof/>
          </w:rPr>
          <w:t>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3B"/>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1D6"/>
    <w:rsid w:val="0010542E"/>
    <w:rsid w:val="00106881"/>
    <w:rsid w:val="00111DC1"/>
    <w:rsid w:val="00112522"/>
    <w:rsid w:val="00112C30"/>
    <w:rsid w:val="00113380"/>
    <w:rsid w:val="00121022"/>
    <w:rsid w:val="00122319"/>
    <w:rsid w:val="00123564"/>
    <w:rsid w:val="0012366F"/>
    <w:rsid w:val="00125ADC"/>
    <w:rsid w:val="00127A17"/>
    <w:rsid w:val="00127DB0"/>
    <w:rsid w:val="00130748"/>
    <w:rsid w:val="00133614"/>
    <w:rsid w:val="001338F7"/>
    <w:rsid w:val="0013790B"/>
    <w:rsid w:val="0014029E"/>
    <w:rsid w:val="001412FA"/>
    <w:rsid w:val="00144599"/>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12A"/>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358F"/>
    <w:rsid w:val="00296152"/>
    <w:rsid w:val="002A03C4"/>
    <w:rsid w:val="002A1095"/>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1BB4"/>
    <w:rsid w:val="002F42A8"/>
    <w:rsid w:val="002F46C1"/>
    <w:rsid w:val="002F4891"/>
    <w:rsid w:val="002F73BA"/>
    <w:rsid w:val="002F797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552BB"/>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44D2"/>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40"/>
    <w:rsid w:val="004712D0"/>
    <w:rsid w:val="00472DF7"/>
    <w:rsid w:val="00473AD9"/>
    <w:rsid w:val="00475B0E"/>
    <w:rsid w:val="00481F21"/>
    <w:rsid w:val="0048494D"/>
    <w:rsid w:val="00484C79"/>
    <w:rsid w:val="00486BEC"/>
    <w:rsid w:val="0049218D"/>
    <w:rsid w:val="00493606"/>
    <w:rsid w:val="004971B3"/>
    <w:rsid w:val="00497900"/>
    <w:rsid w:val="004A1B73"/>
    <w:rsid w:val="004A3A47"/>
    <w:rsid w:val="004B36DC"/>
    <w:rsid w:val="004B3C64"/>
    <w:rsid w:val="004B47CE"/>
    <w:rsid w:val="004B501C"/>
    <w:rsid w:val="004B67A8"/>
    <w:rsid w:val="004B6EA4"/>
    <w:rsid w:val="004C4561"/>
    <w:rsid w:val="004D27CA"/>
    <w:rsid w:val="004D2AC6"/>
    <w:rsid w:val="004D2CB9"/>
    <w:rsid w:val="004D713C"/>
    <w:rsid w:val="004D79E1"/>
    <w:rsid w:val="004E1A3C"/>
    <w:rsid w:val="004E4879"/>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0102"/>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250E"/>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90D"/>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A7275"/>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56A3C"/>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5AB8"/>
    <w:rsid w:val="007C69AE"/>
    <w:rsid w:val="007D1803"/>
    <w:rsid w:val="007D21E5"/>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44DB"/>
    <w:rsid w:val="00805617"/>
    <w:rsid w:val="008064A2"/>
    <w:rsid w:val="008064AC"/>
    <w:rsid w:val="00806F1B"/>
    <w:rsid w:val="0080703E"/>
    <w:rsid w:val="00812FAA"/>
    <w:rsid w:val="00813E28"/>
    <w:rsid w:val="008140A5"/>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1249"/>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176E"/>
    <w:rsid w:val="0092247C"/>
    <w:rsid w:val="0092250B"/>
    <w:rsid w:val="00926CFC"/>
    <w:rsid w:val="009302CD"/>
    <w:rsid w:val="00932632"/>
    <w:rsid w:val="00936DA3"/>
    <w:rsid w:val="00937F4D"/>
    <w:rsid w:val="00942A7B"/>
    <w:rsid w:val="00945D7B"/>
    <w:rsid w:val="009507EB"/>
    <w:rsid w:val="00950A59"/>
    <w:rsid w:val="00950F93"/>
    <w:rsid w:val="00951666"/>
    <w:rsid w:val="0095285B"/>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5F84"/>
    <w:rsid w:val="009D0371"/>
    <w:rsid w:val="009D1848"/>
    <w:rsid w:val="009D3527"/>
    <w:rsid w:val="009D682F"/>
    <w:rsid w:val="009E08E9"/>
    <w:rsid w:val="009E407F"/>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0745C"/>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18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3FDC"/>
    <w:rsid w:val="00AD4496"/>
    <w:rsid w:val="00AD5768"/>
    <w:rsid w:val="00AD5B07"/>
    <w:rsid w:val="00AE1B8E"/>
    <w:rsid w:val="00AE4C00"/>
    <w:rsid w:val="00AE6031"/>
    <w:rsid w:val="00AF17BB"/>
    <w:rsid w:val="00AF2D56"/>
    <w:rsid w:val="00AF6B22"/>
    <w:rsid w:val="00AF6B8F"/>
    <w:rsid w:val="00B007C0"/>
    <w:rsid w:val="00B0115E"/>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092A"/>
    <w:rsid w:val="00B6741A"/>
    <w:rsid w:val="00B674E6"/>
    <w:rsid w:val="00B67E29"/>
    <w:rsid w:val="00B72E7E"/>
    <w:rsid w:val="00B73EA6"/>
    <w:rsid w:val="00B73F60"/>
    <w:rsid w:val="00B752AF"/>
    <w:rsid w:val="00B81403"/>
    <w:rsid w:val="00B823C7"/>
    <w:rsid w:val="00B82CE9"/>
    <w:rsid w:val="00B85A6E"/>
    <w:rsid w:val="00B86A8E"/>
    <w:rsid w:val="00B90203"/>
    <w:rsid w:val="00B93915"/>
    <w:rsid w:val="00B97326"/>
    <w:rsid w:val="00BA0A25"/>
    <w:rsid w:val="00BA38CA"/>
    <w:rsid w:val="00BA464A"/>
    <w:rsid w:val="00BA5C96"/>
    <w:rsid w:val="00BA7ACE"/>
    <w:rsid w:val="00BB08CA"/>
    <w:rsid w:val="00BB2288"/>
    <w:rsid w:val="00BB3080"/>
    <w:rsid w:val="00BB36C8"/>
    <w:rsid w:val="00BB5497"/>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63A5"/>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0E7D"/>
    <w:rsid w:val="00CA2C08"/>
    <w:rsid w:val="00CA3733"/>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482B"/>
    <w:rsid w:val="00CF7024"/>
    <w:rsid w:val="00D001CA"/>
    <w:rsid w:val="00D01AAD"/>
    <w:rsid w:val="00D04525"/>
    <w:rsid w:val="00D079F8"/>
    <w:rsid w:val="00D14AC3"/>
    <w:rsid w:val="00D21BBF"/>
    <w:rsid w:val="00D22C20"/>
    <w:rsid w:val="00D23698"/>
    <w:rsid w:val="00D236FF"/>
    <w:rsid w:val="00D30726"/>
    <w:rsid w:val="00D33B51"/>
    <w:rsid w:val="00D46CAF"/>
    <w:rsid w:val="00D47AA0"/>
    <w:rsid w:val="00D50D71"/>
    <w:rsid w:val="00D560C7"/>
    <w:rsid w:val="00D57E75"/>
    <w:rsid w:val="00D601E4"/>
    <w:rsid w:val="00D664B1"/>
    <w:rsid w:val="00D66B05"/>
    <w:rsid w:val="00D71476"/>
    <w:rsid w:val="00D76408"/>
    <w:rsid w:val="00D800A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4B5C"/>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1637"/>
    <w:rsid w:val="00DF3FBD"/>
    <w:rsid w:val="00E057D8"/>
    <w:rsid w:val="00E13CE1"/>
    <w:rsid w:val="00E145C4"/>
    <w:rsid w:val="00E21016"/>
    <w:rsid w:val="00E25871"/>
    <w:rsid w:val="00E2632A"/>
    <w:rsid w:val="00E31B77"/>
    <w:rsid w:val="00E34BB3"/>
    <w:rsid w:val="00E36100"/>
    <w:rsid w:val="00E37E47"/>
    <w:rsid w:val="00E37ED4"/>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7B85"/>
    <w:rsid w:val="00EB0643"/>
    <w:rsid w:val="00EB0F07"/>
    <w:rsid w:val="00EB0FFF"/>
    <w:rsid w:val="00EB2B5F"/>
    <w:rsid w:val="00EB3697"/>
    <w:rsid w:val="00EB3854"/>
    <w:rsid w:val="00EB448C"/>
    <w:rsid w:val="00EB6A06"/>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0AEA"/>
    <w:rsid w:val="00F5122E"/>
    <w:rsid w:val="00F5717C"/>
    <w:rsid w:val="00F57A79"/>
    <w:rsid w:val="00F61D38"/>
    <w:rsid w:val="00F63293"/>
    <w:rsid w:val="00F63462"/>
    <w:rsid w:val="00F664AD"/>
    <w:rsid w:val="00F70C28"/>
    <w:rsid w:val="00F71F3A"/>
    <w:rsid w:val="00F733FA"/>
    <w:rsid w:val="00F7464B"/>
    <w:rsid w:val="00F77A4F"/>
    <w:rsid w:val="00F817AA"/>
    <w:rsid w:val="00F81BFA"/>
    <w:rsid w:val="00F81E14"/>
    <w:rsid w:val="00F841E8"/>
    <w:rsid w:val="00F90620"/>
    <w:rsid w:val="00F95E0F"/>
    <w:rsid w:val="00F97701"/>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5.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mailto:inguna.rubine@vid.gov.lv" TargetMode="External"/><Relationship Id="rId17" Type="http://schemas.openxmlformats.org/officeDocument/2006/relationships/image" Target="media/image4.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mailto:vid@vid.gov.lv"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047B88-88E6-40BD-8486-C69D2C9C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15257</Words>
  <Characters>8697</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9</cp:revision>
  <dcterms:created xsi:type="dcterms:W3CDTF">2021-07-09T11:40:00Z</dcterms:created>
  <dcterms:modified xsi:type="dcterms:W3CDTF">2021-07-12T06:38:00Z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