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D5BFD8A" w:rsidR="00600510" w:rsidRPr="00702CF4"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C9527A" w:rsidRPr="00BA7ACE">
              <w:rPr>
                <w:rFonts w:eastAsia="Times New Roman" w:cs="Times New Roman"/>
                <w:lang w:eastAsia="lv-LV"/>
              </w:rPr>
              <w:t>–</w:t>
            </w:r>
            <w:r w:rsidR="00C9527A">
              <w:rPr>
                <w:rFonts w:eastAsia="Times New Roman" w:cs="Times New Roman"/>
                <w:bCs/>
                <w:szCs w:val="24"/>
                <w:lang w:eastAsia="lv-LV"/>
              </w:rPr>
              <w:t xml:space="preserve"> vieglās pasažieru automašīnas BMW 520I</w:t>
            </w:r>
            <w:r w:rsidR="00D469E9">
              <w:rPr>
                <w:rFonts w:eastAsia="Times New Roman" w:cs="Times New Roman"/>
                <w:lang w:eastAsia="lv-LV"/>
              </w:rPr>
              <w:t xml:space="preserve">, kura atrodas </w:t>
            </w:r>
            <w:r w:rsidR="00D469E9" w:rsidRPr="00D469E9">
              <w:rPr>
                <w:rFonts w:eastAsia="Times New Roman" w:cs="Times New Roman"/>
                <w:lang w:eastAsia="lv-LV"/>
              </w:rPr>
              <w:t xml:space="preserve">Eduarda </w:t>
            </w:r>
            <w:proofErr w:type="spellStart"/>
            <w:r w:rsidR="00D469E9" w:rsidRPr="00D469E9">
              <w:rPr>
                <w:rFonts w:eastAsia="Times New Roman" w:cs="Times New Roman"/>
                <w:lang w:eastAsia="lv-LV"/>
              </w:rPr>
              <w:t>Lācera</w:t>
            </w:r>
            <w:proofErr w:type="spellEnd"/>
            <w:r w:rsidR="00D469E9" w:rsidRPr="00D469E9">
              <w:rPr>
                <w:rFonts w:eastAsia="Times New Roman" w:cs="Times New Roman"/>
                <w:lang w:eastAsia="lv-LV"/>
              </w:rPr>
              <w:t xml:space="preserve"> iel</w:t>
            </w:r>
            <w:r w:rsidR="00D469E9">
              <w:rPr>
                <w:rFonts w:eastAsia="Times New Roman" w:cs="Times New Roman"/>
                <w:lang w:eastAsia="lv-LV"/>
              </w:rPr>
              <w:t>ā</w:t>
            </w:r>
            <w:r w:rsidR="00D469E9" w:rsidRPr="00D469E9">
              <w:rPr>
                <w:rFonts w:eastAsia="Times New Roman" w:cs="Times New Roman"/>
                <w:lang w:eastAsia="lv-LV"/>
              </w:rPr>
              <w:t xml:space="preserve"> 7, Valmier</w:t>
            </w:r>
            <w:r w:rsidR="00D469E9">
              <w:rPr>
                <w:rFonts w:eastAsia="Times New Roman" w:cs="Times New Roman"/>
                <w:lang w:eastAsia="lv-LV"/>
              </w:rPr>
              <w:t>ā</w:t>
            </w:r>
            <w:r w:rsidR="002E158E">
              <w:rPr>
                <w:rFonts w:eastAsia="Times New Roman" w:cs="Times New Roman"/>
                <w:lang w:eastAsia="lv-LV"/>
              </w:rPr>
              <w:t>,</w:t>
            </w:r>
            <w:r w:rsidR="001C7CCA" w:rsidRPr="00BA7ACE">
              <w:rPr>
                <w:rFonts w:eastAsia="Times New Roman" w:cs="Times New Roman"/>
                <w:lang w:eastAsia="lv-LV"/>
              </w:rPr>
              <w:t xml:space="preserve"> </w:t>
            </w:r>
            <w:r w:rsidR="00D469E9" w:rsidRPr="00BA7ACE">
              <w:rPr>
                <w:rFonts w:eastAsia="Times New Roman" w:cs="Times New Roman"/>
                <w:lang w:eastAsia="lv-LV"/>
              </w:rPr>
              <w:t>(turpmāk – Manta)</w:t>
            </w:r>
            <w:r w:rsidR="00D469E9">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AB5AA3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bookmarkStart w:id="1" w:name="_GoBack"/>
            <w:bookmarkEnd w:id="1"/>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66D110CC" w14:textId="4D232075" w:rsidR="007C2416" w:rsidRDefault="00C9527A"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Vieglā pasažieru automašīna BMW 520I, ar valsts reģistrācijas numuru JM5255, </w:t>
            </w:r>
            <w:r w:rsidR="003064AC">
              <w:rPr>
                <w:rFonts w:eastAsia="Times New Roman" w:cs="Times New Roman"/>
                <w:bCs/>
                <w:szCs w:val="24"/>
                <w:lang w:eastAsia="lv-LV"/>
              </w:rPr>
              <w:t xml:space="preserve">2003.gada izlaidums, </w:t>
            </w:r>
            <w:r>
              <w:rPr>
                <w:rFonts w:eastAsia="Times New Roman" w:cs="Times New Roman"/>
                <w:bCs/>
                <w:szCs w:val="24"/>
                <w:lang w:eastAsia="lv-LV"/>
              </w:rPr>
              <w:t>degvielas tips – benzīns un naftas gāze</w:t>
            </w:r>
            <w:r w:rsidR="00AE08B7">
              <w:rPr>
                <w:rFonts w:eastAsia="Times New Roman" w:cs="Times New Roman"/>
                <w:bCs/>
                <w:szCs w:val="24"/>
                <w:lang w:eastAsia="lv-LV"/>
              </w:rPr>
              <w:t xml:space="preserve"> (</w:t>
            </w:r>
            <w:r>
              <w:rPr>
                <w:rFonts w:eastAsia="Times New Roman" w:cs="Times New Roman"/>
                <w:bCs/>
                <w:szCs w:val="24"/>
                <w:lang w:eastAsia="lv-LV"/>
              </w:rPr>
              <w:t>nelieli virsbūves defekti, nobružāts salons</w:t>
            </w:r>
            <w:r w:rsidR="00AE08B7">
              <w:rPr>
                <w:rFonts w:eastAsia="Times New Roman" w:cs="Times New Roman"/>
                <w:bCs/>
                <w:szCs w:val="24"/>
                <w:lang w:eastAsia="lv-LV"/>
              </w:rPr>
              <w:t>)</w:t>
            </w:r>
            <w:r>
              <w:rPr>
                <w:rFonts w:eastAsia="Times New Roman" w:cs="Times New Roman"/>
                <w:bCs/>
                <w:szCs w:val="24"/>
                <w:lang w:eastAsia="lv-LV"/>
              </w:rPr>
              <w:t>.</w:t>
            </w:r>
          </w:p>
          <w:p w14:paraId="038409C5" w14:textId="5FA34587" w:rsidR="00C9527A" w:rsidRPr="00702CF4" w:rsidRDefault="00C9527A"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7923C0">
              <w:rPr>
                <w:rFonts w:eastAsia="Times New Roman" w:cs="Times New Roman"/>
                <w:bCs/>
                <w:i/>
                <w:szCs w:val="24"/>
                <w:lang w:eastAsia="lv-LV"/>
              </w:rPr>
              <w:t>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10978B81" w:rsidR="00A720AC" w:rsidRPr="002A3286" w:rsidRDefault="00750D4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1612EB1"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7923C0">
              <w:rPr>
                <w:rFonts w:eastAsia="Times New Roman" w:cs="Times New Roman"/>
                <w:szCs w:val="24"/>
                <w:lang w:eastAsia="lv-LV"/>
              </w:rPr>
              <w:t xml:space="preserve">Eduarda </w:t>
            </w:r>
            <w:proofErr w:type="spellStart"/>
            <w:r w:rsidR="007923C0">
              <w:rPr>
                <w:rFonts w:eastAsia="Times New Roman" w:cs="Times New Roman"/>
                <w:szCs w:val="24"/>
                <w:lang w:eastAsia="lv-LV"/>
              </w:rPr>
              <w:t>Lācera</w:t>
            </w:r>
            <w:proofErr w:type="spellEnd"/>
            <w:r w:rsidR="007923C0">
              <w:rPr>
                <w:rFonts w:eastAsia="Times New Roman" w:cs="Times New Roman"/>
                <w:szCs w:val="24"/>
                <w:lang w:eastAsia="lv-LV"/>
              </w:rPr>
              <w:t xml:space="preserve"> iela 7, Valmiera.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5A837F26" w:rsidR="00E31B77" w:rsidRPr="00326F16" w:rsidRDefault="00B80981" w:rsidP="00F14257">
            <w:pPr>
              <w:ind w:left="140" w:right="130"/>
              <w:jc w:val="both"/>
              <w:rPr>
                <w:rFonts w:eastAsia="Times New Roman" w:cs="Times New Roman"/>
                <w:szCs w:val="24"/>
                <w:lang w:eastAsia="lv-LV"/>
              </w:rPr>
            </w:pPr>
            <w:r w:rsidRPr="00B80981">
              <w:rPr>
                <w:rFonts w:eastAsia="Times New Roman" w:cs="Times New Roman"/>
                <w:szCs w:val="24"/>
                <w:lang w:eastAsia="lv-LV"/>
              </w:rPr>
              <w:t xml:space="preserve">Vienoties par valstij piekritīgās mantas apskates laiku iespējams iepriekš sazinoties ar VID Finanšu pārvaldes Iepirkumu un valstij piekritīgās mantas daļas vecāko iepirkumu speciālisti Inesi </w:t>
            </w:r>
            <w:proofErr w:type="spellStart"/>
            <w:r w:rsidRPr="00B80981">
              <w:rPr>
                <w:rFonts w:eastAsia="Times New Roman" w:cs="Times New Roman"/>
                <w:szCs w:val="24"/>
                <w:lang w:eastAsia="lv-LV"/>
              </w:rPr>
              <w:t>Uzkliņģi</w:t>
            </w:r>
            <w:proofErr w:type="spellEnd"/>
            <w:r w:rsidRPr="00B80981">
              <w:rPr>
                <w:rFonts w:eastAsia="Times New Roman" w:cs="Times New Roman"/>
                <w:szCs w:val="24"/>
                <w:lang w:eastAsia="lv-LV"/>
              </w:rPr>
              <w:t xml:space="preserve">, e-pasta adrese: </w:t>
            </w:r>
            <w:hyperlink r:id="rId11" w:history="1">
              <w:r w:rsidRPr="00B80981">
                <w:rPr>
                  <w:rStyle w:val="Hyperlink"/>
                  <w:rFonts w:eastAsia="Times New Roman" w:cs="Times New Roman"/>
                  <w:szCs w:val="24"/>
                  <w:lang w:eastAsia="lv-LV"/>
                </w:rPr>
                <w:t>Inese.Uzklinge@vid.gov.lv</w:t>
              </w:r>
            </w:hyperlink>
            <w:r w:rsidRPr="00B80981">
              <w:rPr>
                <w:rFonts w:eastAsia="Times New Roman" w:cs="Times New Roman"/>
                <w:szCs w:val="24"/>
                <w:lang w:eastAsia="lv-LV"/>
              </w:rPr>
              <w:t xml:space="preserve">, tel.67120203 mob.tel.26815585 un VID Finanšu pārvaldes Iepirkumu un valstij piekritīgās mantas daļas vecāko iepirkumu speciālisti Dinu Alberti, e-pasta adrese: </w:t>
            </w:r>
            <w:hyperlink r:id="rId12" w:history="1">
              <w:r w:rsidRPr="00B80981">
                <w:rPr>
                  <w:rStyle w:val="Hyperlink"/>
                  <w:rFonts w:eastAsia="Times New Roman" w:cs="Times New Roman"/>
                  <w:szCs w:val="24"/>
                  <w:lang w:eastAsia="lv-LV"/>
                </w:rPr>
                <w:t>Dina.Alberte@vid.gov.lv</w:t>
              </w:r>
            </w:hyperlink>
            <w:r w:rsidRPr="00B80981">
              <w:rPr>
                <w:rFonts w:eastAsia="Times New Roman" w:cs="Times New Roman"/>
                <w:szCs w:val="24"/>
                <w:lang w:eastAsia="lv-LV"/>
              </w:rPr>
              <w:t>, tel.67120202 mob.tel.28662300.</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4D3BAED9"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Komersants papildu informāciju</w:t>
            </w:r>
            <w:r w:rsidR="0041504C">
              <w:rPr>
                <w:rFonts w:eastAsia="Times New Roman" w:cs="Times New Roman"/>
                <w:szCs w:val="24"/>
                <w:lang w:eastAsia="lv-LV"/>
              </w:rPr>
              <w:t>*</w:t>
            </w:r>
            <w:r w:rsidRPr="00E36523">
              <w:rPr>
                <w:rFonts w:eastAsia="Times New Roman" w:cs="Times New Roman"/>
                <w:szCs w:val="24"/>
                <w:lang w:eastAsia="lv-LV"/>
              </w:rPr>
              <w:t xml:space="preserve">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3D404CA3" w14:textId="77777777" w:rsidR="00E31B77" w:rsidRDefault="00E31B77" w:rsidP="00F14257">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p w14:paraId="1F692FE4" w14:textId="1191824A" w:rsidR="0041504C" w:rsidRPr="002E4959" w:rsidRDefault="0041504C" w:rsidP="00F14257">
            <w:pPr>
              <w:ind w:left="140" w:right="130"/>
              <w:jc w:val="both"/>
              <w:rPr>
                <w:rFonts w:eastAsia="Times New Roman" w:cs="Times New Roman"/>
                <w:sz w:val="22"/>
                <w:lang w:eastAsia="lv-LV"/>
              </w:rPr>
            </w:pPr>
            <w:r w:rsidRPr="002E4959">
              <w:rPr>
                <w:rFonts w:eastAsia="Times New Roman" w:cs="Times New Roman"/>
                <w:i/>
                <w:sz w:val="22"/>
                <w:lang w:eastAsia="lv-LV"/>
              </w:rPr>
              <w:t>* Jautājumus vai papildu informāciju par cenu aptauju komersants pieprasa rakstveidā, tos sūtot uz kontaktpersonas e-pasta adresi. Mutvārdos sniegtā informācija nav saistoša.</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46061891" w:rsidR="006C2813" w:rsidRDefault="006C2813" w:rsidP="000964B1">
      <w:pPr>
        <w:rPr>
          <w:rFonts w:eastAsia="Times New Roman" w:cs="Times New Roman"/>
          <w:b/>
          <w:caps/>
          <w:sz w:val="28"/>
          <w:szCs w:val="28"/>
          <w:lang w:eastAsia="lv-LV"/>
        </w:rPr>
      </w:pPr>
    </w:p>
    <w:p w14:paraId="1CB27C32" w14:textId="77777777" w:rsidR="00D81483" w:rsidRDefault="00D8148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8330" w:type="dxa"/>
        <w:jc w:val="center"/>
        <w:tblCellMar>
          <w:left w:w="0" w:type="dxa"/>
          <w:right w:w="0" w:type="dxa"/>
        </w:tblCellMar>
        <w:tblLook w:val="04A0" w:firstRow="1" w:lastRow="0" w:firstColumn="1" w:lastColumn="0" w:noHBand="0" w:noVBand="1"/>
      </w:tblPr>
      <w:tblGrid>
        <w:gridCol w:w="4531"/>
        <w:gridCol w:w="1284"/>
        <w:gridCol w:w="2515"/>
      </w:tblGrid>
      <w:tr w:rsidR="006A6B70" w:rsidRPr="00B553D5" w14:paraId="0A9468AE" w14:textId="5A45FC5C" w:rsidTr="009E25E0">
        <w:trPr>
          <w:jc w:val="center"/>
        </w:trPr>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854060" w:rsidRDefault="006A6B70" w:rsidP="00FF4703">
            <w:pPr>
              <w:jc w:val="center"/>
              <w:rPr>
                <w:rFonts w:ascii="Times New Roman" w:eastAsia="Times New Roman" w:hAnsi="Times New Roman" w:cs="Times New Roman"/>
                <w:b/>
                <w:sz w:val="24"/>
                <w:szCs w:val="24"/>
              </w:rPr>
            </w:pPr>
            <w:r w:rsidRPr="00854060">
              <w:rPr>
                <w:rFonts w:ascii="Times New Roman" w:eastAsia="Times New Roman" w:hAnsi="Times New Roman" w:cs="Times New Roman"/>
                <w:b/>
                <w:sz w:val="24"/>
                <w:szCs w:val="24"/>
              </w:rPr>
              <w:t>Cenu aptaujas priekšmets</w:t>
            </w:r>
          </w:p>
        </w:tc>
        <w:tc>
          <w:tcPr>
            <w:tcW w:w="1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6A6B70" w:rsidRPr="00854060" w:rsidRDefault="00990529" w:rsidP="007C3847">
            <w:pPr>
              <w:jc w:val="center"/>
              <w:rPr>
                <w:rFonts w:ascii="Times New Roman" w:eastAsia="Times New Roman" w:hAnsi="Times New Roman" w:cs="Times New Roman"/>
                <w:b/>
                <w:sz w:val="24"/>
                <w:szCs w:val="24"/>
              </w:rPr>
            </w:pPr>
            <w:r w:rsidRPr="00854060">
              <w:rPr>
                <w:rFonts w:ascii="Times New Roman" w:eastAsia="Times New Roman" w:hAnsi="Times New Roman" w:cs="Times New Roman"/>
                <w:b/>
                <w:sz w:val="24"/>
                <w:szCs w:val="24"/>
              </w:rPr>
              <w:t>V</w:t>
            </w:r>
            <w:r w:rsidR="006A6B70" w:rsidRPr="00854060">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6A6B70" w:rsidRPr="009E25E0" w:rsidRDefault="006A6B70" w:rsidP="007C3847">
            <w:pPr>
              <w:jc w:val="center"/>
              <w:rPr>
                <w:rFonts w:ascii="Times New Roman" w:eastAsia="Times New Roman" w:hAnsi="Times New Roman" w:cs="Times New Roman"/>
                <w:b/>
                <w:sz w:val="24"/>
                <w:szCs w:val="24"/>
              </w:rPr>
            </w:pPr>
            <w:r w:rsidRPr="00854060">
              <w:rPr>
                <w:rFonts w:ascii="Times New Roman" w:eastAsia="Times New Roman" w:hAnsi="Times New Roman" w:cs="Times New Roman"/>
                <w:b/>
                <w:sz w:val="24"/>
                <w:szCs w:val="24"/>
              </w:rPr>
              <w:t xml:space="preserve">Cena </w:t>
            </w:r>
            <w:r w:rsidR="00766EBA" w:rsidRPr="00854060">
              <w:rPr>
                <w:rFonts w:ascii="Times New Roman" w:eastAsia="Times New Roman" w:hAnsi="Times New Roman" w:cs="Times New Roman"/>
                <w:b/>
                <w:sz w:val="24"/>
                <w:szCs w:val="24"/>
              </w:rPr>
              <w:t xml:space="preserve">par </w:t>
            </w:r>
            <w:r w:rsidR="009D1848" w:rsidRPr="00854060">
              <w:rPr>
                <w:rFonts w:ascii="Times New Roman" w:eastAsia="Times New Roman" w:hAnsi="Times New Roman" w:cs="Times New Roman"/>
                <w:b/>
                <w:sz w:val="24"/>
                <w:szCs w:val="24"/>
              </w:rPr>
              <w:t xml:space="preserve">1 (vienu) vienību </w:t>
            </w:r>
            <w:r w:rsidRPr="00854060">
              <w:rPr>
                <w:rFonts w:ascii="Times New Roman" w:eastAsia="Times New Roman" w:hAnsi="Times New Roman" w:cs="Times New Roman"/>
                <w:b/>
                <w:sz w:val="24"/>
                <w:szCs w:val="24"/>
              </w:rPr>
              <w:t>EUR (bez PVN)</w:t>
            </w:r>
          </w:p>
        </w:tc>
      </w:tr>
      <w:tr w:rsidR="00EA0F12" w:rsidRPr="00D30726" w14:paraId="7284DAF9" w14:textId="794AFF9E" w:rsidTr="009E25E0">
        <w:trPr>
          <w:trHeight w:val="330"/>
          <w:jc w:val="center"/>
        </w:trPr>
        <w:tc>
          <w:tcPr>
            <w:tcW w:w="4531" w:type="dxa"/>
            <w:tcBorders>
              <w:top w:val="single" w:sz="4" w:space="0" w:color="auto"/>
              <w:left w:val="single" w:sz="4" w:space="0" w:color="auto"/>
              <w:bottom w:val="single" w:sz="4" w:space="0" w:color="auto"/>
            </w:tcBorders>
          </w:tcPr>
          <w:p w14:paraId="71F1D6FD" w14:textId="2E974BF8" w:rsidR="00D81483" w:rsidRPr="009E25E0" w:rsidRDefault="00D81483" w:rsidP="00D814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25E0">
              <w:rPr>
                <w:rFonts w:ascii="Times New Roman" w:eastAsia="Times New Roman" w:hAnsi="Times New Roman" w:cs="Times New Roman"/>
                <w:bCs/>
                <w:sz w:val="24"/>
                <w:szCs w:val="24"/>
                <w:lang w:eastAsia="lv-LV"/>
              </w:rPr>
              <w:t>Vieglā pasažieru automašīna BMW 520I, ar valsts reģistrācijas numuru JM5255, 2003.gada izlaidums, degvielas tips – benzīns un naftas gāze</w:t>
            </w:r>
            <w:r w:rsidR="00AE08B7">
              <w:rPr>
                <w:rFonts w:ascii="Times New Roman" w:eastAsia="Times New Roman" w:hAnsi="Times New Roman" w:cs="Times New Roman"/>
                <w:bCs/>
                <w:sz w:val="24"/>
                <w:szCs w:val="24"/>
                <w:lang w:eastAsia="lv-LV"/>
              </w:rPr>
              <w:t xml:space="preserve"> (</w:t>
            </w:r>
            <w:r w:rsidRPr="009E25E0">
              <w:rPr>
                <w:rFonts w:ascii="Times New Roman" w:eastAsia="Times New Roman" w:hAnsi="Times New Roman" w:cs="Times New Roman"/>
                <w:bCs/>
                <w:sz w:val="24"/>
                <w:szCs w:val="24"/>
                <w:lang w:eastAsia="lv-LV"/>
              </w:rPr>
              <w:t>nelieli virsbūves defekti, nobružāts salons</w:t>
            </w:r>
            <w:r w:rsidR="00AE08B7">
              <w:rPr>
                <w:rFonts w:ascii="Times New Roman" w:eastAsia="Times New Roman" w:hAnsi="Times New Roman" w:cs="Times New Roman"/>
                <w:bCs/>
                <w:sz w:val="24"/>
                <w:szCs w:val="24"/>
                <w:lang w:eastAsia="lv-LV"/>
              </w:rPr>
              <w:t>)</w:t>
            </w:r>
            <w:r w:rsidRPr="009E25E0">
              <w:rPr>
                <w:rFonts w:ascii="Times New Roman" w:eastAsia="Times New Roman" w:hAnsi="Times New Roman" w:cs="Times New Roman"/>
                <w:bCs/>
                <w:sz w:val="24"/>
                <w:szCs w:val="24"/>
                <w:lang w:eastAsia="lv-LV"/>
              </w:rPr>
              <w:t>.</w:t>
            </w:r>
          </w:p>
          <w:p w14:paraId="33EB6536" w14:textId="2FA4F3D1" w:rsidR="00EA0F12" w:rsidRPr="00854060" w:rsidRDefault="00EA0F12" w:rsidP="009E25E0">
            <w:pPr>
              <w:ind w:right="101"/>
              <w:jc w:val="both"/>
              <w:rPr>
                <w:rFonts w:ascii="Times New Roman" w:eastAsia="Times New Roman" w:hAnsi="Times New Roman" w:cs="Times New Roman"/>
                <w:bCs/>
                <w:sz w:val="24"/>
                <w:szCs w:val="24"/>
                <w:lang w:eastAsia="lv-LV"/>
              </w:rPr>
            </w:pPr>
          </w:p>
        </w:tc>
        <w:tc>
          <w:tcPr>
            <w:tcW w:w="1284" w:type="dxa"/>
            <w:tcBorders>
              <w:top w:val="single" w:sz="4" w:space="0" w:color="auto"/>
              <w:left w:val="single" w:sz="4" w:space="0" w:color="auto"/>
              <w:bottom w:val="single" w:sz="4" w:space="0" w:color="auto"/>
            </w:tcBorders>
          </w:tcPr>
          <w:p w14:paraId="68968BFA" w14:textId="662A5C5C" w:rsidR="00EA0F12" w:rsidRPr="00854060" w:rsidRDefault="00750D48" w:rsidP="00EA0F12">
            <w:pPr>
              <w:jc w:val="center"/>
              <w:rPr>
                <w:rFonts w:ascii="Times New Roman" w:eastAsia="Times New Roman" w:hAnsi="Times New Roman" w:cs="Times New Roman"/>
                <w:sz w:val="24"/>
                <w:szCs w:val="24"/>
              </w:rPr>
            </w:pPr>
            <w:r w:rsidRPr="00854060">
              <w:rPr>
                <w:rFonts w:ascii="Times New Roman" w:eastAsia="Times New Roman" w:hAnsi="Times New Roman" w:cs="Times New Roman"/>
                <w:sz w:val="24"/>
                <w:szCs w:val="24"/>
              </w:rPr>
              <w:t>1 g</w:t>
            </w:r>
            <w:r w:rsidR="00C9527A" w:rsidRPr="00854060">
              <w:rPr>
                <w:rFonts w:ascii="Times New Roman" w:eastAsia="Times New Roman" w:hAnsi="Times New Roman" w:cs="Times New Roman"/>
                <w:sz w:val="24"/>
                <w:szCs w:val="24"/>
              </w:rPr>
              <w:t>ab</w:t>
            </w:r>
            <w:r w:rsidRPr="00854060">
              <w:rPr>
                <w:rFonts w:ascii="Times New Roman" w:eastAsia="Times New Roman" w:hAnsi="Times New Roman" w:cs="Times New Roman"/>
                <w:sz w:val="24"/>
                <w:szCs w:val="24"/>
              </w:rPr>
              <w:t>.</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EA0F12" w:rsidRPr="00854060" w:rsidRDefault="00EA0F12" w:rsidP="00EA0F12">
            <w:pPr>
              <w:jc w:val="center"/>
              <w:rPr>
                <w:rFonts w:ascii="Times New Roman" w:eastAsia="Times New Roman" w:hAnsi="Times New Roman" w:cs="Times New Roman"/>
                <w:bCs/>
                <w:sz w:val="24"/>
                <w:szCs w:val="24"/>
                <w:lang w:eastAsia="lv-LV"/>
              </w:rPr>
            </w:pPr>
          </w:p>
        </w:tc>
      </w:tr>
    </w:tbl>
    <w:p w14:paraId="26FB285E" w14:textId="7BB3D78F" w:rsidR="00BE4B8A" w:rsidRDefault="00BE4B8A" w:rsidP="00D01AAD">
      <w:pPr>
        <w:ind w:left="360"/>
        <w:jc w:val="right"/>
        <w:rPr>
          <w:rFonts w:eastAsia="Times New Roman" w:cs="Times New Roman"/>
          <w:szCs w:val="24"/>
          <w:lang w:eastAsia="lv-LV"/>
        </w:rPr>
      </w:pPr>
    </w:p>
    <w:p w14:paraId="3D6179DE" w14:textId="5F8D094C" w:rsidR="00D81483" w:rsidRDefault="00D81483"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9CD6860"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D81483" w:rsidRPr="009E25E0">
        <w:rPr>
          <w:rFonts w:eastAsia="Times New Roman" w:cs="Times New Roman"/>
          <w:b/>
          <w:bCs/>
          <w:sz w:val="26"/>
          <w:szCs w:val="26"/>
          <w:lang w:eastAsia="lv-LV"/>
        </w:rPr>
        <w:t>25.martam</w:t>
      </w:r>
      <w:r w:rsidR="00D81483" w:rsidRPr="00D81483">
        <w:rPr>
          <w:rFonts w:eastAsia="Times New Roman" w:cs="Times New Roman"/>
          <w:b/>
          <w:bCs/>
          <w:sz w:val="26"/>
          <w:szCs w:val="26"/>
          <w:lang w:eastAsia="lv-LV"/>
        </w:rPr>
        <w:t>,</w:t>
      </w:r>
      <w:r w:rsidR="00D81483"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3" w:history="1">
        <w:r w:rsidR="007E0595" w:rsidRPr="007E0595">
          <w:rPr>
            <w:rStyle w:val="Hyperlink"/>
            <w:sz w:val="26"/>
            <w:szCs w:val="26"/>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85406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98C2977" w14:textId="1032A099" w:rsidR="00CB009F"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854060">
        <w:rPr>
          <w:rFonts w:eastAsia="Times New Roman" w:cs="Times New Roman"/>
          <w:sz w:val="26"/>
          <w:szCs w:val="26"/>
          <w:lang w:eastAsia="lv-LV"/>
        </w:rPr>
        <w:t xml:space="preserve"> Finanšu piedāvājumā norādītā cena EUR (bez PVN) tiks izmantota piedāvājuma ar </w:t>
      </w:r>
      <w:r w:rsidRPr="007E0595">
        <w:rPr>
          <w:rFonts w:eastAsia="Times New Roman" w:cs="Times New Roman"/>
          <w:sz w:val="26"/>
          <w:szCs w:val="26"/>
          <w:lang w:eastAsia="lv-LV"/>
        </w:rPr>
        <w:t>visaugstāko cenu noteikšanai</w:t>
      </w:r>
      <w:r w:rsidR="00932632" w:rsidRPr="00854060">
        <w:rPr>
          <w:rFonts w:eastAsia="Times New Roman" w:cs="Times New Roman"/>
          <w:sz w:val="26"/>
          <w:szCs w:val="26"/>
          <w:lang w:eastAsia="lv-LV"/>
        </w:rPr>
        <w:t>.</w:t>
      </w:r>
    </w:p>
    <w:p w14:paraId="3F8B976B" w14:textId="77777777" w:rsidR="007E0595" w:rsidRPr="00760AA3" w:rsidRDefault="007E0595" w:rsidP="007E0595">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693CB983" w14:textId="77A07865" w:rsidR="007E0595" w:rsidRPr="00760AA3" w:rsidRDefault="007E0595" w:rsidP="007E0595">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sidR="00D81483">
        <w:rPr>
          <w:rStyle w:val="FootnoteReference"/>
          <w:rFonts w:eastAsia="Times New Roman" w:cs="Times New Roman"/>
          <w:sz w:val="26"/>
          <w:szCs w:val="26"/>
          <w:lang w:eastAsia="lv-LV"/>
        </w:rPr>
        <w:footnoteReference w:id="3"/>
      </w:r>
      <w:r w:rsidRPr="00760AA3">
        <w:rPr>
          <w:rFonts w:eastAsia="Times New Roman" w:cs="Times New Roman"/>
          <w:sz w:val="26"/>
          <w:szCs w:val="26"/>
          <w:lang w:eastAsia="lv-LV"/>
        </w:rPr>
        <w:t>;</w:t>
      </w:r>
    </w:p>
    <w:p w14:paraId="59A5C808" w14:textId="77777777" w:rsidR="007E0595" w:rsidRPr="00760AA3" w:rsidRDefault="007E0595" w:rsidP="007E0595">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F8558E0" w14:textId="078F96E4" w:rsidR="007E0595" w:rsidRDefault="007E0595" w:rsidP="007E0595">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0A7DF32D" w14:textId="5F28B0C5" w:rsidR="007E0595" w:rsidRDefault="007E0595" w:rsidP="007E0595">
      <w:pPr>
        <w:tabs>
          <w:tab w:val="left" w:pos="993"/>
        </w:tabs>
        <w:jc w:val="both"/>
        <w:rPr>
          <w:rFonts w:eastAsia="Times New Roman" w:cs="Times New Roman"/>
          <w:bCs/>
          <w:i/>
          <w:sz w:val="22"/>
          <w:lang w:eastAsia="lv-LV"/>
        </w:rPr>
      </w:pPr>
    </w:p>
    <w:p w14:paraId="73B82D6E" w14:textId="77777777" w:rsidR="00D81483" w:rsidRPr="007E0595" w:rsidRDefault="00D81483" w:rsidP="007E0595">
      <w:pPr>
        <w:tabs>
          <w:tab w:val="left" w:pos="993"/>
        </w:tabs>
        <w:jc w:val="both"/>
        <w:rPr>
          <w:rFonts w:eastAsia="Times New Roman" w:cs="Times New Roman"/>
          <w:sz w:val="26"/>
          <w:szCs w:val="26"/>
          <w:lang w:eastAsia="lv-LV"/>
        </w:rPr>
      </w:pPr>
    </w:p>
    <w:p w14:paraId="4430EE4E" w14:textId="3D0CFBEE" w:rsidR="00CB009F" w:rsidRPr="00854060" w:rsidRDefault="00CB009F" w:rsidP="00CB009F">
      <w:pPr>
        <w:tabs>
          <w:tab w:val="left" w:pos="993"/>
        </w:tabs>
        <w:jc w:val="both"/>
        <w:rPr>
          <w:rFonts w:eastAsia="Times New Roman" w:cs="Times New Roman"/>
          <w:sz w:val="16"/>
          <w:szCs w:val="16"/>
          <w:lang w:eastAsia="lv-LV"/>
        </w:rPr>
      </w:pPr>
    </w:p>
    <w:p w14:paraId="0D02164E" w14:textId="36DE82E7" w:rsidR="00CB009F" w:rsidRPr="00854060" w:rsidRDefault="00CB009F" w:rsidP="00CB009F">
      <w:pPr>
        <w:pStyle w:val="ListParagraph"/>
        <w:numPr>
          <w:ilvl w:val="0"/>
          <w:numId w:val="1"/>
        </w:numPr>
        <w:ind w:left="0" w:firstLine="0"/>
        <w:jc w:val="center"/>
        <w:rPr>
          <w:rFonts w:cs="Times New Roman"/>
          <w:sz w:val="28"/>
          <w:szCs w:val="28"/>
        </w:rPr>
      </w:pPr>
      <w:r w:rsidRPr="00854060">
        <w:rPr>
          <w:rFonts w:cs="Times New Roman"/>
          <w:b/>
          <w:sz w:val="28"/>
          <w:szCs w:val="28"/>
        </w:rPr>
        <w:lastRenderedPageBreak/>
        <w:t>NOSACĪJUMI VALSTIJ PIEKRITĪGĀS MANTAS IEGĀDES TIESĪBU PIEŠĶIRŠANAI</w:t>
      </w:r>
    </w:p>
    <w:p w14:paraId="1150980F" w14:textId="77777777" w:rsidR="00CB009F" w:rsidRPr="00854060" w:rsidRDefault="00CB009F" w:rsidP="00CB009F">
      <w:pPr>
        <w:jc w:val="both"/>
        <w:rPr>
          <w:rFonts w:cs="Times New Roman"/>
          <w:sz w:val="26"/>
          <w:szCs w:val="26"/>
        </w:rPr>
      </w:pPr>
    </w:p>
    <w:p w14:paraId="3629A7C3" w14:textId="552E69D2" w:rsidR="00CB009F" w:rsidRPr="0085406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54060">
        <w:rPr>
          <w:rFonts w:eastAsia="Times New Roman" w:cs="Times New Roman"/>
          <w:sz w:val="26"/>
          <w:szCs w:val="26"/>
          <w:lang w:eastAsia="lv-LV"/>
        </w:rPr>
        <w:t xml:space="preserve"> Tiesības iegādāties valstij piekritīgo mantu tiks piešķirtas komersantam, kurš piedāvās </w:t>
      </w:r>
      <w:r w:rsidRPr="007E0595">
        <w:rPr>
          <w:rFonts w:eastAsia="Times New Roman" w:cs="Times New Roman"/>
          <w:sz w:val="26"/>
          <w:szCs w:val="26"/>
          <w:lang w:eastAsia="lv-LV"/>
        </w:rPr>
        <w:t>visaugstāko cenu</w:t>
      </w:r>
      <w:r w:rsidRPr="00854060">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54060">
        <w:rPr>
          <w:rFonts w:eastAsia="Times New Roman" w:cs="Times New Roman"/>
          <w:sz w:val="26"/>
          <w:szCs w:val="26"/>
          <w:lang w:eastAsia="lv-LV"/>
        </w:rPr>
        <w:t xml:space="preserve"> Komersantam </w:t>
      </w:r>
      <w:bookmarkStart w:id="4" w:name="_Hlk40358050"/>
      <w:r w:rsidRPr="00854060">
        <w:rPr>
          <w:rFonts w:eastAsia="Times New Roman" w:cs="Times New Roman"/>
          <w:sz w:val="26"/>
          <w:szCs w:val="26"/>
          <w:lang w:eastAsia="lv-LV"/>
        </w:rPr>
        <w:t xml:space="preserve">uz </w:t>
      </w:r>
      <w:r w:rsidR="00A51EF6" w:rsidRPr="00854060">
        <w:rPr>
          <w:rFonts w:eastAsia="Times New Roman" w:cs="Times New Roman"/>
          <w:sz w:val="26"/>
          <w:szCs w:val="26"/>
          <w:lang w:eastAsia="lv-LV"/>
        </w:rPr>
        <w:t>piedāvājum</w:t>
      </w:r>
      <w:r w:rsidR="00990529" w:rsidRPr="00854060">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57BC140D" w:rsidR="00937F4D" w:rsidRDefault="00937F4D" w:rsidP="00937F4D">
      <w:pPr>
        <w:jc w:val="center"/>
        <w:rPr>
          <w:rFonts w:eastAsia="Times New Roman" w:cs="Times New Roman"/>
          <w:b/>
          <w:sz w:val="28"/>
          <w:szCs w:val="28"/>
        </w:rPr>
      </w:pPr>
    </w:p>
    <w:p w14:paraId="655A15F4" w14:textId="53818703" w:rsidR="00DE78A0" w:rsidRDefault="00DE78A0" w:rsidP="00DE78A0">
      <w:pPr>
        <w:rPr>
          <w:rFonts w:eastAsia="Times New Roman" w:cs="Times New Roman"/>
          <w:b/>
          <w:sz w:val="28"/>
          <w:szCs w:val="28"/>
        </w:rPr>
      </w:pPr>
      <w:r>
        <w:rPr>
          <w:noProof/>
        </w:rPr>
        <w:drawing>
          <wp:inline distT="0" distB="0" distL="0" distR="0" wp14:anchorId="37B9C86F" wp14:editId="3BDE984F">
            <wp:extent cx="2699255" cy="3599872"/>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6066" cy="3608956"/>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F70D851" wp14:editId="5C460BC4">
            <wp:extent cx="2670851" cy="356199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5602" cy="3568328"/>
                    </a:xfrm>
                    <a:prstGeom prst="rect">
                      <a:avLst/>
                    </a:prstGeom>
                    <a:noFill/>
                    <a:ln>
                      <a:noFill/>
                    </a:ln>
                  </pic:spPr>
                </pic:pic>
              </a:graphicData>
            </a:graphic>
          </wp:inline>
        </w:drawing>
      </w:r>
    </w:p>
    <w:p w14:paraId="3FF0AD04" w14:textId="77777777" w:rsidR="00DE78A0" w:rsidRDefault="00DE78A0" w:rsidP="00DE78A0">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2.attēls</w:t>
      </w:r>
    </w:p>
    <w:p w14:paraId="2B25615F" w14:textId="0F2A50B7" w:rsidR="00DE78A0" w:rsidRDefault="00DE78A0" w:rsidP="00DE78A0">
      <w:pPr>
        <w:rPr>
          <w:rFonts w:eastAsia="Times New Roman" w:cs="Times New Roman"/>
          <w:b/>
          <w:sz w:val="28"/>
          <w:szCs w:val="28"/>
        </w:rPr>
      </w:pPr>
    </w:p>
    <w:p w14:paraId="65674349" w14:textId="1A2A4658" w:rsidR="00DE78A0" w:rsidRDefault="00DE78A0" w:rsidP="00DE78A0">
      <w:pPr>
        <w:rPr>
          <w:rFonts w:eastAsia="Times New Roman" w:cs="Times New Roman"/>
          <w:b/>
          <w:sz w:val="28"/>
          <w:szCs w:val="28"/>
        </w:rPr>
      </w:pPr>
      <w:r>
        <w:rPr>
          <w:noProof/>
        </w:rPr>
        <w:drawing>
          <wp:inline distT="0" distB="0" distL="0" distR="0" wp14:anchorId="448067B3" wp14:editId="0DBD66CF">
            <wp:extent cx="2676525" cy="35695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0916" cy="3575414"/>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4252DDC" wp14:editId="57037607">
            <wp:extent cx="2714625" cy="3619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6614" cy="3622152"/>
                    </a:xfrm>
                    <a:prstGeom prst="rect">
                      <a:avLst/>
                    </a:prstGeom>
                    <a:noFill/>
                    <a:ln>
                      <a:noFill/>
                    </a:ln>
                  </pic:spPr>
                </pic:pic>
              </a:graphicData>
            </a:graphic>
          </wp:inline>
        </w:drawing>
      </w:r>
    </w:p>
    <w:p w14:paraId="627D3BD7" w14:textId="785D72B7" w:rsidR="00DE78A0" w:rsidRDefault="007923C0" w:rsidP="00DE78A0">
      <w:pPr>
        <w:rPr>
          <w:rFonts w:cs="Times New Roman"/>
          <w:i/>
          <w:szCs w:val="24"/>
        </w:rPr>
      </w:pPr>
      <w:r>
        <w:rPr>
          <w:rFonts w:cs="Times New Roman"/>
          <w:i/>
          <w:szCs w:val="24"/>
        </w:rPr>
        <w:t>3</w:t>
      </w:r>
      <w:r w:rsidR="00DE78A0">
        <w:rPr>
          <w:rFonts w:cs="Times New Roman"/>
          <w:i/>
          <w:szCs w:val="24"/>
        </w:rPr>
        <w:t>.attēls</w:t>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Pr>
          <w:rFonts w:cs="Times New Roman"/>
          <w:i/>
          <w:szCs w:val="24"/>
        </w:rPr>
        <w:t>4</w:t>
      </w:r>
      <w:r w:rsidR="00DE78A0">
        <w:rPr>
          <w:rFonts w:cs="Times New Roman"/>
          <w:i/>
          <w:szCs w:val="24"/>
        </w:rPr>
        <w:t>.attēls</w:t>
      </w:r>
    </w:p>
    <w:p w14:paraId="083B9967" w14:textId="35DA7A40" w:rsidR="00DE78A0" w:rsidRDefault="00DE78A0" w:rsidP="00DE78A0">
      <w:pPr>
        <w:rPr>
          <w:rFonts w:eastAsia="Times New Roman" w:cs="Times New Roman"/>
          <w:b/>
          <w:sz w:val="28"/>
          <w:szCs w:val="28"/>
        </w:rPr>
      </w:pPr>
      <w:r>
        <w:rPr>
          <w:noProof/>
        </w:rPr>
        <w:lastRenderedPageBreak/>
        <w:drawing>
          <wp:inline distT="0" distB="0" distL="0" distR="0" wp14:anchorId="359E92C7" wp14:editId="595BB7A8">
            <wp:extent cx="2857500" cy="381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1108" cy="3814810"/>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1FAA5D8" wp14:editId="5FD62872">
            <wp:extent cx="2878239" cy="3838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3481" cy="3845566"/>
                    </a:xfrm>
                    <a:prstGeom prst="rect">
                      <a:avLst/>
                    </a:prstGeom>
                    <a:noFill/>
                    <a:ln>
                      <a:noFill/>
                    </a:ln>
                  </pic:spPr>
                </pic:pic>
              </a:graphicData>
            </a:graphic>
          </wp:inline>
        </w:drawing>
      </w:r>
    </w:p>
    <w:p w14:paraId="61E2738D" w14:textId="32E87BA4" w:rsidR="00DE78A0" w:rsidRDefault="007923C0" w:rsidP="00DE78A0">
      <w:pPr>
        <w:rPr>
          <w:rFonts w:cs="Times New Roman"/>
          <w:i/>
          <w:szCs w:val="24"/>
        </w:rPr>
      </w:pPr>
      <w:r>
        <w:rPr>
          <w:rFonts w:cs="Times New Roman"/>
          <w:i/>
          <w:szCs w:val="24"/>
        </w:rPr>
        <w:t>5</w:t>
      </w:r>
      <w:r w:rsidR="00DE78A0">
        <w:rPr>
          <w:rFonts w:cs="Times New Roman"/>
          <w:i/>
          <w:szCs w:val="24"/>
        </w:rPr>
        <w:t>.attēls</w:t>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Pr>
          <w:rFonts w:cs="Times New Roman"/>
          <w:i/>
          <w:szCs w:val="24"/>
        </w:rPr>
        <w:t>6</w:t>
      </w:r>
      <w:r w:rsidR="00DE78A0">
        <w:rPr>
          <w:rFonts w:cs="Times New Roman"/>
          <w:i/>
          <w:szCs w:val="24"/>
        </w:rPr>
        <w:t>.attēls</w:t>
      </w:r>
    </w:p>
    <w:p w14:paraId="1990C51D" w14:textId="4777D47E" w:rsidR="00DE78A0" w:rsidRDefault="00DE78A0" w:rsidP="00DE78A0">
      <w:pPr>
        <w:rPr>
          <w:rFonts w:eastAsia="Times New Roman" w:cs="Times New Roman"/>
          <w:b/>
          <w:sz w:val="28"/>
          <w:szCs w:val="28"/>
        </w:rPr>
      </w:pPr>
    </w:p>
    <w:p w14:paraId="5B1FD1AB" w14:textId="470F410A" w:rsidR="00DE78A0" w:rsidRDefault="00DE78A0" w:rsidP="00DE78A0">
      <w:pPr>
        <w:rPr>
          <w:rFonts w:eastAsia="Times New Roman" w:cs="Times New Roman"/>
          <w:b/>
          <w:sz w:val="28"/>
          <w:szCs w:val="28"/>
        </w:rPr>
      </w:pPr>
      <w:r>
        <w:rPr>
          <w:noProof/>
        </w:rPr>
        <w:drawing>
          <wp:inline distT="0" distB="0" distL="0" distR="0" wp14:anchorId="50BD22AF" wp14:editId="790E7B3D">
            <wp:extent cx="2842529" cy="3790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6399" cy="379611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A49004E" wp14:editId="6F631450">
            <wp:extent cx="2885382" cy="3848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9529" cy="3853630"/>
                    </a:xfrm>
                    <a:prstGeom prst="rect">
                      <a:avLst/>
                    </a:prstGeom>
                    <a:noFill/>
                    <a:ln>
                      <a:noFill/>
                    </a:ln>
                  </pic:spPr>
                </pic:pic>
              </a:graphicData>
            </a:graphic>
          </wp:inline>
        </w:drawing>
      </w:r>
    </w:p>
    <w:p w14:paraId="2F3EFFC4" w14:textId="136FCFC7" w:rsidR="007923C0" w:rsidRDefault="007923C0" w:rsidP="00DE78A0">
      <w:pPr>
        <w:rPr>
          <w:rFonts w:cs="Times New Roman"/>
          <w:i/>
          <w:szCs w:val="24"/>
        </w:rPr>
      </w:pPr>
      <w:r>
        <w:rPr>
          <w:rFonts w:cs="Times New Roman"/>
          <w:i/>
          <w:szCs w:val="24"/>
        </w:rPr>
        <w:t>7</w:t>
      </w:r>
      <w:r w:rsidR="00DE78A0">
        <w:rPr>
          <w:rFonts w:cs="Times New Roman"/>
          <w:i/>
          <w:szCs w:val="24"/>
        </w:rPr>
        <w:t>.attēls</w:t>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sidR="00DE78A0">
        <w:rPr>
          <w:rFonts w:cs="Times New Roman"/>
          <w:i/>
          <w:szCs w:val="24"/>
        </w:rPr>
        <w:tab/>
      </w:r>
      <w:r>
        <w:rPr>
          <w:rFonts w:cs="Times New Roman"/>
          <w:i/>
          <w:szCs w:val="24"/>
        </w:rPr>
        <w:t>8</w:t>
      </w:r>
      <w:r w:rsidR="00DE78A0">
        <w:rPr>
          <w:rFonts w:cs="Times New Roman"/>
          <w:i/>
          <w:szCs w:val="24"/>
        </w:rPr>
        <w:t>.attēls</w:t>
      </w:r>
    </w:p>
    <w:p w14:paraId="34F5798C" w14:textId="77777777" w:rsidR="007923C0" w:rsidRDefault="007923C0">
      <w:pPr>
        <w:rPr>
          <w:rFonts w:cs="Times New Roman"/>
          <w:i/>
          <w:szCs w:val="24"/>
        </w:rPr>
      </w:pPr>
      <w:r>
        <w:rPr>
          <w:rFonts w:cs="Times New Roman"/>
          <w:i/>
          <w:szCs w:val="24"/>
        </w:rPr>
        <w:br w:type="page"/>
      </w:r>
    </w:p>
    <w:p w14:paraId="460B651B" w14:textId="10E041EB" w:rsidR="00DE78A0" w:rsidRDefault="007923C0" w:rsidP="00DE78A0">
      <w:pPr>
        <w:rPr>
          <w:rFonts w:eastAsia="Times New Roman" w:cs="Times New Roman"/>
          <w:b/>
          <w:sz w:val="28"/>
          <w:szCs w:val="28"/>
        </w:rPr>
      </w:pPr>
      <w:r>
        <w:rPr>
          <w:noProof/>
        </w:rPr>
        <w:lastRenderedPageBreak/>
        <w:drawing>
          <wp:inline distT="0" distB="0" distL="0" distR="0" wp14:anchorId="3617FD9C" wp14:editId="3D4C8A9D">
            <wp:extent cx="2863955" cy="3819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9546" cy="382698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7633B07E" wp14:editId="563A2D14">
            <wp:extent cx="2835387" cy="378142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0290" cy="3787964"/>
                    </a:xfrm>
                    <a:prstGeom prst="rect">
                      <a:avLst/>
                    </a:prstGeom>
                    <a:noFill/>
                    <a:ln>
                      <a:noFill/>
                    </a:ln>
                  </pic:spPr>
                </pic:pic>
              </a:graphicData>
            </a:graphic>
          </wp:inline>
        </w:drawing>
      </w:r>
    </w:p>
    <w:p w14:paraId="064D8C32" w14:textId="0F0B4566" w:rsidR="007923C0" w:rsidRDefault="007923C0" w:rsidP="00DE78A0">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10.attēls</w:t>
      </w:r>
    </w:p>
    <w:p w14:paraId="688BE0A3" w14:textId="77777777" w:rsidR="007923C0" w:rsidRDefault="007923C0" w:rsidP="00DE78A0">
      <w:pPr>
        <w:rPr>
          <w:rFonts w:eastAsia="Times New Roman" w:cs="Times New Roman"/>
          <w:b/>
          <w:sz w:val="28"/>
          <w:szCs w:val="28"/>
        </w:rPr>
      </w:pPr>
    </w:p>
    <w:p w14:paraId="19DA68EA" w14:textId="68F72F2C" w:rsidR="007923C0" w:rsidRDefault="007923C0" w:rsidP="000604B9">
      <w:pPr>
        <w:rPr>
          <w:rFonts w:eastAsia="Times New Roman" w:cs="Times New Roman"/>
          <w:b/>
          <w:sz w:val="28"/>
          <w:szCs w:val="28"/>
        </w:rPr>
      </w:pPr>
      <w:r>
        <w:rPr>
          <w:noProof/>
        </w:rPr>
        <w:drawing>
          <wp:inline distT="0" distB="0" distL="0" distR="0" wp14:anchorId="4170AD45" wp14:editId="137204AA">
            <wp:extent cx="4466929" cy="3349391"/>
            <wp:effectExtent l="63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4474293" cy="3354913"/>
                    </a:xfrm>
                    <a:prstGeom prst="rect">
                      <a:avLst/>
                    </a:prstGeom>
                    <a:noFill/>
                    <a:ln>
                      <a:noFill/>
                    </a:ln>
                  </pic:spPr>
                </pic:pic>
              </a:graphicData>
            </a:graphic>
          </wp:inline>
        </w:drawing>
      </w:r>
    </w:p>
    <w:p w14:paraId="1703A611" w14:textId="3E720CEE" w:rsidR="00DE78A0" w:rsidRDefault="007923C0" w:rsidP="000604B9">
      <w:pPr>
        <w:rPr>
          <w:rFonts w:eastAsia="Times New Roman" w:cs="Times New Roman"/>
          <w:b/>
          <w:sz w:val="28"/>
          <w:szCs w:val="28"/>
        </w:rPr>
      </w:pPr>
      <w:r>
        <w:rPr>
          <w:rFonts w:cs="Times New Roman"/>
          <w:i/>
          <w:szCs w:val="24"/>
        </w:rPr>
        <w:t>11.attēls</w:t>
      </w:r>
      <w:r>
        <w:rPr>
          <w:rFonts w:cs="Times New Roman"/>
          <w:i/>
          <w:szCs w:val="24"/>
        </w:rPr>
        <w:tab/>
      </w: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2644298C"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F214B0">
        <w:rPr>
          <w:rFonts w:ascii="Times" w:hAnsi="Times"/>
          <w:b/>
          <w:sz w:val="26"/>
          <w:szCs w:val="26"/>
        </w:rPr>
        <w:t xml:space="preserve">– AUTOMAŠĪNAS </w:t>
      </w:r>
      <w:r w:rsidR="00F214B0" w:rsidRPr="009E25E0">
        <w:rPr>
          <w:rFonts w:eastAsia="Times New Roman" w:cs="Times New Roman"/>
          <w:b/>
          <w:bCs/>
          <w:sz w:val="26"/>
          <w:szCs w:val="26"/>
          <w:lang w:eastAsia="lv-LV"/>
        </w:rPr>
        <w:t>BMW 520I</w:t>
      </w:r>
      <w:r w:rsidR="00F214B0" w:rsidRPr="00CD57FE">
        <w:rPr>
          <w:rFonts w:ascii="Times" w:hAnsi="Times"/>
          <w:b/>
          <w:sz w:val="26"/>
          <w:szCs w:val="26"/>
        </w:rPr>
        <w:t xml:space="preserve">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208DA336" w:rsidR="0026441B" w:rsidRPr="00583B4A" w:rsidRDefault="0026441B" w:rsidP="0026441B">
      <w:pPr>
        <w:pStyle w:val="BodyText"/>
        <w:jc w:val="both"/>
        <w:rPr>
          <w:rFonts w:cs="Times New Roman"/>
          <w:sz w:val="26"/>
          <w:szCs w:val="26"/>
        </w:rPr>
      </w:pPr>
      <w:bookmarkStart w:id="7" w:name="_Hlk44420414"/>
      <w:r w:rsidRPr="00583B4A">
        <w:rPr>
          <w:rFonts w:cs="Times New Roman"/>
          <w:sz w:val="26"/>
          <w:szCs w:val="26"/>
        </w:rPr>
        <w:t>Valsts ieņēmumu dienests</w:t>
      </w:r>
      <w:bookmarkEnd w:id="7"/>
      <w:r w:rsidRPr="00583B4A">
        <w:rPr>
          <w:rFonts w:cs="Times New Roman"/>
          <w:sz w:val="26"/>
          <w:szCs w:val="26"/>
        </w:rPr>
        <w:t xml:space="preserve">, reģistrācijas Nr. 90000069281, Talejas ielā 1, Rīgā, </w:t>
      </w:r>
      <w:r w:rsidR="00F214B0" w:rsidRPr="00ED3B6E">
        <w:rPr>
          <w:rFonts w:cs="Times New Roman"/>
          <w:sz w:val="26"/>
          <w:szCs w:val="26"/>
        </w:rPr>
        <w:t xml:space="preserve">tā </w:t>
      </w:r>
      <w:r w:rsidR="00F214B0" w:rsidRPr="00ED3B6E">
        <w:rPr>
          <w:rFonts w:eastAsia="Times New Roman" w:cs="Times New Roman"/>
          <w:sz w:val="26"/>
          <w:szCs w:val="26"/>
          <w:lang w:eastAsia="lv-LV"/>
        </w:rPr>
        <w:t>ģenerāldirektor</w:t>
      </w:r>
      <w:r w:rsidR="00F214B0">
        <w:rPr>
          <w:rFonts w:eastAsia="Times New Roman" w:cs="Times New Roman"/>
          <w:sz w:val="26"/>
          <w:szCs w:val="26"/>
          <w:lang w:eastAsia="lv-LV"/>
        </w:rPr>
        <w:t>a</w:t>
      </w:r>
      <w:r w:rsidR="00F214B0" w:rsidRPr="00ED3B6E">
        <w:rPr>
          <w:rFonts w:eastAsia="Times New Roman" w:cs="Times New Roman"/>
          <w:sz w:val="26"/>
          <w:szCs w:val="26"/>
          <w:lang w:eastAsia="lv-LV"/>
        </w:rPr>
        <w:t xml:space="preserve"> vietnieces, Informātikas pārvaldes direktores Indras Kārkliņas</w:t>
      </w:r>
      <w:r w:rsidR="00F214B0" w:rsidRPr="00ED3B6E">
        <w:rPr>
          <w:rFonts w:cs="Times New Roman"/>
          <w:sz w:val="26"/>
          <w:szCs w:val="26"/>
        </w:rPr>
        <w:t xml:space="preserve"> personā, kura rīkojas saskaņā ar Valsts ieņēmumu dienesta 2020.gada 10.decembra pilnvaru Nr.1083</w:t>
      </w:r>
      <w:r w:rsidR="00F214B0" w:rsidRPr="00063404" w:rsidDel="00063404">
        <w:rPr>
          <w:rFonts w:eastAsia="Calibri"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44E4A90C"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w:t>
      </w:r>
      <w:r w:rsidRPr="00F214B0">
        <w:rPr>
          <w:rFonts w:cs="Times New Roman"/>
          <w:sz w:val="26"/>
          <w:szCs w:val="26"/>
        </w:rPr>
        <w:t xml:space="preserve">nodod UZŅĒMUMAM, bet UZŅĒMUMS pieņem </w:t>
      </w:r>
      <w:r w:rsidR="00DE78A0" w:rsidRPr="009E25E0">
        <w:rPr>
          <w:rFonts w:eastAsia="Times New Roman" w:cs="Times New Roman"/>
          <w:bCs/>
          <w:sz w:val="26"/>
          <w:szCs w:val="26"/>
          <w:lang w:eastAsia="lv-LV"/>
        </w:rPr>
        <w:t>vieglo pasažieru automašīnu BMW 520I, ar valsts reģistrācijas numuru JM5255</w:t>
      </w:r>
      <w:r w:rsidR="004B5974" w:rsidRPr="009E25E0">
        <w:rPr>
          <w:rFonts w:eastAsia="Times New Roman" w:cs="Times New Roman"/>
          <w:bCs/>
          <w:sz w:val="26"/>
          <w:szCs w:val="26"/>
          <w:lang w:eastAsia="lv-LV"/>
        </w:rPr>
        <w:t xml:space="preserve">, </w:t>
      </w:r>
      <w:r w:rsidR="00923F4F" w:rsidRPr="009E25E0">
        <w:rPr>
          <w:rFonts w:eastAsia="Times New Roman" w:cs="Times New Roman"/>
          <w:bCs/>
          <w:sz w:val="26"/>
          <w:szCs w:val="26"/>
          <w:lang w:eastAsia="lv-LV"/>
        </w:rPr>
        <w:t>2003.gada izlaidums</w:t>
      </w:r>
      <w:r w:rsidR="00C2384F">
        <w:rPr>
          <w:rFonts w:eastAsia="Times New Roman" w:cs="Times New Roman"/>
          <w:sz w:val="26"/>
          <w:szCs w:val="26"/>
          <w:lang w:eastAsia="lv-LV"/>
        </w:rPr>
        <w:t>,</w:t>
      </w:r>
      <w:r w:rsidR="00923F4F" w:rsidRPr="009E25E0">
        <w:rPr>
          <w:rFonts w:eastAsia="Times New Roman" w:cs="Times New Roman"/>
          <w:sz w:val="26"/>
          <w:szCs w:val="26"/>
          <w:lang w:eastAsia="lv-LV"/>
        </w:rPr>
        <w:t xml:space="preserve"> </w:t>
      </w:r>
      <w:r w:rsidR="004B5974" w:rsidRPr="009E25E0">
        <w:rPr>
          <w:rFonts w:eastAsia="Times New Roman" w:cs="Times New Roman"/>
          <w:bCs/>
          <w:sz w:val="26"/>
          <w:szCs w:val="26"/>
          <w:lang w:eastAsia="lv-LV"/>
        </w:rPr>
        <w:t>degvielas tips – benzīns un naftas gāze</w:t>
      </w:r>
      <w:r w:rsidR="007B07EC">
        <w:rPr>
          <w:rFonts w:eastAsia="Times New Roman" w:cs="Times New Roman"/>
          <w:sz w:val="26"/>
          <w:szCs w:val="26"/>
          <w:lang w:eastAsia="lv-LV"/>
        </w:rPr>
        <w:t xml:space="preserve"> </w:t>
      </w:r>
      <w:r w:rsidR="00910D22">
        <w:rPr>
          <w:rFonts w:eastAsia="Times New Roman" w:cs="Times New Roman"/>
          <w:sz w:val="26"/>
          <w:szCs w:val="26"/>
          <w:lang w:eastAsia="lv-LV"/>
        </w:rPr>
        <w:t xml:space="preserve"> </w:t>
      </w:r>
      <w:r w:rsidR="007B07EC">
        <w:rPr>
          <w:rFonts w:eastAsia="Times New Roman" w:cs="Times New Roman"/>
          <w:sz w:val="26"/>
          <w:szCs w:val="26"/>
          <w:lang w:eastAsia="lv-LV"/>
        </w:rPr>
        <w:t>(</w:t>
      </w:r>
      <w:r w:rsidR="004B5974" w:rsidRPr="009E25E0">
        <w:rPr>
          <w:rFonts w:eastAsia="Times New Roman" w:cs="Times New Roman"/>
          <w:bCs/>
          <w:sz w:val="26"/>
          <w:szCs w:val="26"/>
          <w:lang w:eastAsia="lv-LV"/>
        </w:rPr>
        <w:t>nelieli virsbūves defekti, nobružāts salons</w:t>
      </w:r>
      <w:r w:rsidR="00923F4F">
        <w:rPr>
          <w:rFonts w:eastAsia="Times New Roman" w:cs="Times New Roman"/>
          <w:sz w:val="26"/>
          <w:szCs w:val="26"/>
          <w:lang w:eastAsia="lv-LV"/>
        </w:rPr>
        <w:t>)</w:t>
      </w:r>
      <w:r w:rsidR="00923F4F">
        <w:rPr>
          <w:rFonts w:eastAsia="Times New Roman" w:cs="Times New Roman"/>
          <w:bCs/>
          <w:szCs w:val="24"/>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p>
    <w:p w14:paraId="13BE273D" w14:textId="4CDC8541"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F214B0">
        <w:rPr>
          <w:rFonts w:cs="Times New Roman"/>
          <w:sz w:val="26"/>
          <w:szCs w:val="26"/>
        </w:rPr>
        <w:t xml:space="preserve">fotoattēli </w:t>
      </w:r>
      <w:r>
        <w:rPr>
          <w:rFonts w:cs="Times New Roman"/>
          <w:sz w:val="26"/>
          <w:szCs w:val="26"/>
        </w:rPr>
        <w:t>ir šī Līguma Pielikumā</w:t>
      </w:r>
      <w:r w:rsidR="00F214B0">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42F0F2DE" w:rsidR="0026441B" w:rsidRPr="009E25E0" w:rsidRDefault="0026441B" w:rsidP="0026441B">
      <w:pPr>
        <w:spacing w:before="120"/>
        <w:jc w:val="center"/>
        <w:rPr>
          <w:rFonts w:cs="Times New Roman"/>
          <w:b/>
          <w:sz w:val="16"/>
          <w:szCs w:val="16"/>
        </w:rPr>
      </w:pPr>
      <w:r w:rsidRPr="009E25E0">
        <w:rPr>
          <w:rFonts w:cs="Times New Roman"/>
          <w:b/>
          <w:sz w:val="16"/>
          <w:szCs w:val="16"/>
        </w:rPr>
        <w:t>DOKUMENTS IR PARAKSTĪTS ELEKTRONISKI</w:t>
      </w:r>
    </w:p>
    <w:p w14:paraId="5B0ABCB9" w14:textId="45314870" w:rsidR="0026441B" w:rsidRPr="009E25E0" w:rsidRDefault="0026441B" w:rsidP="0026441B">
      <w:pPr>
        <w:jc w:val="center"/>
        <w:rPr>
          <w:rFonts w:cs="Times New Roman"/>
          <w:b/>
          <w:sz w:val="16"/>
          <w:szCs w:val="16"/>
        </w:rPr>
      </w:pPr>
      <w:r w:rsidRPr="009E25E0">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30A209D6" w:rsidR="0026441B" w:rsidRPr="008301A5" w:rsidRDefault="0026441B" w:rsidP="0026441B">
      <w:pPr>
        <w:jc w:val="right"/>
        <w:rPr>
          <w:rFonts w:eastAsia="Times New Roman" w:cs="Times New Roman"/>
          <w:b/>
          <w:sz w:val="20"/>
          <w:szCs w:val="20"/>
          <w:lang w:eastAsia="lv-LV"/>
        </w:rPr>
      </w:pPr>
      <w:bookmarkStart w:id="8"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8"/>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B22C00" w:rsidR="0077033A" w:rsidRPr="00491E9F" w:rsidRDefault="0077033A" w:rsidP="0077033A">
      <w:pPr>
        <w:pStyle w:val="BodyText2"/>
        <w:jc w:val="center"/>
        <w:rPr>
          <w:b/>
          <w:sz w:val="26"/>
          <w:szCs w:val="26"/>
        </w:rPr>
      </w:pPr>
      <w:r w:rsidRPr="00491E9F">
        <w:rPr>
          <w:b/>
          <w:sz w:val="26"/>
          <w:szCs w:val="26"/>
        </w:rPr>
        <w:t xml:space="preserve">Mantas </w:t>
      </w:r>
      <w:r w:rsidR="00F214B0">
        <w:rPr>
          <w:b/>
          <w:sz w:val="26"/>
          <w:szCs w:val="26"/>
        </w:rPr>
        <w:t>fotoattēli</w:t>
      </w:r>
    </w:p>
    <w:p w14:paraId="056373C3" w14:textId="77777777" w:rsidR="0077033A" w:rsidRPr="007C55A5" w:rsidRDefault="0077033A" w:rsidP="0077033A">
      <w:pPr>
        <w:pStyle w:val="BodyText2"/>
        <w:jc w:val="center"/>
        <w:rPr>
          <w:sz w:val="24"/>
          <w:szCs w:val="24"/>
        </w:rPr>
      </w:pPr>
    </w:p>
    <w:p w14:paraId="2D767CDB" w14:textId="77777777" w:rsidR="00F214B0" w:rsidRDefault="00F214B0" w:rsidP="00F214B0">
      <w:pPr>
        <w:jc w:val="center"/>
        <w:rPr>
          <w:rFonts w:eastAsia="Times New Roman" w:cs="Times New Roman"/>
          <w:b/>
          <w:sz w:val="28"/>
          <w:szCs w:val="28"/>
        </w:rPr>
      </w:pPr>
    </w:p>
    <w:p w14:paraId="35A0A2DE" w14:textId="77777777" w:rsidR="00F214B0" w:rsidRDefault="00F214B0" w:rsidP="00F214B0">
      <w:pPr>
        <w:rPr>
          <w:rFonts w:eastAsia="Times New Roman" w:cs="Times New Roman"/>
          <w:b/>
          <w:sz w:val="28"/>
          <w:szCs w:val="28"/>
        </w:rPr>
      </w:pPr>
      <w:r>
        <w:rPr>
          <w:noProof/>
        </w:rPr>
        <w:drawing>
          <wp:inline distT="0" distB="0" distL="0" distR="0" wp14:anchorId="1A37A724" wp14:editId="6413C02E">
            <wp:extent cx="2699255" cy="3599872"/>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6066" cy="3608956"/>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4C09613" wp14:editId="4B4A5049">
            <wp:extent cx="2670851" cy="356199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5602" cy="3568328"/>
                    </a:xfrm>
                    <a:prstGeom prst="rect">
                      <a:avLst/>
                    </a:prstGeom>
                    <a:noFill/>
                    <a:ln>
                      <a:noFill/>
                    </a:ln>
                  </pic:spPr>
                </pic:pic>
              </a:graphicData>
            </a:graphic>
          </wp:inline>
        </w:drawing>
      </w:r>
    </w:p>
    <w:p w14:paraId="6E94F929" w14:textId="77777777" w:rsidR="00F214B0" w:rsidRDefault="00F214B0" w:rsidP="00F214B0">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2.attēls</w:t>
      </w:r>
    </w:p>
    <w:p w14:paraId="642783EB" w14:textId="77777777" w:rsidR="00F214B0" w:rsidRDefault="00F214B0" w:rsidP="00F214B0">
      <w:pPr>
        <w:rPr>
          <w:rFonts w:eastAsia="Times New Roman" w:cs="Times New Roman"/>
          <w:b/>
          <w:sz w:val="28"/>
          <w:szCs w:val="28"/>
        </w:rPr>
      </w:pPr>
    </w:p>
    <w:p w14:paraId="5AFCA91C" w14:textId="77777777" w:rsidR="00F214B0" w:rsidRDefault="00F214B0" w:rsidP="00F214B0">
      <w:pPr>
        <w:rPr>
          <w:rFonts w:eastAsia="Times New Roman" w:cs="Times New Roman"/>
          <w:b/>
          <w:sz w:val="28"/>
          <w:szCs w:val="28"/>
        </w:rPr>
      </w:pPr>
      <w:r>
        <w:rPr>
          <w:noProof/>
        </w:rPr>
        <w:lastRenderedPageBreak/>
        <w:drawing>
          <wp:inline distT="0" distB="0" distL="0" distR="0" wp14:anchorId="7CF6E43F" wp14:editId="269F3C06">
            <wp:extent cx="2676525" cy="35695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0916" cy="3575414"/>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5CE84D3" wp14:editId="1ECA79E8">
            <wp:extent cx="2714625" cy="3619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6614" cy="3622152"/>
                    </a:xfrm>
                    <a:prstGeom prst="rect">
                      <a:avLst/>
                    </a:prstGeom>
                    <a:noFill/>
                    <a:ln>
                      <a:noFill/>
                    </a:ln>
                  </pic:spPr>
                </pic:pic>
              </a:graphicData>
            </a:graphic>
          </wp:inline>
        </w:drawing>
      </w:r>
    </w:p>
    <w:p w14:paraId="29F06FBD" w14:textId="77777777" w:rsidR="00F214B0" w:rsidRDefault="00F214B0" w:rsidP="00F214B0">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4.attēls</w:t>
      </w:r>
    </w:p>
    <w:p w14:paraId="07FB73F7" w14:textId="77777777" w:rsidR="00F214B0" w:rsidRDefault="00F214B0" w:rsidP="00F214B0">
      <w:pPr>
        <w:rPr>
          <w:rFonts w:eastAsia="Times New Roman" w:cs="Times New Roman"/>
          <w:b/>
          <w:sz w:val="28"/>
          <w:szCs w:val="28"/>
        </w:rPr>
      </w:pPr>
      <w:r>
        <w:rPr>
          <w:noProof/>
        </w:rPr>
        <w:drawing>
          <wp:inline distT="0" distB="0" distL="0" distR="0" wp14:anchorId="58B3784B" wp14:editId="781ACC3B">
            <wp:extent cx="2857500" cy="381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1108" cy="3814810"/>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719DE5B" wp14:editId="76742AB0">
            <wp:extent cx="2878239" cy="38385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3481" cy="3845566"/>
                    </a:xfrm>
                    <a:prstGeom prst="rect">
                      <a:avLst/>
                    </a:prstGeom>
                    <a:noFill/>
                    <a:ln>
                      <a:noFill/>
                    </a:ln>
                  </pic:spPr>
                </pic:pic>
              </a:graphicData>
            </a:graphic>
          </wp:inline>
        </w:drawing>
      </w:r>
    </w:p>
    <w:p w14:paraId="549C7716" w14:textId="77777777" w:rsidR="00F214B0" w:rsidRDefault="00F214B0" w:rsidP="00F214B0">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6.attēls</w:t>
      </w:r>
    </w:p>
    <w:p w14:paraId="11917537" w14:textId="77777777" w:rsidR="00F214B0" w:rsidRDefault="00F214B0" w:rsidP="00F214B0">
      <w:pPr>
        <w:rPr>
          <w:rFonts w:eastAsia="Times New Roman" w:cs="Times New Roman"/>
          <w:b/>
          <w:sz w:val="28"/>
          <w:szCs w:val="28"/>
        </w:rPr>
      </w:pPr>
    </w:p>
    <w:p w14:paraId="144A79E1" w14:textId="77777777" w:rsidR="00F214B0" w:rsidRDefault="00F214B0" w:rsidP="00F214B0">
      <w:pPr>
        <w:rPr>
          <w:rFonts w:eastAsia="Times New Roman" w:cs="Times New Roman"/>
          <w:b/>
          <w:sz w:val="28"/>
          <w:szCs w:val="28"/>
        </w:rPr>
      </w:pPr>
      <w:r>
        <w:rPr>
          <w:noProof/>
        </w:rPr>
        <w:lastRenderedPageBreak/>
        <w:drawing>
          <wp:inline distT="0" distB="0" distL="0" distR="0" wp14:anchorId="619695C6" wp14:editId="68FCC63D">
            <wp:extent cx="2842529" cy="3790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6399" cy="379611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44DEEEC" wp14:editId="7CD3A8A0">
            <wp:extent cx="2885382" cy="3848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9529" cy="3853630"/>
                    </a:xfrm>
                    <a:prstGeom prst="rect">
                      <a:avLst/>
                    </a:prstGeom>
                    <a:noFill/>
                    <a:ln>
                      <a:noFill/>
                    </a:ln>
                  </pic:spPr>
                </pic:pic>
              </a:graphicData>
            </a:graphic>
          </wp:inline>
        </w:drawing>
      </w:r>
    </w:p>
    <w:p w14:paraId="08325760" w14:textId="77777777" w:rsidR="00F214B0" w:rsidRDefault="00F214B0" w:rsidP="00F214B0">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8.attēls</w:t>
      </w:r>
    </w:p>
    <w:p w14:paraId="0E4EBEEB" w14:textId="77777777" w:rsidR="00F214B0" w:rsidRDefault="00F214B0" w:rsidP="00F214B0">
      <w:pPr>
        <w:rPr>
          <w:rFonts w:cs="Times New Roman"/>
          <w:i/>
          <w:szCs w:val="24"/>
        </w:rPr>
      </w:pPr>
      <w:r>
        <w:rPr>
          <w:rFonts w:cs="Times New Roman"/>
          <w:i/>
          <w:szCs w:val="24"/>
        </w:rPr>
        <w:br w:type="page"/>
      </w:r>
    </w:p>
    <w:p w14:paraId="7DFEE3F5" w14:textId="77777777" w:rsidR="00F214B0" w:rsidRDefault="00F214B0" w:rsidP="00F214B0">
      <w:pPr>
        <w:rPr>
          <w:rFonts w:eastAsia="Times New Roman" w:cs="Times New Roman"/>
          <w:b/>
          <w:sz w:val="28"/>
          <w:szCs w:val="28"/>
        </w:rPr>
      </w:pPr>
      <w:r>
        <w:rPr>
          <w:noProof/>
        </w:rPr>
        <w:lastRenderedPageBreak/>
        <w:drawing>
          <wp:inline distT="0" distB="0" distL="0" distR="0" wp14:anchorId="5EF8FA9C" wp14:editId="10B30F83">
            <wp:extent cx="2863955" cy="3819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9546" cy="382698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066CA17" wp14:editId="4263A25B">
            <wp:extent cx="2835387" cy="3781425"/>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0290" cy="3787964"/>
                    </a:xfrm>
                    <a:prstGeom prst="rect">
                      <a:avLst/>
                    </a:prstGeom>
                    <a:noFill/>
                    <a:ln>
                      <a:noFill/>
                    </a:ln>
                  </pic:spPr>
                </pic:pic>
              </a:graphicData>
            </a:graphic>
          </wp:inline>
        </w:drawing>
      </w:r>
    </w:p>
    <w:p w14:paraId="367C1CC0" w14:textId="77777777" w:rsidR="00F214B0" w:rsidRDefault="00F214B0" w:rsidP="00F214B0">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10.attēls</w:t>
      </w:r>
    </w:p>
    <w:p w14:paraId="5267B735" w14:textId="77777777" w:rsidR="00F214B0" w:rsidRDefault="00F214B0" w:rsidP="00F214B0">
      <w:pPr>
        <w:rPr>
          <w:rFonts w:eastAsia="Times New Roman" w:cs="Times New Roman"/>
          <w:b/>
          <w:sz w:val="28"/>
          <w:szCs w:val="28"/>
        </w:rPr>
      </w:pPr>
    </w:p>
    <w:p w14:paraId="6FEC54B4" w14:textId="77777777" w:rsidR="00F214B0" w:rsidRDefault="00F214B0" w:rsidP="00F214B0">
      <w:pPr>
        <w:rPr>
          <w:rFonts w:eastAsia="Times New Roman" w:cs="Times New Roman"/>
          <w:b/>
          <w:sz w:val="28"/>
          <w:szCs w:val="28"/>
        </w:rPr>
      </w:pPr>
      <w:r>
        <w:rPr>
          <w:noProof/>
        </w:rPr>
        <w:drawing>
          <wp:inline distT="0" distB="0" distL="0" distR="0" wp14:anchorId="03585A46" wp14:editId="6F8BE167">
            <wp:extent cx="4466929" cy="3349391"/>
            <wp:effectExtent l="63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4474293" cy="3354913"/>
                    </a:xfrm>
                    <a:prstGeom prst="rect">
                      <a:avLst/>
                    </a:prstGeom>
                    <a:noFill/>
                    <a:ln>
                      <a:noFill/>
                    </a:ln>
                  </pic:spPr>
                </pic:pic>
              </a:graphicData>
            </a:graphic>
          </wp:inline>
        </w:drawing>
      </w:r>
    </w:p>
    <w:p w14:paraId="587A5F2C" w14:textId="77777777" w:rsidR="00F214B0" w:rsidRDefault="00F214B0" w:rsidP="00F214B0">
      <w:pPr>
        <w:rPr>
          <w:rFonts w:eastAsia="Times New Roman" w:cs="Times New Roman"/>
          <w:b/>
          <w:sz w:val="28"/>
          <w:szCs w:val="28"/>
        </w:rPr>
      </w:pPr>
      <w:r>
        <w:rPr>
          <w:rFonts w:cs="Times New Roman"/>
          <w:i/>
          <w:szCs w:val="24"/>
        </w:rPr>
        <w:t>11.attēls</w:t>
      </w:r>
      <w:r>
        <w:rPr>
          <w:rFonts w:cs="Times New Roman"/>
          <w:i/>
          <w:szCs w:val="24"/>
        </w:rPr>
        <w:tab/>
      </w:r>
    </w:p>
    <w:p w14:paraId="69A1F678" w14:textId="77777777" w:rsidR="00F214B0" w:rsidRDefault="00F214B0" w:rsidP="00F214B0">
      <w:pPr>
        <w:jc w:val="right"/>
        <w:rPr>
          <w:rFonts w:eastAsia="Times New Roman" w:cs="Times New Roman"/>
          <w:b/>
          <w:sz w:val="20"/>
          <w:szCs w:val="20"/>
          <w:lang w:eastAsia="lv-LV"/>
        </w:rPr>
      </w:pPr>
    </w:p>
    <w:p w14:paraId="0579517C" w14:textId="77777777" w:rsidR="00F214B0" w:rsidRDefault="00F214B0" w:rsidP="00F214B0">
      <w:pPr>
        <w:rPr>
          <w:rFonts w:eastAsia="Times New Roman" w:cs="Times New Roman"/>
          <w:b/>
          <w:sz w:val="20"/>
          <w:szCs w:val="20"/>
          <w:lang w:eastAsia="lv-LV"/>
        </w:rPr>
      </w:pPr>
      <w:r>
        <w:rPr>
          <w:rFonts w:eastAsia="Times New Roman" w:cs="Times New Roman"/>
          <w:b/>
          <w:sz w:val="20"/>
          <w:szCs w:val="20"/>
          <w:lang w:eastAsia="lv-LV"/>
        </w:rPr>
        <w:br w:type="page"/>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2B9A58D0" w:rsidR="0077033A" w:rsidRPr="009E25E0" w:rsidRDefault="0077033A" w:rsidP="0077033A">
      <w:pPr>
        <w:spacing w:before="120"/>
        <w:jc w:val="center"/>
        <w:rPr>
          <w:b/>
          <w:sz w:val="16"/>
          <w:szCs w:val="16"/>
        </w:rPr>
      </w:pPr>
      <w:r w:rsidRPr="009E25E0">
        <w:rPr>
          <w:b/>
          <w:sz w:val="16"/>
          <w:szCs w:val="16"/>
        </w:rPr>
        <w:t>DOKUMENTS IR PARAKSTĪTS ELEKTRONISKI</w:t>
      </w:r>
    </w:p>
    <w:p w14:paraId="48CA719F" w14:textId="77777777" w:rsidR="0077033A" w:rsidRPr="009E25E0" w:rsidRDefault="0077033A" w:rsidP="0077033A">
      <w:pPr>
        <w:tabs>
          <w:tab w:val="left" w:pos="1317"/>
        </w:tabs>
        <w:jc w:val="center"/>
        <w:rPr>
          <w:b/>
          <w:sz w:val="16"/>
          <w:szCs w:val="16"/>
        </w:rPr>
      </w:pPr>
      <w:r w:rsidRPr="009E25E0">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7E4C1" w14:textId="77777777" w:rsidR="00CE15DD" w:rsidRDefault="00CE15DD" w:rsidP="00183526">
      <w:r>
        <w:separator/>
      </w:r>
    </w:p>
  </w:endnote>
  <w:endnote w:type="continuationSeparator" w:id="0">
    <w:p w14:paraId="4ABF2C3F" w14:textId="77777777" w:rsidR="00CE15DD" w:rsidRDefault="00CE15DD" w:rsidP="00183526">
      <w:r>
        <w:continuationSeparator/>
      </w:r>
    </w:p>
  </w:endnote>
  <w:endnote w:type="continuationNotice" w:id="1">
    <w:p w14:paraId="6A1510C1" w14:textId="77777777" w:rsidR="00CE15DD" w:rsidRDefault="00CE1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854060" w:rsidRDefault="00854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854060" w:rsidRDefault="008540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854060" w:rsidRDefault="00854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0B7C2" w14:textId="77777777" w:rsidR="00CE15DD" w:rsidRDefault="00CE15DD" w:rsidP="00183526">
      <w:r>
        <w:separator/>
      </w:r>
    </w:p>
  </w:footnote>
  <w:footnote w:type="continuationSeparator" w:id="0">
    <w:p w14:paraId="71F04B3C" w14:textId="77777777" w:rsidR="00CE15DD" w:rsidRDefault="00CE15DD" w:rsidP="00183526">
      <w:r>
        <w:continuationSeparator/>
      </w:r>
    </w:p>
  </w:footnote>
  <w:footnote w:type="continuationNotice" w:id="1">
    <w:p w14:paraId="07C79EBD" w14:textId="77777777" w:rsidR="00CE15DD" w:rsidRDefault="00CE15DD"/>
  </w:footnote>
  <w:footnote w:id="2">
    <w:p w14:paraId="222920B6" w14:textId="54CAAD6F" w:rsidR="00854060" w:rsidRPr="00052652" w:rsidRDefault="0085406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237BB31" w14:textId="249D23BA" w:rsidR="00D81483" w:rsidRPr="00D81483" w:rsidRDefault="00D81483" w:rsidP="009E25E0">
      <w:pPr>
        <w:pStyle w:val="FootnoteText"/>
        <w:jc w:val="both"/>
      </w:pPr>
      <w:r w:rsidRPr="00D81483">
        <w:rPr>
          <w:rStyle w:val="FootnoteReference"/>
        </w:rPr>
        <w:footnoteRef/>
      </w:r>
      <w:r w:rsidRPr="00D81483">
        <w:t xml:space="preserve"> </w:t>
      </w:r>
      <w:r w:rsidRPr="009E25E0">
        <w:rPr>
          <w:rFonts w:eastAsia="Times New Roman" w:cs="Times New Roman"/>
          <w:i/>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9E25E0">
        <w:rPr>
          <w:rFonts w:eastAsia="Times New Roman" w:cs="Times New Roman"/>
          <w:i/>
          <w:lang w:eastAsia="lv-LV"/>
        </w:rPr>
        <w:t xml:space="preserve">e-pastu </w:t>
      </w:r>
      <w:bookmarkEnd w:id="3"/>
      <w:r w:rsidRPr="009E25E0">
        <w:rPr>
          <w:rFonts w:eastAsia="Times New Roman" w:cs="Times New Roman"/>
          <w:i/>
          <w:lang w:eastAsia="lv-LV"/>
        </w:rPr>
        <w:t>pārbaude izmantojot autentifikācijas protokolu (DMARC), kas ietver sevī arī sūtītāja identifikatora (SENDERID) pārbaudi.</w:t>
      </w:r>
      <w:r w:rsidRPr="009E25E0">
        <w:rPr>
          <w:rFonts w:asciiTheme="minorHAnsi" w:hAnsiTheme="minorHAnsi"/>
          <w:bCs/>
        </w:rPr>
        <w:t xml:space="preserve"> </w:t>
      </w:r>
      <w:r w:rsidRPr="009E25E0">
        <w:rPr>
          <w:rFonts w:eastAsia="Times New Roman" w:cs="Times New Roman"/>
          <w:bCs/>
          <w:i/>
          <w:lang w:eastAsia="lv-LV"/>
        </w:rPr>
        <w:t>Sūtījuma FROM adreses domēna nesakritības gadījumā ar faktiskā sūtītāja domēnu, sūtītāja identifikatora SENDERID validācija nenotiek veiksmīgi,  e-pasts tiek uzskatīts par viltotu un netiek piegādāts adresātam.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854060" w:rsidRDefault="008540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854060" w:rsidRDefault="00854060">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14:paraId="5C1C5BEC" w14:textId="77777777" w:rsidR="00854060" w:rsidRPr="00B13704" w:rsidRDefault="0085406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854060" w:rsidRDefault="00854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7"/>
  </w:num>
  <w:num w:numId="7">
    <w:abstractNumId w:val="4"/>
  </w:num>
  <w:num w:numId="8">
    <w:abstractNumId w:val="8"/>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4B9"/>
    <w:rsid w:val="00060A20"/>
    <w:rsid w:val="0006163F"/>
    <w:rsid w:val="00061AAB"/>
    <w:rsid w:val="000664A4"/>
    <w:rsid w:val="00070641"/>
    <w:rsid w:val="00070B01"/>
    <w:rsid w:val="00072315"/>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4698"/>
    <w:rsid w:val="002867D5"/>
    <w:rsid w:val="0029358F"/>
    <w:rsid w:val="00296152"/>
    <w:rsid w:val="002A3286"/>
    <w:rsid w:val="002A35D3"/>
    <w:rsid w:val="002A574D"/>
    <w:rsid w:val="002A630D"/>
    <w:rsid w:val="002A72E0"/>
    <w:rsid w:val="002B0FCF"/>
    <w:rsid w:val="002B79AD"/>
    <w:rsid w:val="002C3915"/>
    <w:rsid w:val="002C3CA6"/>
    <w:rsid w:val="002C5336"/>
    <w:rsid w:val="002C7D23"/>
    <w:rsid w:val="002D2490"/>
    <w:rsid w:val="002D299B"/>
    <w:rsid w:val="002E158E"/>
    <w:rsid w:val="002E2E59"/>
    <w:rsid w:val="002E4959"/>
    <w:rsid w:val="002E4F68"/>
    <w:rsid w:val="002E7319"/>
    <w:rsid w:val="002E74A7"/>
    <w:rsid w:val="002E7C5C"/>
    <w:rsid w:val="002F42A8"/>
    <w:rsid w:val="002F42BF"/>
    <w:rsid w:val="002F46C1"/>
    <w:rsid w:val="002F4891"/>
    <w:rsid w:val="002F73BA"/>
    <w:rsid w:val="002F797F"/>
    <w:rsid w:val="003064AC"/>
    <w:rsid w:val="00310419"/>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1DA6"/>
    <w:rsid w:val="0040277E"/>
    <w:rsid w:val="004060B7"/>
    <w:rsid w:val="00412D93"/>
    <w:rsid w:val="00413119"/>
    <w:rsid w:val="0041504C"/>
    <w:rsid w:val="00421687"/>
    <w:rsid w:val="0042318C"/>
    <w:rsid w:val="00425584"/>
    <w:rsid w:val="00425C2C"/>
    <w:rsid w:val="004308E1"/>
    <w:rsid w:val="00433E2B"/>
    <w:rsid w:val="004344B3"/>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5974"/>
    <w:rsid w:val="004B67A8"/>
    <w:rsid w:val="004C4561"/>
    <w:rsid w:val="004D27CA"/>
    <w:rsid w:val="004D2AC6"/>
    <w:rsid w:val="004D2CB9"/>
    <w:rsid w:val="004D5855"/>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0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11D5"/>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512"/>
    <w:rsid w:val="00667FB2"/>
    <w:rsid w:val="0067109A"/>
    <w:rsid w:val="00671A63"/>
    <w:rsid w:val="00671BC7"/>
    <w:rsid w:val="006724A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CA1"/>
    <w:rsid w:val="006E3CC1"/>
    <w:rsid w:val="006E690E"/>
    <w:rsid w:val="006F3D91"/>
    <w:rsid w:val="006F7418"/>
    <w:rsid w:val="00702AB4"/>
    <w:rsid w:val="00702CF4"/>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50D48"/>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3C0"/>
    <w:rsid w:val="00792541"/>
    <w:rsid w:val="00794D30"/>
    <w:rsid w:val="00794E85"/>
    <w:rsid w:val="007961F3"/>
    <w:rsid w:val="007A2AE8"/>
    <w:rsid w:val="007A3B50"/>
    <w:rsid w:val="007B07EC"/>
    <w:rsid w:val="007B22C7"/>
    <w:rsid w:val="007B3954"/>
    <w:rsid w:val="007B7359"/>
    <w:rsid w:val="007C2416"/>
    <w:rsid w:val="007C358E"/>
    <w:rsid w:val="007C3840"/>
    <w:rsid w:val="007C3847"/>
    <w:rsid w:val="007C3AA3"/>
    <w:rsid w:val="007C69AE"/>
    <w:rsid w:val="007D1803"/>
    <w:rsid w:val="007D2A2A"/>
    <w:rsid w:val="007D3FB1"/>
    <w:rsid w:val="007E0595"/>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4060"/>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C70B8"/>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22"/>
    <w:rsid w:val="00910D5E"/>
    <w:rsid w:val="009113AC"/>
    <w:rsid w:val="0091169E"/>
    <w:rsid w:val="0091292B"/>
    <w:rsid w:val="00913516"/>
    <w:rsid w:val="00914FEF"/>
    <w:rsid w:val="00917641"/>
    <w:rsid w:val="0092247C"/>
    <w:rsid w:val="0092250B"/>
    <w:rsid w:val="00923F4F"/>
    <w:rsid w:val="00926CFC"/>
    <w:rsid w:val="009302CD"/>
    <w:rsid w:val="00932632"/>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25E0"/>
    <w:rsid w:val="009E43A7"/>
    <w:rsid w:val="009E4410"/>
    <w:rsid w:val="009E6D46"/>
    <w:rsid w:val="009F00A9"/>
    <w:rsid w:val="009F0135"/>
    <w:rsid w:val="009F02FC"/>
    <w:rsid w:val="009F0566"/>
    <w:rsid w:val="009F2814"/>
    <w:rsid w:val="009F3B7A"/>
    <w:rsid w:val="009F4F1D"/>
    <w:rsid w:val="009F5FCF"/>
    <w:rsid w:val="009F7144"/>
    <w:rsid w:val="00A01148"/>
    <w:rsid w:val="00A03C6A"/>
    <w:rsid w:val="00A0540A"/>
    <w:rsid w:val="00A05A41"/>
    <w:rsid w:val="00A0697A"/>
    <w:rsid w:val="00A1004A"/>
    <w:rsid w:val="00A12CD7"/>
    <w:rsid w:val="00A16F07"/>
    <w:rsid w:val="00A178E3"/>
    <w:rsid w:val="00A2470C"/>
    <w:rsid w:val="00A24F77"/>
    <w:rsid w:val="00A259CA"/>
    <w:rsid w:val="00A25F06"/>
    <w:rsid w:val="00A3426B"/>
    <w:rsid w:val="00A470CE"/>
    <w:rsid w:val="00A47F92"/>
    <w:rsid w:val="00A51EF6"/>
    <w:rsid w:val="00A53778"/>
    <w:rsid w:val="00A53A63"/>
    <w:rsid w:val="00A5469D"/>
    <w:rsid w:val="00A570C4"/>
    <w:rsid w:val="00A600AF"/>
    <w:rsid w:val="00A619DE"/>
    <w:rsid w:val="00A61BC0"/>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08B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0981"/>
    <w:rsid w:val="00B81403"/>
    <w:rsid w:val="00B823C7"/>
    <w:rsid w:val="00B82CE9"/>
    <w:rsid w:val="00B85A6E"/>
    <w:rsid w:val="00B86A8E"/>
    <w:rsid w:val="00B97326"/>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4327"/>
    <w:rsid w:val="00C1541E"/>
    <w:rsid w:val="00C15993"/>
    <w:rsid w:val="00C15BDB"/>
    <w:rsid w:val="00C21854"/>
    <w:rsid w:val="00C226D6"/>
    <w:rsid w:val="00C22C5D"/>
    <w:rsid w:val="00C2384F"/>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9527A"/>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15DD"/>
    <w:rsid w:val="00CE6B40"/>
    <w:rsid w:val="00CF2A59"/>
    <w:rsid w:val="00CF7024"/>
    <w:rsid w:val="00D001CA"/>
    <w:rsid w:val="00D01AAD"/>
    <w:rsid w:val="00D04525"/>
    <w:rsid w:val="00D079F8"/>
    <w:rsid w:val="00D21BBF"/>
    <w:rsid w:val="00D23698"/>
    <w:rsid w:val="00D236FF"/>
    <w:rsid w:val="00D30726"/>
    <w:rsid w:val="00D33B51"/>
    <w:rsid w:val="00D469E9"/>
    <w:rsid w:val="00D46CAF"/>
    <w:rsid w:val="00D47AA0"/>
    <w:rsid w:val="00D50D71"/>
    <w:rsid w:val="00D560C7"/>
    <w:rsid w:val="00D57E75"/>
    <w:rsid w:val="00D601E4"/>
    <w:rsid w:val="00D66B05"/>
    <w:rsid w:val="00D71476"/>
    <w:rsid w:val="00D76408"/>
    <w:rsid w:val="00D80908"/>
    <w:rsid w:val="00D81483"/>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E78A0"/>
    <w:rsid w:val="00DF3FBD"/>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1A0F"/>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4B0"/>
    <w:rsid w:val="00F216D5"/>
    <w:rsid w:val="00F2346B"/>
    <w:rsid w:val="00F237EB"/>
    <w:rsid w:val="00F347E2"/>
    <w:rsid w:val="00F36FE5"/>
    <w:rsid w:val="00F40AB6"/>
    <w:rsid w:val="00F46CE6"/>
    <w:rsid w:val="00F5122E"/>
    <w:rsid w:val="00F51B39"/>
    <w:rsid w:val="00F5717C"/>
    <w:rsid w:val="00F57A79"/>
    <w:rsid w:val="00F61D38"/>
    <w:rsid w:val="00F63462"/>
    <w:rsid w:val="00F664AD"/>
    <w:rsid w:val="00F70C28"/>
    <w:rsid w:val="00F71F3A"/>
    <w:rsid w:val="00F733FA"/>
    <w:rsid w:val="00F7464B"/>
    <w:rsid w:val="00F75CDB"/>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0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hyperlink" Target="mailto:vid@vid.gov.lv" TargetMode="External"/><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se.Uzklinge@vid.gov.lv" TargetMode="External"/><Relationship Id="rId24" Type="http://schemas.openxmlformats.org/officeDocument/2006/relationships/image" Target="media/image10.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8A4F74-2C88-4A65-B546-2983E535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14027</Words>
  <Characters>7996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8</cp:revision>
  <dcterms:created xsi:type="dcterms:W3CDTF">2021-03-10T08:11:00Z</dcterms:created>
  <dcterms:modified xsi:type="dcterms:W3CDTF">2021-03-10T08:46:00Z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