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4"/>
        <w:gridCol w:w="1145"/>
        <w:gridCol w:w="2395"/>
      </w:tblGrid>
      <w:tr w:rsidR="008B21EE" w:rsidRPr="00326F16" w14:paraId="5C1FD11B" w14:textId="77777777" w:rsidTr="009E44EB">
        <w:trPr>
          <w:trHeight w:val="123"/>
          <w:tblHeader/>
        </w:trPr>
        <w:tc>
          <w:tcPr>
            <w:tcW w:w="448" w:type="pct"/>
            <w:shd w:val="clear" w:color="auto" w:fill="BFBFBF" w:themeFill="background1" w:themeFillShade="BF"/>
            <w:vAlign w:val="center"/>
          </w:tcPr>
          <w:p w14:paraId="6DF5CC31" w14:textId="77777777" w:rsidR="00D75926" w:rsidRDefault="00D75926" w:rsidP="009E44EB">
            <w:pPr>
              <w:ind w:right="136"/>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094246">
            <w:pPr>
              <w:jc w:val="center"/>
              <w:rPr>
                <w:rFonts w:eastAsia="Times New Roman" w:cs="Times New Roman"/>
                <w:b/>
                <w:szCs w:val="24"/>
                <w:lang w:eastAsia="lv-LV"/>
              </w:rPr>
            </w:pPr>
            <w:r w:rsidRPr="00326F16">
              <w:rPr>
                <w:rFonts w:eastAsia="Times New Roman" w:cs="Times New Roman"/>
                <w:b/>
                <w:szCs w:val="24"/>
                <w:lang w:eastAsia="lv-LV"/>
              </w:rPr>
              <w:t>p.k.</w:t>
            </w:r>
          </w:p>
        </w:tc>
        <w:tc>
          <w:tcPr>
            <w:tcW w:w="3285" w:type="pct"/>
            <w:gridSpan w:val="2"/>
            <w:shd w:val="clear" w:color="auto" w:fill="BFBFBF" w:themeFill="background1" w:themeFillShade="BF"/>
            <w:vAlign w:val="center"/>
          </w:tcPr>
          <w:p w14:paraId="755F9B75" w14:textId="77777777" w:rsidR="00D75926" w:rsidRPr="00326F16" w:rsidRDefault="00D75926" w:rsidP="00094246">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7" w:type="pct"/>
            <w:shd w:val="clear" w:color="auto" w:fill="BFBFBF" w:themeFill="background1" w:themeFillShade="BF"/>
            <w:vAlign w:val="center"/>
          </w:tcPr>
          <w:p w14:paraId="6FDBDB3A" w14:textId="77777777" w:rsidR="00D75926" w:rsidRPr="00326F16" w:rsidRDefault="00D75926" w:rsidP="00094246">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094246">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1"/>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9E44E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094246">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9E44EB">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9F3310">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1FC4CE2" w:rsidR="00D75926" w:rsidRPr="009F3310" w:rsidRDefault="00D75926" w:rsidP="00094246">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bookmarkStart w:id="1" w:name="_Hlk60064487"/>
            <w:r w:rsidRPr="009F3310">
              <w:rPr>
                <w:rFonts w:ascii="Times New Roman" w:eastAsia="Times New Roman" w:hAnsi="Times New Roman" w:cs="Times New Roman"/>
                <w:bCs/>
                <w:sz w:val="24"/>
                <w:szCs w:val="24"/>
                <w:lang w:eastAsia="lv-LV"/>
              </w:rPr>
              <w:t>Valstij piekritīg</w:t>
            </w:r>
            <w:r w:rsidR="00E94757" w:rsidRPr="009F3310">
              <w:rPr>
                <w:rFonts w:ascii="Times New Roman" w:eastAsia="Times New Roman" w:hAnsi="Times New Roman" w:cs="Times New Roman"/>
                <w:bCs/>
                <w:sz w:val="24"/>
                <w:szCs w:val="24"/>
                <w:lang w:eastAsia="lv-LV"/>
              </w:rPr>
              <w:t>ā</w:t>
            </w:r>
            <w:r w:rsidRPr="009F3310">
              <w:rPr>
                <w:rFonts w:ascii="Times New Roman" w:eastAsia="Times New Roman" w:hAnsi="Times New Roman" w:cs="Times New Roman"/>
                <w:bCs/>
                <w:sz w:val="24"/>
                <w:szCs w:val="24"/>
                <w:lang w:eastAsia="lv-LV"/>
              </w:rPr>
              <w:t>s mantas –</w:t>
            </w:r>
            <w:r w:rsidR="00052BA8" w:rsidRPr="009E44EB">
              <w:rPr>
                <w:rFonts w:ascii="Times New Roman" w:eastAsia="Times New Roman" w:hAnsi="Times New Roman" w:cs="Times New Roman"/>
                <w:bCs/>
                <w:sz w:val="24"/>
                <w:szCs w:val="24"/>
                <w:lang w:eastAsia="lv-LV"/>
              </w:rPr>
              <w:t xml:space="preserve"> vieglās </w:t>
            </w:r>
            <w:proofErr w:type="spellStart"/>
            <w:r w:rsidR="00052BA8" w:rsidRPr="009E44EB">
              <w:rPr>
                <w:rFonts w:ascii="Times New Roman" w:eastAsia="Times New Roman" w:hAnsi="Times New Roman" w:cs="Times New Roman"/>
                <w:bCs/>
                <w:sz w:val="24"/>
                <w:szCs w:val="24"/>
                <w:lang w:eastAsia="lv-LV"/>
              </w:rPr>
              <w:t>plašlietojuma</w:t>
            </w:r>
            <w:proofErr w:type="spellEnd"/>
            <w:r w:rsidR="00052BA8" w:rsidRPr="009E44EB">
              <w:rPr>
                <w:rFonts w:ascii="Times New Roman" w:eastAsia="Times New Roman" w:hAnsi="Times New Roman" w:cs="Times New Roman"/>
                <w:bCs/>
                <w:sz w:val="24"/>
                <w:szCs w:val="24"/>
                <w:lang w:eastAsia="lv-LV"/>
              </w:rPr>
              <w:t xml:space="preserve"> automašīnas</w:t>
            </w:r>
            <w:r w:rsidR="009F3310" w:rsidRPr="009F3310">
              <w:rPr>
                <w:rFonts w:ascii="Times New Roman" w:eastAsia="Times New Roman" w:hAnsi="Times New Roman" w:cs="Times New Roman"/>
                <w:bCs/>
                <w:sz w:val="24"/>
                <w:szCs w:val="24"/>
                <w:lang w:eastAsia="lv-LV"/>
              </w:rPr>
              <w:t xml:space="preserve"> Nissan </w:t>
            </w:r>
            <w:proofErr w:type="spellStart"/>
            <w:r w:rsidR="009F3310" w:rsidRPr="009F3310">
              <w:rPr>
                <w:rFonts w:ascii="Times New Roman" w:eastAsia="Times New Roman" w:hAnsi="Times New Roman" w:cs="Times New Roman"/>
                <w:bCs/>
                <w:sz w:val="24"/>
                <w:szCs w:val="24"/>
                <w:lang w:eastAsia="lv-LV"/>
              </w:rPr>
              <w:t>Patrol</w:t>
            </w:r>
            <w:proofErr w:type="spellEnd"/>
            <w:r w:rsidR="009F3310" w:rsidRPr="009F3310">
              <w:rPr>
                <w:rFonts w:ascii="Times New Roman" w:eastAsia="Times New Roman" w:hAnsi="Times New Roman" w:cs="Times New Roman"/>
                <w:bCs/>
                <w:sz w:val="24"/>
                <w:szCs w:val="24"/>
                <w:lang w:eastAsia="lv-LV"/>
              </w:rPr>
              <w:t xml:space="preserve"> GR</w:t>
            </w:r>
            <w:r w:rsidR="00052BA8" w:rsidRPr="009F3310">
              <w:rPr>
                <w:rFonts w:ascii="Times New Roman" w:eastAsia="Times New Roman" w:hAnsi="Times New Roman" w:cs="Times New Roman"/>
                <w:color w:val="000000"/>
                <w:sz w:val="24"/>
                <w:szCs w:val="24"/>
                <w:lang w:eastAsia="lv-LV" w:bidi="lv-LV"/>
              </w:rPr>
              <w:t xml:space="preserve"> </w:t>
            </w:r>
            <w:r w:rsidR="00876B58" w:rsidRPr="009F3310">
              <w:rPr>
                <w:rFonts w:ascii="Times New Roman" w:eastAsia="Times New Roman" w:hAnsi="Times New Roman" w:cs="Times New Roman"/>
                <w:color w:val="000000"/>
                <w:sz w:val="24"/>
                <w:szCs w:val="24"/>
                <w:lang w:eastAsia="lv-LV" w:bidi="lv-LV"/>
              </w:rPr>
              <w:t xml:space="preserve">(turpmāk – Manta) </w:t>
            </w:r>
            <w:r w:rsidRPr="009F3310">
              <w:rPr>
                <w:rFonts w:ascii="Times New Roman" w:eastAsia="Times New Roman" w:hAnsi="Times New Roman" w:cs="Times New Roman"/>
                <w:color w:val="000000"/>
                <w:sz w:val="24"/>
                <w:szCs w:val="24"/>
                <w:lang w:eastAsia="lv-LV" w:bidi="lv-LV"/>
              </w:rPr>
              <w:t xml:space="preserve">realizācija metāllūžņos </w:t>
            </w:r>
            <w:bookmarkEnd w:id="1"/>
            <w:r w:rsidRPr="009F3310">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326F16" w14:paraId="01CD7DB9" w14:textId="77777777" w:rsidTr="009E44EB">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9E44EB">
            <w:pPr>
              <w:pStyle w:val="ListParagraph"/>
              <w:numPr>
                <w:ilvl w:val="0"/>
                <w:numId w:val="4"/>
              </w:numPr>
              <w:ind w:left="709"/>
              <w:jc w:val="center"/>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22886A4" w:rsidR="00D75926" w:rsidRPr="00D75926" w:rsidRDefault="00D75926" w:rsidP="00094246">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2E32AE">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9E44EB">
            <w:pPr>
              <w:pStyle w:val="ListParagraph"/>
              <w:numPr>
                <w:ilvl w:val="1"/>
                <w:numId w:val="4"/>
              </w:numPr>
              <w:ind w:hanging="645"/>
              <w:jc w:val="center"/>
              <w:rPr>
                <w:rFonts w:eastAsia="Times New Roman" w:cs="Times New Roman"/>
                <w:b/>
                <w:szCs w:val="24"/>
                <w:lang w:eastAsia="lv-LV"/>
              </w:rPr>
            </w:pPr>
          </w:p>
        </w:tc>
        <w:tc>
          <w:tcPr>
            <w:tcW w:w="2679" w:type="pct"/>
            <w:tcBorders>
              <w:top w:val="single" w:sz="4" w:space="0" w:color="auto"/>
              <w:left w:val="single" w:sz="4" w:space="0" w:color="auto"/>
              <w:bottom w:val="single" w:sz="4" w:space="0" w:color="auto"/>
            </w:tcBorders>
          </w:tcPr>
          <w:p w14:paraId="7993520E" w14:textId="54FF370C" w:rsidR="002B21C8" w:rsidRPr="009E44EB" w:rsidRDefault="00052BA8"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44EB">
              <w:rPr>
                <w:rFonts w:ascii="Times New Roman" w:eastAsia="Times New Roman" w:hAnsi="Times New Roman" w:cs="Times New Roman"/>
                <w:bCs/>
                <w:sz w:val="24"/>
                <w:szCs w:val="24"/>
                <w:lang w:eastAsia="lv-LV"/>
              </w:rPr>
              <w:t xml:space="preserve">Vieglā </w:t>
            </w:r>
            <w:proofErr w:type="spellStart"/>
            <w:r w:rsidRPr="009E44EB">
              <w:rPr>
                <w:rFonts w:ascii="Times New Roman" w:eastAsia="Times New Roman" w:hAnsi="Times New Roman" w:cs="Times New Roman"/>
                <w:bCs/>
                <w:sz w:val="24"/>
                <w:szCs w:val="24"/>
                <w:lang w:eastAsia="lv-LV"/>
              </w:rPr>
              <w:t>plašlietojuma</w:t>
            </w:r>
            <w:proofErr w:type="spellEnd"/>
            <w:r w:rsidRPr="009E44EB">
              <w:rPr>
                <w:rFonts w:ascii="Times New Roman" w:eastAsia="Times New Roman" w:hAnsi="Times New Roman" w:cs="Times New Roman"/>
                <w:bCs/>
                <w:sz w:val="24"/>
                <w:szCs w:val="24"/>
                <w:lang w:eastAsia="lv-LV"/>
              </w:rPr>
              <w:t xml:space="preserve"> automašīna </w:t>
            </w:r>
            <w:r w:rsidRPr="00DD777D" w:rsidDel="00BA0E2D">
              <w:rPr>
                <w:rFonts w:ascii="Times New Roman" w:eastAsia="Times New Roman" w:hAnsi="Times New Roman" w:cs="Times New Roman"/>
                <w:bCs/>
                <w:sz w:val="24"/>
                <w:szCs w:val="24"/>
                <w:lang w:eastAsia="lv-LV"/>
              </w:rPr>
              <w:t xml:space="preserve"> </w:t>
            </w:r>
            <w:r w:rsidRPr="002E32AE">
              <w:rPr>
                <w:rFonts w:ascii="Times New Roman" w:eastAsia="Times New Roman" w:hAnsi="Times New Roman" w:cs="Times New Roman"/>
                <w:bCs/>
                <w:sz w:val="24"/>
                <w:szCs w:val="24"/>
                <w:lang w:eastAsia="lv-LV"/>
              </w:rPr>
              <w:t xml:space="preserve">Nissan </w:t>
            </w:r>
            <w:proofErr w:type="spellStart"/>
            <w:r w:rsidRPr="002E32AE">
              <w:rPr>
                <w:rFonts w:ascii="Times New Roman" w:eastAsia="Times New Roman" w:hAnsi="Times New Roman" w:cs="Times New Roman"/>
                <w:bCs/>
                <w:sz w:val="24"/>
                <w:szCs w:val="24"/>
                <w:lang w:eastAsia="lv-LV"/>
              </w:rPr>
              <w:t>Patrol</w:t>
            </w:r>
            <w:proofErr w:type="spellEnd"/>
            <w:r w:rsidRPr="002E32AE">
              <w:rPr>
                <w:rFonts w:ascii="Times New Roman" w:eastAsia="Times New Roman" w:hAnsi="Times New Roman" w:cs="Times New Roman"/>
                <w:bCs/>
                <w:sz w:val="24"/>
                <w:szCs w:val="24"/>
                <w:lang w:eastAsia="lv-LV"/>
              </w:rPr>
              <w:t xml:space="preserve"> GR, Latvijas Republikā nav reģistrēta, izlaiduma gads 1998, </w:t>
            </w:r>
            <w:r w:rsidRPr="009E44EB">
              <w:rPr>
                <w:rFonts w:ascii="Times New Roman" w:eastAsia="Times New Roman" w:hAnsi="Times New Roman" w:cs="Times New Roman"/>
                <w:bCs/>
                <w:sz w:val="24"/>
                <w:szCs w:val="24"/>
                <w:lang w:eastAsia="lv-LV"/>
              </w:rPr>
              <w:t>pašmasa 1895 kg</w:t>
            </w:r>
            <w:r w:rsidR="0056253E" w:rsidRPr="009E44EB">
              <w:rPr>
                <w:rFonts w:ascii="Times New Roman" w:eastAsia="Times New Roman" w:hAnsi="Times New Roman" w:cs="Times New Roman"/>
                <w:bCs/>
                <w:sz w:val="24"/>
                <w:szCs w:val="24"/>
                <w:lang w:eastAsia="lv-LV"/>
              </w:rPr>
              <w:t>, minimālā realizācijas cena EUR 773,21</w:t>
            </w:r>
            <w:r w:rsidR="00FC217E" w:rsidRPr="009E44EB">
              <w:rPr>
                <w:rFonts w:ascii="Times New Roman" w:eastAsia="Times New Roman" w:hAnsi="Times New Roman" w:cs="Times New Roman"/>
                <w:bCs/>
                <w:sz w:val="24"/>
                <w:szCs w:val="24"/>
                <w:lang w:eastAsia="lv-LV"/>
              </w:rPr>
              <w:t>.</w:t>
            </w:r>
          </w:p>
          <w:p w14:paraId="066521F0" w14:textId="4F86167D" w:rsidR="002B21C8" w:rsidRPr="00D75926" w:rsidRDefault="002B21C8"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75926">
              <w:rPr>
                <w:rFonts w:ascii="Times New Roman" w:eastAsia="Times New Roman" w:hAnsi="Times New Roman" w:cs="Times New Roman"/>
                <w:bCs/>
                <w:i/>
                <w:sz w:val="24"/>
                <w:szCs w:val="24"/>
                <w:lang w:eastAsia="lv-LV"/>
              </w:rPr>
              <w:t>(skatīt 1.pielikuma</w:t>
            </w:r>
            <w:r w:rsidR="00FC217E">
              <w:rPr>
                <w:rFonts w:ascii="Times New Roman" w:eastAsia="Times New Roman" w:hAnsi="Times New Roman" w:cs="Times New Roman"/>
                <w:bCs/>
                <w:i/>
                <w:sz w:val="24"/>
                <w:szCs w:val="24"/>
                <w:lang w:eastAsia="lv-LV"/>
              </w:rPr>
              <w:t xml:space="preserve"> 1.-6. </w:t>
            </w:r>
            <w:r w:rsidRPr="00D75926">
              <w:rPr>
                <w:rFonts w:ascii="Times New Roman" w:eastAsia="Times New Roman" w:hAnsi="Times New Roman" w:cs="Times New Roman"/>
                <w:bCs/>
                <w:i/>
                <w:sz w:val="24"/>
                <w:szCs w:val="24"/>
                <w:lang w:eastAsia="lv-LV"/>
              </w:rPr>
              <w:t>attēlu</w:t>
            </w:r>
            <w:r w:rsidR="00FC217E">
              <w:rPr>
                <w:rFonts w:ascii="Times New Roman" w:eastAsia="Times New Roman" w:hAnsi="Times New Roman" w:cs="Times New Roman"/>
                <w:bCs/>
                <w:i/>
                <w:sz w:val="24"/>
                <w:szCs w:val="24"/>
                <w:lang w:eastAsia="lv-LV"/>
              </w:rPr>
              <w:t>s</w:t>
            </w:r>
            <w:r w:rsidRPr="00D75926">
              <w:rPr>
                <w:rFonts w:ascii="Times New Roman" w:eastAsia="Times New Roman" w:hAnsi="Times New Roman" w:cs="Times New Roman"/>
                <w:bCs/>
                <w:i/>
                <w:sz w:val="24"/>
                <w:szCs w:val="24"/>
                <w:lang w:eastAsia="lv-LV"/>
              </w:rPr>
              <w:t>)</w:t>
            </w:r>
          </w:p>
        </w:tc>
        <w:tc>
          <w:tcPr>
            <w:tcW w:w="606" w:type="pct"/>
            <w:tcBorders>
              <w:top w:val="single" w:sz="4" w:space="0" w:color="auto"/>
              <w:left w:val="single" w:sz="4" w:space="0" w:color="auto"/>
              <w:bottom w:val="single" w:sz="4" w:space="0" w:color="auto"/>
            </w:tcBorders>
          </w:tcPr>
          <w:p w14:paraId="70D3B719" w14:textId="3F873EC7" w:rsidR="002B21C8" w:rsidRPr="00D75926" w:rsidRDefault="009E44EB"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267" w:type="pct"/>
            <w:tcBorders>
              <w:top w:val="single" w:sz="4" w:space="0" w:color="auto"/>
              <w:left w:val="single" w:sz="4" w:space="0" w:color="auto"/>
            </w:tcBorders>
          </w:tcPr>
          <w:p w14:paraId="607A80AD" w14:textId="77777777" w:rsidR="002B21C8" w:rsidRDefault="002B21C8" w:rsidP="000942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0942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9B796F" w:rsidRPr="00326F16" w14:paraId="40F7C888"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left w:val="single" w:sz="4" w:space="0" w:color="auto"/>
              <w:bottom w:val="single" w:sz="4" w:space="0" w:color="auto"/>
            </w:tcBorders>
          </w:tcPr>
          <w:p w14:paraId="38870454" w14:textId="24740E8B" w:rsidR="009B796F" w:rsidRPr="00D75926"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267" w:type="pct"/>
            <w:tcBorders>
              <w:top w:val="single" w:sz="4" w:space="0" w:color="auto"/>
              <w:left w:val="single" w:sz="4" w:space="0" w:color="auto"/>
              <w:bottom w:val="single" w:sz="4" w:space="0" w:color="auto"/>
            </w:tcBorders>
          </w:tcPr>
          <w:p w14:paraId="2EBDE601"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p w14:paraId="6A2BBA69"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p w14:paraId="2A9B4E6C" w14:textId="77777777" w:rsidR="009B796F"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8D2E89">
              <w:rPr>
                <w:rFonts w:ascii="Times New Roman" w:eastAsia="Times New Roman" w:hAnsi="Times New Roman" w:cs="Times New Roman"/>
                <w:bCs/>
                <w:i/>
                <w:sz w:val="24"/>
                <w:szCs w:val="24"/>
                <w:lang w:eastAsia="lv-LV"/>
              </w:rPr>
              <w:t xml:space="preserve">Atļaujas Nr.: </w:t>
            </w:r>
            <w:r>
              <w:rPr>
                <w:rFonts w:ascii="Times New Roman" w:eastAsia="Times New Roman" w:hAnsi="Times New Roman" w:cs="Times New Roman"/>
                <w:bCs/>
                <w:i/>
                <w:sz w:val="24"/>
                <w:szCs w:val="24"/>
                <w:lang w:eastAsia="lv-LV"/>
              </w:rPr>
              <w:t>______________</w:t>
            </w:r>
          </w:p>
          <w:p w14:paraId="231C5DE0" w14:textId="77777777" w:rsidR="009B796F"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p w14:paraId="124A2FA6" w14:textId="77777777" w:rsidR="009B796F" w:rsidRPr="008D2E89"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Atļauja ir spēkā līdz: __.__.____.</w:t>
            </w:r>
          </w:p>
          <w:p w14:paraId="207EF132" w14:textId="1BEAD99B" w:rsidR="009B796F" w:rsidRPr="00F364B2"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p>
        </w:tc>
      </w:tr>
      <w:tr w:rsidR="009B796F" w:rsidRPr="00326F16" w14:paraId="69CC0E73"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left w:val="single" w:sz="4" w:space="0" w:color="auto"/>
              <w:bottom w:val="single" w:sz="4" w:space="0" w:color="auto"/>
            </w:tcBorders>
          </w:tcPr>
          <w:p w14:paraId="51CD848B" w14:textId="43E2251F" w:rsidR="009B796F" w:rsidRPr="00D75926"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2"/>
            </w:r>
            <w:r w:rsidRPr="00006B7B">
              <w:rPr>
                <w:rFonts w:ascii="Times New Roman" w:eastAsia="Times New Roman" w:hAnsi="Times New Roman" w:cs="Times New Roman"/>
                <w:b/>
                <w:bCs/>
                <w:sz w:val="24"/>
                <w:szCs w:val="24"/>
                <w:lang w:eastAsia="lv-LV"/>
              </w:rPr>
              <w:t xml:space="preserve"> </w:t>
            </w:r>
          </w:p>
        </w:tc>
        <w:tc>
          <w:tcPr>
            <w:tcW w:w="1267"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670A0" w:rsidRPr="00326F16" w14:paraId="3E3E298C"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7CD4F12E" w14:textId="4ED10DBE" w:rsidR="00FD4499" w:rsidRPr="00DC7093" w:rsidRDefault="00FD4499"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left w:val="single" w:sz="4" w:space="0" w:color="auto"/>
              <w:bottom w:val="single" w:sz="4" w:space="0" w:color="auto"/>
            </w:tcBorders>
          </w:tcPr>
          <w:p w14:paraId="10356182" w14:textId="003C8C9C" w:rsidR="00FD4499" w:rsidRPr="00D75926" w:rsidRDefault="00FD4499" w:rsidP="0000022E">
            <w:pPr>
              <w:pStyle w:val="Style9"/>
              <w:shd w:val="clear" w:color="auto" w:fill="auto"/>
              <w:tabs>
                <w:tab w:val="left" w:pos="1499"/>
              </w:tabs>
              <w:spacing w:before="0" w:after="0"/>
              <w:ind w:left="108" w:right="130" w:firstLine="0"/>
              <w:jc w:val="both"/>
              <w:rPr>
                <w:rFonts w:ascii="Times New Roman" w:eastAsia="Times New Roman" w:hAnsi="Times New Roman" w:cs="Times New Roman"/>
                <w:b/>
                <w:bCs/>
                <w:sz w:val="24"/>
                <w:szCs w:val="24"/>
                <w:lang w:eastAsia="lv-LV"/>
              </w:rPr>
            </w:pPr>
            <w:r w:rsidRPr="00D75926">
              <w:rPr>
                <w:rFonts w:ascii="Times New Roman" w:hAnsi="Times New Roman" w:cs="Times New Roman"/>
                <w:bCs/>
                <w:sz w:val="24"/>
                <w:szCs w:val="24"/>
              </w:rPr>
              <w:t xml:space="preserve">Komersants apliecina, ka transportlīdzekļu realizāciju metāllūžņos veiks saskaņā ar 2011.gada 22.februāra  Ministru kabineta noteikumiem Nr.135 </w:t>
            </w:r>
            <w:r w:rsidR="00C413E7">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267" w:type="pct"/>
            <w:tcBorders>
              <w:top w:val="single" w:sz="4" w:space="0" w:color="auto"/>
              <w:left w:val="single" w:sz="4" w:space="0" w:color="auto"/>
              <w:bottom w:val="single" w:sz="4" w:space="0" w:color="auto"/>
            </w:tcBorders>
          </w:tcPr>
          <w:p w14:paraId="6AEA6C00" w14:textId="77777777" w:rsidR="00FD4499" w:rsidRPr="00D75926" w:rsidRDefault="00FD4499" w:rsidP="00094246">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p>
        </w:tc>
      </w:tr>
      <w:tr w:rsidR="004D1D17" w:rsidRPr="00326F16" w14:paraId="1009466C"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9E44EB">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left w:val="single" w:sz="4" w:space="0" w:color="auto"/>
              <w:bottom w:val="single" w:sz="4" w:space="0" w:color="auto"/>
            </w:tcBorders>
          </w:tcPr>
          <w:p w14:paraId="680B6915" w14:textId="77777777" w:rsidR="00B8067F" w:rsidRPr="00D75926" w:rsidRDefault="00B8067F"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75926">
              <w:rPr>
                <w:rFonts w:ascii="Times New Roman" w:hAnsi="Times New Roman" w:cs="Times New Roman"/>
                <w:bCs/>
                <w:sz w:val="24"/>
                <w:szCs w:val="24"/>
              </w:rPr>
              <w:t>Komersants 30 (trīsdesmit) dienu laikā no Valstij piekritīgās mantas aprakstes un novērtējuma akta apstiprināšanas dienas nodrošina par saviem līdzekļiem realizācijai metāllūžņos pieņemto VID transportlīdzekļu noņemšanu no uzskaites VAS “Ceļu satiksmes drošības direkcija”.</w:t>
            </w:r>
          </w:p>
        </w:tc>
        <w:tc>
          <w:tcPr>
            <w:tcW w:w="1267" w:type="pct"/>
            <w:tcBorders>
              <w:top w:val="single" w:sz="4" w:space="0" w:color="auto"/>
              <w:left w:val="single" w:sz="4" w:space="0" w:color="auto"/>
              <w:bottom w:val="single" w:sz="4" w:space="0" w:color="auto"/>
            </w:tcBorders>
          </w:tcPr>
          <w:p w14:paraId="18CB26DE" w14:textId="77777777" w:rsidR="00B8067F" w:rsidRPr="008E65E7" w:rsidRDefault="00B8067F" w:rsidP="000942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4E8D351B"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D960399" w14:textId="284F8061" w:rsidR="00FC30C0" w:rsidRPr="00FC30C0" w:rsidRDefault="00FC30C0" w:rsidP="00FC30C0">
            <w:pPr>
              <w:jc w:val="center"/>
              <w:rPr>
                <w:rFonts w:eastAsia="Times New Roman" w:cs="Times New Roman"/>
                <w:szCs w:val="24"/>
                <w:lang w:eastAsia="lv-LV"/>
              </w:rPr>
            </w:pPr>
          </w:p>
        </w:tc>
        <w:tc>
          <w:tcPr>
            <w:tcW w:w="3285" w:type="pct"/>
            <w:gridSpan w:val="2"/>
            <w:tcBorders>
              <w:top w:val="single" w:sz="4" w:space="0" w:color="auto"/>
              <w:left w:val="single" w:sz="4" w:space="0" w:color="auto"/>
              <w:bottom w:val="single" w:sz="4" w:space="0" w:color="auto"/>
            </w:tcBorders>
          </w:tcPr>
          <w:p w14:paraId="1F14B86F" w14:textId="77777777" w:rsidR="00FC30C0" w:rsidRPr="00D75926" w:rsidRDefault="00FC30C0" w:rsidP="007D4763">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D75926">
              <w:rPr>
                <w:rFonts w:ascii="Times New Roman" w:hAnsi="Times New Roman" w:cs="Times New Roman"/>
                <w:bCs/>
                <w:sz w:val="24"/>
                <w:szCs w:val="24"/>
              </w:rPr>
              <w:t>Komersant</w:t>
            </w:r>
            <w:r>
              <w:rPr>
                <w:rFonts w:ascii="Times New Roman" w:hAnsi="Times New Roman" w:cs="Times New Roman"/>
                <w:bCs/>
                <w:sz w:val="24"/>
                <w:szCs w:val="24"/>
              </w:rPr>
              <w:t>am</w:t>
            </w:r>
            <w:r w:rsidRPr="00D75926">
              <w:rPr>
                <w:rFonts w:ascii="Times New Roman" w:hAnsi="Times New Roman" w:cs="Times New Roman"/>
                <w:bCs/>
                <w:sz w:val="24"/>
                <w:szCs w:val="24"/>
              </w:rPr>
              <w:t xml:space="preserve"> 30 (trīsdesmit) dienu laikā no noņemšanas no uzskaites automašīnas jārealizē metāllūžņos. </w:t>
            </w:r>
          </w:p>
        </w:tc>
        <w:tc>
          <w:tcPr>
            <w:tcW w:w="1267" w:type="pct"/>
            <w:tcBorders>
              <w:top w:val="single" w:sz="4" w:space="0" w:color="auto"/>
              <w:left w:val="single" w:sz="4" w:space="0" w:color="auto"/>
              <w:bottom w:val="single" w:sz="4" w:space="0" w:color="auto"/>
            </w:tcBorders>
          </w:tcPr>
          <w:p w14:paraId="78F44879" w14:textId="77777777" w:rsidR="00FC30C0" w:rsidRPr="00D75926" w:rsidRDefault="00FC30C0" w:rsidP="00094246">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tc>
      </w:tr>
      <w:tr w:rsidR="004670A0" w:rsidRPr="005969AD" w14:paraId="22E11CDE" w14:textId="77777777" w:rsidTr="009E44E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left w:val="single" w:sz="4" w:space="0" w:color="auto"/>
              <w:bottom w:val="single" w:sz="4" w:space="0" w:color="auto"/>
            </w:tcBorders>
          </w:tcPr>
          <w:p w14:paraId="4E3330A9" w14:textId="77777777" w:rsidR="00B8067F" w:rsidRPr="00D75926" w:rsidRDefault="00B8067F" w:rsidP="00094246">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267" w:type="pct"/>
            <w:tcBorders>
              <w:top w:val="single" w:sz="4" w:space="0" w:color="auto"/>
              <w:left w:val="single" w:sz="4" w:space="0" w:color="auto"/>
              <w:bottom w:val="single" w:sz="4" w:space="0" w:color="auto"/>
            </w:tcBorders>
          </w:tcPr>
          <w:p w14:paraId="1CDE9AB0" w14:textId="77777777" w:rsidR="00B8067F" w:rsidRPr="005969AD" w:rsidRDefault="00B8067F" w:rsidP="000942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9E44EB">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9E44EB">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022D3241" w:rsidR="00225E1C" w:rsidRPr="009E44EB" w:rsidRDefault="00225E1C"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44EB">
              <w:rPr>
                <w:rFonts w:ascii="Times New Roman" w:eastAsia="Times New Roman" w:hAnsi="Times New Roman" w:cs="Times New Roman"/>
                <w:sz w:val="24"/>
                <w:szCs w:val="24"/>
                <w:lang w:eastAsia="lv-LV"/>
              </w:rPr>
              <w:t xml:space="preserve">Realizējamās Mantas atrašanās vieta – </w:t>
            </w:r>
            <w:r w:rsidR="00052BA8" w:rsidRPr="009E44EB">
              <w:rPr>
                <w:rFonts w:ascii="Times New Roman" w:eastAsia="Times New Roman" w:hAnsi="Times New Roman" w:cs="Times New Roman"/>
                <w:sz w:val="24"/>
                <w:szCs w:val="24"/>
                <w:lang w:eastAsia="lv-LV"/>
              </w:rPr>
              <w:t>Sarkanmuižas dambī 25a, Ventspilī.</w:t>
            </w:r>
          </w:p>
        </w:tc>
      </w:tr>
      <w:tr w:rsidR="00225E1C" w:rsidRPr="005969AD" w14:paraId="31B33933" w14:textId="77777777" w:rsidTr="009E44EB">
        <w:trPr>
          <w:trHeight w:val="416"/>
        </w:trPr>
        <w:tc>
          <w:tcPr>
            <w:tcW w:w="448" w:type="pct"/>
            <w:tcBorders>
              <w:top w:val="single" w:sz="4" w:space="0" w:color="auto"/>
            </w:tcBorders>
            <w:vAlign w:val="center"/>
          </w:tcPr>
          <w:p w14:paraId="6814AEA4" w14:textId="0B5BA007"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5562285C" w14:textId="40F70FA9" w:rsidR="00225E1C" w:rsidRPr="009E44EB" w:rsidRDefault="00225E1C" w:rsidP="00094246">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9E44EB">
              <w:rPr>
                <w:rFonts w:ascii="Times New Roman" w:eastAsia="Times New Roman" w:hAnsi="Times New Roman" w:cs="Times New Roman"/>
                <w:sz w:val="24"/>
                <w:szCs w:val="24"/>
                <w:lang w:eastAsia="lv-LV"/>
              </w:rPr>
              <w:t>Vienoties par valstij piekritīgās mantas apskates laiku iespējams iepriekš sazinoties ar VID Finanšu pārvaldes Iepirkumu un valstij piekritīgās mantas daļas vecāko iepirkumu speciālist</w:t>
            </w:r>
            <w:r w:rsidR="00052BA8" w:rsidRPr="009E44EB">
              <w:rPr>
                <w:rFonts w:ascii="Times New Roman" w:eastAsia="Times New Roman" w:hAnsi="Times New Roman" w:cs="Times New Roman"/>
                <w:sz w:val="24"/>
                <w:szCs w:val="24"/>
                <w:lang w:eastAsia="lv-LV"/>
              </w:rPr>
              <w:t xml:space="preserve">u Oskaru Rostoku, </w:t>
            </w:r>
            <w:r w:rsidRPr="009E44EB">
              <w:rPr>
                <w:rFonts w:ascii="Times New Roman" w:eastAsia="Times New Roman" w:hAnsi="Times New Roman" w:cs="Times New Roman"/>
                <w:sz w:val="24"/>
                <w:szCs w:val="24"/>
                <w:lang w:eastAsia="lv-LV"/>
              </w:rPr>
              <w:t xml:space="preserve">e-pasta adrese: </w:t>
            </w:r>
            <w:hyperlink r:id="rId11" w:history="1">
              <w:r w:rsidR="009E44EB" w:rsidRPr="009E44EB">
                <w:rPr>
                  <w:rStyle w:val="Hyperlink"/>
                  <w:rFonts w:eastAsia="Times New Roman"/>
                  <w:lang w:eastAsia="lv-LV"/>
                </w:rPr>
                <w:t>O</w:t>
              </w:r>
              <w:r w:rsidR="009E44EB" w:rsidRPr="009E44EB">
                <w:rPr>
                  <w:rStyle w:val="Hyperlink"/>
                  <w:rFonts w:ascii="Times New Roman" w:eastAsia="Times New Roman" w:hAnsi="Times New Roman" w:cs="Times New Roman"/>
                  <w:sz w:val="24"/>
                  <w:szCs w:val="24"/>
                  <w:lang w:eastAsia="lv-LV"/>
                </w:rPr>
                <w:t>skars.Rostoks@vid.gov.lv</w:t>
              </w:r>
            </w:hyperlink>
            <w:r w:rsidRPr="009E44EB">
              <w:rPr>
                <w:rFonts w:ascii="Times New Roman" w:eastAsia="Times New Roman" w:hAnsi="Times New Roman" w:cs="Times New Roman"/>
                <w:sz w:val="24"/>
                <w:szCs w:val="24"/>
                <w:lang w:eastAsia="lv-LV"/>
              </w:rPr>
              <w:t xml:space="preserve">, tel. </w:t>
            </w:r>
            <w:r w:rsidR="00052BA8" w:rsidRPr="009E44EB">
              <w:rPr>
                <w:rFonts w:ascii="Times New Roman" w:eastAsia="Times New Roman" w:hAnsi="Times New Roman" w:cs="Times New Roman"/>
                <w:sz w:val="24"/>
                <w:szCs w:val="24"/>
                <w:lang w:eastAsia="lv-LV"/>
              </w:rPr>
              <w:t xml:space="preserve">67120255 </w:t>
            </w:r>
            <w:r w:rsidRPr="009E44EB">
              <w:rPr>
                <w:rFonts w:ascii="Times New Roman" w:eastAsia="Times New Roman" w:hAnsi="Times New Roman" w:cs="Times New Roman"/>
                <w:sz w:val="24"/>
                <w:szCs w:val="24"/>
                <w:lang w:eastAsia="lv-LV"/>
              </w:rPr>
              <w:t>mob.tel</w:t>
            </w:r>
            <w:r w:rsidR="00052BA8" w:rsidRPr="009E44EB">
              <w:rPr>
                <w:rFonts w:ascii="Times New Roman" w:eastAsia="Times New Roman" w:hAnsi="Times New Roman" w:cs="Times New Roman"/>
                <w:sz w:val="24"/>
                <w:szCs w:val="24"/>
                <w:lang w:eastAsia="lv-LV"/>
              </w:rPr>
              <w:t>.27074316.</w:t>
            </w:r>
          </w:p>
        </w:tc>
      </w:tr>
      <w:tr w:rsidR="00225E1C" w:rsidRPr="005969AD" w14:paraId="0C295470" w14:textId="77777777" w:rsidTr="009E44EB">
        <w:trPr>
          <w:trHeight w:val="416"/>
        </w:trPr>
        <w:tc>
          <w:tcPr>
            <w:tcW w:w="448" w:type="pct"/>
            <w:tcBorders>
              <w:top w:val="single" w:sz="4" w:space="0" w:color="auto"/>
            </w:tcBorders>
            <w:vAlign w:val="center"/>
          </w:tcPr>
          <w:p w14:paraId="6CBF1007" w14:textId="5516D9F3"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5B525FEE" w14:textId="77777777" w:rsidR="00225E1C" w:rsidRPr="004D1D17" w:rsidRDefault="00225E1C" w:rsidP="004D1D17">
            <w:pPr>
              <w:tabs>
                <w:tab w:val="left" w:pos="1108"/>
              </w:tabs>
              <w:ind w:left="135" w:right="83"/>
              <w:jc w:val="both"/>
              <w:rPr>
                <w:rFonts w:eastAsia="Times New Roman" w:cs="Times New Roman"/>
                <w:szCs w:val="24"/>
                <w:lang w:eastAsia="lv-LV"/>
              </w:rPr>
            </w:pPr>
            <w:r w:rsidRPr="004D1D17">
              <w:rPr>
                <w:rFonts w:eastAsia="Times New Roman" w:cs="Times New Roman"/>
                <w:szCs w:val="24"/>
                <w:lang w:eastAsia="lv-LV"/>
              </w:rPr>
              <w:t xml:space="preserve">Komersants papildu informāciju var pieprasīt ne vēlāk kā 2 (divas) darba dienas pirms piedāvājumu iesniegšanas termiņa beigām, jautājumu nosūtot uz Tehniskā piedāvājuma 5.2.apakšpunktā norādītās kontaktpersonas e-pasta adresi. </w:t>
            </w:r>
          </w:p>
          <w:p w14:paraId="645E2E76" w14:textId="524C3521" w:rsidR="00225E1C" w:rsidRPr="005969AD" w:rsidRDefault="00225E1C" w:rsidP="0009424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F364B2">
              <w:rPr>
                <w:rFonts w:ascii="Times New Roman" w:eastAsia="Times New Roman" w:hAnsi="Times New Roman" w:cs="Times New Roman"/>
                <w:sz w:val="24"/>
                <w:szCs w:val="24"/>
                <w:lang w:eastAsia="lv-LV"/>
              </w:rPr>
              <w:t>Atbilde uz jautājumu tiks publicēta VID mājaslapas sadaļā “Rīcība ar valstij piekritīgo mantu” Tehniskā piedāvājuma 1.1.apakšpunktā noteiktā priekšmeta cenu aptaujas paziņojumā.</w:t>
            </w:r>
          </w:p>
        </w:tc>
      </w:tr>
      <w:tr w:rsidR="0000022E" w:rsidRPr="005969AD" w14:paraId="2DC9F43D" w14:textId="77777777" w:rsidTr="009E44EB">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094246">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9E44EB">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bottom w:val="single" w:sz="4" w:space="0" w:color="auto"/>
            </w:tcBorders>
          </w:tcPr>
          <w:p w14:paraId="4A3F9C0A" w14:textId="1686270A" w:rsidR="00B8067F" w:rsidRPr="005969AD" w:rsidRDefault="00B8067F" w:rsidP="00094246">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7" w:type="pct"/>
          </w:tcPr>
          <w:p w14:paraId="05520BC5" w14:textId="77777777" w:rsidR="00B8067F" w:rsidRPr="005969AD" w:rsidRDefault="00B8067F" w:rsidP="00094246">
            <w:pPr>
              <w:ind w:left="-6"/>
              <w:jc w:val="both"/>
              <w:rPr>
                <w:rFonts w:eastAsia="Times New Roman" w:cs="Times New Roman"/>
                <w:szCs w:val="24"/>
                <w:lang w:eastAsia="lv-LV"/>
              </w:rPr>
            </w:pPr>
          </w:p>
        </w:tc>
      </w:tr>
      <w:tr w:rsidR="0000022E" w:rsidRPr="005969AD" w14:paraId="391BD62A" w14:textId="77777777" w:rsidTr="009E44EB">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tcBorders>
          </w:tcPr>
          <w:p w14:paraId="48D32FFF" w14:textId="7777777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267" w:type="pct"/>
            <w:tcBorders>
              <w:top w:val="single" w:sz="4" w:space="0" w:color="auto"/>
            </w:tcBorders>
          </w:tcPr>
          <w:p w14:paraId="68E5207A" w14:textId="77777777" w:rsidR="0000022E" w:rsidRPr="005969AD" w:rsidRDefault="0000022E" w:rsidP="00094246">
            <w:pPr>
              <w:ind w:left="-6"/>
              <w:jc w:val="center"/>
              <w:rPr>
                <w:rFonts w:eastAsia="Times New Roman" w:cs="Times New Roman"/>
                <w:b/>
                <w:szCs w:val="24"/>
                <w:lang w:eastAsia="lv-LV"/>
              </w:rPr>
            </w:pPr>
          </w:p>
        </w:tc>
      </w:tr>
      <w:tr w:rsidR="004670A0" w:rsidRPr="005969AD" w14:paraId="067CF0B2" w14:textId="77777777" w:rsidTr="009E44EB">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tcBorders>
          </w:tcPr>
          <w:p w14:paraId="57FFB4DF" w14:textId="77777777"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267" w:type="pct"/>
          </w:tcPr>
          <w:p w14:paraId="07CAB48B" w14:textId="77777777" w:rsidR="00B8067F" w:rsidRPr="005969AD" w:rsidRDefault="00B8067F" w:rsidP="00094246">
            <w:pPr>
              <w:ind w:left="-6"/>
              <w:jc w:val="both"/>
              <w:rPr>
                <w:rFonts w:eastAsia="Times New Roman" w:cs="Times New Roman"/>
                <w:szCs w:val="24"/>
                <w:lang w:eastAsia="lv-LV"/>
              </w:rPr>
            </w:pPr>
          </w:p>
        </w:tc>
      </w:tr>
      <w:tr w:rsidR="004670A0" w:rsidRPr="005969AD" w14:paraId="08FB1C3E" w14:textId="77777777" w:rsidTr="009E44EB">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094246">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9E44EB">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5" w:type="pct"/>
            <w:gridSpan w:val="2"/>
            <w:tcBorders>
              <w:top w:val="single" w:sz="4" w:space="0" w:color="auto"/>
            </w:tcBorders>
          </w:tcPr>
          <w:p w14:paraId="0D2835EE" w14:textId="77777777" w:rsidR="00B8067F" w:rsidRPr="005969AD" w:rsidRDefault="00B8067F" w:rsidP="00094246">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267" w:type="pct"/>
          </w:tcPr>
          <w:p w14:paraId="5AA9A9BA" w14:textId="77777777" w:rsidR="00B8067F" w:rsidRPr="005969AD" w:rsidRDefault="00B8067F" w:rsidP="00094246">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094246">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094246">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094246">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094246">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094246">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094246">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094246">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0C8BF94A" w:rsidR="00D75926" w:rsidRPr="00FB519C" w:rsidRDefault="0056253E" w:rsidP="00F364B2">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B519C">
              <w:rPr>
                <w:rFonts w:ascii="Times New Roman" w:eastAsia="Times New Roman" w:hAnsi="Times New Roman" w:cs="Times New Roman"/>
                <w:bCs/>
                <w:sz w:val="24"/>
                <w:szCs w:val="24"/>
                <w:lang w:eastAsia="lv-LV"/>
              </w:rPr>
              <w:t xml:space="preserve">Vieglā </w:t>
            </w:r>
            <w:proofErr w:type="spellStart"/>
            <w:r w:rsidRPr="00FB519C">
              <w:rPr>
                <w:rFonts w:ascii="Times New Roman" w:eastAsia="Times New Roman" w:hAnsi="Times New Roman" w:cs="Times New Roman"/>
                <w:bCs/>
                <w:sz w:val="24"/>
                <w:szCs w:val="24"/>
                <w:lang w:eastAsia="lv-LV"/>
              </w:rPr>
              <w:t>plašlietojuma</w:t>
            </w:r>
            <w:proofErr w:type="spellEnd"/>
            <w:r w:rsidRPr="00FB519C">
              <w:rPr>
                <w:rFonts w:ascii="Times New Roman" w:eastAsia="Times New Roman" w:hAnsi="Times New Roman" w:cs="Times New Roman"/>
                <w:bCs/>
                <w:sz w:val="24"/>
                <w:szCs w:val="24"/>
                <w:lang w:eastAsia="lv-LV"/>
              </w:rPr>
              <w:t xml:space="preserve"> automašīna </w:t>
            </w:r>
            <w:r w:rsidRPr="00FB519C" w:rsidDel="00BA0E2D">
              <w:rPr>
                <w:rFonts w:ascii="Times New Roman" w:eastAsia="Times New Roman" w:hAnsi="Times New Roman" w:cs="Times New Roman"/>
                <w:bCs/>
                <w:sz w:val="24"/>
                <w:szCs w:val="24"/>
                <w:lang w:eastAsia="lv-LV"/>
              </w:rPr>
              <w:t xml:space="preserve"> </w:t>
            </w:r>
            <w:r w:rsidRPr="00FB519C">
              <w:rPr>
                <w:rFonts w:ascii="Times New Roman" w:eastAsia="Times New Roman" w:hAnsi="Times New Roman" w:cs="Times New Roman"/>
                <w:bCs/>
                <w:sz w:val="24"/>
                <w:szCs w:val="24"/>
                <w:lang w:eastAsia="lv-LV"/>
              </w:rPr>
              <w:t xml:space="preserve">Nissan </w:t>
            </w:r>
            <w:proofErr w:type="spellStart"/>
            <w:r w:rsidRPr="00FB519C">
              <w:rPr>
                <w:rFonts w:ascii="Times New Roman" w:eastAsia="Times New Roman" w:hAnsi="Times New Roman" w:cs="Times New Roman"/>
                <w:bCs/>
                <w:sz w:val="24"/>
                <w:szCs w:val="24"/>
                <w:lang w:eastAsia="lv-LV"/>
              </w:rPr>
              <w:t>Patrol</w:t>
            </w:r>
            <w:proofErr w:type="spellEnd"/>
            <w:r w:rsidRPr="00FB519C">
              <w:rPr>
                <w:rFonts w:ascii="Times New Roman" w:eastAsia="Times New Roman" w:hAnsi="Times New Roman" w:cs="Times New Roman"/>
                <w:bCs/>
                <w:sz w:val="24"/>
                <w:szCs w:val="24"/>
                <w:lang w:eastAsia="lv-LV"/>
              </w:rPr>
              <w:t xml:space="preserve"> GR, Latvijas Republikā nav reģistrēta, VIN JN1TDSY61U0305610, izlaiduma gads 1998</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36DC7D54" w:rsidR="00D75926" w:rsidRPr="005969AD" w:rsidRDefault="00052BA8" w:rsidP="00094246">
            <w:pPr>
              <w:jc w:val="center"/>
              <w:rPr>
                <w:rFonts w:eastAsia="Times New Roman" w:cs="Times New Roman"/>
                <w:szCs w:val="24"/>
              </w:rPr>
            </w:pPr>
            <w:r w:rsidRPr="00966E2B">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094246">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07881890" w:rsidR="00D75926" w:rsidRPr="00910042"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Pr="00910042">
        <w:rPr>
          <w:rFonts w:eastAsia="Times New Roman" w:cs="Times New Roman"/>
          <w:color w:val="000000" w:themeColor="text1"/>
          <w:sz w:val="26"/>
          <w:szCs w:val="26"/>
          <w:lang w:eastAsia="lv-LV"/>
        </w:rPr>
        <w:t xml:space="preserve">ar drošu elektronisko parakstu vai parakstīts pašrocīgi un ieskenēts jāiesniedz līdz </w:t>
      </w:r>
      <w:r w:rsidRPr="00910042">
        <w:rPr>
          <w:rFonts w:eastAsia="Times New Roman" w:cs="Times New Roman"/>
          <w:b/>
          <w:bCs/>
          <w:color w:val="000000" w:themeColor="text1"/>
          <w:sz w:val="26"/>
          <w:szCs w:val="26"/>
          <w:lang w:eastAsia="lv-LV"/>
        </w:rPr>
        <w:t>202</w:t>
      </w:r>
      <w:r w:rsidR="009B796F" w:rsidRPr="00910042">
        <w:rPr>
          <w:rFonts w:eastAsia="Times New Roman" w:cs="Times New Roman"/>
          <w:b/>
          <w:bCs/>
          <w:color w:val="000000" w:themeColor="text1"/>
          <w:sz w:val="26"/>
          <w:szCs w:val="26"/>
          <w:lang w:eastAsia="lv-LV"/>
        </w:rPr>
        <w:t>1</w:t>
      </w:r>
      <w:r w:rsidRPr="00910042">
        <w:rPr>
          <w:rFonts w:eastAsia="Times New Roman" w:cs="Times New Roman"/>
          <w:b/>
          <w:bCs/>
          <w:color w:val="000000" w:themeColor="text1"/>
          <w:sz w:val="26"/>
          <w:szCs w:val="26"/>
          <w:lang w:eastAsia="lv-LV"/>
        </w:rPr>
        <w:t xml:space="preserve">.gada </w:t>
      </w:r>
      <w:r w:rsidR="00910042">
        <w:rPr>
          <w:rFonts w:eastAsia="Times New Roman" w:cs="Times New Roman"/>
          <w:b/>
          <w:bCs/>
          <w:color w:val="000000" w:themeColor="text1"/>
          <w:sz w:val="26"/>
          <w:szCs w:val="26"/>
          <w:lang w:eastAsia="lv-LV"/>
        </w:rPr>
        <w:t>20</w:t>
      </w:r>
      <w:r w:rsidR="00910042" w:rsidRPr="00910042">
        <w:rPr>
          <w:rFonts w:eastAsia="Times New Roman" w:cs="Times New Roman"/>
          <w:b/>
          <w:bCs/>
          <w:color w:val="000000" w:themeColor="text1"/>
          <w:sz w:val="26"/>
          <w:szCs w:val="26"/>
          <w:lang w:eastAsia="lv-LV"/>
        </w:rPr>
        <w:t>.</w:t>
      </w:r>
      <w:r w:rsidR="00910042" w:rsidRPr="00910042">
        <w:rPr>
          <w:rFonts w:eastAsia="Times New Roman" w:cs="Times New Roman"/>
          <w:b/>
          <w:bCs/>
          <w:color w:val="000000" w:themeColor="text1"/>
          <w:sz w:val="26"/>
          <w:szCs w:val="26"/>
          <w:lang w:eastAsia="lv-LV"/>
        </w:rPr>
        <w:t>janvārim</w:t>
      </w:r>
      <w:r w:rsidR="00910042" w:rsidRPr="00910042">
        <w:rPr>
          <w:rFonts w:eastAsia="Times New Roman" w:cs="Times New Roman"/>
          <w:b/>
          <w:bCs/>
          <w:color w:val="000000" w:themeColor="text1"/>
          <w:sz w:val="26"/>
          <w:szCs w:val="26"/>
          <w:lang w:eastAsia="lv-LV"/>
        </w:rPr>
        <w:t>,</w:t>
      </w:r>
      <w:r w:rsidR="00910042" w:rsidRPr="00910042">
        <w:rPr>
          <w:rFonts w:eastAsia="Times New Roman" w:cs="Times New Roman"/>
          <w:color w:val="000000" w:themeColor="text1"/>
          <w:sz w:val="26"/>
          <w:szCs w:val="26"/>
          <w:lang w:eastAsia="lv-LV"/>
        </w:rPr>
        <w:t xml:space="preserve"> </w:t>
      </w:r>
      <w:r w:rsidRPr="00910042">
        <w:rPr>
          <w:rFonts w:eastAsia="Times New Roman" w:cs="Times New Roman"/>
          <w:color w:val="000000" w:themeColor="text1"/>
          <w:sz w:val="26"/>
          <w:szCs w:val="26"/>
          <w:lang w:eastAsia="lv-LV"/>
        </w:rPr>
        <w:t xml:space="preserve">nosūtot </w:t>
      </w:r>
      <w:r w:rsidRPr="00910042">
        <w:rPr>
          <w:rFonts w:eastAsia="Times New Roman" w:cs="Times New Roman"/>
          <w:sz w:val="26"/>
          <w:szCs w:val="26"/>
          <w:lang w:eastAsia="lv-LV"/>
        </w:rPr>
        <w:t xml:space="preserve">uz e-pastu </w:t>
      </w:r>
      <w:hyperlink r:id="rId12" w:history="1">
        <w:r w:rsidRPr="00910042">
          <w:rPr>
            <w:rStyle w:val="Hyperlink"/>
            <w:sz w:val="26"/>
            <w:szCs w:val="26"/>
          </w:rPr>
          <w:t>FP.lietvediba@vid.gov.lv</w:t>
        </w:r>
      </w:hyperlink>
      <w:r w:rsidRPr="00910042">
        <w:rPr>
          <w:rStyle w:val="Hyperlink"/>
          <w:sz w:val="26"/>
          <w:szCs w:val="26"/>
        </w:rPr>
        <w:t>.</w:t>
      </w:r>
      <w:bookmarkStart w:id="4" w:name="_GoBack"/>
      <w:bookmarkEnd w:id="4"/>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77777777"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w:t>
      </w:r>
      <w:r>
        <w:rPr>
          <w:rFonts w:eastAsia="Times New Roman" w:cs="Times New Roman"/>
          <w:sz w:val="26"/>
          <w:szCs w:val="26"/>
          <w:lang w:eastAsia="lv-LV"/>
        </w:rPr>
        <w:t xml:space="preserve">kopā </w:t>
      </w:r>
      <w:r w:rsidRPr="00CB009F">
        <w:rPr>
          <w:rFonts w:eastAsia="Times New Roman" w:cs="Times New Roman"/>
          <w:sz w:val="26"/>
          <w:szCs w:val="26"/>
          <w:lang w:eastAsia="lv-LV"/>
        </w:rPr>
        <w:t xml:space="preserve">EUR (bez PVN) tiks izmantota </w:t>
      </w:r>
      <w:r w:rsidRPr="00E36247">
        <w:rPr>
          <w:rFonts w:eastAsia="Times New Roman" w:cs="Times New Roman"/>
          <w:sz w:val="26"/>
          <w:szCs w:val="26"/>
          <w:lang w:eastAsia="lv-LV"/>
        </w:rPr>
        <w:t>piedāvājuma ar visaugstāko cenu noteikšanai.</w:t>
      </w:r>
    </w:p>
    <w:p w14:paraId="18C36ECC" w14:textId="2922B272" w:rsidR="00D75926" w:rsidRPr="001B4209"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bookmarkEnd w:id="5"/>
    <w:p w14:paraId="356CB0E0" w14:textId="77777777" w:rsidR="00D75926" w:rsidRPr="00CB009F" w:rsidRDefault="00D75926" w:rsidP="00D75926">
      <w:pPr>
        <w:pStyle w:val="ListParagraph"/>
        <w:tabs>
          <w:tab w:val="left" w:pos="993"/>
        </w:tabs>
        <w:ind w:left="0"/>
        <w:jc w:val="both"/>
        <w:rPr>
          <w:rFonts w:eastAsia="Times New Roman" w:cs="Times New Roman"/>
          <w:sz w:val="26"/>
          <w:szCs w:val="26"/>
          <w:lang w:eastAsia="lv-LV"/>
        </w:rPr>
      </w:pPr>
    </w:p>
    <w:p w14:paraId="25CA55E5" w14:textId="77777777" w:rsidR="00D75926" w:rsidRDefault="00D75926"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77777777"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visaugstāko cenu </w:t>
      </w:r>
      <w:r>
        <w:rPr>
          <w:rFonts w:eastAsia="Times New Roman" w:cs="Times New Roman"/>
          <w:sz w:val="26"/>
          <w:szCs w:val="26"/>
          <w:lang w:eastAsia="lv-LV"/>
        </w:rPr>
        <w:t>kopā</w:t>
      </w:r>
      <w:r w:rsidRPr="00EA3D30">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6"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7" w:name="_Hlk40358326"/>
      <w:bookmarkEnd w:id="6"/>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 xml:space="preserve">piedāvājumu </w:t>
      </w:r>
      <w:r>
        <w:rPr>
          <w:rFonts w:eastAsia="Times New Roman" w:cs="Times New Roman"/>
          <w:sz w:val="26"/>
          <w:szCs w:val="26"/>
          <w:lang w:eastAsia="lv-LV"/>
        </w:rPr>
        <w:lastRenderedPageBreak/>
        <w:t>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Default="00AE36DE" w:rsidP="00D75926">
      <w:pPr>
        <w:pStyle w:val="ListParagraph"/>
        <w:numPr>
          <w:ilvl w:val="0"/>
          <w:numId w:val="3"/>
        </w:numPr>
        <w:tabs>
          <w:tab w:val="left" w:pos="993"/>
        </w:tabs>
        <w:ind w:left="0" w:firstLine="0"/>
        <w:jc w:val="both"/>
        <w:rPr>
          <w:rFonts w:eastAsia="Times New Roman" w:cs="Times New Roman"/>
          <w:sz w:val="26"/>
          <w:szCs w:val="26"/>
          <w:lang w:eastAsia="lv-LV"/>
        </w:rPr>
      </w:pPr>
      <w:r>
        <w:rPr>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094246">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094246">
            <w:pPr>
              <w:widowControl w:val="0"/>
              <w:spacing w:before="120"/>
              <w:rPr>
                <w:rFonts w:cs="Times New Roman"/>
                <w:b/>
                <w:szCs w:val="24"/>
              </w:rPr>
            </w:pPr>
          </w:p>
        </w:tc>
      </w:tr>
      <w:tr w:rsidR="00D75926" w:rsidRPr="00716787" w14:paraId="6938A0DC"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094246">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094246">
            <w:pPr>
              <w:widowControl w:val="0"/>
              <w:spacing w:before="120"/>
              <w:rPr>
                <w:rFonts w:cs="Times New Roman"/>
                <w:szCs w:val="24"/>
              </w:rPr>
            </w:pPr>
          </w:p>
        </w:tc>
      </w:tr>
      <w:tr w:rsidR="00D75926" w:rsidRPr="00716787" w14:paraId="63398224"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094246">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094246">
            <w:pPr>
              <w:widowControl w:val="0"/>
              <w:spacing w:before="120"/>
              <w:rPr>
                <w:rFonts w:cs="Times New Roman"/>
                <w:szCs w:val="24"/>
              </w:rPr>
            </w:pPr>
          </w:p>
        </w:tc>
      </w:tr>
      <w:tr w:rsidR="00D75926" w:rsidRPr="00716787" w14:paraId="51F8F423"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094246">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094246">
            <w:pPr>
              <w:widowControl w:val="0"/>
              <w:spacing w:before="120"/>
              <w:rPr>
                <w:rFonts w:cs="Times New Roman"/>
                <w:szCs w:val="24"/>
              </w:rPr>
            </w:pPr>
          </w:p>
        </w:tc>
      </w:tr>
      <w:tr w:rsidR="00D75926" w:rsidRPr="00716787" w14:paraId="576507FD"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094246">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094246">
            <w:pPr>
              <w:widowControl w:val="0"/>
              <w:spacing w:before="120"/>
              <w:rPr>
                <w:rFonts w:cs="Times New Roman"/>
                <w:szCs w:val="24"/>
              </w:rPr>
            </w:pPr>
          </w:p>
        </w:tc>
      </w:tr>
      <w:tr w:rsidR="00D75926" w:rsidRPr="00716787" w14:paraId="1E11CCB4"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094246">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094246">
            <w:pPr>
              <w:widowControl w:val="0"/>
              <w:spacing w:before="120"/>
              <w:rPr>
                <w:rFonts w:cs="Times New Roman"/>
                <w:szCs w:val="24"/>
              </w:rPr>
            </w:pPr>
          </w:p>
        </w:tc>
      </w:tr>
      <w:tr w:rsidR="00D75926" w:rsidRPr="00716787" w14:paraId="448EFF4D" w14:textId="77777777" w:rsidTr="00094246">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094246">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094246">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56EC3EB" w14:textId="7E942566" w:rsidR="00D75926" w:rsidRPr="008301A5" w:rsidRDefault="00D75926" w:rsidP="00D75926">
      <w:pPr>
        <w:jc w:val="right"/>
        <w:rPr>
          <w:rFonts w:eastAsia="Times New Roman" w:cs="Times New Roman"/>
          <w:b/>
          <w:sz w:val="20"/>
          <w:szCs w:val="20"/>
          <w:lang w:eastAsia="lv-LV"/>
        </w:rPr>
      </w:pPr>
      <w:bookmarkStart w:id="9"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10" w:name="_Hlk41569684"/>
      <w:bookmarkEnd w:id="9"/>
    </w:p>
    <w:p w14:paraId="0BCA36AE" w14:textId="77777777" w:rsidR="00D75926" w:rsidRDefault="00D75926" w:rsidP="00D7592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67A06835" w14:textId="26FE194D" w:rsidR="008551D1" w:rsidRDefault="008551D1" w:rsidP="00D75926">
      <w:pPr>
        <w:jc w:val="center"/>
        <w:rPr>
          <w:rFonts w:eastAsia="Times New Roman" w:cs="Times New Roman"/>
          <w:b/>
          <w:sz w:val="28"/>
          <w:szCs w:val="28"/>
        </w:rPr>
      </w:pPr>
    </w:p>
    <w:p w14:paraId="7D1D73DD" w14:textId="7DAE7669" w:rsidR="00C5226B" w:rsidRDefault="00C5226B" w:rsidP="00C5226B">
      <w:pPr>
        <w:rPr>
          <w:rFonts w:eastAsia="Times New Roman" w:cs="Times New Roman"/>
          <w:b/>
          <w:sz w:val="28"/>
          <w:szCs w:val="28"/>
        </w:rPr>
      </w:pPr>
      <w:r>
        <w:rPr>
          <w:noProof/>
        </w:rPr>
        <w:drawing>
          <wp:inline distT="0" distB="0" distL="0" distR="0" wp14:anchorId="38F81D01" wp14:editId="7D8B4998">
            <wp:extent cx="2828961" cy="21217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7478" cy="2128152"/>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4FFB16CC" wp14:editId="73D2EBD6">
            <wp:extent cx="2858609" cy="21440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8484" cy="2151406"/>
                    </a:xfrm>
                    <a:prstGeom prst="rect">
                      <a:avLst/>
                    </a:prstGeom>
                    <a:noFill/>
                    <a:ln>
                      <a:noFill/>
                    </a:ln>
                  </pic:spPr>
                </pic:pic>
              </a:graphicData>
            </a:graphic>
          </wp:inline>
        </w:drawing>
      </w:r>
    </w:p>
    <w:p w14:paraId="6218B0D6" w14:textId="37D63034" w:rsidR="00C5226B" w:rsidRDefault="00C5226B" w:rsidP="00C5226B">
      <w:pPr>
        <w:rPr>
          <w:rFonts w:cs="Times New Roman"/>
          <w:i/>
          <w:szCs w:val="24"/>
        </w:rPr>
      </w:pPr>
      <w:r>
        <w:rPr>
          <w:rFonts w:cs="Times New Roman"/>
          <w:i/>
          <w:szCs w:val="24"/>
        </w:rPr>
        <w:t>1.attēls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2.attēls</w:t>
      </w:r>
    </w:p>
    <w:p w14:paraId="29019C26" w14:textId="31BDA17E" w:rsidR="00C5226B" w:rsidRDefault="00C5226B" w:rsidP="00C5226B">
      <w:pPr>
        <w:rPr>
          <w:rFonts w:eastAsia="Times New Roman" w:cs="Times New Roman"/>
          <w:b/>
          <w:sz w:val="28"/>
          <w:szCs w:val="28"/>
        </w:rPr>
      </w:pPr>
    </w:p>
    <w:p w14:paraId="52E93265" w14:textId="65748887" w:rsidR="00C5226B" w:rsidRDefault="00C5226B" w:rsidP="00C5226B">
      <w:pPr>
        <w:rPr>
          <w:rFonts w:eastAsia="Times New Roman" w:cs="Times New Roman"/>
          <w:b/>
          <w:sz w:val="28"/>
          <w:szCs w:val="28"/>
        </w:rPr>
      </w:pPr>
      <w:r>
        <w:rPr>
          <w:noProof/>
        </w:rPr>
        <w:drawing>
          <wp:inline distT="0" distB="0" distL="0" distR="0" wp14:anchorId="25F255F2" wp14:editId="62E10442">
            <wp:extent cx="2852633" cy="2139518"/>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3727" cy="2147839"/>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0DF4DDD2" wp14:editId="145802EC">
            <wp:extent cx="2787588" cy="209073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6437" cy="2097370"/>
                    </a:xfrm>
                    <a:prstGeom prst="rect">
                      <a:avLst/>
                    </a:prstGeom>
                    <a:noFill/>
                    <a:ln>
                      <a:noFill/>
                    </a:ln>
                  </pic:spPr>
                </pic:pic>
              </a:graphicData>
            </a:graphic>
          </wp:inline>
        </w:drawing>
      </w:r>
      <w:r>
        <w:rPr>
          <w:rFonts w:eastAsia="Times New Roman" w:cs="Times New Roman"/>
          <w:b/>
          <w:sz w:val="28"/>
          <w:szCs w:val="28"/>
        </w:rPr>
        <w:t xml:space="preserve">  </w:t>
      </w:r>
    </w:p>
    <w:p w14:paraId="42A680DA" w14:textId="3E381CF1" w:rsidR="00C5226B" w:rsidRDefault="00FC217E" w:rsidP="00C5226B">
      <w:pPr>
        <w:rPr>
          <w:rFonts w:cs="Times New Roman"/>
          <w:i/>
          <w:szCs w:val="24"/>
        </w:rPr>
      </w:pPr>
      <w:r>
        <w:rPr>
          <w:rFonts w:cs="Times New Roman"/>
          <w:i/>
          <w:szCs w:val="24"/>
        </w:rPr>
        <w:t>3</w:t>
      </w:r>
      <w:r w:rsidR="00C5226B">
        <w:rPr>
          <w:rFonts w:cs="Times New Roman"/>
          <w:i/>
          <w:szCs w:val="24"/>
        </w:rPr>
        <w:t>.attēls</w:t>
      </w:r>
      <w:r w:rsidR="00C5226B">
        <w:rPr>
          <w:rFonts w:cs="Times New Roman"/>
          <w:i/>
          <w:szCs w:val="24"/>
        </w:rPr>
        <w:tab/>
      </w:r>
      <w:r w:rsidR="00C5226B">
        <w:rPr>
          <w:rFonts w:cs="Times New Roman"/>
          <w:i/>
          <w:szCs w:val="24"/>
        </w:rPr>
        <w:tab/>
      </w:r>
      <w:r w:rsidR="00C5226B">
        <w:rPr>
          <w:rFonts w:cs="Times New Roman"/>
          <w:i/>
          <w:szCs w:val="24"/>
        </w:rPr>
        <w:tab/>
      </w:r>
      <w:r w:rsidR="00C5226B">
        <w:rPr>
          <w:rFonts w:cs="Times New Roman"/>
          <w:i/>
          <w:szCs w:val="24"/>
        </w:rPr>
        <w:tab/>
      </w:r>
      <w:r w:rsidR="00C5226B">
        <w:rPr>
          <w:rFonts w:cs="Times New Roman"/>
          <w:i/>
          <w:szCs w:val="24"/>
        </w:rPr>
        <w:tab/>
      </w:r>
      <w:r w:rsidR="00C5226B">
        <w:rPr>
          <w:rFonts w:cs="Times New Roman"/>
          <w:i/>
          <w:szCs w:val="24"/>
        </w:rPr>
        <w:tab/>
        <w:t xml:space="preserve">      </w:t>
      </w:r>
      <w:r>
        <w:rPr>
          <w:rFonts w:cs="Times New Roman"/>
          <w:i/>
          <w:szCs w:val="24"/>
        </w:rPr>
        <w:t>4</w:t>
      </w:r>
      <w:r w:rsidR="00C5226B">
        <w:rPr>
          <w:rFonts w:cs="Times New Roman"/>
          <w:i/>
          <w:szCs w:val="24"/>
        </w:rPr>
        <w:t>.attēls</w:t>
      </w:r>
    </w:p>
    <w:p w14:paraId="2D4EF596" w14:textId="77777777" w:rsidR="00C5226B" w:rsidRDefault="00C5226B" w:rsidP="00C5226B">
      <w:pPr>
        <w:rPr>
          <w:rFonts w:eastAsia="Times New Roman" w:cs="Times New Roman"/>
          <w:b/>
          <w:sz w:val="28"/>
          <w:szCs w:val="28"/>
        </w:rPr>
      </w:pPr>
    </w:p>
    <w:p w14:paraId="7FF16085" w14:textId="18E89D35" w:rsidR="00C5226B" w:rsidRDefault="00C5226B" w:rsidP="00C5226B">
      <w:pPr>
        <w:rPr>
          <w:rFonts w:eastAsia="Times New Roman" w:cs="Times New Roman"/>
          <w:b/>
          <w:sz w:val="28"/>
          <w:szCs w:val="28"/>
        </w:rPr>
      </w:pPr>
      <w:r>
        <w:rPr>
          <w:noProof/>
        </w:rPr>
        <w:drawing>
          <wp:inline distT="0" distB="0" distL="0" distR="0" wp14:anchorId="2C8C6936" wp14:editId="1E637007">
            <wp:extent cx="2757940" cy="2068497"/>
            <wp:effectExtent l="0" t="0" r="444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8521" cy="2076433"/>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38BE0C91" wp14:editId="15F414D8">
            <wp:extent cx="2793450" cy="2095130"/>
            <wp:effectExtent l="0" t="0" r="698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484" cy="2100406"/>
                    </a:xfrm>
                    <a:prstGeom prst="rect">
                      <a:avLst/>
                    </a:prstGeom>
                    <a:noFill/>
                    <a:ln>
                      <a:noFill/>
                    </a:ln>
                  </pic:spPr>
                </pic:pic>
              </a:graphicData>
            </a:graphic>
          </wp:inline>
        </w:drawing>
      </w:r>
    </w:p>
    <w:p w14:paraId="0133946C" w14:textId="72518146" w:rsidR="00E95428" w:rsidRDefault="00FC217E" w:rsidP="009E44EB">
      <w:pPr>
        <w:rPr>
          <w:rFonts w:cs="Times New Roman"/>
          <w:i/>
          <w:szCs w:val="24"/>
        </w:rPr>
      </w:pPr>
      <w:r>
        <w:rPr>
          <w:rFonts w:cs="Times New Roman"/>
          <w:i/>
          <w:szCs w:val="24"/>
        </w:rPr>
        <w:t>5</w:t>
      </w:r>
      <w:r w:rsidR="00C5226B">
        <w:rPr>
          <w:rFonts w:cs="Times New Roman"/>
          <w:i/>
          <w:szCs w:val="24"/>
        </w:rPr>
        <w:t>.attēls</w:t>
      </w:r>
      <w:r w:rsidR="00C5226B">
        <w:rPr>
          <w:rFonts w:cs="Times New Roman"/>
          <w:i/>
          <w:szCs w:val="24"/>
        </w:rPr>
        <w:tab/>
      </w:r>
      <w:r w:rsidR="00C5226B">
        <w:rPr>
          <w:rFonts w:cs="Times New Roman"/>
          <w:i/>
          <w:szCs w:val="24"/>
        </w:rPr>
        <w:tab/>
      </w:r>
      <w:r w:rsidR="00C5226B">
        <w:rPr>
          <w:rFonts w:cs="Times New Roman"/>
          <w:i/>
          <w:szCs w:val="24"/>
        </w:rPr>
        <w:tab/>
      </w:r>
      <w:r w:rsidR="00C5226B">
        <w:rPr>
          <w:rFonts w:cs="Times New Roman"/>
          <w:i/>
          <w:szCs w:val="24"/>
        </w:rPr>
        <w:tab/>
      </w:r>
      <w:r w:rsidR="00C5226B">
        <w:rPr>
          <w:rFonts w:cs="Times New Roman"/>
          <w:i/>
          <w:szCs w:val="24"/>
        </w:rPr>
        <w:tab/>
      </w:r>
      <w:r w:rsidR="00C5226B">
        <w:rPr>
          <w:rFonts w:cs="Times New Roman"/>
          <w:i/>
          <w:szCs w:val="24"/>
        </w:rPr>
        <w:tab/>
        <w:t xml:space="preserve">    </w:t>
      </w:r>
      <w:r>
        <w:rPr>
          <w:rFonts w:cs="Times New Roman"/>
          <w:i/>
          <w:szCs w:val="24"/>
        </w:rPr>
        <w:t>6</w:t>
      </w:r>
      <w:r w:rsidR="00C5226B">
        <w:rPr>
          <w:rFonts w:cs="Times New Roman"/>
          <w:i/>
          <w:szCs w:val="24"/>
        </w:rPr>
        <w:t>.attēls</w:t>
      </w:r>
      <w:bookmarkEnd w:id="10"/>
    </w:p>
    <w:p w14:paraId="32D1A596" w14:textId="77777777" w:rsidR="00B150C0" w:rsidRDefault="00B150C0" w:rsidP="00A61EDE">
      <w:pPr>
        <w:jc w:val="center"/>
        <w:rPr>
          <w:rFonts w:cs="Times New Roman"/>
          <w:i/>
          <w:szCs w:val="24"/>
        </w:rPr>
      </w:pPr>
    </w:p>
    <w:p w14:paraId="2FCA47BB" w14:textId="77777777" w:rsidR="00B150C0" w:rsidRDefault="00B150C0">
      <w:pPr>
        <w:spacing w:after="160" w:line="259" w:lineRule="auto"/>
        <w:rPr>
          <w:rFonts w:cs="Times New Roman"/>
          <w:i/>
          <w:szCs w:val="24"/>
        </w:rPr>
      </w:pPr>
      <w:r>
        <w:rPr>
          <w:rFonts w:cs="Times New Roman"/>
          <w:i/>
          <w:szCs w:val="24"/>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094246">
        <w:trPr>
          <w:trHeight w:val="585"/>
        </w:trPr>
        <w:tc>
          <w:tcPr>
            <w:tcW w:w="4724" w:type="dxa"/>
          </w:tcPr>
          <w:p w14:paraId="7E2D52ED" w14:textId="77777777" w:rsidR="00373C5B" w:rsidRPr="00941898" w:rsidRDefault="00373C5B" w:rsidP="00094246">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094246">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5325966"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111CBA" w:rsidRPr="00111CBA">
        <w:rPr>
          <w:rFonts w:cs="Times New Roman"/>
          <w:sz w:val="26"/>
          <w:szCs w:val="26"/>
        </w:rPr>
        <w:t>kā vārdā saskaņā ar likumu “Par Valsts ieņēmumu dienestu” rīkojas tā ģenerāldirektore Ieva Jaunzeme</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985AC7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UZŅĒMUMAM, bet UZŅĒMUMS pieņem </w:t>
      </w:r>
      <w:r w:rsidR="0056253E">
        <w:rPr>
          <w:rFonts w:eastAsia="Times New Roman" w:cs="Times New Roman"/>
          <w:bCs/>
          <w:szCs w:val="24"/>
          <w:lang w:eastAsia="lv-LV"/>
        </w:rPr>
        <w:t xml:space="preserve">vieglo </w:t>
      </w:r>
      <w:proofErr w:type="spellStart"/>
      <w:r w:rsidR="0056253E">
        <w:rPr>
          <w:rFonts w:eastAsia="Times New Roman" w:cs="Times New Roman"/>
          <w:bCs/>
          <w:szCs w:val="24"/>
          <w:lang w:eastAsia="lv-LV"/>
        </w:rPr>
        <w:t>plašlietojuma</w:t>
      </w:r>
      <w:proofErr w:type="spellEnd"/>
      <w:r w:rsidR="0056253E">
        <w:rPr>
          <w:rFonts w:eastAsia="Times New Roman" w:cs="Times New Roman"/>
          <w:bCs/>
          <w:szCs w:val="24"/>
          <w:lang w:eastAsia="lv-LV"/>
        </w:rPr>
        <w:t xml:space="preserve"> automašīnu </w:t>
      </w:r>
      <w:r w:rsidR="0056253E" w:rsidRPr="00D75926" w:rsidDel="00BA0E2D">
        <w:rPr>
          <w:rFonts w:eastAsia="Times New Roman" w:cs="Times New Roman"/>
          <w:bCs/>
          <w:szCs w:val="24"/>
          <w:lang w:eastAsia="lv-LV"/>
        </w:rPr>
        <w:t xml:space="preserve"> </w:t>
      </w:r>
      <w:r w:rsidR="0056253E">
        <w:rPr>
          <w:rFonts w:eastAsia="Times New Roman" w:cs="Times New Roman"/>
          <w:bCs/>
          <w:szCs w:val="24"/>
          <w:lang w:eastAsia="lv-LV"/>
        </w:rPr>
        <w:t xml:space="preserve">Nissan </w:t>
      </w:r>
      <w:proofErr w:type="spellStart"/>
      <w:r w:rsidR="0056253E">
        <w:rPr>
          <w:rFonts w:eastAsia="Times New Roman" w:cs="Times New Roman"/>
          <w:bCs/>
          <w:szCs w:val="24"/>
          <w:lang w:eastAsia="lv-LV"/>
        </w:rPr>
        <w:t>Patrol</w:t>
      </w:r>
      <w:proofErr w:type="spellEnd"/>
      <w:r w:rsidR="0056253E">
        <w:rPr>
          <w:rFonts w:eastAsia="Times New Roman" w:cs="Times New Roman"/>
          <w:bCs/>
          <w:szCs w:val="24"/>
          <w:lang w:eastAsia="lv-LV"/>
        </w:rPr>
        <w:t xml:space="preserve"> GR, Latvijas Republikā nav reģistrēta, VIN JN1TDSY61U0305610, izlaiduma gads 1998</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līguma un tā pielikuma noteikumiem. </w:t>
      </w:r>
    </w:p>
    <w:p w14:paraId="52E9A4B8" w14:textId="4FE796E5" w:rsidR="00373C5B" w:rsidRPr="00F66A5B" w:rsidRDefault="00373C5B" w:rsidP="00D6138C">
      <w:pPr>
        <w:pStyle w:val="ListParagraph"/>
        <w:numPr>
          <w:ilvl w:val="1"/>
          <w:numId w:val="8"/>
        </w:numPr>
        <w:jc w:val="both"/>
        <w:rPr>
          <w:rFonts w:eastAsiaTheme="majorEastAsia" w:cs="Times New Roman"/>
          <w:sz w:val="26"/>
          <w:szCs w:val="26"/>
          <w:lang w:eastAsia="lv-LV"/>
        </w:rPr>
      </w:pPr>
      <w:r w:rsidRPr="00F66A5B">
        <w:rPr>
          <w:rFonts w:cs="Times New Roman"/>
          <w:sz w:val="26"/>
          <w:szCs w:val="26"/>
        </w:rPr>
        <w:t xml:space="preserve">Mantas </w:t>
      </w:r>
      <w:r w:rsidR="00F66A5B" w:rsidRPr="00F66A5B">
        <w:rPr>
          <w:rFonts w:cs="Times New Roman"/>
          <w:sz w:val="26"/>
          <w:szCs w:val="26"/>
        </w:rPr>
        <w:t>fotoattēli ir šī</w:t>
      </w:r>
      <w:r w:rsidRPr="00F66A5B">
        <w:rPr>
          <w:rFonts w:cs="Times New Roman"/>
          <w:sz w:val="26"/>
          <w:szCs w:val="26"/>
        </w:rPr>
        <w:t xml:space="preserve"> Līguma </w:t>
      </w:r>
      <w:r w:rsidR="00630DC5" w:rsidRPr="00F66A5B">
        <w:rPr>
          <w:rFonts w:cs="Times New Roman"/>
          <w:sz w:val="26"/>
          <w:szCs w:val="26"/>
        </w:rPr>
        <w:t>P</w:t>
      </w:r>
      <w:r w:rsidRPr="00F66A5B">
        <w:rPr>
          <w:rFonts w:cs="Times New Roman"/>
          <w:sz w:val="26"/>
          <w:szCs w:val="26"/>
        </w:rPr>
        <w:t xml:space="preserve">ielikumā. </w:t>
      </w: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lastRenderedPageBreak/>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5B5539C1"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UZŅĒMUMU par šādu tiesisko atstākļu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543338F8" w14:textId="77777777" w:rsidR="00F66A5B" w:rsidRPr="00B60E4F" w:rsidRDefault="00F66A5B" w:rsidP="00F66A5B">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F957841" w14:textId="6AC81CE9" w:rsidR="00F66A5B" w:rsidRPr="00D6138C" w:rsidRDefault="00F66A5B" w:rsidP="00F66A5B">
      <w:pPr>
        <w:pStyle w:val="ListParagraph"/>
        <w:numPr>
          <w:ilvl w:val="1"/>
          <w:numId w:val="8"/>
        </w:numPr>
        <w:jc w:val="both"/>
        <w:rPr>
          <w:rFonts w:cs="Times New Roman"/>
          <w:noProof/>
          <w:sz w:val="26"/>
          <w:szCs w:val="26"/>
        </w:rPr>
      </w:pPr>
      <w:r w:rsidRPr="00B60E4F">
        <w:rPr>
          <w:rFonts w:cs="Times New Roman"/>
          <w:noProof/>
          <w:sz w:val="26"/>
          <w:szCs w:val="26"/>
        </w:rPr>
        <w:t>UZŅĒMUMS 30 (trīsdesmit) dienu laikā no noņemšanas no uzskaites realizē Mantu  metāllūžņos.</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30E93C75" w:rsidR="009462D8" w:rsidRPr="00712967" w:rsidRDefault="009462D8" w:rsidP="009462D8">
      <w:pPr>
        <w:pStyle w:val="ListParagraph"/>
        <w:numPr>
          <w:ilvl w:val="1"/>
          <w:numId w:val="8"/>
        </w:numPr>
        <w:jc w:val="both"/>
        <w:rPr>
          <w:rFonts w:cs="Times New Roman"/>
          <w:sz w:val="26"/>
          <w:szCs w:val="26"/>
        </w:rPr>
      </w:pPr>
      <w:r w:rsidRPr="00712967">
        <w:rPr>
          <w:sz w:val="26"/>
          <w:szCs w:val="26"/>
        </w:rPr>
        <w:t>Līguma 2.6.apakšpunktā minētajā gadījumā DIENESTS ietur 20% (divdesmit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lastRenderedPageBreak/>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094246">
        <w:tc>
          <w:tcPr>
            <w:tcW w:w="4644" w:type="dxa"/>
          </w:tcPr>
          <w:p w14:paraId="5AD36A19" w14:textId="77777777" w:rsidR="00373C5B" w:rsidRPr="004E6530" w:rsidRDefault="00373C5B" w:rsidP="00094246">
            <w:pPr>
              <w:jc w:val="both"/>
              <w:rPr>
                <w:noProof/>
                <w:sz w:val="26"/>
                <w:szCs w:val="26"/>
              </w:rPr>
            </w:pPr>
          </w:p>
          <w:p w14:paraId="7B9A1680" w14:textId="77777777" w:rsidR="00373C5B" w:rsidRPr="004E6530" w:rsidRDefault="00373C5B" w:rsidP="00094246">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094246">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094246">
            <w:pPr>
              <w:jc w:val="both"/>
              <w:rPr>
                <w:noProof/>
                <w:sz w:val="26"/>
                <w:szCs w:val="26"/>
              </w:rPr>
            </w:pPr>
            <w:r w:rsidRPr="004E6530">
              <w:rPr>
                <w:noProof/>
                <w:sz w:val="26"/>
                <w:szCs w:val="26"/>
              </w:rPr>
              <w:t xml:space="preserve">reģistrācijas Nr.90000069281 </w:t>
            </w:r>
          </w:p>
          <w:p w14:paraId="619C626B" w14:textId="77777777" w:rsidR="00373C5B" w:rsidRDefault="00373C5B" w:rsidP="00094246">
            <w:pPr>
              <w:jc w:val="both"/>
              <w:rPr>
                <w:noProof/>
                <w:sz w:val="26"/>
                <w:szCs w:val="26"/>
              </w:rPr>
            </w:pPr>
            <w:r w:rsidRPr="004E6530">
              <w:rPr>
                <w:noProof/>
                <w:sz w:val="26"/>
                <w:szCs w:val="26"/>
              </w:rPr>
              <w:t>Talejas ielā 1, Rīgā, LV-1978</w:t>
            </w:r>
          </w:p>
          <w:p w14:paraId="47789CC7" w14:textId="77777777" w:rsidR="00373C5B" w:rsidRDefault="00373C5B" w:rsidP="00094246">
            <w:pPr>
              <w:jc w:val="both"/>
              <w:rPr>
                <w:noProof/>
                <w:sz w:val="26"/>
                <w:szCs w:val="26"/>
              </w:rPr>
            </w:pPr>
            <w:r>
              <w:rPr>
                <w:noProof/>
                <w:sz w:val="26"/>
                <w:szCs w:val="26"/>
              </w:rPr>
              <w:t>Tālr.:67122689</w:t>
            </w:r>
          </w:p>
          <w:p w14:paraId="79236C6F" w14:textId="77777777" w:rsidR="00373C5B" w:rsidRPr="004E6530" w:rsidRDefault="00373C5B" w:rsidP="00094246">
            <w:pPr>
              <w:jc w:val="both"/>
              <w:rPr>
                <w:noProof/>
                <w:sz w:val="26"/>
                <w:szCs w:val="26"/>
              </w:rPr>
            </w:pPr>
            <w:r>
              <w:rPr>
                <w:noProof/>
                <w:sz w:val="26"/>
                <w:szCs w:val="26"/>
              </w:rPr>
              <w:t xml:space="preserve">E-pasts: </w:t>
            </w:r>
            <w:hyperlink r:id="rId19"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094246">
            <w:pPr>
              <w:jc w:val="both"/>
              <w:rPr>
                <w:noProof/>
                <w:sz w:val="26"/>
                <w:szCs w:val="26"/>
              </w:rPr>
            </w:pPr>
          </w:p>
        </w:tc>
        <w:tc>
          <w:tcPr>
            <w:tcW w:w="4536" w:type="dxa"/>
          </w:tcPr>
          <w:p w14:paraId="328DF204" w14:textId="77777777" w:rsidR="00373C5B" w:rsidRPr="004E6530" w:rsidRDefault="00373C5B" w:rsidP="00094246">
            <w:pPr>
              <w:ind w:left="-108"/>
              <w:jc w:val="both"/>
              <w:rPr>
                <w:noProof/>
                <w:sz w:val="26"/>
                <w:szCs w:val="26"/>
              </w:rPr>
            </w:pPr>
          </w:p>
          <w:p w14:paraId="0A8A4B17" w14:textId="77777777" w:rsidR="00373C5B" w:rsidRPr="004E6530" w:rsidRDefault="00373C5B" w:rsidP="00094246">
            <w:pPr>
              <w:ind w:left="-108"/>
              <w:jc w:val="both"/>
              <w:rPr>
                <w:noProof/>
                <w:sz w:val="26"/>
                <w:szCs w:val="26"/>
              </w:rPr>
            </w:pPr>
            <w:r w:rsidRPr="004E6530">
              <w:rPr>
                <w:noProof/>
                <w:sz w:val="26"/>
                <w:szCs w:val="26"/>
              </w:rPr>
              <w:t>UZŅĒMUMS:</w:t>
            </w:r>
          </w:p>
          <w:p w14:paraId="766F5757" w14:textId="77777777" w:rsidR="00373C5B" w:rsidRPr="004E6530" w:rsidRDefault="00373C5B" w:rsidP="00094246">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094246">
            <w:pPr>
              <w:ind w:left="-108"/>
              <w:jc w:val="both"/>
              <w:rPr>
                <w:sz w:val="26"/>
                <w:szCs w:val="26"/>
              </w:rPr>
            </w:pPr>
            <w:r w:rsidRPr="004E6530">
              <w:rPr>
                <w:sz w:val="26"/>
                <w:szCs w:val="26"/>
              </w:rPr>
              <w:t xml:space="preserve">reģistrācijas Nr. </w:t>
            </w:r>
          </w:p>
          <w:p w14:paraId="6B2484F1" w14:textId="77777777" w:rsidR="00373C5B" w:rsidRDefault="00373C5B" w:rsidP="00094246">
            <w:pPr>
              <w:ind w:left="-108"/>
              <w:jc w:val="both"/>
              <w:rPr>
                <w:sz w:val="26"/>
                <w:szCs w:val="26"/>
              </w:rPr>
            </w:pPr>
            <w:r>
              <w:rPr>
                <w:sz w:val="26"/>
                <w:szCs w:val="26"/>
              </w:rPr>
              <w:t>Adrese</w:t>
            </w:r>
          </w:p>
          <w:p w14:paraId="730CF700" w14:textId="77777777" w:rsidR="00373C5B" w:rsidRDefault="00373C5B" w:rsidP="00094246">
            <w:pPr>
              <w:ind w:left="-108"/>
              <w:jc w:val="both"/>
              <w:rPr>
                <w:sz w:val="26"/>
                <w:szCs w:val="26"/>
              </w:rPr>
            </w:pPr>
            <w:r>
              <w:rPr>
                <w:sz w:val="26"/>
                <w:szCs w:val="26"/>
              </w:rPr>
              <w:t>Tālr.:</w:t>
            </w:r>
          </w:p>
          <w:p w14:paraId="536CB91A" w14:textId="77777777" w:rsidR="00373C5B" w:rsidRPr="004E6530" w:rsidRDefault="00373C5B" w:rsidP="00094246">
            <w:pPr>
              <w:ind w:left="-108"/>
              <w:jc w:val="both"/>
              <w:rPr>
                <w:sz w:val="26"/>
                <w:szCs w:val="26"/>
              </w:rPr>
            </w:pPr>
            <w:r>
              <w:rPr>
                <w:sz w:val="26"/>
                <w:szCs w:val="26"/>
              </w:rPr>
              <w:t>E-pasts:</w:t>
            </w:r>
          </w:p>
          <w:p w14:paraId="0D060F43" w14:textId="77777777" w:rsidR="00373C5B" w:rsidRPr="004E6530" w:rsidRDefault="00373C5B" w:rsidP="00094246">
            <w:pPr>
              <w:ind w:left="-108"/>
              <w:jc w:val="both"/>
              <w:rPr>
                <w:sz w:val="26"/>
                <w:szCs w:val="26"/>
              </w:rPr>
            </w:pPr>
          </w:p>
          <w:p w14:paraId="3C8437A2" w14:textId="77777777" w:rsidR="00373C5B" w:rsidRPr="004E6530" w:rsidRDefault="00373C5B" w:rsidP="00094246">
            <w:pPr>
              <w:ind w:left="-108"/>
              <w:jc w:val="both"/>
              <w:rPr>
                <w:noProof/>
                <w:sz w:val="26"/>
                <w:szCs w:val="26"/>
              </w:rPr>
            </w:pPr>
          </w:p>
        </w:tc>
      </w:tr>
      <w:tr w:rsidR="00373C5B" w:rsidRPr="004E6530" w14:paraId="2DB0CEE8" w14:textId="77777777" w:rsidTr="00094246">
        <w:tc>
          <w:tcPr>
            <w:tcW w:w="4644" w:type="dxa"/>
          </w:tcPr>
          <w:p w14:paraId="259FD206" w14:textId="77777777" w:rsidR="00373C5B" w:rsidRPr="004E6530" w:rsidRDefault="00373C5B" w:rsidP="00094246">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094246">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77777777" w:rsidR="00373C5B" w:rsidRPr="0047177C" w:rsidRDefault="00373C5B" w:rsidP="00373C5B">
      <w:pPr>
        <w:spacing w:before="120"/>
        <w:jc w:val="center"/>
        <w:rPr>
          <w:szCs w:val="24"/>
        </w:rPr>
      </w:pPr>
      <w:r w:rsidRPr="0047177C">
        <w:rPr>
          <w:szCs w:val="24"/>
        </w:rPr>
        <w:t>ŠIS DOKUMENTS IR PARAKSTĪTS ELEKTRONISKI</w:t>
      </w:r>
    </w:p>
    <w:p w14:paraId="08AB0B5A" w14:textId="633C921C" w:rsidR="00373C5B" w:rsidRDefault="00373C5B" w:rsidP="00F364B2">
      <w:pPr>
        <w:jc w:val="center"/>
        <w:rPr>
          <w:sz w:val="26"/>
          <w:szCs w:val="26"/>
        </w:rPr>
      </w:pPr>
      <w:r w:rsidRPr="0047177C">
        <w:rPr>
          <w:szCs w:val="24"/>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1FBD0CB2" w14:textId="77777777" w:rsidR="00373C5B" w:rsidRDefault="00373C5B" w:rsidP="00373C5B">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1ACF58F8" w:rsidR="00373C5B" w:rsidRPr="0045198C" w:rsidRDefault="00373C5B" w:rsidP="00373C5B">
      <w:pPr>
        <w:pStyle w:val="BodyText2"/>
        <w:jc w:val="center"/>
        <w:rPr>
          <w:b/>
          <w:sz w:val="26"/>
          <w:szCs w:val="26"/>
        </w:rPr>
      </w:pPr>
      <w:r w:rsidRPr="0045198C">
        <w:rPr>
          <w:b/>
          <w:sz w:val="26"/>
          <w:szCs w:val="26"/>
        </w:rPr>
        <w:t xml:space="preserve">Mantas </w:t>
      </w:r>
      <w:r w:rsidR="007F420A">
        <w:rPr>
          <w:b/>
          <w:sz w:val="26"/>
          <w:szCs w:val="26"/>
        </w:rPr>
        <w:t>fotoattēli</w:t>
      </w:r>
    </w:p>
    <w:p w14:paraId="063B9D4C" w14:textId="77777777" w:rsidR="00373C5B" w:rsidRPr="007C55A5" w:rsidRDefault="00373C5B" w:rsidP="00373C5B">
      <w:pPr>
        <w:pStyle w:val="BodyText2"/>
        <w:jc w:val="center"/>
        <w:rPr>
          <w:sz w:val="24"/>
          <w:szCs w:val="24"/>
        </w:rPr>
      </w:pPr>
    </w:p>
    <w:p w14:paraId="0F1D7CE0" w14:textId="77777777" w:rsidR="007F420A" w:rsidRDefault="007F420A" w:rsidP="007F420A">
      <w:pPr>
        <w:rPr>
          <w:rFonts w:eastAsia="Times New Roman" w:cs="Times New Roman"/>
          <w:b/>
          <w:sz w:val="28"/>
          <w:szCs w:val="28"/>
        </w:rPr>
      </w:pPr>
      <w:r>
        <w:rPr>
          <w:noProof/>
        </w:rPr>
        <w:drawing>
          <wp:inline distT="0" distB="0" distL="0" distR="0" wp14:anchorId="3CCFD349" wp14:editId="0BE97D5A">
            <wp:extent cx="2828961" cy="2121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7478" cy="2128152"/>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177A9368" wp14:editId="5475A89D">
            <wp:extent cx="2858609" cy="214400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8484" cy="2151406"/>
                    </a:xfrm>
                    <a:prstGeom prst="rect">
                      <a:avLst/>
                    </a:prstGeom>
                    <a:noFill/>
                    <a:ln>
                      <a:noFill/>
                    </a:ln>
                  </pic:spPr>
                </pic:pic>
              </a:graphicData>
            </a:graphic>
          </wp:inline>
        </w:drawing>
      </w:r>
    </w:p>
    <w:p w14:paraId="794C57E4" w14:textId="77777777" w:rsidR="007F420A" w:rsidRDefault="007F420A" w:rsidP="007F420A">
      <w:pPr>
        <w:rPr>
          <w:rFonts w:cs="Times New Roman"/>
          <w:i/>
          <w:szCs w:val="24"/>
        </w:rPr>
      </w:pPr>
      <w:r>
        <w:rPr>
          <w:rFonts w:cs="Times New Roman"/>
          <w:i/>
          <w:szCs w:val="24"/>
        </w:rPr>
        <w:t>1.attēls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2.attēls</w:t>
      </w:r>
    </w:p>
    <w:p w14:paraId="00D4C0B7" w14:textId="77777777" w:rsidR="007F420A" w:rsidRDefault="007F420A" w:rsidP="007F420A">
      <w:pPr>
        <w:rPr>
          <w:rFonts w:eastAsia="Times New Roman" w:cs="Times New Roman"/>
          <w:b/>
          <w:sz w:val="28"/>
          <w:szCs w:val="28"/>
        </w:rPr>
      </w:pPr>
    </w:p>
    <w:p w14:paraId="7CF1DBC2" w14:textId="77777777" w:rsidR="007F420A" w:rsidRDefault="007F420A" w:rsidP="007F420A">
      <w:pPr>
        <w:rPr>
          <w:rFonts w:eastAsia="Times New Roman" w:cs="Times New Roman"/>
          <w:b/>
          <w:sz w:val="28"/>
          <w:szCs w:val="28"/>
        </w:rPr>
      </w:pPr>
      <w:r>
        <w:rPr>
          <w:noProof/>
        </w:rPr>
        <w:drawing>
          <wp:inline distT="0" distB="0" distL="0" distR="0" wp14:anchorId="40D272D7" wp14:editId="648C79D8">
            <wp:extent cx="2852633" cy="2139518"/>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3727" cy="2147839"/>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7C2B4834" wp14:editId="237DF2F2">
            <wp:extent cx="2787588" cy="209073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6437" cy="2097370"/>
                    </a:xfrm>
                    <a:prstGeom prst="rect">
                      <a:avLst/>
                    </a:prstGeom>
                    <a:noFill/>
                    <a:ln>
                      <a:noFill/>
                    </a:ln>
                  </pic:spPr>
                </pic:pic>
              </a:graphicData>
            </a:graphic>
          </wp:inline>
        </w:drawing>
      </w:r>
      <w:r>
        <w:rPr>
          <w:rFonts w:eastAsia="Times New Roman" w:cs="Times New Roman"/>
          <w:b/>
          <w:sz w:val="28"/>
          <w:szCs w:val="28"/>
        </w:rPr>
        <w:t xml:space="preserve">  </w:t>
      </w:r>
    </w:p>
    <w:p w14:paraId="658892EB" w14:textId="77777777" w:rsidR="007F420A" w:rsidRDefault="007F420A" w:rsidP="007F420A">
      <w:pPr>
        <w:rPr>
          <w:rFonts w:cs="Times New Roman"/>
          <w:i/>
          <w:szCs w:val="24"/>
        </w:rPr>
      </w:pPr>
      <w:r>
        <w:rPr>
          <w:rFonts w:cs="Times New Roman"/>
          <w:i/>
          <w:szCs w:val="24"/>
        </w:rPr>
        <w:t>3.attēls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4.attēls</w:t>
      </w:r>
    </w:p>
    <w:p w14:paraId="437926E6" w14:textId="77777777" w:rsidR="007F420A" w:rsidRDefault="007F420A" w:rsidP="007F420A">
      <w:pPr>
        <w:rPr>
          <w:rFonts w:eastAsia="Times New Roman" w:cs="Times New Roman"/>
          <w:b/>
          <w:sz w:val="28"/>
          <w:szCs w:val="28"/>
        </w:rPr>
      </w:pPr>
    </w:p>
    <w:p w14:paraId="19D6241E" w14:textId="77777777" w:rsidR="007F420A" w:rsidRDefault="007F420A" w:rsidP="007F420A">
      <w:pPr>
        <w:rPr>
          <w:rFonts w:eastAsia="Times New Roman" w:cs="Times New Roman"/>
          <w:b/>
          <w:sz w:val="28"/>
          <w:szCs w:val="28"/>
        </w:rPr>
      </w:pPr>
      <w:r>
        <w:rPr>
          <w:noProof/>
        </w:rPr>
        <w:drawing>
          <wp:inline distT="0" distB="0" distL="0" distR="0" wp14:anchorId="31DDF1BA" wp14:editId="2A8F2ECF">
            <wp:extent cx="2757940" cy="2068497"/>
            <wp:effectExtent l="0" t="0" r="444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8521" cy="2076433"/>
                    </a:xfrm>
                    <a:prstGeom prst="rect">
                      <a:avLst/>
                    </a:prstGeom>
                    <a:noFill/>
                    <a:ln>
                      <a:noFill/>
                    </a:ln>
                  </pic:spPr>
                </pic:pic>
              </a:graphicData>
            </a:graphic>
          </wp:inline>
        </w:drawing>
      </w:r>
      <w:r>
        <w:rPr>
          <w:rFonts w:eastAsia="Times New Roman" w:cs="Times New Roman"/>
          <w:b/>
          <w:sz w:val="28"/>
          <w:szCs w:val="28"/>
        </w:rPr>
        <w:t xml:space="preserve">  </w:t>
      </w:r>
      <w:r>
        <w:rPr>
          <w:noProof/>
        </w:rPr>
        <w:drawing>
          <wp:inline distT="0" distB="0" distL="0" distR="0" wp14:anchorId="5203848E" wp14:editId="6C010EC1">
            <wp:extent cx="2793450" cy="2095130"/>
            <wp:effectExtent l="0" t="0" r="698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484" cy="2100406"/>
                    </a:xfrm>
                    <a:prstGeom prst="rect">
                      <a:avLst/>
                    </a:prstGeom>
                    <a:noFill/>
                    <a:ln>
                      <a:noFill/>
                    </a:ln>
                  </pic:spPr>
                </pic:pic>
              </a:graphicData>
            </a:graphic>
          </wp:inline>
        </w:drawing>
      </w:r>
    </w:p>
    <w:p w14:paraId="47344F37" w14:textId="77777777" w:rsidR="007F420A" w:rsidRDefault="007F420A" w:rsidP="007F420A">
      <w:pPr>
        <w:rPr>
          <w:rFonts w:cs="Times New Roman"/>
          <w:i/>
          <w:szCs w:val="24"/>
        </w:rPr>
      </w:pPr>
      <w:r>
        <w:rPr>
          <w:rFonts w:cs="Times New Roman"/>
          <w:i/>
          <w:szCs w:val="24"/>
        </w:rPr>
        <w:t>5.attēls</w:t>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r>
      <w:r>
        <w:rPr>
          <w:rFonts w:cs="Times New Roman"/>
          <w:i/>
          <w:szCs w:val="24"/>
        </w:rPr>
        <w:tab/>
        <w:t xml:space="preserve">    6.attēls</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094246">
        <w:trPr>
          <w:trHeight w:val="1503"/>
        </w:trPr>
        <w:tc>
          <w:tcPr>
            <w:tcW w:w="4428" w:type="dxa"/>
          </w:tcPr>
          <w:p w14:paraId="00DC172B" w14:textId="77777777" w:rsidR="00373C5B" w:rsidRPr="007C55A5" w:rsidRDefault="00373C5B" w:rsidP="00094246">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094246">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094246">
              <w:tc>
                <w:tcPr>
                  <w:tcW w:w="4361" w:type="dxa"/>
                </w:tcPr>
                <w:p w14:paraId="1801D6A6" w14:textId="77777777" w:rsidR="00373C5B" w:rsidRPr="00FB3E6D" w:rsidRDefault="00373C5B" w:rsidP="00094246">
                  <w:pPr>
                    <w:jc w:val="both"/>
                    <w:rPr>
                      <w:b/>
                      <w:szCs w:val="24"/>
                    </w:rPr>
                  </w:pPr>
                  <w:r>
                    <w:rPr>
                      <w:szCs w:val="24"/>
                    </w:rPr>
                    <w:t>Amats, vārds, uzvārds</w:t>
                  </w:r>
                  <w:r w:rsidRPr="00FB3E6D">
                    <w:rPr>
                      <w:szCs w:val="24"/>
                    </w:rPr>
                    <w:t xml:space="preserve">     </w:t>
                  </w:r>
                </w:p>
              </w:tc>
            </w:tr>
            <w:tr w:rsidR="00373C5B" w14:paraId="45B76BB9" w14:textId="77777777" w:rsidTr="00094246">
              <w:tc>
                <w:tcPr>
                  <w:tcW w:w="4361" w:type="dxa"/>
                </w:tcPr>
                <w:p w14:paraId="6E74B4D3" w14:textId="77777777" w:rsidR="00373C5B" w:rsidRPr="00FB3E6D" w:rsidRDefault="00373C5B" w:rsidP="00094246">
                  <w:pPr>
                    <w:tabs>
                      <w:tab w:val="left" w:pos="2410"/>
                      <w:tab w:val="left" w:pos="5529"/>
                      <w:tab w:val="left" w:pos="7938"/>
                    </w:tabs>
                    <w:jc w:val="both"/>
                    <w:rPr>
                      <w:szCs w:val="24"/>
                    </w:rPr>
                  </w:pPr>
                </w:p>
                <w:p w14:paraId="0E49F136" w14:textId="77777777" w:rsidR="00373C5B" w:rsidRPr="00FB3E6D" w:rsidRDefault="00373C5B" w:rsidP="00094246">
                  <w:pPr>
                    <w:jc w:val="both"/>
                    <w:rPr>
                      <w:szCs w:val="24"/>
                    </w:rPr>
                  </w:pPr>
                </w:p>
              </w:tc>
            </w:tr>
          </w:tbl>
          <w:p w14:paraId="28AC8082" w14:textId="77777777" w:rsidR="00373C5B" w:rsidRPr="007C55A5" w:rsidRDefault="00373C5B" w:rsidP="00094246">
            <w:pPr>
              <w:jc w:val="both"/>
              <w:rPr>
                <w:szCs w:val="24"/>
              </w:rPr>
            </w:pPr>
          </w:p>
        </w:tc>
        <w:tc>
          <w:tcPr>
            <w:tcW w:w="4140" w:type="dxa"/>
          </w:tcPr>
          <w:p w14:paraId="7CCACF11" w14:textId="77777777" w:rsidR="00373C5B" w:rsidRPr="007C55A5" w:rsidRDefault="00373C5B" w:rsidP="00094246">
            <w:pPr>
              <w:jc w:val="both"/>
              <w:rPr>
                <w:b/>
                <w:szCs w:val="24"/>
              </w:rPr>
            </w:pPr>
            <w:r>
              <w:rPr>
                <w:b/>
                <w:szCs w:val="24"/>
              </w:rPr>
              <w:t>UZŅĒMUMS</w:t>
            </w:r>
            <w:r w:rsidRPr="007C55A5">
              <w:rPr>
                <w:b/>
                <w:szCs w:val="24"/>
              </w:rPr>
              <w:t>:</w:t>
            </w:r>
          </w:p>
          <w:p w14:paraId="0B76C932" w14:textId="77777777" w:rsidR="00373C5B" w:rsidRPr="007C55A5" w:rsidRDefault="00373C5B" w:rsidP="00094246">
            <w:pPr>
              <w:jc w:val="both"/>
              <w:rPr>
                <w:szCs w:val="24"/>
              </w:rPr>
            </w:pPr>
          </w:p>
          <w:p w14:paraId="67114D1E" w14:textId="77777777" w:rsidR="00373C5B" w:rsidRPr="007C55A5" w:rsidRDefault="00373C5B" w:rsidP="00094246">
            <w:pPr>
              <w:jc w:val="both"/>
              <w:rPr>
                <w:szCs w:val="24"/>
              </w:rPr>
            </w:pPr>
            <w:r>
              <w:rPr>
                <w:szCs w:val="24"/>
              </w:rPr>
              <w:t>Amats, vārds, uzvārds</w:t>
            </w:r>
          </w:p>
          <w:p w14:paraId="1DC85C74" w14:textId="77777777" w:rsidR="00373C5B" w:rsidRPr="007C55A5" w:rsidRDefault="00373C5B" w:rsidP="00094246">
            <w:pPr>
              <w:jc w:val="both"/>
              <w:rPr>
                <w:szCs w:val="24"/>
              </w:rPr>
            </w:pPr>
          </w:p>
        </w:tc>
      </w:tr>
    </w:tbl>
    <w:p w14:paraId="62CD69A2" w14:textId="77777777" w:rsidR="00373C5B" w:rsidRPr="0047177C" w:rsidRDefault="00373C5B" w:rsidP="00373C5B">
      <w:pPr>
        <w:spacing w:before="120"/>
        <w:jc w:val="center"/>
        <w:rPr>
          <w:szCs w:val="24"/>
        </w:rPr>
      </w:pPr>
      <w:r w:rsidRPr="0047177C">
        <w:rPr>
          <w:szCs w:val="24"/>
        </w:rPr>
        <w:t>ŠIS DOKUMENTS IR PARAKSTĪTS ELEKTRONISKI</w:t>
      </w:r>
    </w:p>
    <w:p w14:paraId="7D5A4949" w14:textId="77777777" w:rsidR="00373C5B" w:rsidRDefault="00373C5B" w:rsidP="00373C5B">
      <w:pPr>
        <w:jc w:val="center"/>
        <w:rPr>
          <w:rFonts w:cs="Times New Roman"/>
          <w:szCs w:val="24"/>
        </w:rPr>
      </w:pPr>
      <w:r w:rsidRPr="0047177C">
        <w:rPr>
          <w:szCs w:val="24"/>
        </w:rPr>
        <w:t>AR DROŠU ELEKTRONISKO PARAKSTU UN SATUR LAIKA ZĪ</w:t>
      </w:r>
      <w:r>
        <w:rPr>
          <w:szCs w:val="24"/>
        </w:rPr>
        <w:t>MOGU</w:t>
      </w:r>
    </w:p>
    <w:p w14:paraId="0BBA62C5" w14:textId="77777777" w:rsidR="00B150C0" w:rsidRPr="00B150C0" w:rsidRDefault="00B150C0">
      <w:pPr>
        <w:rPr>
          <w:rFonts w:cs="Times New Roman"/>
          <w:szCs w:val="24"/>
        </w:rPr>
      </w:pPr>
    </w:p>
    <w:sectPr w:rsidR="00B150C0" w:rsidRPr="00B150C0" w:rsidSect="002F146B">
      <w:headerReference w:type="defaul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B2965" w14:textId="77777777" w:rsidR="00901D60" w:rsidRDefault="00901D60" w:rsidP="00D75926">
      <w:r>
        <w:separator/>
      </w:r>
    </w:p>
  </w:endnote>
  <w:endnote w:type="continuationSeparator" w:id="0">
    <w:p w14:paraId="2038B30A" w14:textId="77777777" w:rsidR="00901D60" w:rsidRDefault="00901D60" w:rsidP="00D7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4EFC2" w14:textId="77777777" w:rsidR="00901D60" w:rsidRDefault="00901D60" w:rsidP="00D75926">
      <w:r>
        <w:separator/>
      </w:r>
    </w:p>
  </w:footnote>
  <w:footnote w:type="continuationSeparator" w:id="0">
    <w:p w14:paraId="0BA00F74" w14:textId="77777777" w:rsidR="00901D60" w:rsidRDefault="00901D60" w:rsidP="00D75926">
      <w:r>
        <w:continuationSeparator/>
      </w:r>
    </w:p>
  </w:footnote>
  <w:footnote w:id="1">
    <w:p w14:paraId="23625565" w14:textId="77777777" w:rsidR="00D75926" w:rsidRPr="00052652" w:rsidRDefault="00D75926"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2">
    <w:p w14:paraId="55B6EC81" w14:textId="77777777" w:rsidR="009B796F" w:rsidRDefault="009B796F">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BA4EC9" w:rsidRDefault="00BA4EC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BA4EC9" w:rsidRDefault="00BA4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1"/>
  </w:num>
  <w:num w:numId="8">
    <w:abstractNumId w:val="1"/>
  </w:num>
  <w:num w:numId="9">
    <w:abstractNumId w:val="12"/>
  </w:num>
  <w:num w:numId="10">
    <w:abstractNumId w:val="6"/>
  </w:num>
  <w:num w:numId="11">
    <w:abstractNumId w:val="10"/>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51868"/>
    <w:rsid w:val="00052BA8"/>
    <w:rsid w:val="000772E3"/>
    <w:rsid w:val="000B3A69"/>
    <w:rsid w:val="000E6A4C"/>
    <w:rsid w:val="00111CBA"/>
    <w:rsid w:val="0012035D"/>
    <w:rsid w:val="001630D2"/>
    <w:rsid w:val="001D7950"/>
    <w:rsid w:val="00220989"/>
    <w:rsid w:val="00225E1C"/>
    <w:rsid w:val="00237F25"/>
    <w:rsid w:val="002A362A"/>
    <w:rsid w:val="002B21C8"/>
    <w:rsid w:val="002C2499"/>
    <w:rsid w:val="002C2F64"/>
    <w:rsid w:val="002C644E"/>
    <w:rsid w:val="002C7269"/>
    <w:rsid w:val="002E32AE"/>
    <w:rsid w:val="002F146B"/>
    <w:rsid w:val="00373870"/>
    <w:rsid w:val="00373C5B"/>
    <w:rsid w:val="003E7554"/>
    <w:rsid w:val="003F1B32"/>
    <w:rsid w:val="00421074"/>
    <w:rsid w:val="0043321E"/>
    <w:rsid w:val="00434663"/>
    <w:rsid w:val="00436DC4"/>
    <w:rsid w:val="004670A0"/>
    <w:rsid w:val="004D1D17"/>
    <w:rsid w:val="004D46BA"/>
    <w:rsid w:val="004E0F92"/>
    <w:rsid w:val="005054F6"/>
    <w:rsid w:val="005574B4"/>
    <w:rsid w:val="0056253E"/>
    <w:rsid w:val="00630DC5"/>
    <w:rsid w:val="00734537"/>
    <w:rsid w:val="007672C3"/>
    <w:rsid w:val="00773D86"/>
    <w:rsid w:val="007D4763"/>
    <w:rsid w:val="007F420A"/>
    <w:rsid w:val="008052BC"/>
    <w:rsid w:val="0082384F"/>
    <w:rsid w:val="00853AD9"/>
    <w:rsid w:val="008547EC"/>
    <w:rsid w:val="008551D1"/>
    <w:rsid w:val="00867D2C"/>
    <w:rsid w:val="00876B58"/>
    <w:rsid w:val="008B21EE"/>
    <w:rsid w:val="00901D60"/>
    <w:rsid w:val="00910042"/>
    <w:rsid w:val="00931970"/>
    <w:rsid w:val="009462D8"/>
    <w:rsid w:val="009B796F"/>
    <w:rsid w:val="009E44EB"/>
    <w:rsid w:val="009F3310"/>
    <w:rsid w:val="00A03F27"/>
    <w:rsid w:val="00A31480"/>
    <w:rsid w:val="00A61EDE"/>
    <w:rsid w:val="00AE36DE"/>
    <w:rsid w:val="00B07194"/>
    <w:rsid w:val="00B150C0"/>
    <w:rsid w:val="00B62406"/>
    <w:rsid w:val="00B8067F"/>
    <w:rsid w:val="00BA0E2D"/>
    <w:rsid w:val="00BA4EC9"/>
    <w:rsid w:val="00C00BCA"/>
    <w:rsid w:val="00C047F5"/>
    <w:rsid w:val="00C2408D"/>
    <w:rsid w:val="00C413E7"/>
    <w:rsid w:val="00C43D23"/>
    <w:rsid w:val="00C5226B"/>
    <w:rsid w:val="00CA43A8"/>
    <w:rsid w:val="00CA4B59"/>
    <w:rsid w:val="00CC5147"/>
    <w:rsid w:val="00CC6CD5"/>
    <w:rsid w:val="00CC6E9B"/>
    <w:rsid w:val="00CF1B94"/>
    <w:rsid w:val="00D05BF4"/>
    <w:rsid w:val="00D6138C"/>
    <w:rsid w:val="00D75926"/>
    <w:rsid w:val="00D9070F"/>
    <w:rsid w:val="00DB4F9E"/>
    <w:rsid w:val="00DC7093"/>
    <w:rsid w:val="00DD07E2"/>
    <w:rsid w:val="00DD777D"/>
    <w:rsid w:val="00DE3C2D"/>
    <w:rsid w:val="00E07F04"/>
    <w:rsid w:val="00E94757"/>
    <w:rsid w:val="00EA0CF7"/>
    <w:rsid w:val="00EB415A"/>
    <w:rsid w:val="00EF22A4"/>
    <w:rsid w:val="00F364B2"/>
    <w:rsid w:val="00F66A5B"/>
    <w:rsid w:val="00FB0FFB"/>
    <w:rsid w:val="00FB519C"/>
    <w:rsid w:val="00FB68E9"/>
    <w:rsid w:val="00FC217E"/>
    <w:rsid w:val="00FC30C0"/>
    <w:rsid w:val="00FD4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P.lietvediba@vid.gov.lv"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Rostoks@vid.gov.lv"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mailto:vid@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2CC05-7721-4F06-ADE1-0A86339F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14533</Words>
  <Characters>8284</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3</cp:revision>
  <dcterms:created xsi:type="dcterms:W3CDTF">2021-01-04T11:06:00Z</dcterms:created>
  <dcterms:modified xsi:type="dcterms:W3CDTF">2021-01-04T11:12:00Z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