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14AD9BAC" w:rsidP="14AD9BAC">
      <w:pPr>
        <w:jc w:val="center"/>
        <w:rPr>
          <w:rFonts w:cs="Times New Roman"/>
          <w:b/>
          <w:bCs/>
          <w:sz w:val="28"/>
          <w:szCs w:val="28"/>
        </w:rPr>
      </w:pPr>
      <w:r w:rsidRPr="14AD9BAC">
        <w:rPr>
          <w:rFonts w:eastAsia="Times New Roman" w:cs="Times New Roman"/>
          <w:b/>
          <w:bCs/>
          <w:sz w:val="28"/>
          <w:szCs w:val="28"/>
          <w:lang w:eastAsia="lv-LV"/>
        </w:rPr>
        <w:t>PIEDĀVĀJUMS</w:t>
      </w:r>
    </w:p>
    <w:p w14:paraId="1DCF0F2B" w14:textId="77777777" w:rsidR="00D47AA0" w:rsidRPr="00D47AA0" w:rsidRDefault="14AD9BAC" w:rsidP="14AD9BAC">
      <w:pPr>
        <w:jc w:val="center"/>
        <w:rPr>
          <w:rFonts w:eastAsia="Times New Roman" w:cs="Times New Roman"/>
          <w:b/>
          <w:bCs/>
          <w:sz w:val="26"/>
          <w:szCs w:val="26"/>
        </w:rPr>
      </w:pPr>
      <w:r w:rsidRPr="14AD9BAC">
        <w:rPr>
          <w:rFonts w:eastAsia="Times New Roman" w:cs="Times New Roman"/>
          <w:b/>
          <w:bCs/>
          <w:sz w:val="26"/>
          <w:szCs w:val="26"/>
        </w:rPr>
        <w:t xml:space="preserve">Valsts ieņēmumu dienesta rīkotajai cenu aptaujai </w:t>
      </w:r>
    </w:p>
    <w:p w14:paraId="74304135" w14:textId="08B834D2" w:rsidR="00E86B03" w:rsidRPr="00D47AA0" w:rsidRDefault="14AD9BAC" w:rsidP="14AD9BAC">
      <w:pPr>
        <w:jc w:val="center"/>
        <w:rPr>
          <w:rFonts w:eastAsia="Times New Roman" w:cs="Times New Roman"/>
          <w:b/>
          <w:bCs/>
          <w:sz w:val="26"/>
          <w:szCs w:val="26"/>
        </w:rPr>
      </w:pPr>
      <w:r w:rsidRPr="14AD9BAC">
        <w:rPr>
          <w:rFonts w:eastAsia="Times New Roman" w:cs="Times New Roman"/>
          <w:b/>
          <w:bCs/>
          <w:sz w:val="26"/>
          <w:szCs w:val="26"/>
        </w:rPr>
        <w:t xml:space="preserve">par </w:t>
      </w:r>
      <w:r w:rsidRPr="14AD9BAC">
        <w:rPr>
          <w:rFonts w:cs="Times New Roman"/>
          <w:b/>
          <w:bCs/>
          <w:sz w:val="26"/>
          <w:szCs w:val="26"/>
        </w:rPr>
        <w:t xml:space="preserve">valstij piekritīgās mantas realizāciju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14AD9BAC" w:rsidP="14AD9BAC">
      <w:pPr>
        <w:jc w:val="both"/>
        <w:rPr>
          <w:rFonts w:cs="Times New Roman"/>
          <w:sz w:val="26"/>
          <w:szCs w:val="26"/>
        </w:rPr>
      </w:pPr>
      <w:r w:rsidRPr="14AD9BAC">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14AD9BAC" w:rsidP="14AD9BAC">
      <w:pPr>
        <w:numPr>
          <w:ilvl w:val="0"/>
          <w:numId w:val="1"/>
        </w:numPr>
        <w:ind w:left="426"/>
        <w:contextualSpacing/>
        <w:jc w:val="center"/>
        <w:rPr>
          <w:rFonts w:eastAsia="Times New Roman" w:cs="Times New Roman"/>
          <w:b/>
          <w:bCs/>
          <w:caps/>
          <w:sz w:val="28"/>
          <w:szCs w:val="28"/>
          <w:lang w:eastAsia="lv-LV"/>
        </w:rPr>
      </w:pPr>
      <w:r w:rsidRPr="14AD9BAC">
        <w:rPr>
          <w:rFonts w:eastAsia="Times New Roman" w:cs="Times New Roman"/>
          <w:b/>
          <w:bCs/>
          <w:caps/>
          <w:sz w:val="28"/>
          <w:szCs w:val="28"/>
          <w:lang w:eastAsia="lv-LV"/>
        </w:rPr>
        <w:t>Tehniskais piedāvājums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3"/>
        <w:gridCol w:w="4677"/>
        <w:gridCol w:w="1272"/>
        <w:gridCol w:w="2550"/>
      </w:tblGrid>
      <w:tr w:rsidR="00B330EB" w:rsidRPr="00326F16" w14:paraId="592DCC3C" w14:textId="77777777" w:rsidTr="00465D1E">
        <w:trPr>
          <w:trHeight w:val="123"/>
          <w:tblHeader/>
        </w:trPr>
        <w:tc>
          <w:tcPr>
            <w:tcW w:w="451" w:type="pct"/>
            <w:shd w:val="clear" w:color="auto" w:fill="BFBFBF" w:themeFill="background1" w:themeFillShade="BF"/>
            <w:vAlign w:val="center"/>
          </w:tcPr>
          <w:p w14:paraId="4FCEB11D" w14:textId="77777777" w:rsidR="00E86B03" w:rsidRPr="00326F16" w:rsidRDefault="14AD9BAC" w:rsidP="14AD9BAC">
            <w:pPr>
              <w:jc w:val="center"/>
              <w:rPr>
                <w:rFonts w:eastAsia="Times New Roman" w:cs="Times New Roman"/>
                <w:b/>
                <w:bCs/>
                <w:lang w:eastAsia="lv-LV"/>
              </w:rPr>
            </w:pPr>
            <w:r w:rsidRPr="14AD9BAC">
              <w:rPr>
                <w:rFonts w:eastAsia="Times New Roman" w:cs="Times New Roman"/>
                <w:b/>
                <w:bCs/>
                <w:lang w:eastAsia="lv-LV"/>
              </w:rPr>
              <w:t>Nr. p.k.</w:t>
            </w:r>
          </w:p>
        </w:tc>
        <w:tc>
          <w:tcPr>
            <w:tcW w:w="3184" w:type="pct"/>
            <w:gridSpan w:val="2"/>
            <w:shd w:val="clear" w:color="auto" w:fill="BFBFBF" w:themeFill="background1" w:themeFillShade="BF"/>
            <w:vAlign w:val="center"/>
          </w:tcPr>
          <w:p w14:paraId="476D88E4" w14:textId="34CDCA86" w:rsidR="00E86B03" w:rsidRPr="00326F16" w:rsidRDefault="14AD9BAC" w:rsidP="14AD9BAC">
            <w:pPr>
              <w:tabs>
                <w:tab w:val="left" w:pos="1725"/>
              </w:tabs>
              <w:jc w:val="center"/>
              <w:rPr>
                <w:rFonts w:eastAsia="Times New Roman" w:cs="Times New Roman"/>
                <w:b/>
                <w:bCs/>
                <w:lang w:eastAsia="lv-LV"/>
              </w:rPr>
            </w:pPr>
            <w:r w:rsidRPr="14AD9BAC">
              <w:rPr>
                <w:rFonts w:eastAsia="Times New Roman" w:cs="Times New Roman"/>
                <w:b/>
                <w:bCs/>
                <w:lang w:eastAsia="lv-LV"/>
              </w:rPr>
              <w:t>Prasības</w:t>
            </w:r>
          </w:p>
        </w:tc>
        <w:tc>
          <w:tcPr>
            <w:tcW w:w="1365" w:type="pct"/>
            <w:shd w:val="clear" w:color="auto" w:fill="BFBFBF" w:themeFill="background1" w:themeFillShade="BF"/>
            <w:vAlign w:val="center"/>
          </w:tcPr>
          <w:p w14:paraId="5029671F" w14:textId="5FC20C30" w:rsidR="00E86B03" w:rsidRPr="00326F16" w:rsidRDefault="14AD9BAC" w:rsidP="14AD9BAC">
            <w:pPr>
              <w:jc w:val="center"/>
              <w:rPr>
                <w:rFonts w:eastAsia="Times New Roman" w:cs="Times New Roman"/>
                <w:b/>
                <w:bCs/>
                <w:lang w:eastAsia="lv-LV"/>
              </w:rPr>
            </w:pPr>
            <w:r w:rsidRPr="14AD9BAC">
              <w:rPr>
                <w:rFonts w:eastAsia="Times New Roman" w:cs="Times New Roman"/>
                <w:b/>
                <w:bCs/>
                <w:lang w:eastAsia="lv-LV"/>
              </w:rPr>
              <w:t>Personas piedāvātais</w:t>
            </w:r>
          </w:p>
          <w:p w14:paraId="454091FF" w14:textId="552CB2F1" w:rsidR="00E86B03" w:rsidRPr="00AF17BB" w:rsidRDefault="006C73CA" w:rsidP="14AD9BAC">
            <w:pPr>
              <w:jc w:val="center"/>
              <w:rPr>
                <w:rFonts w:cs="Times New Roman"/>
                <w:i/>
                <w:iCs/>
                <w:sz w:val="20"/>
                <w:szCs w:val="20"/>
                <w:u w:val="single"/>
              </w:rPr>
            </w:pPr>
            <w:r w:rsidRPr="14AD9BAC">
              <w:rPr>
                <w:rFonts w:cs="Times New Roman"/>
                <w:i/>
                <w:iCs/>
                <w:sz w:val="20"/>
                <w:szCs w:val="20"/>
              </w:rPr>
              <w:t>(p</w:t>
            </w:r>
            <w:r w:rsidR="001E0490" w:rsidRPr="14AD9BAC">
              <w:rPr>
                <w:rFonts w:cs="Times New Roman"/>
                <w:i/>
                <w:iCs/>
                <w:sz w:val="20"/>
                <w:szCs w:val="20"/>
                <w:u w:val="single"/>
              </w:rPr>
              <w:t>ersona</w:t>
            </w:r>
            <w:r w:rsidR="000F4217" w:rsidRPr="14AD9BAC">
              <w:rPr>
                <w:rStyle w:val="FootnoteReference"/>
                <w:rFonts w:cs="Times New Roman"/>
                <w:i/>
                <w:iCs/>
                <w:sz w:val="20"/>
                <w:szCs w:val="20"/>
                <w:u w:val="single"/>
              </w:rPr>
              <w:footnoteReference w:id="2"/>
            </w:r>
            <w:r w:rsidR="00D01AAD" w:rsidRPr="14AD9BAC">
              <w:rPr>
                <w:rFonts w:cs="Times New Roman"/>
                <w:i/>
                <w:iCs/>
                <w:sz w:val="20"/>
                <w:szCs w:val="20"/>
                <w:u w:val="single"/>
              </w:rPr>
              <w:t xml:space="preserve"> aizpilda katru aili</w:t>
            </w:r>
            <w:r w:rsidR="00D01AAD" w:rsidRPr="14AD9BAC">
              <w:rPr>
                <w:rFonts w:cs="Times New Roman"/>
                <w:i/>
                <w:iCs/>
                <w:sz w:val="20"/>
                <w:szCs w:val="20"/>
              </w:rPr>
              <w:t>)</w:t>
            </w:r>
          </w:p>
        </w:tc>
      </w:tr>
      <w:tr w:rsidR="00E86B03" w:rsidRPr="00326F16" w14:paraId="3D60F6EE" w14:textId="77777777" w:rsidTr="00465D1E">
        <w:trPr>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14AD9BAC" w:rsidP="14AD9BAC">
            <w:pPr>
              <w:jc w:val="center"/>
              <w:rPr>
                <w:rFonts w:eastAsia="Times New Roman" w:cs="Times New Roman"/>
                <w:lang w:eastAsia="lv-LV"/>
              </w:rPr>
            </w:pPr>
            <w:r w:rsidRPr="14AD9BAC">
              <w:rPr>
                <w:rFonts w:eastAsia="Times New Roman" w:cs="Times New Roman"/>
                <w:b/>
                <w:bCs/>
                <w:lang w:eastAsia="lv-LV"/>
              </w:rPr>
              <w:t>Cenu aptaujas priekšmets</w:t>
            </w:r>
          </w:p>
        </w:tc>
      </w:tr>
      <w:tr w:rsidR="00E86B03" w:rsidRPr="00326F16" w14:paraId="6A978796" w14:textId="77777777" w:rsidTr="00465D1E">
        <w:trPr>
          <w:trHeight w:val="695"/>
        </w:trPr>
        <w:tc>
          <w:tcPr>
            <w:tcW w:w="45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7D777384" w14:textId="65DEC034" w:rsidR="00600510" w:rsidRPr="00702CF4" w:rsidRDefault="14AD9BAC" w:rsidP="14AD9BAC">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14AD9BAC">
              <w:rPr>
                <w:rFonts w:eastAsia="Times New Roman" w:cs="Times New Roman"/>
                <w:lang w:eastAsia="lv-LV"/>
              </w:rPr>
              <w:t xml:space="preserve">Valstij piekritīgās mantas –  koksnes granulu (turpmāk – Manta) </w:t>
            </w:r>
            <w:r w:rsidRPr="14AD9BAC">
              <w:rPr>
                <w:rFonts w:eastAsia="Times New Roman" w:cs="Times New Roman"/>
                <w:color w:val="000000" w:themeColor="text1"/>
                <w:lang w:eastAsia="lv-LV" w:bidi="lv-LV"/>
              </w:rPr>
              <w:t>realizācija saskaņā ar Valsts ieņēmumu dienesta (turpmāk –  VID)  izvirzītajām prasībām.</w:t>
            </w:r>
          </w:p>
        </w:tc>
      </w:tr>
      <w:tr w:rsidR="00A720AC" w:rsidRPr="00326F16" w14:paraId="2E1626EF" w14:textId="77777777" w:rsidTr="00465D1E">
        <w:trPr>
          <w:trHeight w:val="417"/>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3508909" w:rsidR="00A720AC" w:rsidRPr="00A720AC" w:rsidRDefault="008A22B3" w:rsidP="007A2337">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962544" w:rsidRPr="00326F16" w14:paraId="465D7850" w14:textId="46508EEE" w:rsidTr="00465D1E">
        <w:trPr>
          <w:trHeight w:val="280"/>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DC687" w14:textId="77777777" w:rsidR="00FF3B71" w:rsidRPr="00FF3B71" w:rsidRDefault="00FF3B71" w:rsidP="00FF3B71">
            <w:pPr>
              <w:ind w:left="1135" w:right="1407"/>
              <w:jc w:val="center"/>
              <w:rPr>
                <w:rFonts w:eastAsia="Times New Roman" w:cs="Times New Roman"/>
                <w:b/>
                <w:szCs w:val="24"/>
                <w:lang w:eastAsia="lv-LV"/>
              </w:rPr>
            </w:pPr>
          </w:p>
        </w:tc>
        <w:tc>
          <w:tcPr>
            <w:tcW w:w="2503" w:type="pct"/>
            <w:tcBorders>
              <w:top w:val="single" w:sz="4" w:space="0" w:color="auto"/>
              <w:left w:val="single" w:sz="4" w:space="0" w:color="auto"/>
              <w:bottom w:val="single" w:sz="4" w:space="0" w:color="auto"/>
            </w:tcBorders>
            <w:shd w:val="clear" w:color="auto" w:fill="D9D9D9" w:themeFill="background1" w:themeFillShade="D9"/>
            <w:vAlign w:val="center"/>
          </w:tcPr>
          <w:p w14:paraId="3CF60CFF" w14:textId="583D2BB9" w:rsidR="00FF3B71" w:rsidRPr="00BA7ACE" w:rsidRDefault="00FF3B71" w:rsidP="00FF3B71">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075F6A">
              <w:rPr>
                <w:rFonts w:eastAsia="Times New Roman" w:cs="Times New Roman"/>
                <w:i/>
                <w:iCs/>
                <w:lang w:eastAsia="lv-LV"/>
              </w:rPr>
              <w:t>Manta</w:t>
            </w:r>
          </w:p>
        </w:tc>
        <w:tc>
          <w:tcPr>
            <w:tcW w:w="681" w:type="pct"/>
            <w:tcBorders>
              <w:top w:val="single" w:sz="4" w:space="0" w:color="auto"/>
              <w:left w:val="single" w:sz="4" w:space="0" w:color="auto"/>
              <w:bottom w:val="single" w:sz="4" w:space="0" w:color="auto"/>
            </w:tcBorders>
            <w:shd w:val="clear" w:color="auto" w:fill="D9D9D9" w:themeFill="background1" w:themeFillShade="D9"/>
            <w:vAlign w:val="center"/>
          </w:tcPr>
          <w:p w14:paraId="1B882192" w14:textId="1DD7677D" w:rsidR="00FF3B71" w:rsidRPr="00326F16" w:rsidRDefault="007012C5" w:rsidP="00FF3B71">
            <w:r>
              <w:rPr>
                <w:rFonts w:eastAsia="Times New Roman" w:cs="Times New Roman"/>
                <w:bCs/>
                <w:i/>
                <w:szCs w:val="24"/>
                <w:lang w:eastAsia="lv-LV"/>
              </w:rPr>
              <w:t xml:space="preserve">Daudzums </w:t>
            </w:r>
          </w:p>
        </w:tc>
        <w:tc>
          <w:tcPr>
            <w:tcW w:w="13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7CA119" w14:textId="08185D5B" w:rsidR="00FF3B71" w:rsidRPr="00326F16" w:rsidRDefault="00FF3B71" w:rsidP="00FF3B71">
            <w:r>
              <w:rPr>
                <w:rFonts w:eastAsia="Times New Roman" w:cs="Times New Roman"/>
                <w:bCs/>
                <w:i/>
                <w:szCs w:val="24"/>
                <w:lang w:eastAsia="lv-LV"/>
              </w:rPr>
              <w:t>Muitas administrēto nodokļu summa EUR</w:t>
            </w:r>
          </w:p>
        </w:tc>
      </w:tr>
      <w:tr w:rsidR="00962544" w:rsidRPr="00326F16" w14:paraId="3B434F57" w14:textId="77777777" w:rsidTr="00465D1E">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29E00233" w14:textId="77777777" w:rsidR="00FF3B71" w:rsidRPr="0061798A" w:rsidRDefault="00FF3B71" w:rsidP="00FF3B71">
            <w:pPr>
              <w:pStyle w:val="ListParagraph"/>
              <w:numPr>
                <w:ilvl w:val="1"/>
                <w:numId w:val="2"/>
              </w:numPr>
              <w:ind w:left="142" w:right="567" w:firstLine="0"/>
              <w:jc w:val="center"/>
              <w:rPr>
                <w:rFonts w:eastAsia="Times New Roman" w:cs="Times New Roman"/>
                <w:b/>
                <w:szCs w:val="24"/>
                <w:lang w:eastAsia="lv-LV"/>
              </w:rPr>
            </w:pPr>
            <w:bookmarkStart w:id="0" w:name="_Hlk120188906"/>
            <w:bookmarkStart w:id="1" w:name="_Hlk41290665"/>
          </w:p>
        </w:tc>
        <w:tc>
          <w:tcPr>
            <w:tcW w:w="2503" w:type="pct"/>
            <w:tcBorders>
              <w:top w:val="single" w:sz="4" w:space="0" w:color="auto"/>
              <w:left w:val="single" w:sz="4" w:space="0" w:color="auto"/>
              <w:bottom w:val="single" w:sz="4" w:space="0" w:color="auto"/>
            </w:tcBorders>
          </w:tcPr>
          <w:p w14:paraId="04A3A27A" w14:textId="26654F27" w:rsidR="00FF3B71" w:rsidRDefault="00FF3B71" w:rsidP="00FF3B71">
            <w:pPr>
              <w:pStyle w:val="Style9"/>
              <w:shd w:val="clear" w:color="auto" w:fill="auto"/>
              <w:tabs>
                <w:tab w:val="left" w:pos="1499"/>
              </w:tabs>
              <w:spacing w:before="0" w:after="0"/>
              <w:ind w:left="108" w:right="130" w:firstLine="0"/>
              <w:jc w:val="both"/>
              <w:rPr>
                <w:rFonts w:eastAsia="Times New Roman" w:cs="Times New Roman"/>
                <w:lang w:eastAsia="lv-LV"/>
              </w:rPr>
            </w:pPr>
            <w:r w:rsidRPr="14AD9BAC">
              <w:rPr>
                <w:rFonts w:eastAsia="Times New Roman" w:cs="Times New Roman"/>
                <w:lang w:eastAsia="lv-LV"/>
              </w:rPr>
              <w:t>Koksnes granulas (21</w:t>
            </w:r>
            <w:r w:rsidR="002B1008">
              <w:rPr>
                <w:rFonts w:eastAsia="Times New Roman" w:cs="Times New Roman"/>
                <w:lang w:eastAsia="lv-LV"/>
              </w:rPr>
              <w:t xml:space="preserve"> </w:t>
            </w:r>
            <w:r w:rsidRPr="14AD9BAC">
              <w:rPr>
                <w:rFonts w:eastAsia="Times New Roman" w:cs="Times New Roman"/>
                <w:lang w:eastAsia="lv-LV"/>
              </w:rPr>
              <w:t>iepakojums) (</w:t>
            </w:r>
            <w:r w:rsidRPr="14AD9BAC">
              <w:rPr>
                <w:rFonts w:eastAsia="Times New Roman" w:cs="Times New Roman"/>
                <w:i/>
                <w:iCs/>
                <w:lang w:eastAsia="lv-LV"/>
              </w:rPr>
              <w:t>skatīt 1.-3. attēlu</w:t>
            </w:r>
            <w:r w:rsidRPr="14AD9BAC">
              <w:rPr>
                <w:rFonts w:eastAsia="Times New Roman" w:cs="Times New Roman"/>
                <w:lang w:eastAsia="lv-LV"/>
              </w:rPr>
              <w:t>)</w:t>
            </w:r>
          </w:p>
          <w:p w14:paraId="038409C5" w14:textId="7A45CFDC" w:rsidR="00962544" w:rsidRPr="00465D1E" w:rsidRDefault="00962544" w:rsidP="00FF3B71">
            <w:pPr>
              <w:pStyle w:val="Style9"/>
              <w:shd w:val="clear" w:color="auto" w:fill="auto"/>
              <w:tabs>
                <w:tab w:val="left" w:pos="1499"/>
              </w:tabs>
              <w:spacing w:before="0" w:after="0"/>
              <w:ind w:left="108" w:right="130" w:firstLine="0"/>
              <w:jc w:val="both"/>
              <w:rPr>
                <w:rFonts w:eastAsia="Times New Roman" w:cs="Times New Roman"/>
                <w:i/>
                <w:iCs/>
                <w:sz w:val="22"/>
                <w:lang w:eastAsia="lv-LV"/>
              </w:rPr>
            </w:pPr>
            <w:r w:rsidRPr="00465D1E">
              <w:rPr>
                <w:rFonts w:eastAsia="Times New Roman" w:cs="Times New Roman"/>
                <w:i/>
                <w:iCs/>
                <w:sz w:val="22"/>
                <w:lang w:eastAsia="lv-LV"/>
              </w:rPr>
              <w:t xml:space="preserve">PIEZĪME: - VID rīcībā nav informācijas granulu izmēru un tehnisko stāvokli. </w:t>
            </w:r>
          </w:p>
        </w:tc>
        <w:tc>
          <w:tcPr>
            <w:tcW w:w="681" w:type="pct"/>
            <w:tcBorders>
              <w:top w:val="single" w:sz="4" w:space="0" w:color="auto"/>
              <w:left w:val="single" w:sz="4" w:space="0" w:color="auto"/>
              <w:bottom w:val="single" w:sz="4" w:space="0" w:color="auto"/>
            </w:tcBorders>
            <w:vAlign w:val="center"/>
          </w:tcPr>
          <w:p w14:paraId="2829A738" w14:textId="64407794" w:rsidR="00FF3B71" w:rsidRPr="002A3286" w:rsidRDefault="00FF3B71" w:rsidP="00465D1E">
            <w:pPr>
              <w:pStyle w:val="Style9"/>
              <w:shd w:val="clear" w:color="auto" w:fill="auto"/>
              <w:tabs>
                <w:tab w:val="left" w:pos="1499"/>
              </w:tabs>
              <w:spacing w:before="0" w:after="0"/>
              <w:ind w:left="108" w:right="130" w:firstLine="0"/>
              <w:jc w:val="center"/>
              <w:rPr>
                <w:rFonts w:eastAsia="Times New Roman" w:cs="Times New Roman"/>
                <w:lang w:eastAsia="lv-LV"/>
              </w:rPr>
            </w:pPr>
            <w:r w:rsidRPr="14AD9BAC">
              <w:rPr>
                <w:rFonts w:eastAsia="Times New Roman" w:cs="Times New Roman"/>
                <w:lang w:eastAsia="lv-LV"/>
              </w:rPr>
              <w:t>21 840 kg</w:t>
            </w:r>
          </w:p>
        </w:tc>
        <w:tc>
          <w:tcPr>
            <w:tcW w:w="1365" w:type="pct"/>
            <w:tcBorders>
              <w:top w:val="single" w:sz="4" w:space="0" w:color="auto"/>
              <w:left w:val="single" w:sz="4" w:space="0" w:color="auto"/>
              <w:bottom w:val="single" w:sz="4" w:space="0" w:color="auto"/>
            </w:tcBorders>
            <w:vAlign w:val="center"/>
          </w:tcPr>
          <w:p w14:paraId="11C12F61" w14:textId="3BDD1434" w:rsidR="00FF3B71" w:rsidRPr="00871DB6" w:rsidRDefault="190472C4" w:rsidP="00465D1E">
            <w:pPr>
              <w:pStyle w:val="Style9"/>
              <w:shd w:val="clear" w:color="auto" w:fill="auto"/>
              <w:tabs>
                <w:tab w:val="left" w:pos="1499"/>
              </w:tabs>
              <w:spacing w:before="0" w:after="0"/>
              <w:ind w:right="130" w:firstLine="0"/>
              <w:jc w:val="center"/>
              <w:rPr>
                <w:rFonts w:eastAsia="Times New Roman" w:cs="Times New Roman"/>
                <w:i/>
                <w:lang w:eastAsia="lv-LV"/>
              </w:rPr>
            </w:pPr>
            <w:r w:rsidRPr="00465D1E">
              <w:rPr>
                <w:rFonts w:eastAsia="Times New Roman" w:cs="Times New Roman"/>
                <w:lang w:eastAsia="lv-LV"/>
              </w:rPr>
              <w:t>1096,32</w:t>
            </w:r>
          </w:p>
        </w:tc>
      </w:tr>
      <w:bookmarkEnd w:id="0"/>
      <w:tr w:rsidR="00FF3B71" w:rsidRPr="00326F16" w14:paraId="596AEC23" w14:textId="77777777" w:rsidTr="00465D1E">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41451A27" w14:textId="77777777" w:rsidR="00FF3B71" w:rsidRPr="0061798A"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05383C38" w14:textId="0AA39029" w:rsidR="00FF3B71" w:rsidRPr="008E65E7" w:rsidRDefault="00FF3B71" w:rsidP="00FF3B71">
            <w:pPr>
              <w:pStyle w:val="Style9"/>
              <w:shd w:val="clear" w:color="auto" w:fill="auto"/>
              <w:tabs>
                <w:tab w:val="left" w:pos="1499"/>
              </w:tabs>
              <w:spacing w:before="0" w:after="0"/>
              <w:ind w:left="108" w:right="130" w:firstLine="0"/>
              <w:jc w:val="both"/>
              <w:rPr>
                <w:rFonts w:eastAsia="Times New Roman" w:cs="Times New Roman"/>
                <w:i/>
                <w:iCs/>
                <w:lang w:eastAsia="lv-LV"/>
              </w:rPr>
            </w:pPr>
            <w:r w:rsidRPr="14AD9BAC">
              <w:rPr>
                <w:color w:val="000000" w:themeColor="text1"/>
              </w:rPr>
              <w:t>Juridiska vai fiziska persona (turpmāk – persona) drīkst pieteikties</w:t>
            </w:r>
            <w:r w:rsidR="007012C5">
              <w:rPr>
                <w:color w:val="000000" w:themeColor="text1"/>
              </w:rPr>
              <w:t xml:space="preserve"> tikai</w:t>
            </w:r>
            <w:r w:rsidRPr="14AD9BAC">
              <w:rPr>
                <w:color w:val="000000" w:themeColor="text1"/>
              </w:rPr>
              <w:t xml:space="preserve"> uz</w:t>
            </w:r>
            <w:r w:rsidR="007012C5">
              <w:rPr>
                <w:color w:val="000000" w:themeColor="text1"/>
              </w:rPr>
              <w:t xml:space="preserve"> visu</w:t>
            </w:r>
            <w:r w:rsidRPr="14AD9BAC">
              <w:rPr>
                <w:color w:val="000000" w:themeColor="text1"/>
              </w:rPr>
              <w:t xml:space="preserve"> Tehniskā piedāvājuma 2.1</w:t>
            </w:r>
            <w:r w:rsidR="001060BD">
              <w:rPr>
                <w:color w:val="000000" w:themeColor="text1"/>
              </w:rPr>
              <w:t>.</w:t>
            </w:r>
            <w:r w:rsidRPr="14AD9BAC">
              <w:rPr>
                <w:color w:val="000000" w:themeColor="text1"/>
              </w:rPr>
              <w:t>apakšpunktā norādīt</w:t>
            </w:r>
            <w:r w:rsidR="001060BD">
              <w:rPr>
                <w:color w:val="000000" w:themeColor="text1"/>
              </w:rPr>
              <w:t>ās</w:t>
            </w:r>
            <w:r w:rsidRPr="14AD9BAC">
              <w:rPr>
                <w:color w:val="000000" w:themeColor="text1"/>
              </w:rPr>
              <w:t xml:space="preserve"> </w:t>
            </w:r>
            <w:r w:rsidR="001060BD">
              <w:rPr>
                <w:color w:val="000000" w:themeColor="text1"/>
              </w:rPr>
              <w:t>Mantas daudzumu.</w:t>
            </w:r>
          </w:p>
        </w:tc>
      </w:tr>
      <w:tr w:rsidR="00FF3B71" w:rsidRPr="00326F16" w14:paraId="638466AD" w14:textId="77777777" w:rsidTr="00465D1E">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7B54C1B8" w14:textId="77777777" w:rsidR="00FF3B71" w:rsidRPr="0061798A"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7D98A1CE" w14:textId="179A574C" w:rsidR="00FF3B71" w:rsidRPr="14AD9BAC" w:rsidRDefault="00FF3B71" w:rsidP="00FF3B71">
            <w:pPr>
              <w:pStyle w:val="Style9"/>
              <w:shd w:val="clear" w:color="auto" w:fill="auto"/>
              <w:tabs>
                <w:tab w:val="left" w:pos="1499"/>
              </w:tabs>
              <w:spacing w:before="0" w:after="0"/>
              <w:ind w:left="108" w:right="130" w:firstLine="0"/>
              <w:jc w:val="both"/>
              <w:rPr>
                <w:color w:val="000000" w:themeColor="text1"/>
              </w:rPr>
            </w:pPr>
            <w:r>
              <w:t>Finanšu piedāvājumā par Tehniskā piedāvājuma 2.1.apakšpunktā noteikto valstij piekritīgo mantu jāpiedāvā cena, kas nav zemāka par aprēķināto muitas administrēto nodokļu summu.</w:t>
            </w:r>
          </w:p>
        </w:tc>
      </w:tr>
      <w:bookmarkEnd w:id="1"/>
      <w:tr w:rsidR="00FF3B71" w:rsidRPr="00326F16" w14:paraId="096A7045" w14:textId="77777777" w:rsidTr="00465D1E">
        <w:trPr>
          <w:trHeight w:val="310"/>
        </w:trPr>
        <w:tc>
          <w:tcPr>
            <w:tcW w:w="451" w:type="pct"/>
            <w:tcBorders>
              <w:top w:val="single" w:sz="4" w:space="0" w:color="auto"/>
            </w:tcBorders>
            <w:shd w:val="clear" w:color="auto" w:fill="D9D9D9" w:themeFill="background1" w:themeFillShade="D9"/>
            <w:vAlign w:val="center"/>
          </w:tcPr>
          <w:p w14:paraId="261C5C66" w14:textId="33F4347F" w:rsidR="00FF3B71" w:rsidRPr="00600510" w:rsidRDefault="00FF3B71" w:rsidP="00FF3B71">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tcBorders>
            <w:shd w:val="clear" w:color="auto" w:fill="D9D9D9" w:themeFill="background1" w:themeFillShade="D9"/>
          </w:tcPr>
          <w:p w14:paraId="212AFE4C" w14:textId="5DA4407C" w:rsidR="00FF3B71" w:rsidRPr="00053AD3" w:rsidRDefault="00FF3B71" w:rsidP="00FF3B71">
            <w:pPr>
              <w:ind w:left="-6"/>
              <w:jc w:val="center"/>
              <w:rPr>
                <w:rFonts w:eastAsia="Times New Roman" w:cs="Times New Roman"/>
                <w:b/>
                <w:bCs/>
                <w:lang w:eastAsia="lv-LV"/>
              </w:rPr>
            </w:pPr>
            <w:r w:rsidRPr="14AD9BAC">
              <w:rPr>
                <w:rFonts w:eastAsia="Times New Roman" w:cs="Times New Roman"/>
                <w:b/>
                <w:bCs/>
                <w:lang w:eastAsia="lv-LV"/>
              </w:rPr>
              <w:t>Realizējamās mantas apskates vieta un kontaktpersona</w:t>
            </w:r>
          </w:p>
        </w:tc>
      </w:tr>
      <w:tr w:rsidR="00FF3B71" w:rsidRPr="00326F16" w14:paraId="47050900" w14:textId="77777777" w:rsidTr="00465D1E">
        <w:trPr>
          <w:trHeight w:val="310"/>
        </w:trPr>
        <w:tc>
          <w:tcPr>
            <w:tcW w:w="451" w:type="pct"/>
            <w:tcBorders>
              <w:top w:val="single" w:sz="4" w:space="0" w:color="auto"/>
            </w:tcBorders>
            <w:vAlign w:val="center"/>
          </w:tcPr>
          <w:p w14:paraId="10888837" w14:textId="77777777" w:rsidR="00FF3B71" w:rsidRPr="00600510"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tcBorders>
          </w:tcPr>
          <w:p w14:paraId="34B79681" w14:textId="67F81B9F" w:rsidR="007A2337" w:rsidRDefault="00FF3B71" w:rsidP="0071792D">
            <w:pPr>
              <w:ind w:left="140" w:right="130"/>
              <w:jc w:val="both"/>
              <w:rPr>
                <w:rFonts w:eastAsia="Times New Roman" w:cs="Times New Roman"/>
                <w:lang w:eastAsia="lv-LV"/>
              </w:rPr>
            </w:pPr>
            <w:r w:rsidRPr="14AD9BAC">
              <w:rPr>
                <w:rFonts w:eastAsia="Times New Roman" w:cs="Times New Roman"/>
                <w:lang w:eastAsia="lv-LV"/>
              </w:rPr>
              <w:t>Realizējamās Mantas atrašanās vieta – Dzirciema ielā 9</w:t>
            </w:r>
            <w:r w:rsidR="202A0830" w:rsidRPr="14AD9BAC">
              <w:rPr>
                <w:rFonts w:eastAsia="Times New Roman" w:cs="Times New Roman"/>
                <w:lang w:eastAsia="lv-LV"/>
              </w:rPr>
              <w:t>4</w:t>
            </w:r>
            <w:r w:rsidRPr="14AD9BAC">
              <w:rPr>
                <w:rFonts w:eastAsia="Times New Roman" w:cs="Times New Roman"/>
                <w:lang w:eastAsia="lv-LV"/>
              </w:rPr>
              <w:t xml:space="preserve">, Rīgā. </w:t>
            </w:r>
          </w:p>
          <w:p w14:paraId="4CAA9438" w14:textId="3448952E" w:rsidR="0071792D" w:rsidRPr="00326F16" w:rsidRDefault="0071792D" w:rsidP="0071792D">
            <w:pPr>
              <w:ind w:left="140" w:right="130"/>
              <w:jc w:val="both"/>
              <w:rPr>
                <w:rFonts w:eastAsia="Times New Roman" w:cs="Times New Roman"/>
                <w:lang w:eastAsia="lv-LV"/>
              </w:rPr>
            </w:pPr>
            <w:r>
              <w:rPr>
                <w:rFonts w:eastAsia="Times New Roman" w:cs="Times New Roman"/>
                <w:lang w:eastAsia="lv-LV"/>
              </w:rPr>
              <w:t xml:space="preserve">Atrodas smagās kravas mašīnas kravas nodalījumā. </w:t>
            </w:r>
          </w:p>
        </w:tc>
      </w:tr>
      <w:tr w:rsidR="00FF3B71" w:rsidRPr="00326F16" w14:paraId="30D5BCBF" w14:textId="77777777" w:rsidTr="00465D1E">
        <w:trPr>
          <w:trHeight w:val="310"/>
        </w:trPr>
        <w:tc>
          <w:tcPr>
            <w:tcW w:w="451" w:type="pct"/>
            <w:tcBorders>
              <w:top w:val="single" w:sz="4" w:space="0" w:color="auto"/>
              <w:bottom w:val="single" w:sz="4" w:space="0" w:color="auto"/>
            </w:tcBorders>
            <w:vAlign w:val="center"/>
          </w:tcPr>
          <w:p w14:paraId="64DDC4E8" w14:textId="77777777" w:rsidR="00FF3B71" w:rsidRPr="00600510"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tcPr>
          <w:p w14:paraId="34493193" w14:textId="21A4BD1E" w:rsidR="00FF3B71" w:rsidRDefault="00FF3B71" w:rsidP="00FF3B71">
            <w:pPr>
              <w:tabs>
                <w:tab w:val="left" w:pos="1108"/>
              </w:tabs>
              <w:ind w:left="135" w:right="83"/>
              <w:jc w:val="both"/>
              <w:rPr>
                <w:rFonts w:eastAsia="Times New Roman" w:cs="Times New Roman"/>
                <w:lang w:eastAsia="lv-LV"/>
              </w:rPr>
            </w:pPr>
            <w:r w:rsidRPr="14AD9BAC">
              <w:rPr>
                <w:rFonts w:eastAsia="Times New Roman" w:cs="Times New Roman"/>
                <w:lang w:eastAsia="lv-LV"/>
              </w:rPr>
              <w:t xml:space="preserve">Persona interesējošos jautājumus vai papildu informāciju var pieprasīt ne vēlāk kā 1 (vienu) darba dienu pirms piedāvājumu iesniegšanas termiņa beigām </w:t>
            </w:r>
            <w:r w:rsidRPr="14AD9BAC">
              <w:rPr>
                <w:rFonts w:eastAsia="Times New Roman" w:cs="Times New Roman"/>
                <w:b/>
                <w:bCs/>
                <w:lang w:eastAsia="lv-LV"/>
              </w:rPr>
              <w:t>rakstveidā</w:t>
            </w:r>
            <w:r w:rsidRPr="14AD9BAC">
              <w:rPr>
                <w:rFonts w:eastAsia="Times New Roman" w:cs="Times New Roman"/>
                <w:lang w:eastAsia="lv-LV"/>
              </w:rPr>
              <w:t xml:space="preserve">, </w:t>
            </w:r>
            <w:r w:rsidRPr="14AD9BAC">
              <w:rPr>
                <w:rFonts w:eastAsia="Times New Roman" w:cs="Times New Roman"/>
                <w:b/>
                <w:bCs/>
                <w:lang w:eastAsia="lv-LV"/>
              </w:rPr>
              <w:t xml:space="preserve">jautājumu nosūtot uz e-pasta adresi </w:t>
            </w:r>
            <w:hyperlink r:id="rId11" w:history="1">
              <w:r w:rsidRPr="14AD9BAC">
                <w:rPr>
                  <w:rStyle w:val="Hyperlink"/>
                  <w:rFonts w:eastAsia="Times New Roman" w:cs="Times New Roman"/>
                  <w:b/>
                  <w:bCs/>
                  <w:lang w:eastAsia="lv-LV"/>
                </w:rPr>
                <w:t>VPM.lietvediba@vid.gov.lv</w:t>
              </w:r>
            </w:hyperlink>
            <w:r w:rsidRPr="14AD9BAC">
              <w:rPr>
                <w:rFonts w:eastAsia="Times New Roman" w:cs="Times New Roman"/>
                <w:b/>
                <w:bCs/>
                <w:lang w:eastAsia="lv-LV"/>
              </w:rPr>
              <w:t>.</w:t>
            </w:r>
          </w:p>
          <w:p w14:paraId="38B2723F" w14:textId="5B5284CD" w:rsidR="00FF3B71" w:rsidRPr="00326F16" w:rsidRDefault="00FF3B71" w:rsidP="00FF3B71">
            <w:pPr>
              <w:ind w:left="140" w:right="130"/>
              <w:jc w:val="both"/>
              <w:rPr>
                <w:rFonts w:eastAsia="Times New Roman" w:cs="Times New Roman"/>
                <w:lang w:eastAsia="lv-LV"/>
              </w:rPr>
            </w:pPr>
            <w:r w:rsidRPr="14AD9BAC">
              <w:rPr>
                <w:rFonts w:eastAsia="Times New Roman" w:cs="Times New Roman"/>
                <w:lang w:eastAsia="lv-LV"/>
              </w:rPr>
              <w:t>Komisija atbildi uz jautājumu personai sniegs e-pastā. Mutvārdos sniegtā informācija nav saistoša.</w:t>
            </w:r>
          </w:p>
        </w:tc>
      </w:tr>
      <w:tr w:rsidR="00FF3B71" w:rsidRPr="00326F16" w14:paraId="2534F617" w14:textId="77777777" w:rsidTr="00465D1E">
        <w:trPr>
          <w:trHeight w:val="310"/>
        </w:trPr>
        <w:tc>
          <w:tcPr>
            <w:tcW w:w="451" w:type="pct"/>
            <w:tcBorders>
              <w:top w:val="single" w:sz="4" w:space="0" w:color="auto"/>
              <w:bottom w:val="single" w:sz="4" w:space="0" w:color="auto"/>
            </w:tcBorders>
            <w:shd w:val="clear" w:color="auto" w:fill="D9D9D9" w:themeFill="background1" w:themeFillShade="D9"/>
            <w:vAlign w:val="center"/>
          </w:tcPr>
          <w:p w14:paraId="66C028E3" w14:textId="77777777" w:rsidR="00FF3B71" w:rsidRPr="00600510" w:rsidRDefault="00FF3B71" w:rsidP="00FF3B71">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shd w:val="clear" w:color="auto" w:fill="D9D9D9" w:themeFill="background1" w:themeFillShade="D9"/>
          </w:tcPr>
          <w:p w14:paraId="53B6C1C8" w14:textId="4A100E97" w:rsidR="00FF3B71" w:rsidRPr="006A6B70" w:rsidRDefault="00FF3B71" w:rsidP="00FF3B71">
            <w:pPr>
              <w:ind w:left="-6"/>
              <w:jc w:val="center"/>
              <w:rPr>
                <w:rFonts w:eastAsia="Times New Roman" w:cs="Times New Roman"/>
                <w:b/>
                <w:bCs/>
                <w:lang w:eastAsia="lv-LV"/>
              </w:rPr>
            </w:pPr>
            <w:r w:rsidRPr="14AD9BAC">
              <w:rPr>
                <w:rFonts w:eastAsia="Times New Roman" w:cs="Times New Roman"/>
                <w:b/>
                <w:bCs/>
                <w:lang w:eastAsia="lv-LV"/>
              </w:rPr>
              <w:t>Būtiskie Mantas realizācijas nosacījumi</w:t>
            </w:r>
          </w:p>
        </w:tc>
      </w:tr>
      <w:tr w:rsidR="00FF3B71" w:rsidRPr="00326F16" w14:paraId="4F580A16" w14:textId="77777777" w:rsidTr="00465D1E">
        <w:trPr>
          <w:trHeight w:val="310"/>
        </w:trPr>
        <w:tc>
          <w:tcPr>
            <w:tcW w:w="451" w:type="pct"/>
            <w:tcBorders>
              <w:top w:val="single" w:sz="4" w:space="0" w:color="auto"/>
              <w:bottom w:val="single" w:sz="4" w:space="0" w:color="auto"/>
            </w:tcBorders>
            <w:vAlign w:val="center"/>
          </w:tcPr>
          <w:p w14:paraId="4C0EEBAA" w14:textId="3A267767" w:rsidR="00FF3B71" w:rsidRPr="00600510"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3184" w:type="pct"/>
            <w:gridSpan w:val="2"/>
            <w:tcBorders>
              <w:top w:val="single" w:sz="4" w:space="0" w:color="auto"/>
              <w:bottom w:val="single" w:sz="4" w:space="0" w:color="auto"/>
            </w:tcBorders>
          </w:tcPr>
          <w:p w14:paraId="4C6D1E30" w14:textId="77777777" w:rsidR="00FF3B71" w:rsidRDefault="00FF3B71" w:rsidP="00FF3B71">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0BC9767F" w:rsidR="00FF3B71" w:rsidRPr="00702CF4" w:rsidRDefault="00FF3B71" w:rsidP="00FF3B71">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5" w:type="pct"/>
          </w:tcPr>
          <w:p w14:paraId="368960EC" w14:textId="77777777" w:rsidR="00FF3B71" w:rsidRPr="00326F16" w:rsidRDefault="00FF3B71" w:rsidP="00FF3B71">
            <w:pPr>
              <w:ind w:left="-6"/>
              <w:jc w:val="both"/>
              <w:rPr>
                <w:rFonts w:eastAsia="Times New Roman" w:cs="Times New Roman"/>
                <w:szCs w:val="24"/>
                <w:lang w:eastAsia="lv-LV"/>
              </w:rPr>
            </w:pPr>
          </w:p>
        </w:tc>
      </w:tr>
      <w:tr w:rsidR="00FF3B71" w:rsidRPr="00326F16" w14:paraId="426408DE" w14:textId="77777777" w:rsidTr="00465D1E">
        <w:trPr>
          <w:trHeight w:val="310"/>
        </w:trPr>
        <w:tc>
          <w:tcPr>
            <w:tcW w:w="451" w:type="pct"/>
            <w:tcBorders>
              <w:top w:val="single" w:sz="4" w:space="0" w:color="auto"/>
              <w:bottom w:val="single" w:sz="4" w:space="0" w:color="auto"/>
            </w:tcBorders>
            <w:vAlign w:val="center"/>
          </w:tcPr>
          <w:p w14:paraId="77FD56D5" w14:textId="77777777" w:rsidR="00FF3B71" w:rsidRPr="00600510"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3184" w:type="pct"/>
            <w:gridSpan w:val="2"/>
            <w:tcBorders>
              <w:top w:val="single" w:sz="4" w:space="0" w:color="auto"/>
              <w:bottom w:val="single" w:sz="4" w:space="0" w:color="auto"/>
            </w:tcBorders>
          </w:tcPr>
          <w:p w14:paraId="4CF91713" w14:textId="4AD3A00E" w:rsidR="00FF3B71" w:rsidRDefault="00FF3B71" w:rsidP="00FF3B71">
            <w:pPr>
              <w:tabs>
                <w:tab w:val="left" w:pos="1108"/>
              </w:tabs>
              <w:ind w:left="135" w:right="83"/>
              <w:jc w:val="both"/>
              <w:rPr>
                <w:rFonts w:eastAsia="Times New Roman" w:cs="Times New Roman"/>
                <w:lang w:eastAsia="lv-LV"/>
              </w:rPr>
            </w:pPr>
            <w:r w:rsidRPr="14AD9BAC">
              <w:rPr>
                <w:rFonts w:eastAsia="Times New Roman" w:cs="Times New Roman"/>
                <w:lang w:eastAsia="lv-LV"/>
              </w:rPr>
              <w:t>Ja tiek piedāvātas vienādas augstākās cenas, tiesības iegādāties Mantu tiek piešķirtas personai, kura piedāvājumu iesniegusi pirmā.</w:t>
            </w:r>
          </w:p>
        </w:tc>
        <w:tc>
          <w:tcPr>
            <w:tcW w:w="1365" w:type="pct"/>
          </w:tcPr>
          <w:p w14:paraId="0AF70ABF" w14:textId="77777777" w:rsidR="00FF3B71" w:rsidRPr="00326F16" w:rsidRDefault="00FF3B71" w:rsidP="00FF3B71">
            <w:pPr>
              <w:ind w:left="-6"/>
              <w:jc w:val="both"/>
              <w:rPr>
                <w:rFonts w:eastAsia="Times New Roman" w:cs="Times New Roman"/>
                <w:szCs w:val="24"/>
                <w:lang w:eastAsia="lv-LV"/>
              </w:rPr>
            </w:pPr>
          </w:p>
        </w:tc>
      </w:tr>
      <w:tr w:rsidR="00FF3B71" w:rsidRPr="00326F16" w14:paraId="6A2F0A87" w14:textId="77777777" w:rsidTr="00465D1E">
        <w:trPr>
          <w:trHeight w:val="310"/>
        </w:trPr>
        <w:tc>
          <w:tcPr>
            <w:tcW w:w="451" w:type="pct"/>
            <w:tcBorders>
              <w:top w:val="single" w:sz="4" w:space="0" w:color="auto"/>
              <w:bottom w:val="single" w:sz="4" w:space="0" w:color="auto"/>
            </w:tcBorders>
            <w:vAlign w:val="center"/>
          </w:tcPr>
          <w:p w14:paraId="5B96E305" w14:textId="77777777" w:rsidR="00FF3B71" w:rsidRPr="00600510" w:rsidRDefault="00FF3B71" w:rsidP="00FF3B71">
            <w:pPr>
              <w:pStyle w:val="ListParagraph"/>
              <w:numPr>
                <w:ilvl w:val="1"/>
                <w:numId w:val="2"/>
              </w:numPr>
              <w:ind w:left="142" w:right="567" w:firstLine="0"/>
              <w:jc w:val="center"/>
              <w:rPr>
                <w:rFonts w:eastAsia="Times New Roman" w:cs="Times New Roman"/>
                <w:b/>
                <w:szCs w:val="24"/>
                <w:lang w:eastAsia="lv-LV"/>
              </w:rPr>
            </w:pPr>
          </w:p>
        </w:tc>
        <w:tc>
          <w:tcPr>
            <w:tcW w:w="3184" w:type="pct"/>
            <w:gridSpan w:val="2"/>
            <w:tcBorders>
              <w:top w:val="single" w:sz="4" w:space="0" w:color="auto"/>
              <w:bottom w:val="single" w:sz="4" w:space="0" w:color="auto"/>
            </w:tcBorders>
          </w:tcPr>
          <w:p w14:paraId="46900F75" w14:textId="24E0C4FF" w:rsidR="00FF3B71" w:rsidRDefault="00FF3B71" w:rsidP="00FF3B71">
            <w:pPr>
              <w:tabs>
                <w:tab w:val="left" w:pos="1108"/>
              </w:tabs>
              <w:ind w:left="135" w:right="83"/>
              <w:jc w:val="both"/>
              <w:rPr>
                <w:rFonts w:eastAsia="Times New Roman" w:cs="Times New Roman"/>
                <w:lang w:eastAsia="lv-LV"/>
              </w:rPr>
            </w:pPr>
            <w:r w:rsidRPr="14AD9BAC">
              <w:rPr>
                <w:rFonts w:eastAsia="Times New Roman" w:cs="Times New Roman"/>
                <w:lang w:eastAsia="lv-LV"/>
              </w:rPr>
              <w:t>VID valstij piekritīgo mantu personai nodod un persona to pieņem 10 (desmit) darba dienu laikā no Tehniskā piedāvājuma 4.1.apakšpunktā minēto nosacījumu izpildes.</w:t>
            </w:r>
          </w:p>
        </w:tc>
        <w:tc>
          <w:tcPr>
            <w:tcW w:w="1365" w:type="pct"/>
          </w:tcPr>
          <w:p w14:paraId="1FADD0C6" w14:textId="77777777" w:rsidR="00FF3B71" w:rsidRPr="00326F16" w:rsidRDefault="00FF3B71" w:rsidP="00FF3B71">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14AD9BAC" w:rsidP="14AD9BAC">
      <w:pPr>
        <w:pStyle w:val="ListParagraph"/>
        <w:numPr>
          <w:ilvl w:val="0"/>
          <w:numId w:val="1"/>
        </w:numPr>
        <w:jc w:val="center"/>
        <w:rPr>
          <w:rFonts w:eastAsia="Times New Roman" w:cs="Times New Roman"/>
          <w:b/>
          <w:bCs/>
          <w:caps/>
          <w:sz w:val="28"/>
          <w:szCs w:val="28"/>
          <w:lang w:eastAsia="lv-LV"/>
        </w:rPr>
      </w:pPr>
      <w:r w:rsidRPr="14AD9BAC">
        <w:rPr>
          <w:rFonts w:eastAsia="Times New Roman" w:cs="Times New Roman"/>
          <w:b/>
          <w:bCs/>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14AD9BAC">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BB1995" w:rsidRDefault="14AD9BAC" w:rsidP="14AD9BAC">
            <w:pPr>
              <w:jc w:val="center"/>
              <w:rPr>
                <w:rFonts w:ascii="Times New Roman" w:eastAsia="Times New Roman" w:hAnsi="Times New Roman" w:cs="Times New Roman"/>
                <w:b/>
                <w:bCs/>
                <w:sz w:val="24"/>
                <w:szCs w:val="24"/>
              </w:rPr>
            </w:pPr>
            <w:r w:rsidRPr="14AD9BAC">
              <w:rPr>
                <w:rFonts w:ascii="Times New Roman" w:eastAsia="Times New Roman" w:hAnsi="Times New Roman" w:cs="Times New Roman"/>
                <w:b/>
                <w:bCs/>
                <w:sz w:val="24"/>
                <w:szCs w:val="24"/>
              </w:rPr>
              <w:t>Nr.</w:t>
            </w:r>
          </w:p>
          <w:p w14:paraId="1A85F331" w14:textId="77777777" w:rsidR="00BB1995" w:rsidRPr="00BB1995" w:rsidRDefault="14AD9BAC" w:rsidP="14AD9BAC">
            <w:pPr>
              <w:jc w:val="center"/>
              <w:rPr>
                <w:rFonts w:ascii="Times New Roman" w:eastAsia="Times New Roman" w:hAnsi="Times New Roman" w:cs="Times New Roman"/>
                <w:b/>
                <w:bCs/>
                <w:sz w:val="24"/>
                <w:szCs w:val="24"/>
              </w:rPr>
            </w:pPr>
            <w:r w:rsidRPr="14AD9BAC">
              <w:rPr>
                <w:rFonts w:ascii="Times New Roman" w:eastAsia="Times New Roman" w:hAnsi="Times New Roman" w:cs="Times New Roman"/>
                <w:b/>
                <w:bCs/>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BB1995" w:rsidRDefault="14AD9BAC" w:rsidP="14AD9BAC">
            <w:pPr>
              <w:jc w:val="center"/>
              <w:rPr>
                <w:rFonts w:ascii="Times New Roman" w:eastAsia="Times New Roman" w:hAnsi="Times New Roman" w:cs="Times New Roman"/>
                <w:b/>
                <w:bCs/>
                <w:sz w:val="24"/>
                <w:szCs w:val="24"/>
              </w:rPr>
            </w:pPr>
            <w:r w:rsidRPr="14AD9BAC">
              <w:rPr>
                <w:rFonts w:ascii="Times New Roman" w:eastAsia="Times New Roman" w:hAnsi="Times New Roman" w:cs="Times New Roman"/>
                <w:b/>
                <w:bCs/>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034AF33B" w:rsidR="00BB1995" w:rsidRPr="00BB1995" w:rsidRDefault="00261E50" w:rsidP="14AD9BA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Daudzums</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0294CDEA" w:rsidR="00BB1995" w:rsidRPr="00BB1995" w:rsidRDefault="14AD9BAC" w:rsidP="14AD9BAC">
            <w:pPr>
              <w:jc w:val="center"/>
              <w:rPr>
                <w:rFonts w:ascii="Times New Roman" w:eastAsia="Times New Roman" w:hAnsi="Times New Roman" w:cs="Times New Roman"/>
                <w:b/>
                <w:bCs/>
                <w:sz w:val="24"/>
                <w:szCs w:val="24"/>
              </w:rPr>
            </w:pPr>
            <w:r w:rsidRPr="14AD9BAC">
              <w:rPr>
                <w:rFonts w:ascii="Times New Roman" w:eastAsia="Times New Roman" w:hAnsi="Times New Roman" w:cs="Times New Roman"/>
                <w:b/>
                <w:bCs/>
                <w:sz w:val="24"/>
                <w:szCs w:val="24"/>
              </w:rPr>
              <w:t xml:space="preserve">Cena par norādīto </w:t>
            </w:r>
            <w:r w:rsidR="00261E50">
              <w:rPr>
                <w:rFonts w:ascii="Times New Roman" w:eastAsia="Times New Roman" w:hAnsi="Times New Roman" w:cs="Times New Roman"/>
                <w:b/>
                <w:bCs/>
                <w:sz w:val="24"/>
                <w:szCs w:val="24"/>
              </w:rPr>
              <w:t>daudzumu</w:t>
            </w:r>
            <w:r w:rsidRPr="14AD9BAC">
              <w:rPr>
                <w:rFonts w:ascii="Times New Roman" w:eastAsia="Times New Roman" w:hAnsi="Times New Roman" w:cs="Times New Roman"/>
                <w:b/>
                <w:bCs/>
                <w:sz w:val="24"/>
                <w:szCs w:val="24"/>
              </w:rPr>
              <w:t xml:space="preserve"> EUR (bez PVN)</w:t>
            </w:r>
            <w:r w:rsidR="00465D1E">
              <w:rPr>
                <w:rFonts w:ascii="Times New Roman" w:eastAsia="Times New Roman" w:hAnsi="Times New Roman" w:cs="Times New Roman"/>
                <w:b/>
                <w:bCs/>
                <w:sz w:val="24"/>
                <w:szCs w:val="24"/>
              </w:rPr>
              <w:t>*</w:t>
            </w:r>
          </w:p>
        </w:tc>
      </w:tr>
      <w:tr w:rsidR="00303643" w:rsidRPr="00BB1995" w14:paraId="5A65957D" w14:textId="77777777" w:rsidTr="14AD9BA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303643" w:rsidRPr="00BB1995" w:rsidRDefault="00303643" w:rsidP="00303643">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00974A68" w14:textId="77777777" w:rsidR="00303643" w:rsidRDefault="14AD9BAC" w:rsidP="14AD9BAC">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14AD9BAC">
              <w:rPr>
                <w:rFonts w:ascii="Times New Roman" w:eastAsia="Times New Roman" w:hAnsi="Times New Roman" w:cs="Times New Roman"/>
                <w:sz w:val="24"/>
                <w:szCs w:val="24"/>
                <w:lang w:eastAsia="lv-LV"/>
              </w:rPr>
              <w:t>Koksnes granulas (21</w:t>
            </w:r>
            <w:r w:rsidR="007A2337">
              <w:rPr>
                <w:rFonts w:ascii="Times New Roman" w:eastAsia="Times New Roman" w:hAnsi="Times New Roman" w:cs="Times New Roman"/>
                <w:sz w:val="24"/>
                <w:szCs w:val="24"/>
                <w:lang w:eastAsia="lv-LV"/>
              </w:rPr>
              <w:t xml:space="preserve"> </w:t>
            </w:r>
            <w:r w:rsidRPr="14AD9BAC">
              <w:rPr>
                <w:rFonts w:ascii="Times New Roman" w:eastAsia="Times New Roman" w:hAnsi="Times New Roman" w:cs="Times New Roman"/>
                <w:sz w:val="24"/>
                <w:szCs w:val="24"/>
                <w:lang w:eastAsia="lv-LV"/>
              </w:rPr>
              <w:t>iepakojums)</w:t>
            </w:r>
          </w:p>
          <w:p w14:paraId="3BA99671" w14:textId="2BCA07BB" w:rsidR="00465D1E" w:rsidRPr="00303643" w:rsidRDefault="00465D1E" w:rsidP="14AD9BAC">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p>
        </w:tc>
        <w:tc>
          <w:tcPr>
            <w:tcW w:w="1340" w:type="dxa"/>
            <w:tcBorders>
              <w:top w:val="single" w:sz="4" w:space="0" w:color="auto"/>
              <w:left w:val="single" w:sz="4" w:space="0" w:color="auto"/>
              <w:bottom w:val="single" w:sz="4" w:space="0" w:color="auto"/>
            </w:tcBorders>
          </w:tcPr>
          <w:p w14:paraId="73FD5220" w14:textId="7B3E3EEA" w:rsidR="00303643" w:rsidRPr="00303643" w:rsidRDefault="14AD9BAC" w:rsidP="14AD9BAC">
            <w:pPr>
              <w:jc w:val="center"/>
              <w:rPr>
                <w:rFonts w:ascii="Times New Roman" w:eastAsia="Times New Roman" w:hAnsi="Times New Roman" w:cs="Times New Roman"/>
              </w:rPr>
            </w:pPr>
            <w:r w:rsidRPr="14AD9BAC">
              <w:rPr>
                <w:rFonts w:ascii="Times New Roman" w:eastAsia="Times New Roman" w:hAnsi="Times New Roman" w:cs="Times New Roman"/>
                <w:lang w:eastAsia="lv-LV"/>
              </w:rPr>
              <w:t>21 840 kg</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303643" w:rsidRPr="00BB1995" w:rsidRDefault="00303643" w:rsidP="00303643">
            <w:pPr>
              <w:jc w:val="center"/>
              <w:rPr>
                <w:rFonts w:ascii="Times New Roman" w:eastAsia="Times New Roman" w:hAnsi="Times New Roman" w:cs="Times New Roman"/>
                <w:bCs/>
                <w:sz w:val="24"/>
                <w:szCs w:val="24"/>
                <w:lang w:eastAsia="lv-LV"/>
              </w:rPr>
            </w:pPr>
          </w:p>
        </w:tc>
      </w:tr>
    </w:tbl>
    <w:p w14:paraId="5E5D956A" w14:textId="77777777" w:rsidR="00465D1E" w:rsidRPr="00465D1E" w:rsidRDefault="00465D1E" w:rsidP="00465D1E">
      <w:pPr>
        <w:rPr>
          <w:rFonts w:eastAsia="Times New Roman" w:cs="Times New Roman"/>
          <w:i/>
          <w:iCs/>
          <w:szCs w:val="24"/>
          <w:lang w:eastAsia="lv-LV"/>
        </w:rPr>
      </w:pPr>
      <w:r w:rsidRPr="00465D1E">
        <w:rPr>
          <w:rFonts w:eastAsia="Times New Roman" w:cs="Times New Roman"/>
          <w:i/>
          <w:iCs/>
          <w:szCs w:val="24"/>
          <w:lang w:eastAsia="lv-LV"/>
        </w:rPr>
        <w:t xml:space="preserve">* - </w:t>
      </w:r>
      <w:r w:rsidRPr="00465D1E">
        <w:rPr>
          <w:rFonts w:eastAsia="Times New Roman" w:cs="Times New Roman"/>
          <w:bCs/>
          <w:i/>
          <w:iCs/>
          <w:szCs w:val="24"/>
          <w:lang w:eastAsia="lv-LV"/>
        </w:rPr>
        <w:t>jāpiedāvā cena, kas nav zemāka par aprēķināto muitas administrēto nodokļu summu</w:t>
      </w:r>
    </w:p>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14AD9BAC" w:rsidP="14AD9BAC">
      <w:pPr>
        <w:pStyle w:val="ListParagraph"/>
        <w:numPr>
          <w:ilvl w:val="0"/>
          <w:numId w:val="1"/>
        </w:numPr>
        <w:jc w:val="center"/>
        <w:rPr>
          <w:rFonts w:cs="Times New Roman"/>
          <w:sz w:val="28"/>
          <w:szCs w:val="28"/>
        </w:rPr>
      </w:pPr>
      <w:bookmarkStart w:id="2" w:name="_Hlk67929058"/>
      <w:r w:rsidRPr="14AD9BAC">
        <w:rPr>
          <w:rFonts w:cs="Times New Roman"/>
          <w:b/>
          <w:bCs/>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2BC85F2" w:rsidR="00CB009F" w:rsidRPr="00CB009F" w:rsidRDefault="00CB009F" w:rsidP="14AD9BAC">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2B1008" w:rsidRPr="00465D1E">
        <w:rPr>
          <w:rFonts w:eastAsia="Times New Roman" w:cs="Times New Roman"/>
          <w:b/>
          <w:bCs/>
          <w:sz w:val="26"/>
          <w:szCs w:val="26"/>
          <w:lang w:eastAsia="lv-LV"/>
        </w:rPr>
        <w:t>1</w:t>
      </w:r>
      <w:r w:rsidR="00BE4B8A" w:rsidRPr="00465D1E">
        <w:rPr>
          <w:rFonts w:eastAsia="Times New Roman" w:cs="Times New Roman"/>
          <w:b/>
          <w:bCs/>
          <w:sz w:val="26"/>
          <w:szCs w:val="26"/>
          <w:lang w:eastAsia="lv-LV"/>
        </w:rPr>
        <w:t>.</w:t>
      </w:r>
      <w:r w:rsidR="002B1008" w:rsidRPr="002B1008">
        <w:rPr>
          <w:rFonts w:eastAsia="Times New Roman" w:cs="Times New Roman"/>
          <w:b/>
          <w:bCs/>
          <w:sz w:val="26"/>
          <w:szCs w:val="26"/>
          <w:lang w:eastAsia="lv-LV"/>
        </w:rPr>
        <w:t>decembrim</w:t>
      </w:r>
      <w:r w:rsidR="009D1848" w:rsidRPr="002B1008">
        <w:rPr>
          <w:rFonts w:eastAsia="Times New Roman" w:cs="Times New Roman"/>
          <w:b/>
          <w:bCs/>
          <w:sz w:val="26"/>
          <w:szCs w:val="26"/>
          <w:lang w:eastAsia="lv-LV"/>
        </w:rPr>
        <w:t>,</w:t>
      </w:r>
      <w:r w:rsidR="009D1848" w:rsidRPr="002B1008">
        <w:rPr>
          <w:rFonts w:eastAsia="Times New Roman" w:cs="Times New Roman"/>
          <w:sz w:val="26"/>
          <w:szCs w:val="26"/>
          <w:lang w:eastAsia="lv-LV"/>
        </w:rPr>
        <w:t xml:space="preserve"> </w:t>
      </w:r>
      <w:r w:rsidRPr="002B1008">
        <w:rPr>
          <w:rFonts w:eastAsia="Times New Roman" w:cs="Times New Roman"/>
          <w:sz w:val="26"/>
          <w:szCs w:val="26"/>
          <w:lang w:eastAsia="lv-LV"/>
        </w:rPr>
        <w:t>nosūt</w:t>
      </w:r>
      <w:r w:rsidR="00217BF5" w:rsidRPr="002B1008">
        <w:rPr>
          <w:rFonts w:eastAsia="Times New Roman" w:cs="Times New Roman"/>
          <w:sz w:val="26"/>
          <w:szCs w:val="26"/>
          <w:lang w:eastAsia="lv-LV"/>
        </w:rPr>
        <w:t>o</w:t>
      </w:r>
      <w:r w:rsidRPr="002B1008">
        <w:rPr>
          <w:rFonts w:eastAsia="Times New Roman" w:cs="Times New Roman"/>
          <w:sz w:val="26"/>
          <w:szCs w:val="26"/>
          <w:lang w:eastAsia="lv-LV"/>
        </w:rPr>
        <w:t xml:space="preserve">t uz e-pastu </w:t>
      </w:r>
      <w:bookmarkStart w:id="3" w:name="_Hlk67904065"/>
      <w:r w:rsidR="006672A3" w:rsidRPr="002B1008">
        <w:fldChar w:fldCharType="begin"/>
      </w:r>
      <w:r w:rsidR="006672A3" w:rsidRPr="002B1008">
        <w:rPr>
          <w:rFonts w:eastAsia="Times New Roman" w:cs="Times New Roman"/>
          <w:sz w:val="26"/>
          <w:szCs w:val="26"/>
          <w:lang w:eastAsia="lv-LV"/>
        </w:rPr>
        <w:instrText xml:space="preserve"> HYPERLINK "mailto:VPM.lietvediba@vid.gov.lv" </w:instrText>
      </w:r>
      <w:r w:rsidR="006672A3" w:rsidRPr="002B1008">
        <w:rPr>
          <w:rFonts w:eastAsia="Times New Roman" w:cs="Times New Roman"/>
          <w:sz w:val="26"/>
          <w:szCs w:val="26"/>
          <w:lang w:eastAsia="lv-LV"/>
        </w:rPr>
        <w:fldChar w:fldCharType="separate"/>
      </w:r>
      <w:r w:rsidR="006672A3" w:rsidRPr="002B1008">
        <w:rPr>
          <w:rStyle w:val="Hyperlink"/>
          <w:rFonts w:eastAsia="Times New Roman" w:cs="Times New Roman"/>
          <w:sz w:val="26"/>
          <w:szCs w:val="26"/>
          <w:lang w:eastAsia="lv-LV"/>
        </w:rPr>
        <w:t>VPM.lietvediba@vid.gov.lv</w:t>
      </w:r>
      <w:r w:rsidR="006672A3" w:rsidRPr="002B1008">
        <w:fldChar w:fldCharType="end"/>
      </w:r>
      <w:bookmarkEnd w:id="3"/>
      <w:r w:rsidRPr="002B1008">
        <w:rPr>
          <w:rStyle w:val="Hyperlink"/>
          <w:sz w:val="26"/>
          <w:szCs w:val="26"/>
        </w:rPr>
        <w:t>.</w:t>
      </w:r>
    </w:p>
    <w:p w14:paraId="197BF8C5" w14:textId="2D8B23EC" w:rsidR="00CB009F" w:rsidRPr="00CB009F" w:rsidRDefault="14AD9BAC" w:rsidP="14AD9BAC">
      <w:pPr>
        <w:pStyle w:val="ListParagraph"/>
        <w:numPr>
          <w:ilvl w:val="0"/>
          <w:numId w:val="3"/>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Persona nedrīkst iesniegt vairākus piedāvājuma variantus.</w:t>
      </w:r>
    </w:p>
    <w:p w14:paraId="70D9785C" w14:textId="55EF945A" w:rsidR="00CB009F" w:rsidRPr="00CB009F" w:rsidRDefault="14AD9BAC" w:rsidP="14AD9BAC">
      <w:pPr>
        <w:pStyle w:val="ListParagraph"/>
        <w:numPr>
          <w:ilvl w:val="0"/>
          <w:numId w:val="3"/>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671C640" w:rsidR="00CB009F" w:rsidRPr="00303643" w:rsidRDefault="14AD9BAC" w:rsidP="14AD9BAC">
      <w:pPr>
        <w:pStyle w:val="ListParagraph"/>
        <w:numPr>
          <w:ilvl w:val="0"/>
          <w:numId w:val="3"/>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Finanšu piedāvājumā </w:t>
      </w:r>
      <w:r w:rsidRPr="14AD9BAC">
        <w:rPr>
          <w:rFonts w:eastAsia="Times New Roman" w:cs="Times New Roman"/>
          <w:i/>
          <w:iCs/>
          <w:sz w:val="26"/>
          <w:szCs w:val="26"/>
          <w:lang w:eastAsia="lv-LV"/>
        </w:rPr>
        <w:t xml:space="preserve">norādītā cena </w:t>
      </w:r>
      <w:r w:rsidRPr="14AD9BAC">
        <w:rPr>
          <w:rFonts w:eastAsia="Times New Roman" w:cs="Times New Roman"/>
          <w:sz w:val="26"/>
          <w:szCs w:val="26"/>
          <w:lang w:eastAsia="lv-LV"/>
        </w:rPr>
        <w:t xml:space="preserve">EUR (bez PVN) tiks izmantota piedāvājuma ar visaugstāko </w:t>
      </w:r>
      <w:r w:rsidRPr="14AD9BAC">
        <w:rPr>
          <w:rFonts w:eastAsia="Times New Roman" w:cs="Times New Roman"/>
          <w:i/>
          <w:iCs/>
          <w:sz w:val="26"/>
          <w:szCs w:val="26"/>
          <w:lang w:eastAsia="lv-LV"/>
        </w:rPr>
        <w:t>cenu noteikšanai.</w:t>
      </w:r>
    </w:p>
    <w:p w14:paraId="405EFDC7" w14:textId="5747F5F7" w:rsidR="00760AA3" w:rsidRPr="00760AA3" w:rsidRDefault="14AD9BAC" w:rsidP="14AD9BAC">
      <w:pPr>
        <w:pStyle w:val="ListParagraph"/>
        <w:numPr>
          <w:ilvl w:val="0"/>
          <w:numId w:val="3"/>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Lai piedāvājums tiktu saņemts VID, lūdzam personas piedāvājumu iesniegšanai izmantot e-pastu:</w:t>
      </w:r>
    </w:p>
    <w:p w14:paraId="5904D1C0" w14:textId="5D46537A" w:rsidR="006672A3" w:rsidRPr="00760AA3" w:rsidRDefault="14AD9BAC" w:rsidP="14AD9BAC">
      <w:pPr>
        <w:tabs>
          <w:tab w:val="left" w:pos="993"/>
        </w:tabs>
        <w:ind w:firstLine="567"/>
        <w:jc w:val="both"/>
        <w:rPr>
          <w:rFonts w:eastAsia="Times New Roman" w:cs="Times New Roman"/>
          <w:sz w:val="26"/>
          <w:szCs w:val="26"/>
          <w:lang w:eastAsia="lv-LV"/>
        </w:rPr>
      </w:pPr>
      <w:r w:rsidRPr="14AD9BAC">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14AD9BAC" w:rsidP="14AD9BAC">
      <w:pPr>
        <w:tabs>
          <w:tab w:val="left" w:pos="993"/>
        </w:tabs>
        <w:ind w:firstLine="567"/>
        <w:jc w:val="both"/>
        <w:rPr>
          <w:rFonts w:eastAsia="Times New Roman" w:cs="Times New Roman"/>
          <w:sz w:val="26"/>
          <w:szCs w:val="26"/>
          <w:lang w:eastAsia="lv-LV"/>
        </w:rPr>
      </w:pPr>
      <w:r w:rsidRPr="14AD9BAC">
        <w:rPr>
          <w:rFonts w:eastAsia="Times New Roman" w:cs="Times New Roman"/>
          <w:sz w:val="26"/>
          <w:szCs w:val="26"/>
          <w:lang w:eastAsia="lv-LV"/>
        </w:rPr>
        <w:t xml:space="preserve">3.5.2. kas neatbilst arī citām viltota e-pasta pazīmēm. </w:t>
      </w:r>
    </w:p>
    <w:p w14:paraId="5D9BDA09" w14:textId="52467388" w:rsidR="00E25871" w:rsidRPr="00760AA3" w:rsidRDefault="14AD9BAC" w:rsidP="14AD9BAC">
      <w:pPr>
        <w:pStyle w:val="ListParagraph"/>
        <w:numPr>
          <w:ilvl w:val="0"/>
          <w:numId w:val="3"/>
        </w:numPr>
        <w:tabs>
          <w:tab w:val="left" w:pos="993"/>
        </w:tabs>
        <w:ind w:left="0" w:firstLine="0"/>
        <w:jc w:val="both"/>
        <w:rPr>
          <w:rFonts w:eastAsia="Times New Roman" w:cs="Times New Roman"/>
          <w:sz w:val="26"/>
          <w:szCs w:val="26"/>
          <w:lang w:eastAsia="lv-LV"/>
        </w:rPr>
      </w:pPr>
      <w:r w:rsidRPr="14AD9BAC">
        <w:rPr>
          <w:sz w:val="26"/>
          <w:szCs w:val="26"/>
        </w:rPr>
        <w:t xml:space="preserve">Personas aicinātas pēc piedāvājumu nosūtīšanas uz e-pastu </w:t>
      </w:r>
      <w:hyperlink r:id="rId12">
        <w:r w:rsidRPr="14AD9BAC">
          <w:rPr>
            <w:rStyle w:val="Hyperlink"/>
            <w:sz w:val="26"/>
            <w:szCs w:val="26"/>
          </w:rPr>
          <w:t>VPM.lietvediba@vid.gov.lv</w:t>
        </w:r>
      </w:hyperlink>
      <w:r w:rsidRPr="14AD9BAC">
        <w:rPr>
          <w:sz w:val="26"/>
          <w:szCs w:val="26"/>
        </w:rPr>
        <w:t xml:space="preserve"> pārliecināties, vai tiek saņemta automātiska atbilde, kas apliecina personas piedāvājuma saņemšanu.</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14AD9BAC" w:rsidP="14AD9BAC">
      <w:pPr>
        <w:tabs>
          <w:tab w:val="left" w:pos="993"/>
        </w:tabs>
        <w:jc w:val="both"/>
        <w:rPr>
          <w:rFonts w:eastAsia="Times New Roman" w:cs="Times New Roman"/>
          <w:i/>
          <w:iCs/>
          <w:sz w:val="22"/>
          <w:lang w:eastAsia="lv-LV"/>
        </w:rPr>
      </w:pPr>
      <w:r w:rsidRPr="14AD9BAC">
        <w:rPr>
          <w:rFonts w:eastAsia="Times New Roman" w:cs="Times New Roman"/>
          <w:sz w:val="22"/>
          <w:lang w:eastAsia="lv-LV"/>
        </w:rPr>
        <w:t>*</w:t>
      </w:r>
      <w:r w:rsidRPr="14AD9BAC">
        <w:rPr>
          <w:rFonts w:asciiTheme="minorHAnsi" w:hAnsiTheme="minorHAnsi"/>
          <w:sz w:val="22"/>
        </w:rPr>
        <w:t xml:space="preserve"> </w:t>
      </w:r>
      <w:r w:rsidRPr="14AD9BAC">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14AD9BAC">
        <w:rPr>
          <w:rFonts w:asciiTheme="minorHAnsi" w:hAnsiTheme="minorHAnsi"/>
          <w:sz w:val="22"/>
        </w:rPr>
        <w:t xml:space="preserve"> </w:t>
      </w:r>
      <w:r w:rsidRPr="14AD9BAC">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4" w:name="_Hlk65506279"/>
      <w:bookmarkEnd w:id="4"/>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14AD9BAC" w:rsidP="14AD9BAC">
      <w:pPr>
        <w:pStyle w:val="ListParagraph"/>
        <w:numPr>
          <w:ilvl w:val="0"/>
          <w:numId w:val="1"/>
        </w:numPr>
        <w:jc w:val="center"/>
        <w:rPr>
          <w:rFonts w:cs="Times New Roman"/>
          <w:sz w:val="28"/>
          <w:szCs w:val="28"/>
        </w:rPr>
      </w:pPr>
      <w:r w:rsidRPr="14AD9BAC">
        <w:rPr>
          <w:rFonts w:cs="Times New Roman"/>
          <w:b/>
          <w:bCs/>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53B6C1E" w:rsidR="00CB009F" w:rsidRPr="00303643"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Tiesības iegādāties valstij piekritīgo mantu tiks piešķirtas personai, kura piedāvās </w:t>
      </w:r>
      <w:r w:rsidRPr="14AD9BAC">
        <w:rPr>
          <w:rFonts w:eastAsia="Times New Roman" w:cs="Times New Roman"/>
          <w:i/>
          <w:iCs/>
          <w:sz w:val="26"/>
          <w:szCs w:val="26"/>
          <w:lang w:eastAsia="lv-LV"/>
        </w:rPr>
        <w:t>visaugstāko cenu</w:t>
      </w:r>
      <w:r w:rsidRPr="14AD9BAC">
        <w:rPr>
          <w:rFonts w:cs="Times New Roman"/>
          <w:color w:val="000000" w:themeColor="text1"/>
          <w:sz w:val="27"/>
          <w:szCs w:val="27"/>
        </w:rPr>
        <w:t>.</w:t>
      </w:r>
    </w:p>
    <w:p w14:paraId="4050606E" w14:textId="6182C1F5" w:rsidR="00CB009F" w:rsidRPr="00EA3D30"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Personai uz piedāvājuma iesniegšanas dienu VID administrēto nodokļu (nodevu) parāds nedrīkst pārsniegt 150,00 EUR.</w:t>
      </w:r>
      <w:bookmarkStart w:id="5" w:name="_Hlk40358050"/>
      <w:bookmarkStart w:id="6" w:name="_Hlk40358326"/>
      <w:bookmarkEnd w:id="5"/>
      <w:bookmarkEnd w:id="6"/>
    </w:p>
    <w:p w14:paraId="1396402A" w14:textId="0FD72698" w:rsidR="00CB009F" w:rsidRPr="0022742D"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 Ja tiks iesniegti līdzvērtīgi piedāvājumi, priekšroka būs tai personai, kura pieteikusies </w:t>
      </w:r>
      <w:r w:rsidRPr="14AD9BAC">
        <w:rPr>
          <w:rFonts w:eastAsia="Times New Roman" w:cs="Times New Roman"/>
          <w:i/>
          <w:iCs/>
          <w:sz w:val="26"/>
          <w:szCs w:val="26"/>
          <w:lang w:eastAsia="lv-LV"/>
        </w:rPr>
        <w:t>(piedāvājumu iesniegusi)</w:t>
      </w:r>
      <w:r w:rsidRPr="14AD9BAC">
        <w:rPr>
          <w:rFonts w:eastAsia="Times New Roman" w:cs="Times New Roman"/>
          <w:sz w:val="26"/>
          <w:szCs w:val="26"/>
          <w:lang w:eastAsia="lv-LV"/>
        </w:rPr>
        <w:t xml:space="preserve"> pirmā.</w:t>
      </w:r>
    </w:p>
    <w:p w14:paraId="73C5CD34" w14:textId="4560A237" w:rsidR="0022742D"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lastRenderedPageBreak/>
        <w:t xml:space="preserve">4.2. un 4.3.apakšpunktos noteiktās informācijas pārbaudi komisija veic uz piedāvājumu iesniegšanas dienu. </w:t>
      </w:r>
    </w:p>
    <w:p w14:paraId="50D1D090" w14:textId="06211E47" w:rsidR="00A51EF6"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4.2.apakšpunktā noteikto informāciju komisija iegūst no VID publiski pieejamās datubāzes.</w:t>
      </w:r>
      <w:bookmarkStart w:id="7" w:name="_Hlk40358022"/>
      <w:bookmarkStart w:id="8" w:name="_Hlk82162863"/>
      <w:bookmarkEnd w:id="7"/>
      <w:bookmarkEnd w:id="8"/>
    </w:p>
    <w:p w14:paraId="341A579C" w14:textId="59F41FAE" w:rsidR="00A619DE"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27537EF7" w:rsidR="008B6462" w:rsidRDefault="008B6462" w:rsidP="14AD9BAC">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14AD9BAC" w:rsidP="14AD9BAC">
      <w:pPr>
        <w:pStyle w:val="ListParagraph"/>
        <w:numPr>
          <w:ilvl w:val="0"/>
          <w:numId w:val="11"/>
        </w:numPr>
        <w:tabs>
          <w:tab w:val="left" w:pos="993"/>
        </w:tabs>
        <w:jc w:val="both"/>
        <w:rPr>
          <w:rFonts w:eastAsia="Times New Roman" w:cs="Times New Roman"/>
          <w:sz w:val="26"/>
          <w:szCs w:val="26"/>
          <w:lang w:eastAsia="lv-LV"/>
        </w:rPr>
      </w:pPr>
      <w:r w:rsidRPr="14AD9BAC">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49748B" w14:textId="382F4E4B" w:rsidR="008B6462" w:rsidRDefault="14AD9BAC" w:rsidP="14AD9BAC">
      <w:pPr>
        <w:pStyle w:val="ListParagraph"/>
        <w:numPr>
          <w:ilvl w:val="0"/>
          <w:numId w:val="11"/>
        </w:numPr>
        <w:tabs>
          <w:tab w:val="left" w:pos="993"/>
        </w:tabs>
        <w:jc w:val="both"/>
        <w:rPr>
          <w:rFonts w:eastAsia="Times New Roman" w:cs="Times New Roman"/>
          <w:sz w:val="26"/>
          <w:szCs w:val="26"/>
          <w:lang w:eastAsia="lv-LV"/>
        </w:rPr>
      </w:pPr>
      <w:r w:rsidRPr="14AD9BAC">
        <w:rPr>
          <w:rFonts w:eastAsia="Times New Roman" w:cs="Times New Roman"/>
          <w:sz w:val="26"/>
          <w:szCs w:val="26"/>
          <w:lang w:eastAsia="lv-LV"/>
        </w:rPr>
        <w:t>ja informācija par personu nav iegūstama no VID publiski pieejamās datubāzes (tā nav saimnieciskās darbības veicējs).</w:t>
      </w:r>
    </w:p>
    <w:p w14:paraId="59F348D1" w14:textId="357522A8" w:rsidR="00914FEF"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 xml:space="preserve">Ja 4.8.apakšpunktā noteiktajā termiņā izdruka netiek iesniegta, persona tiek izslēgta no dalības cenu aptaujā. </w:t>
      </w:r>
    </w:p>
    <w:p w14:paraId="69BF5FBE" w14:textId="490F7C45" w:rsidR="00722163" w:rsidRPr="00722163" w:rsidRDefault="00722163" w:rsidP="60A145E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60A145E3">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14AD9BAC">
        <w:rPr>
          <w:rFonts w:eastAsia="Times New Roman" w:cs="Times New Roman"/>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sidRPr="14AD9BAC">
        <w:rPr>
          <w:rFonts w:eastAsia="Times New Roman" w:cs="Times New Roman"/>
          <w:sz w:val="26"/>
          <w:szCs w:val="26"/>
          <w:lang w:eastAsia="lv-LV"/>
        </w:rPr>
        <w:t>ziņas par minētajām personām attiecībā uz Latvijas Republikā reģistrētu juridisku personu Komisija iegūst no Uzņēmumu reģistra publiskā reģistra)</w:t>
      </w:r>
      <w:r>
        <w:rPr>
          <w:rFonts w:eastAsia="Times New Roman" w:cs="Times New Roman"/>
          <w:sz w:val="26"/>
          <w:szCs w:val="26"/>
          <w:lang w:eastAsia="lv-LV"/>
        </w:rPr>
        <w:t xml:space="preserve">. </w:t>
      </w:r>
    </w:p>
    <w:p w14:paraId="052CAEAC" w14:textId="493A97CE" w:rsidR="0068672D" w:rsidRPr="00FF7833" w:rsidRDefault="0068672D" w:rsidP="14AD9BAC">
      <w:pPr>
        <w:pStyle w:val="ListParagraph"/>
        <w:numPr>
          <w:ilvl w:val="0"/>
          <w:numId w:val="4"/>
        </w:numPr>
        <w:tabs>
          <w:tab w:val="left" w:pos="993"/>
        </w:tabs>
        <w:ind w:left="0" w:firstLine="0"/>
        <w:jc w:val="both"/>
        <w:rPr>
          <w:rFonts w:eastAsia="Times New Roman" w:cs="Times New Roman"/>
          <w:b/>
          <w:bCs/>
          <w:sz w:val="26"/>
          <w:szCs w:val="26"/>
          <w:lang w:eastAsia="lv-LV"/>
        </w:rPr>
      </w:pPr>
      <w:r w:rsidRPr="14AD9BAC">
        <w:rPr>
          <w:b/>
          <w:bCs/>
          <w:color w:val="000000"/>
          <w:sz w:val="26"/>
          <w:szCs w:val="26"/>
        </w:rPr>
        <w:t xml:space="preserve">Komisija pēc cenu aptaujas izvērtēšanas sazināsies tikai ar to </w:t>
      </w:r>
      <w:r w:rsidR="006C73CA" w:rsidRPr="14AD9BAC">
        <w:rPr>
          <w:b/>
          <w:bCs/>
          <w:color w:val="000000"/>
          <w:sz w:val="26"/>
          <w:szCs w:val="26"/>
        </w:rPr>
        <w:t>p</w:t>
      </w:r>
      <w:r w:rsidR="001E0490" w:rsidRPr="14AD9BAC">
        <w:rPr>
          <w:b/>
          <w:bCs/>
          <w:color w:val="000000"/>
          <w:sz w:val="26"/>
          <w:szCs w:val="26"/>
        </w:rPr>
        <w:t>ersonu</w:t>
      </w:r>
      <w:r w:rsidRPr="14AD9BAC">
        <w:rPr>
          <w:b/>
          <w:bCs/>
          <w:color w:val="000000"/>
          <w:sz w:val="26"/>
          <w:szCs w:val="26"/>
        </w:rPr>
        <w:t>, kur</w:t>
      </w:r>
      <w:r w:rsidR="001E0490" w:rsidRPr="14AD9BAC">
        <w:rPr>
          <w:b/>
          <w:bCs/>
          <w:color w:val="000000"/>
          <w:sz w:val="26"/>
          <w:szCs w:val="26"/>
        </w:rPr>
        <w:t>a</w:t>
      </w:r>
      <w:r w:rsidRPr="14AD9BAC">
        <w:rPr>
          <w:b/>
          <w:bCs/>
          <w:color w:val="000000"/>
          <w:sz w:val="26"/>
          <w:szCs w:val="26"/>
        </w:rPr>
        <w:t xml:space="preserve"> tiks atzīt</w:t>
      </w:r>
      <w:r w:rsidR="00EB3FC4" w:rsidRPr="14AD9BAC">
        <w:rPr>
          <w:b/>
          <w:bCs/>
          <w:color w:val="000000"/>
          <w:sz w:val="26"/>
          <w:szCs w:val="26"/>
        </w:rPr>
        <w:t>a</w:t>
      </w:r>
      <w:r w:rsidRPr="14AD9BAC">
        <w:rPr>
          <w:b/>
          <w:bCs/>
          <w:color w:val="000000"/>
          <w:sz w:val="26"/>
          <w:szCs w:val="26"/>
        </w:rPr>
        <w:t xml:space="preserve"> par cenu aptaujas uzvarētāju</w:t>
      </w:r>
      <w:r w:rsidR="008D736B" w:rsidRPr="14AD9BAC">
        <w:rPr>
          <w:b/>
          <w:bCs/>
          <w:color w:val="000000"/>
          <w:sz w:val="26"/>
          <w:szCs w:val="26"/>
        </w:rPr>
        <w:t>, un informāciju par pieņemto lēmumu publicēs VID tīmekļvietnē paziņojumā par cenu aptauju</w:t>
      </w:r>
      <w:r w:rsidRPr="14AD9BAC">
        <w:rPr>
          <w:b/>
          <w:bCs/>
          <w:color w:val="000000"/>
          <w:sz w:val="26"/>
          <w:szCs w:val="26"/>
        </w:rPr>
        <w:t>.</w:t>
      </w:r>
    </w:p>
    <w:p w14:paraId="17B45F85" w14:textId="40D23D13" w:rsidR="006C73CA" w:rsidRPr="00FF7833" w:rsidRDefault="14AD9BAC" w:rsidP="14AD9BAC">
      <w:pPr>
        <w:pStyle w:val="ListParagraph"/>
        <w:numPr>
          <w:ilvl w:val="0"/>
          <w:numId w:val="4"/>
        </w:numPr>
        <w:tabs>
          <w:tab w:val="left" w:pos="993"/>
        </w:tabs>
        <w:ind w:left="0" w:firstLine="0"/>
        <w:jc w:val="both"/>
        <w:rPr>
          <w:rFonts w:eastAsia="Times New Roman" w:cs="Times New Roman"/>
          <w:sz w:val="26"/>
          <w:szCs w:val="26"/>
          <w:lang w:eastAsia="lv-LV"/>
        </w:rPr>
      </w:pPr>
      <w:r w:rsidRPr="14AD9BAC">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60A145E3">
      <w:pPr>
        <w:pStyle w:val="ListParagraph"/>
        <w:tabs>
          <w:tab w:val="left" w:pos="993"/>
        </w:tabs>
        <w:ind w:left="0"/>
        <w:jc w:val="both"/>
        <w:rPr>
          <w:rFonts w:eastAsia="Times New Roman" w:cs="Times New Roman"/>
          <w:sz w:val="22"/>
          <w:lang w:eastAsia="lv-LV"/>
        </w:rPr>
      </w:pPr>
      <w:r w:rsidRPr="60A145E3">
        <w:rPr>
          <w:rFonts w:eastAsia="Times New Roman" w:cs="Times New Roman"/>
          <w:i/>
          <w:iCs/>
          <w:sz w:val="22"/>
          <w:lang w:eastAsia="lv-LV"/>
        </w:rPr>
        <w:t>*Piedāvājum</w:t>
      </w:r>
      <w:r w:rsidR="003615FB" w:rsidRPr="60A145E3">
        <w:rPr>
          <w:rFonts w:eastAsia="Times New Roman" w:cs="Times New Roman"/>
          <w:i/>
          <w:iCs/>
          <w:sz w:val="22"/>
          <w:lang w:eastAsia="lv-LV"/>
        </w:rPr>
        <w:t>ā</w:t>
      </w:r>
      <w:r w:rsidRPr="60A145E3">
        <w:rPr>
          <w:rFonts w:eastAsia="Times New Roman" w:cs="Times New Roman"/>
          <w:i/>
          <w:iCs/>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60A145E3">
          <w:rPr>
            <w:rStyle w:val="Hyperlink"/>
            <w:rFonts w:eastAsia="Times New Roman" w:cs="Times New Roman"/>
            <w:i/>
            <w:iCs/>
            <w:sz w:val="22"/>
            <w:lang w:eastAsia="lv-LV"/>
          </w:rPr>
          <w:t>vid@vid.gov.lv</w:t>
        </w:r>
      </w:hyperlink>
      <w:r w:rsidRPr="60A145E3">
        <w:rPr>
          <w:rFonts w:eastAsia="Times New Roman" w:cs="Times New Roman"/>
          <w:i/>
          <w:iCs/>
          <w:sz w:val="22"/>
          <w:lang w:eastAsia="lv-LV"/>
        </w:rPr>
        <w:t>. Papildu informāciju par personas datu apstrādi VID var iegūt VID tīmekļvietnē (</w:t>
      </w:r>
      <w:hyperlink r:id="rId15" w:history="1">
        <w:r w:rsidRPr="60A145E3">
          <w:rPr>
            <w:rStyle w:val="Hyperlink"/>
            <w:rFonts w:eastAsia="Times New Roman" w:cs="Times New Roman"/>
            <w:i/>
            <w:iCs/>
            <w:sz w:val="22"/>
            <w:lang w:eastAsia="lv-LV"/>
          </w:rPr>
          <w:t>https://www.vid.gov.lv/lv/personas-datu-apstrade-vid</w:t>
        </w:r>
      </w:hyperlink>
      <w:r w:rsidRPr="60A145E3">
        <w:rPr>
          <w:rFonts w:eastAsia="Times New Roman" w:cs="Times New Roman"/>
          <w:i/>
          <w:iCs/>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14AD9BAC" w:rsidP="14AD9BAC">
            <w:pPr>
              <w:widowControl w:val="0"/>
              <w:spacing w:before="120"/>
              <w:rPr>
                <w:rFonts w:cs="Times New Roman"/>
                <w:b/>
                <w:bCs/>
                <w:sz w:val="24"/>
                <w:szCs w:val="24"/>
              </w:rPr>
            </w:pPr>
            <w:r w:rsidRPr="14AD9BAC">
              <w:rPr>
                <w:rFonts w:ascii="Times New Roman"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14AD9BAC" w:rsidP="14AD9BAC">
            <w:pPr>
              <w:widowControl w:val="0"/>
              <w:spacing w:before="120"/>
              <w:rPr>
                <w:rFonts w:cs="Times New Roman"/>
                <w:sz w:val="24"/>
                <w:szCs w:val="24"/>
              </w:rPr>
            </w:pPr>
            <w:bookmarkStart w:id="9" w:name="_Hlk85787281"/>
            <w:r w:rsidRPr="14AD9BAC">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14AD9BAC" w:rsidP="14AD9BAC">
            <w:pPr>
              <w:widowControl w:val="0"/>
              <w:spacing w:before="120"/>
              <w:rPr>
                <w:rFonts w:cs="Times New Roman"/>
              </w:rPr>
            </w:pPr>
            <w:r w:rsidRPr="14AD9BAC">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14AD9BAC" w:rsidP="14AD9BAC">
            <w:pPr>
              <w:widowControl w:val="0"/>
              <w:spacing w:before="120"/>
              <w:rPr>
                <w:rFonts w:cs="Times New Roman"/>
                <w:sz w:val="24"/>
                <w:szCs w:val="24"/>
              </w:rPr>
            </w:pPr>
            <w:r w:rsidRPr="14AD9BAC">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14AD9BAC" w:rsidP="14AD9BAC">
            <w:pPr>
              <w:widowControl w:val="0"/>
              <w:spacing w:before="120"/>
              <w:rPr>
                <w:rFonts w:ascii="Times New Roman" w:hAnsi="Times New Roman" w:cs="Times New Roman"/>
                <w:sz w:val="24"/>
                <w:szCs w:val="24"/>
              </w:rPr>
            </w:pPr>
            <w:bookmarkStart w:id="10" w:name="_Hlk85787362"/>
            <w:r w:rsidRPr="14AD9BAC">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14AD9BAC" w:rsidP="14AD9BAC">
            <w:pPr>
              <w:widowControl w:val="0"/>
              <w:spacing w:before="120"/>
              <w:rPr>
                <w:rFonts w:ascii="Times New Roman" w:hAnsi="Times New Roman" w:cs="Times New Roman"/>
                <w:sz w:val="24"/>
                <w:szCs w:val="24"/>
              </w:rPr>
            </w:pPr>
            <w:r w:rsidRPr="14AD9BAC">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14AD9BAC" w:rsidP="14AD9BAC">
            <w:pPr>
              <w:widowControl w:val="0"/>
              <w:spacing w:before="120"/>
              <w:rPr>
                <w:rFonts w:ascii="Times New Roman" w:hAnsi="Times New Roman" w:cs="Times New Roman"/>
                <w:sz w:val="24"/>
                <w:szCs w:val="24"/>
              </w:rPr>
            </w:pPr>
            <w:r w:rsidRPr="14AD9BAC">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465D1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14AD9BAC" w:rsidP="14AD9BAC">
            <w:pPr>
              <w:widowControl w:val="0"/>
              <w:spacing w:before="120"/>
              <w:rPr>
                <w:rFonts w:ascii="Times New Roman" w:hAnsi="Times New Roman" w:cs="Times New Roman"/>
                <w:sz w:val="24"/>
                <w:szCs w:val="24"/>
              </w:rPr>
            </w:pPr>
            <w:r w:rsidRPr="14AD9BAC">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14AD9BAC" w:rsidP="14AD9BAC">
      <w:pPr>
        <w:widowControl w:val="0"/>
        <w:rPr>
          <w:rFonts w:cs="Times New Roman"/>
        </w:rPr>
      </w:pPr>
      <w:r w:rsidRPr="14AD9BAC">
        <w:rPr>
          <w:rFonts w:cs="Times New Roman"/>
        </w:rPr>
        <w:t>____________________________</w:t>
      </w:r>
    </w:p>
    <w:p w14:paraId="6534C1F5" w14:textId="1B40180C" w:rsidR="00AD5768" w:rsidRDefault="14AD9BAC" w:rsidP="14AD9BAC">
      <w:pPr>
        <w:widowControl w:val="0"/>
        <w:rPr>
          <w:rFonts w:cs="Times New Roman"/>
          <w:sz w:val="20"/>
          <w:szCs w:val="20"/>
        </w:rPr>
      </w:pPr>
      <w:r w:rsidRPr="14AD9BAC">
        <w:rPr>
          <w:rFonts w:cs="Times New Roman"/>
          <w:sz w:val="20"/>
          <w:szCs w:val="20"/>
        </w:rPr>
        <w:t xml:space="preserve">Juridiskas personas pilnvarotās personas/ fiziskas personas, </w:t>
      </w:r>
    </w:p>
    <w:p w14:paraId="3401CE5D" w14:textId="77777777" w:rsidR="00AD5768" w:rsidRPr="00326F16" w:rsidRDefault="14AD9BAC" w:rsidP="14AD9BAC">
      <w:pPr>
        <w:widowControl w:val="0"/>
        <w:rPr>
          <w:rFonts w:cs="Times New Roman"/>
          <w:sz w:val="20"/>
          <w:szCs w:val="20"/>
        </w:rPr>
      </w:pPr>
      <w:r w:rsidRPr="14AD9BAC">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14AD9BAC" w:rsidP="14AD9BAC">
      <w:pPr>
        <w:widowControl w:val="0"/>
        <w:rPr>
          <w:rFonts w:cs="Times New Roman"/>
        </w:rPr>
      </w:pPr>
      <w:r w:rsidRPr="14AD9BAC">
        <w:rPr>
          <w:rFonts w:cs="Times New Roman"/>
        </w:rPr>
        <w:t>____________________________</w:t>
      </w:r>
    </w:p>
    <w:p w14:paraId="5A8F599B" w14:textId="0A26AC29" w:rsidR="000A1619" w:rsidRDefault="00AD5768" w:rsidP="14AD9BAC">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14AD9BAC" w:rsidP="14AD9BAC">
      <w:pPr>
        <w:jc w:val="right"/>
        <w:rPr>
          <w:rFonts w:eastAsia="Times New Roman" w:cs="Times New Roman"/>
          <w:b/>
          <w:bCs/>
          <w:sz w:val="20"/>
          <w:szCs w:val="20"/>
          <w:lang w:eastAsia="lv-LV"/>
        </w:rPr>
      </w:pPr>
      <w:r w:rsidRPr="14AD9BAC">
        <w:rPr>
          <w:rFonts w:eastAsia="Times New Roman" w:cs="Times New Roman"/>
          <w:b/>
          <w:bCs/>
          <w:sz w:val="20"/>
          <w:szCs w:val="20"/>
          <w:lang w:eastAsia="lv-LV"/>
        </w:rPr>
        <w:lastRenderedPageBreak/>
        <w:t>1.pielikums</w:t>
      </w:r>
    </w:p>
    <w:p w14:paraId="02200C92" w14:textId="77777777" w:rsidR="00937F4D" w:rsidRDefault="14AD9BAC" w:rsidP="14AD9BAC">
      <w:pPr>
        <w:jc w:val="right"/>
        <w:rPr>
          <w:rFonts w:eastAsia="Times New Roman" w:cs="Times New Roman"/>
          <w:sz w:val="20"/>
          <w:szCs w:val="20"/>
          <w:lang w:eastAsia="lv-LV"/>
        </w:rPr>
      </w:pPr>
      <w:r w:rsidRPr="14AD9BAC">
        <w:rPr>
          <w:rFonts w:eastAsia="Times New Roman" w:cs="Times New Roman"/>
          <w:sz w:val="20"/>
          <w:szCs w:val="20"/>
          <w:lang w:eastAsia="lv-LV"/>
        </w:rPr>
        <w:t xml:space="preserve">Valsts ieņēmumu dienesta </w:t>
      </w:r>
    </w:p>
    <w:p w14:paraId="228EDD7C" w14:textId="77777777" w:rsidR="00937F4D" w:rsidRDefault="14AD9BAC" w:rsidP="14AD9BAC">
      <w:pPr>
        <w:jc w:val="right"/>
        <w:rPr>
          <w:rFonts w:eastAsia="Times New Roman" w:cs="Times New Roman"/>
          <w:sz w:val="20"/>
          <w:szCs w:val="20"/>
          <w:lang w:eastAsia="lv-LV"/>
        </w:rPr>
      </w:pPr>
      <w:r w:rsidRPr="14AD9BAC">
        <w:rPr>
          <w:rFonts w:eastAsia="Times New Roman" w:cs="Times New Roman"/>
          <w:sz w:val="20"/>
          <w:szCs w:val="20"/>
          <w:lang w:eastAsia="lv-LV"/>
        </w:rPr>
        <w:t xml:space="preserve">rīkotās cenu aptaujas par </w:t>
      </w:r>
    </w:p>
    <w:p w14:paraId="5DD3AA79" w14:textId="77777777" w:rsidR="00937F4D" w:rsidRDefault="14AD9BAC" w:rsidP="14AD9BAC">
      <w:pPr>
        <w:jc w:val="right"/>
        <w:rPr>
          <w:rFonts w:eastAsia="Times New Roman" w:cs="Times New Roman"/>
          <w:sz w:val="20"/>
          <w:szCs w:val="20"/>
          <w:lang w:eastAsia="lv-LV"/>
        </w:rPr>
      </w:pPr>
      <w:r w:rsidRPr="14AD9BAC">
        <w:rPr>
          <w:rFonts w:eastAsia="Times New Roman" w:cs="Times New Roman"/>
          <w:sz w:val="20"/>
          <w:szCs w:val="20"/>
          <w:lang w:eastAsia="lv-LV"/>
        </w:rPr>
        <w:t xml:space="preserve">valstij piekritīgās mantas realizāciju </w:t>
      </w:r>
    </w:p>
    <w:p w14:paraId="1C3FDF4B" w14:textId="77777777" w:rsidR="00937F4D" w:rsidRDefault="14AD9BAC" w:rsidP="14AD9BAC">
      <w:pPr>
        <w:jc w:val="right"/>
        <w:rPr>
          <w:rFonts w:eastAsia="Times New Roman" w:cs="Times New Roman"/>
          <w:sz w:val="20"/>
          <w:szCs w:val="20"/>
        </w:rPr>
      </w:pPr>
      <w:r w:rsidRPr="14AD9BAC">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14AD9BAC" w:rsidP="14AD9BAC">
      <w:pPr>
        <w:jc w:val="center"/>
        <w:rPr>
          <w:rFonts w:eastAsia="Times New Roman" w:cs="Times New Roman"/>
          <w:b/>
          <w:bCs/>
          <w:sz w:val="28"/>
          <w:szCs w:val="28"/>
        </w:rPr>
      </w:pPr>
      <w:r w:rsidRPr="14AD9BAC">
        <w:rPr>
          <w:rFonts w:eastAsia="Times New Roman" w:cs="Times New Roman"/>
          <w:b/>
          <w:bCs/>
          <w:sz w:val="28"/>
          <w:szCs w:val="28"/>
        </w:rPr>
        <w:t>Valstij piekritīgās mantas fotoattēli</w:t>
      </w:r>
    </w:p>
    <w:p w14:paraId="1639600F" w14:textId="3226D207" w:rsidR="00937F4D" w:rsidRDefault="00937F4D" w:rsidP="00937F4D">
      <w:pPr>
        <w:jc w:val="center"/>
        <w:rPr>
          <w:rFonts w:eastAsia="Times New Roman" w:cs="Times New Roman"/>
          <w:b/>
          <w:sz w:val="28"/>
          <w:szCs w:val="28"/>
        </w:rPr>
      </w:pPr>
    </w:p>
    <w:p w14:paraId="389EBDE1" w14:textId="32FC4CD1" w:rsidR="00BB1995" w:rsidRPr="00BB1995" w:rsidRDefault="002A7100" w:rsidP="00D84E36">
      <w:pPr>
        <w:rPr>
          <w:rFonts w:eastAsia="Times New Roman" w:cs="Times New Roman"/>
          <w:b/>
          <w:sz w:val="28"/>
          <w:szCs w:val="28"/>
        </w:rPr>
      </w:pPr>
      <w:r>
        <w:rPr>
          <w:rFonts w:cs="Times New Roman"/>
          <w:i/>
          <w:szCs w:val="24"/>
        </w:rPr>
        <w:t xml:space="preserve">        </w:t>
      </w:r>
    </w:p>
    <w:p w14:paraId="3CE72765" w14:textId="73AF7963" w:rsidR="00BB1995" w:rsidRDefault="14AD9BAC" w:rsidP="14AD9BAC">
      <w:pPr>
        <w:jc w:val="center"/>
        <w:rPr>
          <w:rFonts w:eastAsia="Calibri" w:cs="Times New Roman"/>
          <w:i/>
          <w:iCs/>
        </w:rPr>
      </w:pPr>
      <w:r w:rsidRPr="14AD9BAC">
        <w:rPr>
          <w:rFonts w:eastAsia="Calibri" w:cs="Times New Roman"/>
          <w:i/>
          <w:iCs/>
        </w:rPr>
        <w:t>1.attēls</w:t>
      </w:r>
    </w:p>
    <w:p w14:paraId="2DD0B78A" w14:textId="3B1DE440" w:rsidR="00303643" w:rsidRDefault="00303643" w:rsidP="00BB1995">
      <w:pPr>
        <w:jc w:val="center"/>
        <w:rPr>
          <w:rFonts w:eastAsia="Calibri" w:cs="Times New Roman"/>
          <w:i/>
          <w:szCs w:val="24"/>
        </w:rPr>
      </w:pPr>
    </w:p>
    <w:p w14:paraId="04CA5128" w14:textId="7342BBA9" w:rsidR="00303643" w:rsidRPr="00BB1995" w:rsidRDefault="00303643" w:rsidP="00BB1995">
      <w:pPr>
        <w:jc w:val="center"/>
        <w:rPr>
          <w:rFonts w:eastAsia="Calibri" w:cs="Times New Roman"/>
          <w:i/>
          <w:szCs w:val="24"/>
        </w:rPr>
      </w:pPr>
      <w:r>
        <w:rPr>
          <w:noProof/>
        </w:rPr>
        <w:drawing>
          <wp:inline distT="0" distB="0" distL="0" distR="0" wp14:anchorId="0D0DFDB3" wp14:editId="0D2A0FB4">
            <wp:extent cx="4594717" cy="26403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5078" r="2181"/>
                    <a:stretch/>
                  </pic:blipFill>
                  <pic:spPr bwMode="auto">
                    <a:xfrm>
                      <a:off x="0" y="0"/>
                      <a:ext cx="4613043" cy="2650861"/>
                    </a:xfrm>
                    <a:prstGeom prst="rect">
                      <a:avLst/>
                    </a:prstGeom>
                    <a:noFill/>
                    <a:ln>
                      <a:noFill/>
                    </a:ln>
                    <a:extLst>
                      <a:ext uri="{53640926-AAD7-44D8-BBD7-CCE9431645EC}">
                        <a14:shadowObscured xmlns:a14="http://schemas.microsoft.com/office/drawing/2010/main"/>
                      </a:ext>
                    </a:extLst>
                  </pic:spPr>
                </pic:pic>
              </a:graphicData>
            </a:graphic>
          </wp:inline>
        </w:drawing>
      </w:r>
    </w:p>
    <w:p w14:paraId="0ADF328C" w14:textId="77777777" w:rsidR="00BB1995" w:rsidRPr="00BB1995" w:rsidRDefault="00BB1995" w:rsidP="00BB1995">
      <w:pPr>
        <w:jc w:val="center"/>
        <w:rPr>
          <w:rFonts w:eastAsia="Calibri" w:cs="Times New Roman"/>
          <w:i/>
          <w:szCs w:val="24"/>
        </w:rPr>
      </w:pPr>
    </w:p>
    <w:p w14:paraId="1820CC96" w14:textId="4F95FB6D" w:rsidR="00BB1995" w:rsidRDefault="14AD9BAC" w:rsidP="14AD9BAC">
      <w:pPr>
        <w:jc w:val="center"/>
        <w:rPr>
          <w:rFonts w:eastAsia="Calibri" w:cs="Times New Roman"/>
          <w:i/>
          <w:iCs/>
        </w:rPr>
      </w:pPr>
      <w:r w:rsidRPr="14AD9BAC">
        <w:rPr>
          <w:rFonts w:eastAsia="Calibri" w:cs="Times New Roman"/>
          <w:i/>
          <w:iCs/>
        </w:rPr>
        <w:t>2.attēls</w:t>
      </w:r>
    </w:p>
    <w:p w14:paraId="47DB5CCA" w14:textId="59538A40" w:rsidR="00303643" w:rsidRPr="00BB1995" w:rsidRDefault="00303643" w:rsidP="00BB1995">
      <w:pPr>
        <w:jc w:val="center"/>
        <w:rPr>
          <w:rFonts w:eastAsia="Times New Roman" w:cs="Times New Roman"/>
          <w:b/>
          <w:sz w:val="28"/>
          <w:szCs w:val="28"/>
        </w:rPr>
      </w:pPr>
      <w:r>
        <w:rPr>
          <w:noProof/>
        </w:rPr>
        <w:drawing>
          <wp:inline distT="0" distB="0" distL="0" distR="0" wp14:anchorId="0198F606" wp14:editId="377B4013">
            <wp:extent cx="3978296" cy="2984785"/>
            <wp:effectExtent l="1588" t="0" r="4762" b="4763"/>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4040043" cy="3031111"/>
                    </a:xfrm>
                    <a:prstGeom prst="rect">
                      <a:avLst/>
                    </a:prstGeom>
                    <a:noFill/>
                    <a:ln>
                      <a:noFill/>
                    </a:ln>
                  </pic:spPr>
                </pic:pic>
              </a:graphicData>
            </a:graphic>
          </wp:inline>
        </w:drawing>
      </w:r>
    </w:p>
    <w:p w14:paraId="3D554F10" w14:textId="77777777" w:rsidR="00BB1995" w:rsidRPr="00BB1995" w:rsidRDefault="00BB1995" w:rsidP="00BB1995">
      <w:pPr>
        <w:jc w:val="center"/>
        <w:rPr>
          <w:rFonts w:eastAsia="Times New Roman" w:cs="Times New Roman"/>
          <w:b/>
          <w:sz w:val="28"/>
          <w:szCs w:val="28"/>
        </w:rPr>
      </w:pPr>
    </w:p>
    <w:p w14:paraId="4823D928" w14:textId="61032D7D" w:rsidR="00BB1995" w:rsidRDefault="14AD9BAC" w:rsidP="14AD9BAC">
      <w:pPr>
        <w:jc w:val="center"/>
        <w:rPr>
          <w:rFonts w:eastAsia="Calibri" w:cs="Times New Roman"/>
          <w:i/>
          <w:iCs/>
        </w:rPr>
      </w:pPr>
      <w:r w:rsidRPr="14AD9BAC">
        <w:rPr>
          <w:rFonts w:eastAsia="Calibri" w:cs="Times New Roman"/>
          <w:i/>
          <w:iCs/>
        </w:rPr>
        <w:lastRenderedPageBreak/>
        <w:t>3.attēls</w:t>
      </w:r>
    </w:p>
    <w:p w14:paraId="51F50B19" w14:textId="6CA2DF21" w:rsidR="00303643" w:rsidRPr="00BB1995" w:rsidRDefault="00303643" w:rsidP="00BB1995">
      <w:pPr>
        <w:jc w:val="center"/>
        <w:rPr>
          <w:rFonts w:eastAsia="Calibri" w:cs="Times New Roman"/>
          <w:i/>
          <w:szCs w:val="24"/>
        </w:rPr>
      </w:pPr>
      <w:r>
        <w:rPr>
          <w:noProof/>
        </w:rPr>
        <w:drawing>
          <wp:inline distT="0" distB="0" distL="0" distR="0" wp14:anchorId="750A7602" wp14:editId="1A7112EF">
            <wp:extent cx="3911600" cy="2749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118" t="29353" r="23027" b="8949"/>
                    <a:stretch/>
                  </pic:blipFill>
                  <pic:spPr bwMode="auto">
                    <a:xfrm>
                      <a:off x="0" y="0"/>
                      <a:ext cx="3911600" cy="2749550"/>
                    </a:xfrm>
                    <a:prstGeom prst="rect">
                      <a:avLst/>
                    </a:prstGeom>
                    <a:noFill/>
                    <a:ln>
                      <a:noFill/>
                    </a:ln>
                    <a:extLst>
                      <a:ext uri="{53640926-AAD7-44D8-BBD7-CCE9431645EC}">
                        <a14:shadowObscured xmlns:a14="http://schemas.microsoft.com/office/drawing/2010/main"/>
                      </a:ext>
                    </a:extLst>
                  </pic:spPr>
                </pic:pic>
              </a:graphicData>
            </a:graphic>
          </wp:inline>
        </w:drawing>
      </w:r>
    </w:p>
    <w:p w14:paraId="224EBB3C" w14:textId="77777777" w:rsidR="00BB1995" w:rsidRPr="00BB1995" w:rsidRDefault="00BB1995" w:rsidP="00BB1995">
      <w:pPr>
        <w:jc w:val="center"/>
        <w:rPr>
          <w:rFonts w:eastAsia="Calibri" w:cs="Times New Roman"/>
          <w:i/>
          <w:szCs w:val="24"/>
        </w:rPr>
      </w:pPr>
    </w:p>
    <w:p w14:paraId="415D553D" w14:textId="0E55ECAD" w:rsidR="00BB1995" w:rsidRPr="00BB1995" w:rsidRDefault="00BB1995" w:rsidP="00BB1995">
      <w:pPr>
        <w:jc w:val="center"/>
        <w:rPr>
          <w:rFonts w:eastAsia="Calibri" w:cs="Times New Roman"/>
          <w:i/>
          <w:szCs w:val="24"/>
        </w:rPr>
      </w:pPr>
    </w:p>
    <w:p w14:paraId="349BCBF8" w14:textId="77777777" w:rsidR="00BB1995" w:rsidRPr="00BB1995" w:rsidRDefault="00BB1995" w:rsidP="00BB1995">
      <w:pPr>
        <w:jc w:val="center"/>
        <w:rPr>
          <w:rFonts w:eastAsia="Calibri" w:cs="Times New Roman"/>
          <w:i/>
          <w:szCs w:val="24"/>
        </w:rPr>
      </w:pPr>
    </w:p>
    <w:p w14:paraId="63C4F9FD" w14:textId="77777777"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4CBD07BB" w14:textId="77777777" w:rsidR="00A61577" w:rsidRDefault="00A61577" w:rsidP="00A61577">
      <w:pPr>
        <w:jc w:val="center"/>
        <w:rPr>
          <w:rFonts w:eastAsia="Times New Roman" w:cs="Times New Roman"/>
          <w:b/>
          <w:sz w:val="28"/>
          <w:szCs w:val="28"/>
        </w:rPr>
      </w:pPr>
    </w:p>
    <w:p w14:paraId="78BCDCEA" w14:textId="2A2E1D0B" w:rsidR="002A7100" w:rsidRDefault="002A7100"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1" w:name="_Hlk76630719"/>
    </w:p>
    <w:bookmarkEnd w:id="11"/>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871DB6">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8B31E" w14:textId="77777777" w:rsidR="0005453B" w:rsidRDefault="0005453B" w:rsidP="00183526">
      <w:r>
        <w:separator/>
      </w:r>
    </w:p>
  </w:endnote>
  <w:endnote w:type="continuationSeparator" w:id="0">
    <w:p w14:paraId="2F055474" w14:textId="77777777" w:rsidR="0005453B" w:rsidRDefault="0005453B" w:rsidP="00183526">
      <w:r>
        <w:continuationSeparator/>
      </w:r>
    </w:p>
  </w:endnote>
  <w:endnote w:type="continuationNotice" w:id="1">
    <w:p w14:paraId="74237FE5" w14:textId="77777777" w:rsidR="0005453B" w:rsidRDefault="00054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3ED76" w14:textId="77777777" w:rsidR="0005453B" w:rsidRDefault="0005453B" w:rsidP="00183526">
      <w:r>
        <w:separator/>
      </w:r>
    </w:p>
  </w:footnote>
  <w:footnote w:type="continuationSeparator" w:id="0">
    <w:p w14:paraId="64322B01" w14:textId="77777777" w:rsidR="0005453B" w:rsidRDefault="0005453B" w:rsidP="00183526">
      <w:r>
        <w:continuationSeparator/>
      </w:r>
    </w:p>
  </w:footnote>
  <w:footnote w:type="continuationNotice" w:id="1">
    <w:p w14:paraId="2B208F53" w14:textId="77777777" w:rsidR="0005453B" w:rsidRDefault="0005453B"/>
  </w:footnote>
  <w:footnote w:id="2">
    <w:p w14:paraId="222920B6" w14:textId="75D5313D" w:rsidR="002B505B" w:rsidRPr="00D84E36" w:rsidRDefault="002B505B" w:rsidP="14AD9BAC">
      <w:pPr>
        <w:pStyle w:val="FootnoteText"/>
        <w:jc w:val="both"/>
        <w:rPr>
          <w:rFonts w:cs="Times New Roman"/>
          <w:i/>
          <w:iCs/>
        </w:rPr>
      </w:pPr>
      <w:r w:rsidRPr="004B501C">
        <w:rPr>
          <w:rStyle w:val="FootnoteReference"/>
        </w:rPr>
        <w:footnoteRef/>
      </w:r>
      <w:r w:rsidRPr="004B501C">
        <w:t xml:space="preserve"> </w:t>
      </w:r>
      <w:r w:rsidRPr="14AD9BAC">
        <w:rPr>
          <w:i/>
          <w:iCs/>
        </w:rPr>
        <w:t>A</w:t>
      </w:r>
      <w:r w:rsidRPr="14AD9BAC">
        <w:rPr>
          <w:rFonts w:cs="Times New Roman"/>
          <w:i/>
          <w:iCs/>
        </w:rPr>
        <w:t xml:space="preserve">izpilda </w:t>
      </w:r>
      <w:r w:rsidR="000F1ABA" w:rsidRPr="14AD9BAC">
        <w:rPr>
          <w:rFonts w:cs="Times New Roman"/>
          <w:i/>
          <w:iCs/>
        </w:rPr>
        <w:t>p</w:t>
      </w:r>
      <w:r w:rsidRPr="14AD9BAC">
        <w:rPr>
          <w:rFonts w:cs="Times New Roman"/>
          <w:i/>
          <w:iCs/>
        </w:rPr>
        <w:t xml:space="preserve">ersona, ierakstot vārdu </w:t>
      </w:r>
      <w:r w:rsidRPr="14AD9BAC">
        <w:rPr>
          <w:rFonts w:cs="Times New Roman"/>
          <w:b/>
          <w:bCs/>
          <w:i/>
          <w:iCs/>
        </w:rPr>
        <w:t>“APLIECINĀM”</w:t>
      </w:r>
      <w:r w:rsidRPr="14AD9BAC">
        <w:rPr>
          <w:rFonts w:cs="Times New Roman"/>
          <w:i/>
          <w:iCs/>
        </w:rPr>
        <w:t xml:space="preserve"> vai </w:t>
      </w:r>
      <w:r w:rsidRPr="14AD9BAC">
        <w:rPr>
          <w:rFonts w:cs="Times New Roman"/>
          <w:b/>
          <w:bCs/>
          <w:i/>
          <w:iCs/>
        </w:rPr>
        <w:t>“NODROŠINĀSIM”</w:t>
      </w:r>
      <w:r w:rsidRPr="14AD9BAC">
        <w:rPr>
          <w:rFonts w:cs="Times New Roman"/>
          <w:i/>
          <w:iCs/>
        </w:rPr>
        <w:t>, vai</w:t>
      </w:r>
      <w:r w:rsidRPr="14AD9BAC">
        <w:rPr>
          <w:rFonts w:cs="Times New Roman"/>
          <w:b/>
          <w:bCs/>
          <w:i/>
          <w:iCs/>
        </w:rPr>
        <w:t xml:space="preserve"> “PIEKRĪTAM”</w:t>
      </w:r>
      <w:r w:rsidRPr="14AD9BAC">
        <w:rPr>
          <w:rFonts w:cs="Times New Roman"/>
          <w:i/>
          <w:iCs/>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53B"/>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0BD"/>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2F2"/>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1E50"/>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1008"/>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3643"/>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4AC"/>
    <w:rsid w:val="00433E2B"/>
    <w:rsid w:val="004371C1"/>
    <w:rsid w:val="00437B95"/>
    <w:rsid w:val="00443A9C"/>
    <w:rsid w:val="00443C4E"/>
    <w:rsid w:val="00445A1A"/>
    <w:rsid w:val="00450B69"/>
    <w:rsid w:val="004553AE"/>
    <w:rsid w:val="00460E38"/>
    <w:rsid w:val="00465D1E"/>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4E0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57F5"/>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12C5"/>
    <w:rsid w:val="00702AB4"/>
    <w:rsid w:val="00702CF4"/>
    <w:rsid w:val="00706B3F"/>
    <w:rsid w:val="00712069"/>
    <w:rsid w:val="00712B73"/>
    <w:rsid w:val="0071542A"/>
    <w:rsid w:val="00716500"/>
    <w:rsid w:val="00716787"/>
    <w:rsid w:val="00717370"/>
    <w:rsid w:val="007176A1"/>
    <w:rsid w:val="0071792D"/>
    <w:rsid w:val="00720779"/>
    <w:rsid w:val="00720948"/>
    <w:rsid w:val="00722163"/>
    <w:rsid w:val="00723788"/>
    <w:rsid w:val="00727C85"/>
    <w:rsid w:val="007312E1"/>
    <w:rsid w:val="007315BB"/>
    <w:rsid w:val="00731AF5"/>
    <w:rsid w:val="00734107"/>
    <w:rsid w:val="00736C4C"/>
    <w:rsid w:val="007402E2"/>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2E9"/>
    <w:rsid w:val="00784B6B"/>
    <w:rsid w:val="007904D3"/>
    <w:rsid w:val="00792541"/>
    <w:rsid w:val="00794D30"/>
    <w:rsid w:val="00794E85"/>
    <w:rsid w:val="007961F3"/>
    <w:rsid w:val="007A2337"/>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141F"/>
    <w:rsid w:val="00812FAA"/>
    <w:rsid w:val="00813E28"/>
    <w:rsid w:val="008154C3"/>
    <w:rsid w:val="008165F8"/>
    <w:rsid w:val="00823BB8"/>
    <w:rsid w:val="00827C45"/>
    <w:rsid w:val="00831914"/>
    <w:rsid w:val="008342D8"/>
    <w:rsid w:val="008348FB"/>
    <w:rsid w:val="008362B7"/>
    <w:rsid w:val="008364E5"/>
    <w:rsid w:val="00842AFA"/>
    <w:rsid w:val="00842BC1"/>
    <w:rsid w:val="0084624E"/>
    <w:rsid w:val="00855A52"/>
    <w:rsid w:val="00862024"/>
    <w:rsid w:val="008622E9"/>
    <w:rsid w:val="00864BE0"/>
    <w:rsid w:val="008663EA"/>
    <w:rsid w:val="0086718C"/>
    <w:rsid w:val="0087071E"/>
    <w:rsid w:val="00870932"/>
    <w:rsid w:val="00871DB6"/>
    <w:rsid w:val="00874510"/>
    <w:rsid w:val="008755DD"/>
    <w:rsid w:val="00880693"/>
    <w:rsid w:val="008812D8"/>
    <w:rsid w:val="0089106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544"/>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05EA6"/>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77E52"/>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54C"/>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5B63"/>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3B71"/>
    <w:rsid w:val="00FF4703"/>
    <w:rsid w:val="00FF7833"/>
    <w:rsid w:val="1080DBEA"/>
    <w:rsid w:val="14AD9BAC"/>
    <w:rsid w:val="190472C4"/>
    <w:rsid w:val="202A0830"/>
    <w:rsid w:val="3EA34B80"/>
    <w:rsid w:val="4200F958"/>
    <w:rsid w:val="60A145E3"/>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5141</Words>
  <Characters>2931</Characters>
  <Application>Microsoft Office Word</Application>
  <DocSecurity>0</DocSecurity>
  <Lines>24</Lines>
  <Paragraphs>16</Paragraphs>
  <ScaleCrop>false</ScaleCrop>
  <Company>Valsts ieņēmumu dienests</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2022-11-25T13:37:00Z</dcterms:created>
  <dcterms:modified xsi:type="dcterms:W3CDTF">2022-11-25T13:47:00Z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